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5D5" w:rsidRPr="000B3100" w:rsidRDefault="002D4727" w:rsidP="00A145D5">
      <w:pPr>
        <w:jc w:val="center"/>
        <w:rPr>
          <w:color w:val="000000"/>
          <w:lang w:bidi="ru-RU"/>
        </w:rPr>
      </w:pPr>
      <w:bookmarkStart w:id="0" w:name="_GoBack"/>
      <w:r w:rsidRPr="002D4727">
        <w:rPr>
          <w:b/>
          <w:noProof/>
          <w:sz w:val="28"/>
          <w:szCs w:val="28"/>
        </w:rPr>
        <w:drawing>
          <wp:inline distT="0" distB="0" distL="0" distR="0" wp14:anchorId="776F5FBA" wp14:editId="06B85ECE">
            <wp:extent cx="6120765" cy="86594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9495"/>
                    </a:xfrm>
                    <a:prstGeom prst="rect">
                      <a:avLst/>
                    </a:prstGeom>
                    <a:noFill/>
                    <a:ln>
                      <a:noFill/>
                    </a:ln>
                  </pic:spPr>
                </pic:pic>
              </a:graphicData>
            </a:graphic>
          </wp:inline>
        </w:drawing>
      </w:r>
      <w:bookmarkEnd w:id="0"/>
      <w:r w:rsidRPr="002D4727">
        <w:rPr>
          <w:b/>
          <w:noProof/>
          <w:sz w:val="28"/>
          <w:szCs w:val="28"/>
        </w:rPr>
        <w:lastRenderedPageBreak/>
        <w:drawing>
          <wp:inline distT="0" distB="0" distL="0" distR="0" wp14:anchorId="3FA6A645" wp14:editId="774582E0">
            <wp:extent cx="6120765" cy="864194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41949"/>
                    </a:xfrm>
                    <a:prstGeom prst="rect">
                      <a:avLst/>
                    </a:prstGeom>
                    <a:noFill/>
                    <a:ln>
                      <a:noFill/>
                    </a:ln>
                  </pic:spPr>
                </pic:pic>
              </a:graphicData>
            </a:graphic>
          </wp:inline>
        </w:drawing>
      </w:r>
      <w:r w:rsidR="00B01943" w:rsidRPr="000B3100">
        <w:br w:type="page"/>
      </w:r>
      <w:r w:rsidR="00A145D5" w:rsidRPr="000B3100">
        <w:rPr>
          <w:color w:val="000000"/>
          <w:lang w:bidi="ru-RU"/>
        </w:rPr>
        <w:lastRenderedPageBreak/>
        <w:t xml:space="preserve"> </w:t>
      </w:r>
    </w:p>
    <w:p w:rsidR="00EC5490" w:rsidRDefault="005A0BA4" w:rsidP="00804F97">
      <w:pPr>
        <w:pStyle w:val="2e"/>
        <w:shd w:val="clear" w:color="auto" w:fill="auto"/>
        <w:spacing w:line="240" w:lineRule="auto"/>
        <w:ind w:left="-284" w:firstLine="992"/>
        <w:jc w:val="both"/>
        <w:rPr>
          <w:color w:val="000000"/>
          <w:sz w:val="24"/>
          <w:szCs w:val="24"/>
          <w:lang w:val="ru-RU" w:bidi="ru-RU"/>
        </w:rPr>
      </w:pPr>
      <w:r w:rsidRPr="000B3100">
        <w:rPr>
          <w:color w:val="000000"/>
          <w:sz w:val="24"/>
          <w:szCs w:val="24"/>
          <w:lang w:bidi="ru-RU"/>
        </w:rPr>
        <w:t xml:space="preserve">Программа подготовки специалистов среднего звена составлена на основе Федерального государственного образовательного стандарта среднего профессионального образования по специальности 40.02.01 Право и организация социального обеспечения, утвержденного приказом Министерства образования и науки Российской Федерации от 12.05.2014 </w:t>
      </w:r>
      <w:r w:rsidRPr="000B3100">
        <w:rPr>
          <w:color w:val="000000"/>
          <w:sz w:val="24"/>
          <w:szCs w:val="24"/>
          <w:lang w:val="en-US" w:eastAsia="en-US" w:bidi="en-US"/>
        </w:rPr>
        <w:t>N</w:t>
      </w:r>
      <w:r w:rsidR="00D7703C">
        <w:rPr>
          <w:color w:val="000000"/>
          <w:sz w:val="24"/>
          <w:szCs w:val="24"/>
          <w:lang w:bidi="ru-RU"/>
        </w:rPr>
        <w:t>508.</w:t>
      </w:r>
    </w:p>
    <w:p w:rsidR="005A0BA4" w:rsidRPr="00EC5490" w:rsidRDefault="005A0BA4" w:rsidP="00EC5490">
      <w:pPr>
        <w:pStyle w:val="2e"/>
        <w:shd w:val="clear" w:color="auto" w:fill="auto"/>
        <w:spacing w:line="240" w:lineRule="auto"/>
        <w:ind w:left="-284" w:firstLine="284"/>
        <w:jc w:val="both"/>
        <w:rPr>
          <w:color w:val="000000"/>
          <w:sz w:val="24"/>
          <w:szCs w:val="24"/>
          <w:lang w:val="ru-RU" w:bidi="ru-RU"/>
        </w:rPr>
      </w:pPr>
      <w:r w:rsidRPr="000B3100">
        <w:rPr>
          <w:color w:val="000000"/>
          <w:sz w:val="24"/>
          <w:szCs w:val="24"/>
          <w:lang w:bidi="ru-RU"/>
        </w:rPr>
        <w:t xml:space="preserve">Организация-разработчик: Краевое государственное бюджетное профессиональное образовательное учреждение </w:t>
      </w:r>
      <w:r w:rsidRPr="000B3100">
        <w:rPr>
          <w:sz w:val="24"/>
          <w:szCs w:val="24"/>
        </w:rPr>
        <w:t>«Тальменский технологический техникум» (далее - КГБПОУ «ТТТ»)</w:t>
      </w:r>
    </w:p>
    <w:p w:rsidR="005A0BA4" w:rsidRPr="000B3100" w:rsidRDefault="005A0BA4" w:rsidP="000B3100">
      <w:pPr>
        <w:pStyle w:val="51"/>
        <w:shd w:val="clear" w:color="auto" w:fill="auto"/>
        <w:spacing w:line="240" w:lineRule="auto"/>
        <w:ind w:firstLine="709"/>
        <w:jc w:val="both"/>
        <w:rPr>
          <w:sz w:val="24"/>
          <w:szCs w:val="24"/>
          <w:lang w:val="ru-RU"/>
        </w:rPr>
      </w:pPr>
      <w:r w:rsidRPr="000B3100">
        <w:rPr>
          <w:sz w:val="24"/>
          <w:szCs w:val="24"/>
        </w:rPr>
        <w:t>Разработчики:</w:t>
      </w:r>
    </w:p>
    <w:p w:rsidR="00712C39" w:rsidRPr="006160EA" w:rsidRDefault="006160EA" w:rsidP="000B3100">
      <w:pPr>
        <w:pStyle w:val="51"/>
        <w:shd w:val="clear" w:color="auto" w:fill="auto"/>
        <w:spacing w:line="240" w:lineRule="auto"/>
        <w:ind w:firstLine="709"/>
        <w:jc w:val="both"/>
        <w:rPr>
          <w:sz w:val="24"/>
          <w:szCs w:val="24"/>
        </w:rPr>
      </w:pPr>
      <w:r w:rsidRPr="006160EA">
        <w:rPr>
          <w:sz w:val="24"/>
          <w:szCs w:val="24"/>
          <w:lang w:val="ru-RU"/>
        </w:rPr>
        <w:t>Черепанова Е.Г.</w:t>
      </w:r>
      <w:r w:rsidR="00712C39" w:rsidRPr="006160EA">
        <w:rPr>
          <w:sz w:val="24"/>
          <w:szCs w:val="24"/>
        </w:rPr>
        <w:t>, заместитель директора по УМР</w:t>
      </w:r>
    </w:p>
    <w:p w:rsidR="005A0BA4" w:rsidRPr="006160EA" w:rsidRDefault="005A0BA4" w:rsidP="000B3100">
      <w:pPr>
        <w:pStyle w:val="51"/>
        <w:shd w:val="clear" w:color="auto" w:fill="auto"/>
        <w:spacing w:line="240" w:lineRule="auto"/>
        <w:ind w:firstLine="709"/>
        <w:jc w:val="both"/>
        <w:rPr>
          <w:sz w:val="24"/>
          <w:szCs w:val="24"/>
        </w:rPr>
      </w:pPr>
      <w:r w:rsidRPr="006160EA">
        <w:rPr>
          <w:sz w:val="24"/>
          <w:szCs w:val="24"/>
        </w:rPr>
        <w:t>Меркелова Людмила Федоровна</w:t>
      </w:r>
      <w:r w:rsidR="00A145D5">
        <w:rPr>
          <w:sz w:val="24"/>
          <w:szCs w:val="24"/>
          <w:lang w:val="ru-RU"/>
        </w:rPr>
        <w:t>,</w:t>
      </w:r>
      <w:r w:rsidRPr="006160EA">
        <w:rPr>
          <w:sz w:val="24"/>
          <w:szCs w:val="24"/>
        </w:rPr>
        <w:t xml:space="preserve"> председатель </w:t>
      </w:r>
      <w:r w:rsidR="00F10D8A" w:rsidRPr="006160EA">
        <w:rPr>
          <w:sz w:val="24"/>
          <w:szCs w:val="24"/>
        </w:rPr>
        <w:t xml:space="preserve">методической </w:t>
      </w:r>
      <w:r w:rsidRPr="006160EA">
        <w:rPr>
          <w:sz w:val="24"/>
          <w:szCs w:val="24"/>
        </w:rPr>
        <w:t>комиссии правовых и гуманитарных дисциплин, преподаватель КГБПОУ «ТТТ»</w:t>
      </w:r>
    </w:p>
    <w:p w:rsidR="005A0BA4" w:rsidRDefault="00A145D5" w:rsidP="000B3100">
      <w:pPr>
        <w:pStyle w:val="51"/>
        <w:shd w:val="clear" w:color="auto" w:fill="auto"/>
        <w:spacing w:line="240" w:lineRule="auto"/>
        <w:ind w:firstLine="709"/>
        <w:jc w:val="both"/>
        <w:rPr>
          <w:sz w:val="24"/>
          <w:szCs w:val="24"/>
        </w:rPr>
      </w:pPr>
      <w:r>
        <w:rPr>
          <w:sz w:val="24"/>
          <w:szCs w:val="24"/>
          <w:lang w:val="ru-RU"/>
        </w:rPr>
        <w:t>Куськова Ю.П</w:t>
      </w:r>
      <w:r w:rsidR="005A0BA4" w:rsidRPr="00E74860">
        <w:rPr>
          <w:sz w:val="24"/>
          <w:szCs w:val="24"/>
        </w:rPr>
        <w:t>., преподаватель КГБПОУ «ТТТ»</w:t>
      </w:r>
    </w:p>
    <w:p w:rsidR="00A145D5" w:rsidRDefault="00A145D5" w:rsidP="000B3100">
      <w:pPr>
        <w:pStyle w:val="51"/>
        <w:shd w:val="clear" w:color="auto" w:fill="auto"/>
        <w:spacing w:line="240" w:lineRule="auto"/>
        <w:ind w:firstLine="709"/>
        <w:jc w:val="both"/>
        <w:rPr>
          <w:sz w:val="24"/>
          <w:szCs w:val="24"/>
          <w:lang w:val="ru-RU"/>
        </w:rPr>
      </w:pPr>
      <w:r>
        <w:rPr>
          <w:sz w:val="24"/>
          <w:szCs w:val="24"/>
          <w:lang w:val="ru-RU"/>
        </w:rPr>
        <w:t xml:space="preserve">Савоченко Т.Н., </w:t>
      </w:r>
      <w:r w:rsidRPr="00A145D5">
        <w:rPr>
          <w:sz w:val="24"/>
          <w:szCs w:val="24"/>
          <w:lang w:val="ru-RU"/>
        </w:rPr>
        <w:t>преподаватель КГБПОУ «ТТТ»</w:t>
      </w:r>
    </w:p>
    <w:p w:rsidR="00A145D5" w:rsidRPr="00A145D5" w:rsidRDefault="00A145D5" w:rsidP="000B3100">
      <w:pPr>
        <w:pStyle w:val="51"/>
        <w:shd w:val="clear" w:color="auto" w:fill="auto"/>
        <w:spacing w:line="240" w:lineRule="auto"/>
        <w:ind w:firstLine="709"/>
        <w:jc w:val="both"/>
        <w:rPr>
          <w:sz w:val="24"/>
          <w:szCs w:val="24"/>
          <w:lang w:val="ru-RU"/>
        </w:rPr>
      </w:pPr>
      <w:r>
        <w:rPr>
          <w:sz w:val="24"/>
          <w:szCs w:val="24"/>
          <w:lang w:val="ru-RU"/>
        </w:rPr>
        <w:t xml:space="preserve">Хабарова Л.А., </w:t>
      </w:r>
      <w:r w:rsidRPr="00E74860">
        <w:rPr>
          <w:sz w:val="24"/>
          <w:szCs w:val="24"/>
        </w:rPr>
        <w:t>преподаватель КГБПОУ «ТТТ»</w:t>
      </w:r>
    </w:p>
    <w:p w:rsidR="00A145D5" w:rsidRPr="000B3100" w:rsidRDefault="00A145D5" w:rsidP="000B3100">
      <w:pPr>
        <w:pStyle w:val="51"/>
        <w:shd w:val="clear" w:color="auto" w:fill="auto"/>
        <w:spacing w:line="240" w:lineRule="auto"/>
        <w:ind w:firstLine="709"/>
        <w:jc w:val="both"/>
        <w:rPr>
          <w:sz w:val="24"/>
          <w:szCs w:val="24"/>
        </w:rPr>
      </w:pPr>
    </w:p>
    <w:p w:rsidR="005A0BA4" w:rsidRPr="000B3100" w:rsidRDefault="005A0BA4" w:rsidP="000B3100">
      <w:pPr>
        <w:widowControl w:val="0"/>
        <w:tabs>
          <w:tab w:val="center" w:pos="1863"/>
        </w:tabs>
        <w:ind w:firstLine="709"/>
        <w:jc w:val="both"/>
        <w:rPr>
          <w:color w:val="000000"/>
          <w:spacing w:val="4"/>
          <w:lang w:bidi="ru-RU"/>
        </w:rPr>
      </w:pPr>
    </w:p>
    <w:p w:rsidR="005A0BA4" w:rsidRDefault="005A0BA4"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p w:rsidR="00D7703C" w:rsidRDefault="00D7703C" w:rsidP="000B3100">
      <w:pPr>
        <w:widowControl w:val="0"/>
        <w:tabs>
          <w:tab w:val="center" w:pos="1863"/>
        </w:tabs>
        <w:ind w:firstLine="709"/>
        <w:jc w:val="both"/>
        <w:rPr>
          <w:color w:val="000000"/>
          <w:spacing w:val="4"/>
          <w:lang w:bidi="ru-RU"/>
        </w:rPr>
      </w:pPr>
    </w:p>
    <w:tbl>
      <w:tblPr>
        <w:tblW w:w="0" w:type="auto"/>
        <w:tblLook w:val="01E0" w:firstRow="1" w:lastRow="1" w:firstColumn="1" w:lastColumn="1" w:noHBand="0" w:noVBand="0"/>
      </w:tblPr>
      <w:tblGrid>
        <w:gridCol w:w="5637"/>
      </w:tblGrid>
      <w:tr w:rsidR="000B5864" w:rsidRPr="00AF07DE" w:rsidTr="000B5864">
        <w:tc>
          <w:tcPr>
            <w:tcW w:w="5637" w:type="dxa"/>
          </w:tcPr>
          <w:p w:rsidR="000B5864" w:rsidRPr="006160EA" w:rsidRDefault="000B5864" w:rsidP="000B5864">
            <w:pPr>
              <w:pStyle w:val="affe"/>
              <w:rPr>
                <w:rFonts w:ascii="Times New Roman" w:hAnsi="Times New Roman"/>
              </w:rPr>
            </w:pPr>
            <w:r w:rsidRPr="006160EA">
              <w:rPr>
                <w:rFonts w:ascii="Times New Roman" w:hAnsi="Times New Roman"/>
              </w:rPr>
              <w:t>Одобрено  цикловой комиссией</w:t>
            </w:r>
          </w:p>
          <w:p w:rsidR="000B5864" w:rsidRPr="006160EA" w:rsidRDefault="000B5864" w:rsidP="000B5864">
            <w:pPr>
              <w:pStyle w:val="affe"/>
              <w:rPr>
                <w:rFonts w:ascii="Times New Roman" w:hAnsi="Times New Roman"/>
              </w:rPr>
            </w:pPr>
            <w:r w:rsidRPr="006160EA">
              <w:rPr>
                <w:rFonts w:ascii="Times New Roman" w:hAnsi="Times New Roman"/>
              </w:rPr>
              <w:t>правовых и гуманитарных дисциплин</w:t>
            </w:r>
          </w:p>
        </w:tc>
      </w:tr>
      <w:tr w:rsidR="000B5864" w:rsidRPr="00AF07DE" w:rsidTr="000B5864">
        <w:tc>
          <w:tcPr>
            <w:tcW w:w="5637" w:type="dxa"/>
          </w:tcPr>
          <w:p w:rsidR="000B5864" w:rsidRPr="006160EA" w:rsidRDefault="000B5864" w:rsidP="000B5864">
            <w:pPr>
              <w:pStyle w:val="affe"/>
              <w:rPr>
                <w:rFonts w:ascii="Times New Roman" w:hAnsi="Times New Roman"/>
              </w:rPr>
            </w:pPr>
            <w:r w:rsidRPr="006160EA">
              <w:rPr>
                <w:rFonts w:ascii="Times New Roman" w:hAnsi="Times New Roman"/>
              </w:rPr>
              <w:t>Протокол № 1  от «29»  августа  2019 г.</w:t>
            </w:r>
          </w:p>
        </w:tc>
      </w:tr>
      <w:tr w:rsidR="000B5864" w:rsidRPr="00AF07DE" w:rsidTr="000B5864">
        <w:tc>
          <w:tcPr>
            <w:tcW w:w="5637" w:type="dxa"/>
          </w:tcPr>
          <w:p w:rsidR="000B5864" w:rsidRPr="006160EA" w:rsidRDefault="000B5864" w:rsidP="000B5864">
            <w:pPr>
              <w:pStyle w:val="affe"/>
              <w:rPr>
                <w:rFonts w:ascii="Times New Roman" w:hAnsi="Times New Roman"/>
              </w:rPr>
            </w:pPr>
            <w:r w:rsidRPr="006160EA">
              <w:rPr>
                <w:rFonts w:ascii="Times New Roman" w:hAnsi="Times New Roman"/>
              </w:rPr>
              <w:t>Председатель _____________ Меркелова Л.Ф.</w:t>
            </w:r>
          </w:p>
        </w:tc>
      </w:tr>
    </w:tbl>
    <w:p w:rsidR="009A26CA" w:rsidRPr="00804F97" w:rsidRDefault="00804F97" w:rsidP="00804F97">
      <w:pPr>
        <w:pStyle w:val="42"/>
        <w:shd w:val="clear" w:color="auto" w:fill="auto"/>
        <w:spacing w:after="0" w:line="240" w:lineRule="auto"/>
        <w:ind w:firstLine="709"/>
        <w:rPr>
          <w:sz w:val="24"/>
          <w:szCs w:val="24"/>
          <w:lang w:val="ru-RU" w:eastAsia="en-US"/>
        </w:rPr>
      </w:pPr>
      <w:r>
        <w:rPr>
          <w:sz w:val="24"/>
          <w:szCs w:val="24"/>
          <w:lang w:val="ru-RU" w:eastAsia="en-US"/>
        </w:rPr>
        <w:lastRenderedPageBreak/>
        <w:t>СОДЕРЖАНИЕ</w:t>
      </w:r>
      <w:r w:rsidR="009135AA">
        <w:fldChar w:fldCharType="begin"/>
      </w:r>
      <w:r w:rsidR="009135AA">
        <w:instrText xml:space="preserve"> TOC \o "1-3" \h \z \u </w:instrText>
      </w:r>
      <w:r w:rsidR="009135AA">
        <w:fldChar w:fldCharType="separate"/>
      </w:r>
    </w:p>
    <w:p w:rsidR="009A26CA" w:rsidRDefault="002D4727" w:rsidP="009A26CA">
      <w:pPr>
        <w:pStyle w:val="2f3"/>
        <w:tabs>
          <w:tab w:val="right" w:pos="9629"/>
        </w:tabs>
        <w:spacing w:line="360" w:lineRule="auto"/>
        <w:ind w:left="0"/>
        <w:rPr>
          <w:rFonts w:ascii="Calibri" w:hAnsi="Calibri"/>
          <w:noProof/>
          <w:sz w:val="22"/>
          <w:szCs w:val="22"/>
        </w:rPr>
      </w:pPr>
      <w:hyperlink w:anchor="_Toc464982272" w:history="1">
        <w:r w:rsidR="009A26CA" w:rsidRPr="00D50DB5">
          <w:rPr>
            <w:rStyle w:val="af3"/>
            <w:noProof/>
            <w:spacing w:val="4"/>
          </w:rPr>
          <w:t xml:space="preserve">1. </w:t>
        </w:r>
        <w:r w:rsidR="009A26CA" w:rsidRPr="00D50DB5">
          <w:rPr>
            <w:rStyle w:val="af3"/>
            <w:rFonts w:eastAsia="Calibri"/>
            <w:noProof/>
          </w:rPr>
          <w:t>ОБЩИЕ ПОЛОЖЕНИЯ</w:t>
        </w:r>
        <w:r w:rsidR="009A26CA">
          <w:rPr>
            <w:noProof/>
            <w:webHidden/>
          </w:rPr>
          <w:tab/>
        </w:r>
        <w:r w:rsidR="009A26CA">
          <w:rPr>
            <w:noProof/>
            <w:webHidden/>
          </w:rPr>
          <w:fldChar w:fldCharType="begin"/>
        </w:r>
        <w:r w:rsidR="009A26CA">
          <w:rPr>
            <w:noProof/>
            <w:webHidden/>
          </w:rPr>
          <w:instrText xml:space="preserve"> PAGEREF _Toc464982272 \h </w:instrText>
        </w:r>
        <w:r w:rsidR="009A26CA">
          <w:rPr>
            <w:noProof/>
            <w:webHidden/>
          </w:rPr>
        </w:r>
        <w:r w:rsidR="009A26CA">
          <w:rPr>
            <w:noProof/>
            <w:webHidden/>
          </w:rPr>
          <w:fldChar w:fldCharType="separate"/>
        </w:r>
        <w:r w:rsidR="00085BB1">
          <w:rPr>
            <w:noProof/>
            <w:webHidden/>
          </w:rPr>
          <w:t>5</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73" w:history="1">
        <w:r w:rsidR="009A26CA" w:rsidRPr="00D50DB5">
          <w:rPr>
            <w:rStyle w:val="af3"/>
            <w:rFonts w:eastAsia="Calibri"/>
            <w:noProof/>
          </w:rPr>
          <w:t>1.1.  Нормативно-правовые основы разработки ППССЗ</w:t>
        </w:r>
        <w:r w:rsidR="009A26CA">
          <w:rPr>
            <w:noProof/>
            <w:webHidden/>
          </w:rPr>
          <w:tab/>
        </w:r>
        <w:r w:rsidR="009A26CA">
          <w:rPr>
            <w:noProof/>
            <w:webHidden/>
          </w:rPr>
          <w:fldChar w:fldCharType="begin"/>
        </w:r>
        <w:r w:rsidR="009A26CA">
          <w:rPr>
            <w:noProof/>
            <w:webHidden/>
          </w:rPr>
          <w:instrText xml:space="preserve"> PAGEREF _Toc464982273 \h </w:instrText>
        </w:r>
        <w:r w:rsidR="009A26CA">
          <w:rPr>
            <w:noProof/>
            <w:webHidden/>
          </w:rPr>
        </w:r>
        <w:r w:rsidR="009A26CA">
          <w:rPr>
            <w:noProof/>
            <w:webHidden/>
          </w:rPr>
          <w:fldChar w:fldCharType="separate"/>
        </w:r>
        <w:r w:rsidR="00085BB1">
          <w:rPr>
            <w:noProof/>
            <w:webHidden/>
          </w:rPr>
          <w:t>5</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75" w:history="1">
        <w:r w:rsidR="009A26CA" w:rsidRPr="00D50DB5">
          <w:rPr>
            <w:rStyle w:val="af3"/>
            <w:rFonts w:eastAsia="Calibri"/>
            <w:noProof/>
          </w:rPr>
          <w:t>1.2 Цель ППССЗ</w:t>
        </w:r>
        <w:r w:rsidR="009A26CA">
          <w:rPr>
            <w:noProof/>
            <w:webHidden/>
          </w:rPr>
          <w:tab/>
        </w:r>
        <w:r w:rsidR="009A26CA">
          <w:rPr>
            <w:noProof/>
            <w:webHidden/>
          </w:rPr>
          <w:fldChar w:fldCharType="begin"/>
        </w:r>
        <w:r w:rsidR="009A26CA">
          <w:rPr>
            <w:noProof/>
            <w:webHidden/>
          </w:rPr>
          <w:instrText xml:space="preserve"> PAGEREF _Toc464982275 \h </w:instrText>
        </w:r>
        <w:r w:rsidR="009A26CA">
          <w:rPr>
            <w:noProof/>
            <w:webHidden/>
          </w:rPr>
        </w:r>
        <w:r w:rsidR="009A26CA">
          <w:rPr>
            <w:noProof/>
            <w:webHidden/>
          </w:rPr>
          <w:fldChar w:fldCharType="separate"/>
        </w:r>
        <w:r w:rsidR="00085BB1">
          <w:rPr>
            <w:noProof/>
            <w:webHidden/>
          </w:rPr>
          <w:t>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76" w:history="1">
        <w:r w:rsidR="009A26CA" w:rsidRPr="00D50DB5">
          <w:rPr>
            <w:rStyle w:val="af3"/>
            <w:rFonts w:eastAsia="Calibri"/>
            <w:noProof/>
          </w:rPr>
          <w:t>1.3 Срок освоения ППССЗ</w:t>
        </w:r>
        <w:r w:rsidR="009A26CA">
          <w:rPr>
            <w:noProof/>
            <w:webHidden/>
          </w:rPr>
          <w:tab/>
        </w:r>
        <w:r w:rsidR="009A26CA">
          <w:rPr>
            <w:noProof/>
            <w:webHidden/>
          </w:rPr>
          <w:fldChar w:fldCharType="begin"/>
        </w:r>
        <w:r w:rsidR="009A26CA">
          <w:rPr>
            <w:noProof/>
            <w:webHidden/>
          </w:rPr>
          <w:instrText xml:space="preserve"> PAGEREF _Toc464982276 \h </w:instrText>
        </w:r>
        <w:r w:rsidR="009A26CA">
          <w:rPr>
            <w:noProof/>
            <w:webHidden/>
          </w:rPr>
        </w:r>
        <w:r w:rsidR="009A26CA">
          <w:rPr>
            <w:noProof/>
            <w:webHidden/>
          </w:rPr>
          <w:fldChar w:fldCharType="separate"/>
        </w:r>
        <w:r w:rsidR="00085BB1">
          <w:rPr>
            <w:noProof/>
            <w:webHidden/>
          </w:rPr>
          <w:t>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77" w:history="1">
        <w:r w:rsidR="009A26CA" w:rsidRPr="00D50DB5">
          <w:rPr>
            <w:rStyle w:val="af3"/>
            <w:rFonts w:eastAsia="Calibri"/>
            <w:noProof/>
          </w:rPr>
          <w:t>1.4 Трудоемкость ППССЗ</w:t>
        </w:r>
        <w:r w:rsidR="009A26CA">
          <w:rPr>
            <w:noProof/>
            <w:webHidden/>
          </w:rPr>
          <w:tab/>
        </w:r>
        <w:r w:rsidR="009A26CA">
          <w:rPr>
            <w:noProof/>
            <w:webHidden/>
          </w:rPr>
          <w:fldChar w:fldCharType="begin"/>
        </w:r>
        <w:r w:rsidR="009A26CA">
          <w:rPr>
            <w:noProof/>
            <w:webHidden/>
          </w:rPr>
          <w:instrText xml:space="preserve"> PAGEREF _Toc464982277 \h </w:instrText>
        </w:r>
        <w:r w:rsidR="009A26CA">
          <w:rPr>
            <w:noProof/>
            <w:webHidden/>
          </w:rPr>
        </w:r>
        <w:r w:rsidR="009A26CA">
          <w:rPr>
            <w:noProof/>
            <w:webHidden/>
          </w:rPr>
          <w:fldChar w:fldCharType="separate"/>
        </w:r>
        <w:r w:rsidR="00085BB1">
          <w:rPr>
            <w:noProof/>
            <w:webHidden/>
          </w:rPr>
          <w:t>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78" w:history="1">
        <w:r w:rsidR="009A26CA" w:rsidRPr="00D50DB5">
          <w:rPr>
            <w:rStyle w:val="af3"/>
            <w:noProof/>
            <w:spacing w:val="4"/>
            <w:shd w:val="clear" w:color="auto" w:fill="FFFFFF"/>
            <w:lang w:bidi="ru-RU"/>
          </w:rPr>
          <w:t>1.5 Требования к организации образовательного процесса</w:t>
        </w:r>
        <w:r w:rsidR="009A26CA">
          <w:rPr>
            <w:noProof/>
            <w:webHidden/>
          </w:rPr>
          <w:tab/>
        </w:r>
        <w:r w:rsidR="009A26CA">
          <w:rPr>
            <w:noProof/>
            <w:webHidden/>
          </w:rPr>
          <w:fldChar w:fldCharType="begin"/>
        </w:r>
        <w:r w:rsidR="009A26CA">
          <w:rPr>
            <w:noProof/>
            <w:webHidden/>
          </w:rPr>
          <w:instrText xml:space="preserve"> PAGEREF _Toc464982278 \h </w:instrText>
        </w:r>
        <w:r w:rsidR="009A26CA">
          <w:rPr>
            <w:noProof/>
            <w:webHidden/>
          </w:rPr>
        </w:r>
        <w:r w:rsidR="009A26CA">
          <w:rPr>
            <w:noProof/>
            <w:webHidden/>
          </w:rPr>
          <w:fldChar w:fldCharType="separate"/>
        </w:r>
        <w:r w:rsidR="00085BB1">
          <w:rPr>
            <w:noProof/>
            <w:webHidden/>
          </w:rPr>
          <w:t>7</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79" w:history="1">
        <w:r w:rsidR="009A26CA" w:rsidRPr="00D50DB5">
          <w:rPr>
            <w:rStyle w:val="af3"/>
            <w:noProof/>
            <w:spacing w:val="4"/>
            <w:shd w:val="clear" w:color="auto" w:fill="FFFFFF"/>
            <w:lang w:bidi="ru-RU"/>
          </w:rPr>
          <w:t>1.6 Требования к поступающим в техникум</w:t>
        </w:r>
        <w:r w:rsidR="009A26CA">
          <w:rPr>
            <w:noProof/>
            <w:webHidden/>
          </w:rPr>
          <w:tab/>
        </w:r>
        <w:r w:rsidR="009A26CA">
          <w:rPr>
            <w:noProof/>
            <w:webHidden/>
          </w:rPr>
          <w:fldChar w:fldCharType="begin"/>
        </w:r>
        <w:r w:rsidR="009A26CA">
          <w:rPr>
            <w:noProof/>
            <w:webHidden/>
          </w:rPr>
          <w:instrText xml:space="preserve"> PAGEREF _Toc464982279 \h </w:instrText>
        </w:r>
        <w:r w:rsidR="009A26CA">
          <w:rPr>
            <w:noProof/>
            <w:webHidden/>
          </w:rPr>
        </w:r>
        <w:r w:rsidR="009A26CA">
          <w:rPr>
            <w:noProof/>
            <w:webHidden/>
          </w:rPr>
          <w:fldChar w:fldCharType="separate"/>
        </w:r>
        <w:r w:rsidR="00085BB1">
          <w:rPr>
            <w:noProof/>
            <w:webHidden/>
          </w:rPr>
          <w:t>8</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0" w:history="1">
        <w:r w:rsidR="009A26CA" w:rsidRPr="00D50DB5">
          <w:rPr>
            <w:rStyle w:val="af3"/>
            <w:noProof/>
            <w:spacing w:val="4"/>
            <w:shd w:val="clear" w:color="auto" w:fill="FFFFFF"/>
            <w:lang w:bidi="ru-RU"/>
          </w:rPr>
          <w:t>2. ХАРАКТЕРИСТИКА ПРОФЕССИОНАЛЬНОЙ ДЕЯТЕЛЬНОСТИ ВЫПУСКНИКОВ</w:t>
        </w:r>
        <w:r w:rsidR="009A26CA">
          <w:rPr>
            <w:noProof/>
            <w:webHidden/>
          </w:rPr>
          <w:tab/>
        </w:r>
        <w:r w:rsidR="009A26CA">
          <w:rPr>
            <w:noProof/>
            <w:webHidden/>
          </w:rPr>
          <w:fldChar w:fldCharType="begin"/>
        </w:r>
        <w:r w:rsidR="009A26CA">
          <w:rPr>
            <w:noProof/>
            <w:webHidden/>
          </w:rPr>
          <w:instrText xml:space="preserve"> PAGEREF _Toc464982280 \h </w:instrText>
        </w:r>
        <w:r w:rsidR="009A26CA">
          <w:rPr>
            <w:noProof/>
            <w:webHidden/>
          </w:rPr>
        </w:r>
        <w:r w:rsidR="009A26CA">
          <w:rPr>
            <w:noProof/>
            <w:webHidden/>
          </w:rPr>
          <w:fldChar w:fldCharType="separate"/>
        </w:r>
        <w:r w:rsidR="00085BB1">
          <w:rPr>
            <w:noProof/>
            <w:webHidden/>
          </w:rPr>
          <w:t>9</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1" w:history="1">
        <w:r w:rsidR="009A26CA" w:rsidRPr="00D50DB5">
          <w:rPr>
            <w:rStyle w:val="af3"/>
            <w:noProof/>
            <w:spacing w:val="4"/>
            <w:shd w:val="clear" w:color="auto" w:fill="FFFFFF"/>
            <w:lang w:bidi="ru-RU"/>
          </w:rPr>
          <w:t>2.1 Область профессиональной деятельности</w:t>
        </w:r>
        <w:r w:rsidR="009A26CA">
          <w:rPr>
            <w:noProof/>
            <w:webHidden/>
          </w:rPr>
          <w:tab/>
        </w:r>
        <w:r w:rsidR="009A26CA">
          <w:rPr>
            <w:noProof/>
            <w:webHidden/>
          </w:rPr>
          <w:fldChar w:fldCharType="begin"/>
        </w:r>
        <w:r w:rsidR="009A26CA">
          <w:rPr>
            <w:noProof/>
            <w:webHidden/>
          </w:rPr>
          <w:instrText xml:space="preserve"> PAGEREF _Toc464982281 \h </w:instrText>
        </w:r>
        <w:r w:rsidR="009A26CA">
          <w:rPr>
            <w:noProof/>
            <w:webHidden/>
          </w:rPr>
        </w:r>
        <w:r w:rsidR="009A26CA">
          <w:rPr>
            <w:noProof/>
            <w:webHidden/>
          </w:rPr>
          <w:fldChar w:fldCharType="separate"/>
        </w:r>
        <w:r w:rsidR="00085BB1">
          <w:rPr>
            <w:noProof/>
            <w:webHidden/>
          </w:rPr>
          <w:t>9</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2" w:history="1">
        <w:r w:rsidR="009A26CA" w:rsidRPr="00D50DB5">
          <w:rPr>
            <w:rStyle w:val="af3"/>
            <w:noProof/>
            <w:spacing w:val="4"/>
            <w:shd w:val="clear" w:color="auto" w:fill="FFFFFF"/>
            <w:lang w:bidi="ru-RU"/>
          </w:rPr>
          <w:t>2.2 Объекты профессиональной деятельности</w:t>
        </w:r>
        <w:r w:rsidR="009A26CA">
          <w:rPr>
            <w:noProof/>
            <w:webHidden/>
          </w:rPr>
          <w:tab/>
        </w:r>
        <w:r w:rsidR="009A26CA">
          <w:rPr>
            <w:noProof/>
            <w:webHidden/>
          </w:rPr>
          <w:fldChar w:fldCharType="begin"/>
        </w:r>
        <w:r w:rsidR="009A26CA">
          <w:rPr>
            <w:noProof/>
            <w:webHidden/>
          </w:rPr>
          <w:instrText xml:space="preserve"> PAGEREF _Toc464982282 \h </w:instrText>
        </w:r>
        <w:r w:rsidR="009A26CA">
          <w:rPr>
            <w:noProof/>
            <w:webHidden/>
          </w:rPr>
        </w:r>
        <w:r w:rsidR="009A26CA">
          <w:rPr>
            <w:noProof/>
            <w:webHidden/>
          </w:rPr>
          <w:fldChar w:fldCharType="separate"/>
        </w:r>
        <w:r w:rsidR="00085BB1">
          <w:rPr>
            <w:noProof/>
            <w:webHidden/>
          </w:rPr>
          <w:t>9</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3" w:history="1">
        <w:r w:rsidR="009A26CA" w:rsidRPr="00D50DB5">
          <w:rPr>
            <w:rStyle w:val="af3"/>
            <w:noProof/>
            <w:spacing w:val="4"/>
            <w:shd w:val="clear" w:color="auto" w:fill="FFFFFF"/>
            <w:lang w:bidi="ru-RU"/>
          </w:rPr>
          <w:t>2.3 Виды профессиональной деятельности</w:t>
        </w:r>
        <w:r w:rsidR="009A26CA">
          <w:rPr>
            <w:noProof/>
            <w:webHidden/>
          </w:rPr>
          <w:tab/>
        </w:r>
        <w:r w:rsidR="009A26CA">
          <w:rPr>
            <w:noProof/>
            <w:webHidden/>
          </w:rPr>
          <w:fldChar w:fldCharType="begin"/>
        </w:r>
        <w:r w:rsidR="009A26CA">
          <w:rPr>
            <w:noProof/>
            <w:webHidden/>
          </w:rPr>
          <w:instrText xml:space="preserve"> PAGEREF _Toc464982283 \h </w:instrText>
        </w:r>
        <w:r w:rsidR="009A26CA">
          <w:rPr>
            <w:noProof/>
            <w:webHidden/>
          </w:rPr>
        </w:r>
        <w:r w:rsidR="009A26CA">
          <w:rPr>
            <w:noProof/>
            <w:webHidden/>
          </w:rPr>
          <w:fldChar w:fldCharType="separate"/>
        </w:r>
        <w:r w:rsidR="00085BB1">
          <w:rPr>
            <w:noProof/>
            <w:webHidden/>
          </w:rPr>
          <w:t>9</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4" w:history="1">
        <w:r w:rsidR="009A26CA" w:rsidRPr="00D50DB5">
          <w:rPr>
            <w:rStyle w:val="af3"/>
            <w:noProof/>
            <w:spacing w:val="4"/>
            <w:shd w:val="clear" w:color="auto" w:fill="FFFFFF"/>
            <w:lang w:bidi="ru-RU"/>
          </w:rPr>
          <w:t>3.ТРЕБОВАНИЯ К РЕЗУЛЬТАТАМ ОСВОЕНИЯ ППССЗ</w:t>
        </w:r>
        <w:r w:rsidR="009A26CA">
          <w:rPr>
            <w:noProof/>
            <w:webHidden/>
          </w:rPr>
          <w:tab/>
        </w:r>
        <w:r w:rsidR="009A26CA">
          <w:rPr>
            <w:noProof/>
            <w:webHidden/>
          </w:rPr>
          <w:fldChar w:fldCharType="begin"/>
        </w:r>
        <w:r w:rsidR="009A26CA">
          <w:rPr>
            <w:noProof/>
            <w:webHidden/>
          </w:rPr>
          <w:instrText xml:space="preserve"> PAGEREF _Toc464982284 \h </w:instrText>
        </w:r>
        <w:r w:rsidR="009A26CA">
          <w:rPr>
            <w:noProof/>
            <w:webHidden/>
          </w:rPr>
        </w:r>
        <w:r w:rsidR="009A26CA">
          <w:rPr>
            <w:noProof/>
            <w:webHidden/>
          </w:rPr>
          <w:fldChar w:fldCharType="separate"/>
        </w:r>
        <w:r w:rsidR="00085BB1">
          <w:rPr>
            <w:noProof/>
            <w:webHidden/>
          </w:rPr>
          <w:t>10</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5" w:history="1">
        <w:r w:rsidR="009A26CA" w:rsidRPr="00D50DB5">
          <w:rPr>
            <w:rStyle w:val="af3"/>
            <w:noProof/>
            <w:spacing w:val="4"/>
            <w:shd w:val="clear" w:color="auto" w:fill="FFFFFF"/>
            <w:lang w:bidi="ru-RU"/>
          </w:rPr>
          <w:t>3.1 Общие компетенции</w:t>
        </w:r>
        <w:r w:rsidR="009A26CA">
          <w:rPr>
            <w:noProof/>
            <w:webHidden/>
          </w:rPr>
          <w:tab/>
        </w:r>
        <w:r w:rsidR="009A26CA">
          <w:rPr>
            <w:noProof/>
            <w:webHidden/>
          </w:rPr>
          <w:fldChar w:fldCharType="begin"/>
        </w:r>
        <w:r w:rsidR="009A26CA">
          <w:rPr>
            <w:noProof/>
            <w:webHidden/>
          </w:rPr>
          <w:instrText xml:space="preserve"> PAGEREF _Toc464982285 \h </w:instrText>
        </w:r>
        <w:r w:rsidR="009A26CA">
          <w:rPr>
            <w:noProof/>
            <w:webHidden/>
          </w:rPr>
        </w:r>
        <w:r w:rsidR="009A26CA">
          <w:rPr>
            <w:noProof/>
            <w:webHidden/>
          </w:rPr>
          <w:fldChar w:fldCharType="separate"/>
        </w:r>
        <w:r w:rsidR="00085BB1">
          <w:rPr>
            <w:noProof/>
            <w:webHidden/>
          </w:rPr>
          <w:t>10</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6" w:history="1">
        <w:r w:rsidR="009A26CA" w:rsidRPr="00D50DB5">
          <w:rPr>
            <w:rStyle w:val="af3"/>
            <w:noProof/>
            <w:spacing w:val="4"/>
            <w:shd w:val="clear" w:color="auto" w:fill="FFFFFF"/>
            <w:lang w:bidi="ru-RU"/>
          </w:rPr>
          <w:t>3.2 Профессиональные компетенции</w:t>
        </w:r>
        <w:r w:rsidR="009A26CA">
          <w:rPr>
            <w:noProof/>
            <w:webHidden/>
          </w:rPr>
          <w:tab/>
        </w:r>
        <w:r w:rsidR="009A26CA">
          <w:rPr>
            <w:noProof/>
            <w:webHidden/>
          </w:rPr>
          <w:fldChar w:fldCharType="begin"/>
        </w:r>
        <w:r w:rsidR="009A26CA">
          <w:rPr>
            <w:noProof/>
            <w:webHidden/>
          </w:rPr>
          <w:instrText xml:space="preserve"> PAGEREF _Toc464982286 \h </w:instrText>
        </w:r>
        <w:r w:rsidR="009A26CA">
          <w:rPr>
            <w:noProof/>
            <w:webHidden/>
          </w:rPr>
        </w:r>
        <w:r w:rsidR="009A26CA">
          <w:rPr>
            <w:noProof/>
            <w:webHidden/>
          </w:rPr>
          <w:fldChar w:fldCharType="separate"/>
        </w:r>
        <w:r w:rsidR="00085BB1">
          <w:rPr>
            <w:noProof/>
            <w:webHidden/>
          </w:rPr>
          <w:t>10</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7" w:history="1">
        <w:r w:rsidR="009A26CA" w:rsidRPr="00D50DB5">
          <w:rPr>
            <w:rStyle w:val="af3"/>
            <w:noProof/>
            <w:spacing w:val="4"/>
            <w:shd w:val="clear" w:color="auto" w:fill="FFFFFF"/>
            <w:lang w:bidi="ru-RU"/>
          </w:rPr>
          <w:t>3.3 Практический опыт, умения и знания</w:t>
        </w:r>
        <w:r w:rsidR="009A26CA">
          <w:rPr>
            <w:noProof/>
            <w:webHidden/>
          </w:rPr>
          <w:tab/>
        </w:r>
        <w:r w:rsidR="009A26CA">
          <w:rPr>
            <w:noProof/>
            <w:webHidden/>
          </w:rPr>
          <w:fldChar w:fldCharType="begin"/>
        </w:r>
        <w:r w:rsidR="009A26CA">
          <w:rPr>
            <w:noProof/>
            <w:webHidden/>
          </w:rPr>
          <w:instrText xml:space="preserve"> PAGEREF _Toc464982287 \h </w:instrText>
        </w:r>
        <w:r w:rsidR="009A26CA">
          <w:rPr>
            <w:noProof/>
            <w:webHidden/>
          </w:rPr>
        </w:r>
        <w:r w:rsidR="009A26CA">
          <w:rPr>
            <w:noProof/>
            <w:webHidden/>
          </w:rPr>
          <w:fldChar w:fldCharType="separate"/>
        </w:r>
        <w:r w:rsidR="00085BB1">
          <w:rPr>
            <w:noProof/>
            <w:webHidden/>
          </w:rPr>
          <w:t>11</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8" w:history="1">
        <w:r w:rsidR="009A26CA" w:rsidRPr="00D50DB5">
          <w:rPr>
            <w:rStyle w:val="af3"/>
            <w:noProof/>
            <w:spacing w:val="4"/>
            <w:shd w:val="clear" w:color="auto" w:fill="FFFFFF"/>
            <w:lang w:bidi="ru-RU"/>
          </w:rPr>
          <w:t>3.4 Матрица компетенций</w:t>
        </w:r>
        <w:r w:rsidR="009A26CA">
          <w:rPr>
            <w:noProof/>
            <w:webHidden/>
          </w:rPr>
          <w:tab/>
        </w:r>
        <w:r w:rsidR="009A26CA">
          <w:rPr>
            <w:noProof/>
            <w:webHidden/>
          </w:rPr>
          <w:fldChar w:fldCharType="begin"/>
        </w:r>
        <w:r w:rsidR="009A26CA">
          <w:rPr>
            <w:noProof/>
            <w:webHidden/>
          </w:rPr>
          <w:instrText xml:space="preserve"> PAGEREF _Toc464982288 \h </w:instrText>
        </w:r>
        <w:r w:rsidR="009A26CA">
          <w:rPr>
            <w:noProof/>
            <w:webHidden/>
          </w:rPr>
        </w:r>
        <w:r w:rsidR="009A26CA">
          <w:rPr>
            <w:noProof/>
            <w:webHidden/>
          </w:rPr>
          <w:fldChar w:fldCharType="separate"/>
        </w:r>
        <w:r w:rsidR="00085BB1">
          <w:rPr>
            <w:noProof/>
            <w:webHidden/>
          </w:rPr>
          <w:t>23</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89" w:history="1">
        <w:r w:rsidR="009A26CA" w:rsidRPr="00D50DB5">
          <w:rPr>
            <w:rStyle w:val="af3"/>
            <w:noProof/>
            <w:spacing w:val="4"/>
            <w:shd w:val="clear" w:color="auto" w:fill="FFFFFF"/>
            <w:lang w:bidi="ru-RU"/>
          </w:rPr>
          <w:t>4.1 Календарный учебный график</w:t>
        </w:r>
        <w:r w:rsidR="009A26CA">
          <w:rPr>
            <w:noProof/>
            <w:webHidden/>
          </w:rPr>
          <w:tab/>
        </w:r>
        <w:r w:rsidR="009A26CA">
          <w:rPr>
            <w:noProof/>
            <w:webHidden/>
          </w:rPr>
          <w:fldChar w:fldCharType="begin"/>
        </w:r>
        <w:r w:rsidR="009A26CA">
          <w:rPr>
            <w:noProof/>
            <w:webHidden/>
          </w:rPr>
          <w:instrText xml:space="preserve"> PAGEREF _Toc464982289 \h </w:instrText>
        </w:r>
        <w:r w:rsidR="009A26CA">
          <w:rPr>
            <w:noProof/>
            <w:webHidden/>
          </w:rPr>
        </w:r>
        <w:r w:rsidR="009A26CA">
          <w:rPr>
            <w:noProof/>
            <w:webHidden/>
          </w:rPr>
          <w:fldChar w:fldCharType="separate"/>
        </w:r>
        <w:r w:rsidR="00085BB1">
          <w:rPr>
            <w:noProof/>
            <w:webHidden/>
          </w:rPr>
          <w:t>26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90" w:history="1">
        <w:r w:rsidR="009A26CA" w:rsidRPr="00D50DB5">
          <w:rPr>
            <w:rStyle w:val="af3"/>
            <w:noProof/>
            <w:spacing w:val="4"/>
            <w:shd w:val="clear" w:color="auto" w:fill="FFFFFF"/>
            <w:lang w:bidi="ru-RU"/>
          </w:rPr>
          <w:t>4.2 Учебный план</w:t>
        </w:r>
        <w:r w:rsidR="009A26CA">
          <w:rPr>
            <w:noProof/>
            <w:webHidden/>
          </w:rPr>
          <w:tab/>
        </w:r>
        <w:r w:rsidR="009A26CA">
          <w:rPr>
            <w:noProof/>
            <w:webHidden/>
          </w:rPr>
          <w:fldChar w:fldCharType="begin"/>
        </w:r>
        <w:r w:rsidR="009A26CA">
          <w:rPr>
            <w:noProof/>
            <w:webHidden/>
          </w:rPr>
          <w:instrText xml:space="preserve"> PAGEREF _Toc464982290 \h </w:instrText>
        </w:r>
        <w:r w:rsidR="009A26CA">
          <w:rPr>
            <w:noProof/>
            <w:webHidden/>
          </w:rPr>
        </w:r>
        <w:r w:rsidR="009A26CA">
          <w:rPr>
            <w:noProof/>
            <w:webHidden/>
          </w:rPr>
          <w:fldChar w:fldCharType="separate"/>
        </w:r>
        <w:r w:rsidR="00085BB1">
          <w:rPr>
            <w:noProof/>
            <w:webHidden/>
          </w:rPr>
          <w:t>27</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292" w:history="1">
        <w:r w:rsidR="009A26CA" w:rsidRPr="00D50DB5">
          <w:rPr>
            <w:rStyle w:val="af3"/>
            <w:noProof/>
          </w:rPr>
          <w:t>4.3 Рабочие программы учебных дисциплин общеобразовательного цикла</w:t>
        </w:r>
        <w:r w:rsidR="009A26CA">
          <w:rPr>
            <w:noProof/>
            <w:webHidden/>
          </w:rPr>
          <w:tab/>
        </w:r>
        <w:r w:rsidR="009A26CA">
          <w:rPr>
            <w:noProof/>
            <w:webHidden/>
          </w:rPr>
          <w:fldChar w:fldCharType="begin"/>
        </w:r>
        <w:r w:rsidR="009A26CA">
          <w:rPr>
            <w:noProof/>
            <w:webHidden/>
          </w:rPr>
          <w:instrText xml:space="preserve"> PAGEREF _Toc464982292 \h </w:instrText>
        </w:r>
        <w:r w:rsidR="009A26CA">
          <w:rPr>
            <w:noProof/>
            <w:webHidden/>
          </w:rPr>
        </w:r>
        <w:r w:rsidR="009A26CA">
          <w:rPr>
            <w:noProof/>
            <w:webHidden/>
          </w:rPr>
          <w:fldChar w:fldCharType="separate"/>
        </w:r>
        <w:r w:rsidR="00085BB1">
          <w:rPr>
            <w:noProof/>
            <w:webHidden/>
          </w:rPr>
          <w:t>36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41" w:history="1">
        <w:r w:rsidR="009A26CA" w:rsidRPr="00D50DB5">
          <w:rPr>
            <w:rStyle w:val="af3"/>
            <w:noProof/>
            <w:spacing w:val="4"/>
            <w:shd w:val="clear" w:color="auto" w:fill="FFFFFF"/>
            <w:lang w:bidi="ru-RU"/>
          </w:rPr>
          <w:t>4.4 Рабочие программы учебных дисциплин общего гуманитарного и социально-экономического цикла</w:t>
        </w:r>
        <w:r w:rsidR="009A26CA">
          <w:rPr>
            <w:noProof/>
            <w:webHidden/>
          </w:rPr>
          <w:tab/>
        </w:r>
        <w:r w:rsidR="009A26CA">
          <w:rPr>
            <w:noProof/>
            <w:webHidden/>
          </w:rPr>
          <w:fldChar w:fldCharType="begin"/>
        </w:r>
        <w:r w:rsidR="009A26CA">
          <w:rPr>
            <w:noProof/>
            <w:webHidden/>
          </w:rPr>
          <w:instrText xml:space="preserve"> PAGEREF _Toc464982341 \h </w:instrText>
        </w:r>
        <w:r w:rsidR="009A26CA">
          <w:rPr>
            <w:noProof/>
            <w:webHidden/>
          </w:rPr>
        </w:r>
        <w:r w:rsidR="009A26CA">
          <w:rPr>
            <w:noProof/>
            <w:webHidden/>
          </w:rPr>
          <w:fldChar w:fldCharType="separate"/>
        </w:r>
        <w:r w:rsidR="00085BB1">
          <w:rPr>
            <w:noProof/>
            <w:webHidden/>
          </w:rPr>
          <w:t>155</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47" w:history="1">
        <w:r w:rsidR="009A26CA" w:rsidRPr="00D50DB5">
          <w:rPr>
            <w:rStyle w:val="af3"/>
            <w:noProof/>
            <w:spacing w:val="4"/>
            <w:shd w:val="clear" w:color="auto" w:fill="FFFFFF"/>
            <w:lang w:bidi="ru-RU"/>
          </w:rPr>
          <w:t>4.5 Рабочие программы учебных дисциплин математического и общего естественнонаучного цикла</w:t>
        </w:r>
        <w:r w:rsidR="009A26CA">
          <w:rPr>
            <w:noProof/>
            <w:webHidden/>
          </w:rPr>
          <w:tab/>
        </w:r>
        <w:r w:rsidR="009A26CA">
          <w:rPr>
            <w:noProof/>
            <w:webHidden/>
          </w:rPr>
          <w:fldChar w:fldCharType="begin"/>
        </w:r>
        <w:r w:rsidR="009A26CA">
          <w:rPr>
            <w:noProof/>
            <w:webHidden/>
          </w:rPr>
          <w:instrText xml:space="preserve"> PAGEREF _Toc464982347 \h </w:instrText>
        </w:r>
        <w:r w:rsidR="009A26CA">
          <w:rPr>
            <w:noProof/>
            <w:webHidden/>
          </w:rPr>
        </w:r>
        <w:r w:rsidR="009A26CA">
          <w:rPr>
            <w:noProof/>
            <w:webHidden/>
          </w:rPr>
          <w:fldChar w:fldCharType="separate"/>
        </w:r>
        <w:r w:rsidR="00085BB1">
          <w:rPr>
            <w:noProof/>
            <w:webHidden/>
          </w:rPr>
          <w:t>173</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48" w:history="1">
        <w:r w:rsidR="009A26CA" w:rsidRPr="00D50DB5">
          <w:rPr>
            <w:rStyle w:val="af3"/>
            <w:noProof/>
            <w:shd w:val="clear" w:color="auto" w:fill="FFFFFF"/>
          </w:rPr>
          <w:t>4.6 Рабочие программы учебных дисциплин профессионального цикла</w:t>
        </w:r>
        <w:r w:rsidR="009A26CA">
          <w:rPr>
            <w:noProof/>
            <w:webHidden/>
          </w:rPr>
          <w:tab/>
        </w:r>
        <w:r w:rsidR="009A26CA">
          <w:rPr>
            <w:noProof/>
            <w:webHidden/>
          </w:rPr>
          <w:fldChar w:fldCharType="begin"/>
        </w:r>
        <w:r w:rsidR="009A26CA">
          <w:rPr>
            <w:noProof/>
            <w:webHidden/>
          </w:rPr>
          <w:instrText xml:space="preserve"> PAGEREF _Toc464982348 \h </w:instrText>
        </w:r>
        <w:r w:rsidR="009A26CA">
          <w:rPr>
            <w:noProof/>
            <w:webHidden/>
          </w:rPr>
        </w:r>
        <w:r w:rsidR="009A26CA">
          <w:rPr>
            <w:noProof/>
            <w:webHidden/>
          </w:rPr>
          <w:fldChar w:fldCharType="separate"/>
        </w:r>
        <w:r w:rsidR="00085BB1">
          <w:rPr>
            <w:noProof/>
            <w:webHidden/>
          </w:rPr>
          <w:t>177</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53" w:history="1">
        <w:r w:rsidR="009A26CA" w:rsidRPr="00D50DB5">
          <w:rPr>
            <w:rStyle w:val="af3"/>
            <w:noProof/>
            <w:spacing w:val="4"/>
            <w:shd w:val="clear" w:color="auto" w:fill="FFFFFF"/>
            <w:lang w:bidi="ru-RU"/>
          </w:rPr>
          <w:t>4.7 Рабочие программы профессиональных модулей</w:t>
        </w:r>
        <w:r w:rsidR="009A26CA">
          <w:rPr>
            <w:noProof/>
            <w:webHidden/>
          </w:rPr>
          <w:tab/>
        </w:r>
        <w:r w:rsidR="009A26CA">
          <w:rPr>
            <w:noProof/>
            <w:webHidden/>
          </w:rPr>
          <w:fldChar w:fldCharType="begin"/>
        </w:r>
        <w:r w:rsidR="009A26CA">
          <w:rPr>
            <w:noProof/>
            <w:webHidden/>
          </w:rPr>
          <w:instrText xml:space="preserve"> PAGEREF _Toc464982353 \h </w:instrText>
        </w:r>
        <w:r w:rsidR="009A26CA">
          <w:rPr>
            <w:noProof/>
            <w:webHidden/>
          </w:rPr>
        </w:r>
        <w:r w:rsidR="009A26CA">
          <w:rPr>
            <w:noProof/>
            <w:webHidden/>
          </w:rPr>
          <w:fldChar w:fldCharType="separate"/>
        </w:r>
        <w:r w:rsidR="00085BB1">
          <w:rPr>
            <w:noProof/>
            <w:webHidden/>
          </w:rPr>
          <w:t>227</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0" w:history="1">
        <w:r w:rsidR="009A26CA" w:rsidRPr="00D50DB5">
          <w:rPr>
            <w:rStyle w:val="af3"/>
            <w:noProof/>
          </w:rPr>
          <w:t>5.</w:t>
        </w:r>
        <w:r w:rsidR="009A26CA" w:rsidRPr="00D50DB5">
          <w:rPr>
            <w:rStyle w:val="af3"/>
            <w:noProof/>
            <w:spacing w:val="4"/>
            <w:shd w:val="clear" w:color="auto" w:fill="FFFFFF"/>
            <w:lang w:bidi="ru-RU"/>
          </w:rPr>
          <w:t>КОНТРОЛЬ И ОЦЕНКА РЕЗУЛЬТАТОВ ОСВОЕНИЯ ППССЗ</w:t>
        </w:r>
        <w:r w:rsidR="009A26CA">
          <w:rPr>
            <w:noProof/>
            <w:webHidden/>
          </w:rPr>
          <w:tab/>
        </w:r>
        <w:r w:rsidR="009A26CA">
          <w:rPr>
            <w:noProof/>
            <w:webHidden/>
          </w:rPr>
          <w:fldChar w:fldCharType="begin"/>
        </w:r>
        <w:r w:rsidR="009A26CA">
          <w:rPr>
            <w:noProof/>
            <w:webHidden/>
          </w:rPr>
          <w:instrText xml:space="preserve"> PAGEREF _Toc464982370 \h </w:instrText>
        </w:r>
        <w:r w:rsidR="009A26CA">
          <w:rPr>
            <w:noProof/>
            <w:webHidden/>
          </w:rPr>
        </w:r>
        <w:r w:rsidR="009A26CA">
          <w:rPr>
            <w:noProof/>
            <w:webHidden/>
          </w:rPr>
          <w:fldChar w:fldCharType="separate"/>
        </w:r>
        <w:r w:rsidR="00085BB1">
          <w:rPr>
            <w:noProof/>
            <w:webHidden/>
          </w:rPr>
          <w:t>256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1" w:history="1">
        <w:r w:rsidR="009A26CA" w:rsidRPr="00D50DB5">
          <w:rPr>
            <w:rStyle w:val="af3"/>
            <w:noProof/>
          </w:rPr>
          <w:t xml:space="preserve">5.1 </w:t>
        </w:r>
        <w:r w:rsidR="009A26CA" w:rsidRPr="00D50DB5">
          <w:rPr>
            <w:rStyle w:val="af3"/>
            <w:noProof/>
            <w:spacing w:val="4"/>
            <w:shd w:val="clear" w:color="auto" w:fill="FFFFFF"/>
            <w:lang w:bidi="ru-RU"/>
          </w:rPr>
          <w:t>Требования к текущей и промежуточной аттестации</w:t>
        </w:r>
        <w:r w:rsidR="009A26CA">
          <w:rPr>
            <w:noProof/>
            <w:webHidden/>
          </w:rPr>
          <w:tab/>
        </w:r>
        <w:r w:rsidR="009A26CA">
          <w:rPr>
            <w:noProof/>
            <w:webHidden/>
          </w:rPr>
          <w:fldChar w:fldCharType="begin"/>
        </w:r>
        <w:r w:rsidR="009A26CA">
          <w:rPr>
            <w:noProof/>
            <w:webHidden/>
          </w:rPr>
          <w:instrText xml:space="preserve"> PAGEREF _Toc464982371 \h </w:instrText>
        </w:r>
        <w:r w:rsidR="009A26CA">
          <w:rPr>
            <w:noProof/>
            <w:webHidden/>
          </w:rPr>
        </w:r>
        <w:r w:rsidR="009A26CA">
          <w:rPr>
            <w:noProof/>
            <w:webHidden/>
          </w:rPr>
          <w:fldChar w:fldCharType="separate"/>
        </w:r>
        <w:r w:rsidR="00085BB1">
          <w:rPr>
            <w:noProof/>
            <w:webHidden/>
          </w:rPr>
          <w:t>256</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2" w:history="1">
        <w:r w:rsidR="009A26CA" w:rsidRPr="00D50DB5">
          <w:rPr>
            <w:rStyle w:val="af3"/>
            <w:noProof/>
            <w:spacing w:val="4"/>
            <w:shd w:val="clear" w:color="auto" w:fill="FFFFFF"/>
            <w:lang w:bidi="ru-RU"/>
          </w:rPr>
          <w:t>5.2 Требования к проведению государственной итоговой аттестации</w:t>
        </w:r>
        <w:r w:rsidR="009A26CA">
          <w:rPr>
            <w:noProof/>
            <w:webHidden/>
          </w:rPr>
          <w:tab/>
        </w:r>
        <w:r w:rsidR="009A26CA">
          <w:rPr>
            <w:noProof/>
            <w:webHidden/>
          </w:rPr>
          <w:fldChar w:fldCharType="begin"/>
        </w:r>
        <w:r w:rsidR="009A26CA">
          <w:rPr>
            <w:noProof/>
            <w:webHidden/>
          </w:rPr>
          <w:instrText xml:space="preserve"> PAGEREF _Toc464982372 \h </w:instrText>
        </w:r>
        <w:r w:rsidR="009A26CA">
          <w:rPr>
            <w:noProof/>
            <w:webHidden/>
          </w:rPr>
        </w:r>
        <w:r w:rsidR="009A26CA">
          <w:rPr>
            <w:noProof/>
            <w:webHidden/>
          </w:rPr>
          <w:fldChar w:fldCharType="separate"/>
        </w:r>
        <w:r w:rsidR="00085BB1">
          <w:rPr>
            <w:noProof/>
            <w:webHidden/>
          </w:rPr>
          <w:t>257</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3" w:history="1">
        <w:r w:rsidR="009A26CA" w:rsidRPr="00D50DB5">
          <w:rPr>
            <w:rStyle w:val="af3"/>
            <w:noProof/>
            <w:spacing w:val="4"/>
            <w:shd w:val="clear" w:color="auto" w:fill="FFFFFF"/>
            <w:lang w:bidi="ru-RU"/>
          </w:rPr>
          <w:t>5.3Требования к выпускным квалификационным работам</w:t>
        </w:r>
        <w:r w:rsidR="009A26CA">
          <w:rPr>
            <w:noProof/>
            <w:webHidden/>
          </w:rPr>
          <w:tab/>
        </w:r>
        <w:r w:rsidR="009A26CA">
          <w:rPr>
            <w:noProof/>
            <w:webHidden/>
          </w:rPr>
          <w:fldChar w:fldCharType="begin"/>
        </w:r>
        <w:r w:rsidR="009A26CA">
          <w:rPr>
            <w:noProof/>
            <w:webHidden/>
          </w:rPr>
          <w:instrText xml:space="preserve"> PAGEREF _Toc464982373 \h </w:instrText>
        </w:r>
        <w:r w:rsidR="009A26CA">
          <w:rPr>
            <w:noProof/>
            <w:webHidden/>
          </w:rPr>
        </w:r>
        <w:r w:rsidR="009A26CA">
          <w:rPr>
            <w:noProof/>
            <w:webHidden/>
          </w:rPr>
          <w:fldChar w:fldCharType="separate"/>
        </w:r>
        <w:r w:rsidR="00085BB1">
          <w:rPr>
            <w:noProof/>
            <w:webHidden/>
          </w:rPr>
          <w:t>258</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4" w:history="1">
        <w:r w:rsidR="009A26CA" w:rsidRPr="00D50DB5">
          <w:rPr>
            <w:rStyle w:val="af3"/>
            <w:noProof/>
            <w:spacing w:val="4"/>
            <w:shd w:val="clear" w:color="auto" w:fill="FFFFFF"/>
            <w:lang w:bidi="ru-RU"/>
          </w:rPr>
          <w:t>6.ТРЕБОВАНИЯ К УСЛОВИЯМ РЕАЛИЗАЦИИ ППССЗ</w:t>
        </w:r>
        <w:r w:rsidR="009A26CA">
          <w:rPr>
            <w:noProof/>
            <w:webHidden/>
          </w:rPr>
          <w:tab/>
        </w:r>
        <w:r w:rsidR="009A26CA">
          <w:rPr>
            <w:noProof/>
            <w:webHidden/>
          </w:rPr>
          <w:fldChar w:fldCharType="begin"/>
        </w:r>
        <w:r w:rsidR="009A26CA">
          <w:rPr>
            <w:noProof/>
            <w:webHidden/>
          </w:rPr>
          <w:instrText xml:space="preserve"> PAGEREF _Toc464982374 \h </w:instrText>
        </w:r>
        <w:r w:rsidR="009A26CA">
          <w:rPr>
            <w:noProof/>
            <w:webHidden/>
          </w:rPr>
        </w:r>
        <w:r w:rsidR="009A26CA">
          <w:rPr>
            <w:noProof/>
            <w:webHidden/>
          </w:rPr>
          <w:fldChar w:fldCharType="separate"/>
        </w:r>
        <w:r w:rsidR="00085BB1">
          <w:rPr>
            <w:noProof/>
            <w:webHidden/>
          </w:rPr>
          <w:t>260</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5" w:history="1">
        <w:r w:rsidR="009A26CA" w:rsidRPr="00D50DB5">
          <w:rPr>
            <w:rStyle w:val="af3"/>
            <w:noProof/>
            <w:spacing w:val="4"/>
            <w:shd w:val="clear" w:color="auto" w:fill="FFFFFF"/>
            <w:lang w:bidi="ru-RU"/>
          </w:rPr>
          <w:t>6.</w:t>
        </w:r>
        <w:r w:rsidR="00EF28D9">
          <w:rPr>
            <w:rStyle w:val="af3"/>
            <w:noProof/>
            <w:spacing w:val="4"/>
            <w:shd w:val="clear" w:color="auto" w:fill="FFFFFF"/>
            <w:lang w:bidi="ru-RU"/>
          </w:rPr>
          <w:t>1Возможности трудоустройства, дальнейшего обучения</w:t>
        </w:r>
        <w:r w:rsidR="009A26CA">
          <w:rPr>
            <w:noProof/>
            <w:webHidden/>
          </w:rPr>
          <w:tab/>
        </w:r>
        <w:r w:rsidR="009A26CA">
          <w:rPr>
            <w:noProof/>
            <w:webHidden/>
          </w:rPr>
          <w:fldChar w:fldCharType="begin"/>
        </w:r>
        <w:r w:rsidR="009A26CA">
          <w:rPr>
            <w:noProof/>
            <w:webHidden/>
          </w:rPr>
          <w:instrText xml:space="preserve"> PAGEREF _Toc464982375 \h </w:instrText>
        </w:r>
        <w:r w:rsidR="009A26CA">
          <w:rPr>
            <w:noProof/>
            <w:webHidden/>
          </w:rPr>
        </w:r>
        <w:r w:rsidR="009A26CA">
          <w:rPr>
            <w:noProof/>
            <w:webHidden/>
          </w:rPr>
          <w:fldChar w:fldCharType="separate"/>
        </w:r>
        <w:r w:rsidR="00085BB1">
          <w:rPr>
            <w:noProof/>
            <w:webHidden/>
          </w:rPr>
          <w:t>260</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6" w:history="1">
        <w:r w:rsidR="009A26CA" w:rsidRPr="00D50DB5">
          <w:rPr>
            <w:rStyle w:val="af3"/>
            <w:noProof/>
          </w:rPr>
          <w:t>6.</w:t>
        </w:r>
        <w:r w:rsidR="00EF28D9">
          <w:rPr>
            <w:rStyle w:val="af3"/>
            <w:noProof/>
          </w:rPr>
          <w:t>2</w:t>
        </w:r>
        <w:r w:rsidR="009A26CA" w:rsidRPr="00D50DB5">
          <w:rPr>
            <w:rStyle w:val="af3"/>
            <w:noProof/>
          </w:rPr>
          <w:t xml:space="preserve"> </w:t>
        </w:r>
        <w:r w:rsidR="009A26CA" w:rsidRPr="00D50DB5">
          <w:rPr>
            <w:rStyle w:val="af3"/>
            <w:noProof/>
            <w:shd w:val="clear" w:color="auto" w:fill="FFFFFF"/>
          </w:rPr>
          <w:t>Требования к кадровому обеспечению образовательного процесса</w:t>
        </w:r>
        <w:r w:rsidR="009A26CA">
          <w:rPr>
            <w:noProof/>
            <w:webHidden/>
          </w:rPr>
          <w:tab/>
        </w:r>
        <w:r w:rsidR="009A26CA">
          <w:rPr>
            <w:noProof/>
            <w:webHidden/>
          </w:rPr>
          <w:fldChar w:fldCharType="begin"/>
        </w:r>
        <w:r w:rsidR="009A26CA">
          <w:rPr>
            <w:noProof/>
            <w:webHidden/>
          </w:rPr>
          <w:instrText xml:space="preserve"> PAGEREF _Toc464982376 \h </w:instrText>
        </w:r>
        <w:r w:rsidR="009A26CA">
          <w:rPr>
            <w:noProof/>
            <w:webHidden/>
          </w:rPr>
        </w:r>
        <w:r w:rsidR="009A26CA">
          <w:rPr>
            <w:noProof/>
            <w:webHidden/>
          </w:rPr>
          <w:fldChar w:fldCharType="separate"/>
        </w:r>
        <w:r w:rsidR="00085BB1">
          <w:rPr>
            <w:noProof/>
            <w:webHidden/>
          </w:rPr>
          <w:t>262</w:t>
        </w:r>
        <w:r w:rsidR="009A26CA">
          <w:rPr>
            <w:noProof/>
            <w:webHidden/>
          </w:rPr>
          <w:fldChar w:fldCharType="end"/>
        </w:r>
      </w:hyperlink>
    </w:p>
    <w:p w:rsidR="009A26CA" w:rsidRDefault="002D4727" w:rsidP="009A26CA">
      <w:pPr>
        <w:pStyle w:val="2f3"/>
        <w:tabs>
          <w:tab w:val="right" w:pos="9629"/>
        </w:tabs>
        <w:spacing w:line="360" w:lineRule="auto"/>
        <w:ind w:left="0"/>
        <w:rPr>
          <w:rFonts w:ascii="Calibri" w:hAnsi="Calibri"/>
          <w:noProof/>
          <w:sz w:val="22"/>
          <w:szCs w:val="22"/>
        </w:rPr>
      </w:pPr>
      <w:hyperlink w:anchor="_Toc464982377" w:history="1">
        <w:r w:rsidR="009A26CA" w:rsidRPr="00D50DB5">
          <w:rPr>
            <w:rStyle w:val="af3"/>
            <w:noProof/>
            <w:spacing w:val="4"/>
            <w:shd w:val="clear" w:color="auto" w:fill="FFFFFF"/>
            <w:lang w:bidi="ru-RU"/>
          </w:rPr>
          <w:t>6.</w:t>
        </w:r>
        <w:r w:rsidR="00EF28D9">
          <w:rPr>
            <w:rStyle w:val="af3"/>
            <w:noProof/>
            <w:spacing w:val="4"/>
            <w:shd w:val="clear" w:color="auto" w:fill="FFFFFF"/>
            <w:lang w:bidi="ru-RU"/>
          </w:rPr>
          <w:t>3</w:t>
        </w:r>
        <w:r w:rsidR="009A26CA" w:rsidRPr="00D50DB5">
          <w:rPr>
            <w:rStyle w:val="af3"/>
            <w:noProof/>
            <w:spacing w:val="4"/>
            <w:shd w:val="clear" w:color="auto" w:fill="FFFFFF"/>
            <w:lang w:bidi="ru-RU"/>
          </w:rPr>
          <w:t>Требования к материально-техническому обеспечению образовательного процесса</w:t>
        </w:r>
        <w:r w:rsidR="009A26CA">
          <w:rPr>
            <w:noProof/>
            <w:webHidden/>
          </w:rPr>
          <w:tab/>
        </w:r>
        <w:r w:rsidR="009A26CA">
          <w:rPr>
            <w:noProof/>
            <w:webHidden/>
          </w:rPr>
          <w:fldChar w:fldCharType="begin"/>
        </w:r>
        <w:r w:rsidR="009A26CA">
          <w:rPr>
            <w:noProof/>
            <w:webHidden/>
          </w:rPr>
          <w:instrText xml:space="preserve"> PAGEREF _Toc464982377 \h </w:instrText>
        </w:r>
        <w:r w:rsidR="009A26CA">
          <w:rPr>
            <w:noProof/>
            <w:webHidden/>
          </w:rPr>
        </w:r>
        <w:r w:rsidR="009A26CA">
          <w:rPr>
            <w:noProof/>
            <w:webHidden/>
          </w:rPr>
          <w:fldChar w:fldCharType="separate"/>
        </w:r>
        <w:r w:rsidR="00085BB1">
          <w:rPr>
            <w:noProof/>
            <w:webHidden/>
          </w:rPr>
          <w:t>287</w:t>
        </w:r>
        <w:r w:rsidR="009A26CA">
          <w:rPr>
            <w:noProof/>
            <w:webHidden/>
          </w:rPr>
          <w:fldChar w:fldCharType="end"/>
        </w:r>
      </w:hyperlink>
    </w:p>
    <w:p w:rsidR="009A26CA" w:rsidRDefault="002D4727" w:rsidP="009A26CA">
      <w:pPr>
        <w:pStyle w:val="2f3"/>
        <w:tabs>
          <w:tab w:val="right" w:pos="9629"/>
        </w:tabs>
        <w:spacing w:line="360" w:lineRule="auto"/>
        <w:ind w:left="0"/>
        <w:rPr>
          <w:rStyle w:val="af3"/>
          <w:noProof/>
        </w:rPr>
      </w:pPr>
      <w:hyperlink w:anchor="_Toc464982378" w:history="1">
        <w:r w:rsidR="009A26CA" w:rsidRPr="00D50DB5">
          <w:rPr>
            <w:rStyle w:val="af3"/>
            <w:noProof/>
            <w:shd w:val="clear" w:color="auto" w:fill="FFFFFF"/>
            <w:lang w:bidi="ru-RU"/>
          </w:rPr>
          <w:t>7</w:t>
        </w:r>
        <w:r w:rsidR="009A26CA" w:rsidRPr="00D50DB5">
          <w:rPr>
            <w:rStyle w:val="af3"/>
            <w:noProof/>
            <w:lang w:eastAsia="en-US"/>
          </w:rPr>
          <w:t xml:space="preserve"> </w:t>
        </w:r>
        <w:r w:rsidR="009A26CA" w:rsidRPr="00D50DB5">
          <w:rPr>
            <w:rStyle w:val="af3"/>
            <w:noProof/>
            <w:shd w:val="clear" w:color="auto" w:fill="FFFFFF"/>
            <w:lang w:bidi="ru-RU"/>
          </w:rPr>
          <w:t>ХАРАКТЕРИСТИКА СРЕДЫ ОБРАЗОВАТЕЛЬНОГО УЧРЕЖДЕНИЯ, ОБЕСПЕЧИВАЮЩЕЙ РАЗВИТИЕ ОБЩИХ КОМПЕТЕНЦИЙ</w:t>
        </w:r>
        <w:r w:rsidR="009A26CA">
          <w:rPr>
            <w:noProof/>
            <w:webHidden/>
          </w:rPr>
          <w:tab/>
        </w:r>
        <w:r w:rsidR="009A26CA">
          <w:rPr>
            <w:noProof/>
            <w:webHidden/>
          </w:rPr>
          <w:fldChar w:fldCharType="begin"/>
        </w:r>
        <w:r w:rsidR="009A26CA">
          <w:rPr>
            <w:noProof/>
            <w:webHidden/>
          </w:rPr>
          <w:instrText xml:space="preserve"> PAGEREF _Toc464982378 \h </w:instrText>
        </w:r>
        <w:r w:rsidR="009A26CA">
          <w:rPr>
            <w:noProof/>
            <w:webHidden/>
          </w:rPr>
        </w:r>
        <w:r w:rsidR="009A26CA">
          <w:rPr>
            <w:noProof/>
            <w:webHidden/>
          </w:rPr>
          <w:fldChar w:fldCharType="separate"/>
        </w:r>
        <w:r w:rsidR="00085BB1">
          <w:rPr>
            <w:noProof/>
            <w:webHidden/>
          </w:rPr>
          <w:t>288</w:t>
        </w:r>
        <w:r w:rsidR="009A26CA">
          <w:rPr>
            <w:noProof/>
            <w:webHidden/>
          </w:rPr>
          <w:fldChar w:fldCharType="end"/>
        </w:r>
      </w:hyperlink>
    </w:p>
    <w:tbl>
      <w:tblPr>
        <w:tblOverlap w:val="never"/>
        <w:tblW w:w="10075" w:type="dxa"/>
        <w:tblLayout w:type="fixed"/>
        <w:tblCellMar>
          <w:left w:w="10" w:type="dxa"/>
          <w:right w:w="10" w:type="dxa"/>
        </w:tblCellMar>
        <w:tblLook w:val="0000" w:firstRow="0" w:lastRow="0" w:firstColumn="0" w:lastColumn="0" w:noHBand="0" w:noVBand="0"/>
      </w:tblPr>
      <w:tblGrid>
        <w:gridCol w:w="580"/>
        <w:gridCol w:w="9495"/>
      </w:tblGrid>
      <w:tr w:rsidR="003B70E0" w:rsidRPr="00E621F3" w:rsidTr="003B70E0">
        <w:trPr>
          <w:trHeight w:hRule="exact" w:val="1593"/>
        </w:trPr>
        <w:tc>
          <w:tcPr>
            <w:tcW w:w="547" w:type="dxa"/>
            <w:shd w:val="clear" w:color="auto" w:fill="FFFFFF"/>
          </w:tcPr>
          <w:p w:rsidR="003B70E0" w:rsidRDefault="003B70E0" w:rsidP="003B70E0">
            <w:pPr>
              <w:pStyle w:val="51"/>
              <w:shd w:val="clear" w:color="auto" w:fill="auto"/>
              <w:spacing w:line="240" w:lineRule="auto"/>
              <w:rPr>
                <w:rStyle w:val="21"/>
                <w:sz w:val="24"/>
                <w:szCs w:val="24"/>
              </w:rPr>
            </w:pPr>
            <w:r>
              <w:rPr>
                <w:rStyle w:val="21"/>
                <w:sz w:val="24"/>
                <w:szCs w:val="24"/>
              </w:rPr>
              <w:lastRenderedPageBreak/>
              <w:t>7.1</w:t>
            </w:r>
          </w:p>
          <w:p w:rsidR="003B70E0" w:rsidRDefault="003B70E0" w:rsidP="003B70E0">
            <w:pPr>
              <w:pStyle w:val="51"/>
              <w:shd w:val="clear" w:color="auto" w:fill="auto"/>
              <w:spacing w:line="240" w:lineRule="auto"/>
              <w:rPr>
                <w:rStyle w:val="21"/>
                <w:sz w:val="24"/>
                <w:szCs w:val="24"/>
              </w:rPr>
            </w:pPr>
          </w:p>
          <w:p w:rsidR="003B70E0" w:rsidRDefault="003B70E0" w:rsidP="003B70E0">
            <w:pPr>
              <w:pStyle w:val="51"/>
              <w:shd w:val="clear" w:color="auto" w:fill="auto"/>
              <w:spacing w:line="240" w:lineRule="auto"/>
              <w:rPr>
                <w:rStyle w:val="21"/>
                <w:sz w:val="24"/>
                <w:szCs w:val="24"/>
              </w:rPr>
            </w:pPr>
            <w:r>
              <w:rPr>
                <w:rStyle w:val="21"/>
                <w:sz w:val="24"/>
                <w:szCs w:val="24"/>
              </w:rPr>
              <w:t>7.2</w:t>
            </w:r>
          </w:p>
          <w:p w:rsidR="003B70E0" w:rsidRPr="00E621F3" w:rsidRDefault="003B70E0" w:rsidP="003B70E0">
            <w:pPr>
              <w:pStyle w:val="51"/>
              <w:shd w:val="clear" w:color="auto" w:fill="auto"/>
              <w:spacing w:line="240" w:lineRule="auto"/>
              <w:rPr>
                <w:rStyle w:val="21"/>
                <w:sz w:val="24"/>
                <w:szCs w:val="24"/>
              </w:rPr>
            </w:pPr>
            <w:r>
              <w:rPr>
                <w:rStyle w:val="21"/>
                <w:sz w:val="24"/>
                <w:szCs w:val="24"/>
              </w:rPr>
              <w:t>7.3.</w:t>
            </w:r>
          </w:p>
        </w:tc>
        <w:tc>
          <w:tcPr>
            <w:tcW w:w="8961" w:type="dxa"/>
            <w:shd w:val="clear" w:color="auto" w:fill="FFFFFF"/>
            <w:vAlign w:val="bottom"/>
          </w:tcPr>
          <w:p w:rsidR="003B70E0" w:rsidRPr="002E7BF3" w:rsidRDefault="003B70E0" w:rsidP="003B70E0">
            <w:pPr>
              <w:suppressAutoHyphens/>
              <w:spacing w:line="360" w:lineRule="auto"/>
            </w:pPr>
            <w:r w:rsidRPr="002E7BF3">
              <w:t>Программа развития универсальных учебных действий</w:t>
            </w:r>
            <w:r w:rsidR="00FE1F1F">
              <w:t>………………………………..292</w:t>
            </w:r>
          </w:p>
          <w:p w:rsidR="003B70E0" w:rsidRPr="002E7BF3" w:rsidRDefault="003B70E0" w:rsidP="003B70E0">
            <w:pPr>
              <w:suppressAutoHyphens/>
              <w:spacing w:line="360" w:lineRule="auto"/>
            </w:pPr>
            <w:r w:rsidRPr="002E7BF3">
              <w:t>Программа воспитания и социализации обучающихся</w:t>
            </w:r>
            <w:r w:rsidR="00FE1F1F">
              <w:t>…………………………………..301</w:t>
            </w:r>
          </w:p>
          <w:p w:rsidR="003B70E0" w:rsidRPr="002E7BF3" w:rsidRDefault="003B70E0" w:rsidP="003B70E0">
            <w:pPr>
              <w:suppressAutoHyphens/>
              <w:spacing w:line="360" w:lineRule="auto"/>
            </w:pPr>
            <w:r w:rsidRPr="002E7BF3">
              <w:t>Программа коррекционной работы</w:t>
            </w:r>
            <w:r w:rsidR="00FE1F1F">
              <w:t>………………………………………………………...328</w:t>
            </w:r>
          </w:p>
          <w:p w:rsidR="003B70E0" w:rsidRPr="00E621F3" w:rsidRDefault="003B70E0" w:rsidP="003B70E0">
            <w:pPr>
              <w:pStyle w:val="51"/>
              <w:shd w:val="clear" w:color="auto" w:fill="auto"/>
              <w:spacing w:line="240" w:lineRule="auto"/>
              <w:rPr>
                <w:rStyle w:val="21"/>
                <w:sz w:val="24"/>
                <w:szCs w:val="24"/>
              </w:rPr>
            </w:pPr>
          </w:p>
        </w:tc>
      </w:tr>
    </w:tbl>
    <w:p w:rsidR="003B70E0" w:rsidRPr="003B70E0" w:rsidRDefault="003B70E0" w:rsidP="003B70E0"/>
    <w:p w:rsidR="00EC5490" w:rsidRPr="000B3100" w:rsidRDefault="009135AA" w:rsidP="00804F97">
      <w:pPr>
        <w:tabs>
          <w:tab w:val="left" w:pos="9923"/>
        </w:tabs>
        <w:spacing w:line="360" w:lineRule="auto"/>
        <w:ind w:right="140"/>
        <w:rPr>
          <w:b/>
          <w:bCs/>
          <w:spacing w:val="-3"/>
          <w:lang w:eastAsia="en-US"/>
        </w:rPr>
      </w:pPr>
      <w:r>
        <w:fldChar w:fldCharType="end"/>
      </w:r>
    </w:p>
    <w:tbl>
      <w:tblPr>
        <w:tblOverlap w:val="never"/>
        <w:tblW w:w="9945" w:type="dxa"/>
        <w:tblLayout w:type="fixed"/>
        <w:tblCellMar>
          <w:left w:w="10" w:type="dxa"/>
          <w:right w:w="10" w:type="dxa"/>
        </w:tblCellMar>
        <w:tblLook w:val="0000" w:firstRow="0" w:lastRow="0" w:firstColumn="0" w:lastColumn="0" w:noHBand="0" w:noVBand="0"/>
      </w:tblPr>
      <w:tblGrid>
        <w:gridCol w:w="1003"/>
        <w:gridCol w:w="2582"/>
        <w:gridCol w:w="5640"/>
        <w:gridCol w:w="720"/>
      </w:tblGrid>
      <w:tr w:rsidR="00711BE4" w:rsidRPr="00D7703C" w:rsidTr="009135AA">
        <w:trPr>
          <w:trHeight w:hRule="exact" w:val="264"/>
        </w:trPr>
        <w:tc>
          <w:tcPr>
            <w:tcW w:w="1003" w:type="dxa"/>
            <w:shd w:val="clear" w:color="auto" w:fill="FFFFFF"/>
            <w:vAlign w:val="bottom"/>
          </w:tcPr>
          <w:p w:rsidR="00711BE4" w:rsidRPr="000B3100" w:rsidRDefault="00711BE4" w:rsidP="000B3100">
            <w:pPr>
              <w:widowControl w:val="0"/>
              <w:ind w:firstLine="709"/>
              <w:rPr>
                <w:color w:val="0070C0"/>
                <w:spacing w:val="4"/>
                <w:shd w:val="clear" w:color="auto" w:fill="FFFFFF"/>
                <w:lang w:bidi="ru-RU"/>
              </w:rPr>
            </w:pPr>
          </w:p>
        </w:tc>
        <w:tc>
          <w:tcPr>
            <w:tcW w:w="8222" w:type="dxa"/>
            <w:gridSpan w:val="2"/>
            <w:shd w:val="clear" w:color="auto" w:fill="FFFFFF"/>
          </w:tcPr>
          <w:p w:rsidR="00711BE4" w:rsidRPr="000B3100" w:rsidRDefault="00711BE4" w:rsidP="000B3100">
            <w:pPr>
              <w:widowControl w:val="0"/>
              <w:ind w:firstLine="709"/>
              <w:rPr>
                <w:spacing w:val="4"/>
                <w:lang w:eastAsia="en-US"/>
              </w:rPr>
            </w:pPr>
          </w:p>
        </w:tc>
        <w:tc>
          <w:tcPr>
            <w:tcW w:w="720" w:type="dxa"/>
            <w:shd w:val="clear" w:color="auto" w:fill="FFFFFF"/>
          </w:tcPr>
          <w:p w:rsidR="00711BE4" w:rsidRPr="00D7703C" w:rsidRDefault="00711BE4" w:rsidP="000B3100">
            <w:pPr>
              <w:widowControl w:val="0"/>
              <w:ind w:firstLine="709"/>
              <w:rPr>
                <w:spacing w:val="4"/>
                <w:highlight w:val="yellow"/>
                <w:lang w:eastAsia="en-US"/>
              </w:rPr>
            </w:pPr>
            <w:r w:rsidRPr="00D7703C">
              <w:rPr>
                <w:spacing w:val="4"/>
                <w:highlight w:val="yellow"/>
                <w:lang w:eastAsia="en-US"/>
              </w:rPr>
              <w:t>Стр.</w:t>
            </w:r>
          </w:p>
        </w:tc>
      </w:tr>
      <w:tr w:rsidR="00711BE4" w:rsidRPr="009135AA" w:rsidTr="009135AA">
        <w:trPr>
          <w:trHeight w:hRule="exact" w:val="283"/>
        </w:trPr>
        <w:tc>
          <w:tcPr>
            <w:tcW w:w="1003" w:type="dxa"/>
            <w:shd w:val="clear" w:color="auto" w:fill="FFFFFF"/>
          </w:tcPr>
          <w:p w:rsidR="00711BE4" w:rsidRPr="009135AA" w:rsidRDefault="00711BE4" w:rsidP="000B3100">
            <w:pPr>
              <w:widowControl w:val="0"/>
              <w:ind w:firstLine="709"/>
              <w:rPr>
                <w:spacing w:val="4"/>
                <w:highlight w:val="yellow"/>
                <w:shd w:val="clear" w:color="auto" w:fill="FFFFFF"/>
                <w:lang w:bidi="ru-RU"/>
              </w:rPr>
            </w:pPr>
          </w:p>
        </w:tc>
        <w:tc>
          <w:tcPr>
            <w:tcW w:w="8222" w:type="dxa"/>
            <w:gridSpan w:val="2"/>
            <w:shd w:val="clear" w:color="auto" w:fill="FFFFFF"/>
          </w:tcPr>
          <w:p w:rsidR="00711BE4" w:rsidRPr="009135AA" w:rsidRDefault="00711BE4" w:rsidP="000B3100">
            <w:pPr>
              <w:widowControl w:val="0"/>
              <w:ind w:firstLine="709"/>
              <w:rPr>
                <w:spacing w:val="4"/>
                <w:highlight w:val="yellow"/>
                <w:shd w:val="clear" w:color="auto" w:fill="FFFFFF"/>
                <w:lang w:bidi="ru-RU"/>
              </w:rPr>
            </w:pPr>
          </w:p>
          <w:p w:rsidR="00711BE4" w:rsidRPr="009135AA" w:rsidRDefault="00711BE4" w:rsidP="000B3100">
            <w:pPr>
              <w:widowControl w:val="0"/>
              <w:ind w:firstLine="709"/>
              <w:rPr>
                <w:spacing w:val="4"/>
                <w:highlight w:val="yellow"/>
                <w:shd w:val="clear" w:color="auto" w:fill="FFFFFF"/>
                <w:lang w:bidi="ru-RU"/>
              </w:rPr>
            </w:pPr>
          </w:p>
          <w:p w:rsidR="00711BE4" w:rsidRPr="009135AA" w:rsidRDefault="00711BE4" w:rsidP="000B3100">
            <w:pPr>
              <w:widowControl w:val="0"/>
              <w:ind w:firstLine="709"/>
              <w:rPr>
                <w:spacing w:val="4"/>
                <w:highlight w:val="yellow"/>
                <w:shd w:val="clear" w:color="auto" w:fill="FFFFFF"/>
                <w:lang w:bidi="ru-RU"/>
              </w:rPr>
            </w:pPr>
          </w:p>
          <w:p w:rsidR="00711BE4" w:rsidRPr="009135AA" w:rsidRDefault="00711BE4" w:rsidP="000B3100">
            <w:pPr>
              <w:widowControl w:val="0"/>
              <w:ind w:firstLine="709"/>
              <w:rPr>
                <w:spacing w:val="4"/>
                <w:highlight w:val="yellow"/>
                <w:shd w:val="clear" w:color="auto" w:fill="FFFFFF"/>
                <w:lang w:bidi="ru-RU"/>
              </w:rPr>
            </w:pPr>
          </w:p>
        </w:tc>
        <w:tc>
          <w:tcPr>
            <w:tcW w:w="720" w:type="dxa"/>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03" w:type="dxa"/>
            <w:tcBorders>
              <w:top w:val="nil"/>
              <w:left w:val="nil"/>
              <w:bottom w:val="nil"/>
              <w:right w:val="nil"/>
            </w:tcBorders>
            <w:shd w:val="clear" w:color="auto" w:fill="FFFFFF"/>
          </w:tcPr>
          <w:p w:rsidR="00711BE4" w:rsidRPr="009135AA" w:rsidRDefault="00711BE4" w:rsidP="000B3100">
            <w:pPr>
              <w:widowControl w:val="0"/>
              <w:ind w:firstLine="709"/>
              <w:rPr>
                <w:spacing w:val="4"/>
                <w:shd w:val="clear" w:color="auto" w:fill="FFFFFF"/>
                <w:lang w:bidi="ru-RU"/>
              </w:rPr>
            </w:pPr>
          </w:p>
        </w:tc>
        <w:tc>
          <w:tcPr>
            <w:tcW w:w="2582" w:type="dxa"/>
            <w:tcBorders>
              <w:top w:val="nil"/>
              <w:left w:val="nil"/>
              <w:bottom w:val="nil"/>
              <w:right w:val="nil"/>
            </w:tcBorders>
            <w:shd w:val="clear" w:color="auto" w:fill="FFFFFF"/>
          </w:tcPr>
          <w:p w:rsidR="00711BE4" w:rsidRPr="00804F97" w:rsidRDefault="00711BE4" w:rsidP="009135AA">
            <w:pPr>
              <w:widowControl w:val="0"/>
              <w:shd w:val="clear" w:color="auto" w:fill="FFFFFF"/>
              <w:rPr>
                <w:b/>
                <w:spacing w:val="4"/>
                <w:lang w:eastAsia="en-US"/>
              </w:rPr>
            </w:pPr>
            <w:r w:rsidRPr="00804F97">
              <w:rPr>
                <w:b/>
                <w:spacing w:val="4"/>
                <w:shd w:val="clear" w:color="auto" w:fill="FFFFFF"/>
                <w:lang w:bidi="ru-RU"/>
              </w:rPr>
              <w:t>ПРИЛОЖЕНИЯ</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shd w:val="clear" w:color="auto" w:fill="FFFFFF"/>
                <w:lang w:bidi="ru-RU"/>
              </w:rPr>
            </w:pPr>
            <w:r w:rsidRPr="009135AA">
              <w:rPr>
                <w:spacing w:val="4"/>
                <w:lang w:eastAsia="en-US"/>
              </w:rPr>
              <w:t>Приложение КУГ</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shd w:val="clear" w:color="auto" w:fill="FFFFFF"/>
                <w:lang w:bidi="ru-RU"/>
              </w:rPr>
            </w:pPr>
            <w:r w:rsidRPr="009135AA">
              <w:rPr>
                <w:spacing w:val="4"/>
                <w:lang w:eastAsia="en-US"/>
              </w:rPr>
              <w:t>Календарный учебный график</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shd w:val="clear" w:color="auto" w:fill="FFFFFF"/>
                <w:lang w:bidi="ru-RU"/>
              </w:rPr>
            </w:pPr>
            <w:r w:rsidRPr="009135AA">
              <w:rPr>
                <w:spacing w:val="4"/>
                <w:lang w:eastAsia="en-US"/>
              </w:rPr>
              <w:t>Приложение РУП</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shd w:val="clear" w:color="auto" w:fill="FFFFFF"/>
                <w:lang w:bidi="ru-RU"/>
              </w:rPr>
            </w:pPr>
            <w:r w:rsidRPr="009135AA">
              <w:rPr>
                <w:spacing w:val="4"/>
                <w:lang w:eastAsia="en-US"/>
              </w:rPr>
              <w:t>Рабочий учебный план</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tabs>
                <w:tab w:val="right" w:pos="3339"/>
                <w:tab w:val="left" w:pos="3544"/>
              </w:tabs>
              <w:jc w:val="both"/>
              <w:rPr>
                <w:spacing w:val="4"/>
                <w:lang w:eastAsia="en-US"/>
              </w:rPr>
            </w:pPr>
            <w:r w:rsidRPr="009135AA">
              <w:rPr>
                <w:spacing w:val="4"/>
                <w:lang w:eastAsia="en-US"/>
              </w:rPr>
              <w:t>Приложение УД</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tabs>
                <w:tab w:val="right" w:pos="3339"/>
                <w:tab w:val="left" w:pos="3544"/>
              </w:tabs>
              <w:jc w:val="both"/>
              <w:rPr>
                <w:spacing w:val="4"/>
                <w:lang w:eastAsia="en-US"/>
              </w:rPr>
            </w:pPr>
            <w:r w:rsidRPr="009135AA">
              <w:rPr>
                <w:spacing w:val="4"/>
                <w:lang w:eastAsia="en-US"/>
              </w:rPr>
              <w:t>Рабочие программы учебных дисциплин с КТП и КОС</w:t>
            </w:r>
          </w:p>
          <w:p w:rsidR="00711BE4" w:rsidRPr="009135AA" w:rsidRDefault="00711BE4" w:rsidP="009135AA">
            <w:pPr>
              <w:widowControl w:val="0"/>
              <w:shd w:val="clear" w:color="auto" w:fill="FFFFFF"/>
              <w:tabs>
                <w:tab w:val="right" w:pos="3339"/>
                <w:tab w:val="left" w:pos="3544"/>
              </w:tabs>
              <w:jc w:val="both"/>
              <w:rPr>
                <w:spacing w:val="4"/>
                <w:lang w:eastAsia="en-US"/>
              </w:rPr>
            </w:pP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tabs>
                <w:tab w:val="right" w:pos="3339"/>
                <w:tab w:val="left" w:pos="3544"/>
              </w:tabs>
              <w:jc w:val="both"/>
              <w:rPr>
                <w:spacing w:val="4"/>
                <w:lang w:eastAsia="en-US"/>
              </w:rPr>
            </w:pPr>
            <w:r w:rsidRPr="009135AA">
              <w:rPr>
                <w:spacing w:val="4"/>
                <w:lang w:eastAsia="en-US"/>
              </w:rPr>
              <w:t>Приложение ПМ</w:t>
            </w:r>
          </w:p>
        </w:tc>
        <w:tc>
          <w:tcPr>
            <w:tcW w:w="5640" w:type="dxa"/>
            <w:tcBorders>
              <w:top w:val="nil"/>
              <w:left w:val="nil"/>
              <w:bottom w:val="nil"/>
              <w:right w:val="nil"/>
            </w:tcBorders>
            <w:shd w:val="clear" w:color="auto" w:fill="FFFFFF"/>
          </w:tcPr>
          <w:p w:rsidR="00711BE4" w:rsidRPr="009135AA" w:rsidRDefault="00711BE4" w:rsidP="009135AA">
            <w:pPr>
              <w:widowControl w:val="0"/>
              <w:tabs>
                <w:tab w:val="right" w:pos="3339"/>
                <w:tab w:val="left" w:pos="3544"/>
              </w:tabs>
              <w:jc w:val="both"/>
              <w:rPr>
                <w:spacing w:val="4"/>
                <w:lang w:eastAsia="en-US"/>
              </w:rPr>
            </w:pPr>
            <w:r w:rsidRPr="009135AA">
              <w:rPr>
                <w:spacing w:val="4"/>
                <w:lang w:eastAsia="en-US"/>
              </w:rPr>
              <w:tab/>
              <w:t>Рабочие программы профессиональных модулей с КТП  и КОС</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tabs>
                <w:tab w:val="right" w:pos="6416"/>
              </w:tabs>
              <w:jc w:val="both"/>
              <w:rPr>
                <w:spacing w:val="4"/>
                <w:shd w:val="clear" w:color="auto" w:fill="FFFFFF"/>
                <w:lang w:bidi="ru-RU"/>
              </w:rPr>
            </w:pPr>
            <w:r w:rsidRPr="009135AA">
              <w:rPr>
                <w:spacing w:val="4"/>
                <w:lang w:eastAsia="en-US"/>
              </w:rPr>
              <w:t>Приложение УП</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tabs>
                <w:tab w:val="right" w:pos="6416"/>
              </w:tabs>
              <w:jc w:val="both"/>
              <w:rPr>
                <w:spacing w:val="4"/>
                <w:shd w:val="clear" w:color="auto" w:fill="FFFFFF"/>
                <w:lang w:bidi="ru-RU"/>
              </w:rPr>
            </w:pPr>
            <w:r w:rsidRPr="009135AA">
              <w:rPr>
                <w:spacing w:val="4"/>
                <w:lang w:eastAsia="en-US"/>
              </w:rPr>
              <w:t xml:space="preserve">Рабочие программы учебной практики </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tabs>
                <w:tab w:val="right" w:pos="3339"/>
                <w:tab w:val="left" w:pos="3544"/>
              </w:tabs>
              <w:jc w:val="both"/>
              <w:rPr>
                <w:spacing w:val="4"/>
                <w:lang w:eastAsia="en-US"/>
              </w:rPr>
            </w:pPr>
            <w:r w:rsidRPr="009135AA">
              <w:rPr>
                <w:spacing w:val="4"/>
                <w:lang w:eastAsia="en-US"/>
              </w:rPr>
              <w:t>Приложение ПП</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tabs>
                <w:tab w:val="right" w:pos="3339"/>
                <w:tab w:val="left" w:pos="3544"/>
              </w:tabs>
              <w:jc w:val="both"/>
              <w:rPr>
                <w:spacing w:val="4"/>
                <w:lang w:eastAsia="en-US"/>
              </w:rPr>
            </w:pPr>
            <w:r w:rsidRPr="009135AA">
              <w:rPr>
                <w:spacing w:val="4"/>
                <w:lang w:eastAsia="en-US"/>
              </w:rPr>
              <w:tab/>
              <w:t>Рабочие программы производственной практики (по профилю специальности)</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Приложение ПДП</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 xml:space="preserve">Рабочая программа производственной практики (преддипломной) </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Приложение ГИА</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Программа государственной итоговой аттестации</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Приложение ММ</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Методические материалы</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Приложение ПТ</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Педагогические технологии, применяемые в образовательном процессе</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Приложение УЛ</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Перечень учебной литературы</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Приложение КД</w:t>
            </w:r>
          </w:p>
        </w:tc>
        <w:tc>
          <w:tcPr>
            <w:tcW w:w="5640" w:type="dxa"/>
            <w:tcBorders>
              <w:top w:val="nil"/>
              <w:left w:val="nil"/>
              <w:bottom w:val="nil"/>
              <w:right w:val="nil"/>
            </w:tcBorders>
            <w:shd w:val="clear" w:color="auto" w:fill="FFFFFF"/>
          </w:tcPr>
          <w:p w:rsidR="00711BE4" w:rsidRPr="009135AA" w:rsidRDefault="00711BE4" w:rsidP="009135AA">
            <w:pPr>
              <w:widowControl w:val="0"/>
              <w:shd w:val="clear" w:color="auto" w:fill="FFFFFF"/>
              <w:rPr>
                <w:spacing w:val="4"/>
                <w:lang w:eastAsia="en-US"/>
              </w:rPr>
            </w:pPr>
            <w:r w:rsidRPr="009135AA">
              <w:rPr>
                <w:spacing w:val="4"/>
                <w:lang w:eastAsia="en-US"/>
              </w:rPr>
              <w:t>Кадровое обеспечение</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highlight w:val="yellow"/>
                <w:shd w:val="clear" w:color="auto" w:fill="FFFFFF"/>
                <w:lang w:bidi="ru-RU"/>
              </w:rPr>
            </w:pPr>
          </w:p>
        </w:tc>
      </w:tr>
      <w:tr w:rsidR="00711BE4" w:rsidRPr="009135AA" w:rsidTr="00913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1003" w:type="dxa"/>
            <w:tcBorders>
              <w:top w:val="nil"/>
              <w:left w:val="nil"/>
              <w:bottom w:val="nil"/>
              <w:right w:val="nil"/>
            </w:tcBorders>
            <w:shd w:val="clear" w:color="auto" w:fill="FFFFFF"/>
          </w:tcPr>
          <w:p w:rsidR="00711BE4" w:rsidRPr="009135AA" w:rsidRDefault="00711BE4" w:rsidP="00541499">
            <w:pPr>
              <w:widowControl w:val="0"/>
              <w:numPr>
                <w:ilvl w:val="0"/>
                <w:numId w:val="67"/>
              </w:numPr>
              <w:ind w:left="0" w:firstLine="709"/>
              <w:jc w:val="center"/>
              <w:rPr>
                <w:spacing w:val="4"/>
                <w:shd w:val="clear" w:color="auto" w:fill="FFFFFF"/>
                <w:lang w:bidi="ru-RU"/>
              </w:rPr>
            </w:pPr>
          </w:p>
        </w:tc>
        <w:tc>
          <w:tcPr>
            <w:tcW w:w="2582" w:type="dxa"/>
            <w:tcBorders>
              <w:top w:val="nil"/>
              <w:left w:val="nil"/>
              <w:bottom w:val="nil"/>
              <w:right w:val="nil"/>
            </w:tcBorders>
            <w:shd w:val="clear" w:color="auto" w:fill="FFFFFF"/>
          </w:tcPr>
          <w:p w:rsidR="00711BE4" w:rsidRPr="009135AA" w:rsidRDefault="00711BE4" w:rsidP="009135AA">
            <w:pPr>
              <w:widowControl w:val="0"/>
              <w:rPr>
                <w:spacing w:val="4"/>
                <w:lang w:eastAsia="en-US"/>
              </w:rPr>
            </w:pPr>
            <w:r w:rsidRPr="009135AA">
              <w:rPr>
                <w:spacing w:val="4"/>
                <w:lang w:eastAsia="en-US"/>
              </w:rPr>
              <w:t>Приложение ВР</w:t>
            </w:r>
          </w:p>
        </w:tc>
        <w:tc>
          <w:tcPr>
            <w:tcW w:w="5640" w:type="dxa"/>
            <w:tcBorders>
              <w:top w:val="nil"/>
              <w:left w:val="nil"/>
              <w:bottom w:val="nil"/>
              <w:right w:val="nil"/>
            </w:tcBorders>
            <w:shd w:val="clear" w:color="auto" w:fill="FFFFFF"/>
          </w:tcPr>
          <w:p w:rsidR="00711BE4" w:rsidRPr="009135AA" w:rsidRDefault="00711BE4" w:rsidP="009135AA">
            <w:pPr>
              <w:widowControl w:val="0"/>
              <w:rPr>
                <w:spacing w:val="4"/>
                <w:lang w:eastAsia="en-US"/>
              </w:rPr>
            </w:pPr>
            <w:r w:rsidRPr="009135AA">
              <w:rPr>
                <w:spacing w:val="4"/>
                <w:lang w:eastAsia="en-US"/>
              </w:rPr>
              <w:t>Программа воспитательной работы</w:t>
            </w:r>
          </w:p>
        </w:tc>
        <w:tc>
          <w:tcPr>
            <w:tcW w:w="720" w:type="dxa"/>
            <w:tcBorders>
              <w:top w:val="nil"/>
              <w:left w:val="nil"/>
              <w:bottom w:val="nil"/>
              <w:right w:val="nil"/>
            </w:tcBorders>
            <w:shd w:val="clear" w:color="auto" w:fill="FFFFFF"/>
          </w:tcPr>
          <w:p w:rsidR="00711BE4" w:rsidRPr="009135AA" w:rsidRDefault="00711BE4" w:rsidP="000B3100">
            <w:pPr>
              <w:widowControl w:val="0"/>
              <w:ind w:firstLine="709"/>
              <w:rPr>
                <w:spacing w:val="4"/>
                <w:shd w:val="clear" w:color="auto" w:fill="FFFFFF"/>
                <w:lang w:bidi="ru-RU"/>
              </w:rPr>
            </w:pPr>
          </w:p>
        </w:tc>
      </w:tr>
    </w:tbl>
    <w:p w:rsidR="00711BE4" w:rsidRPr="009135AA" w:rsidRDefault="00711BE4" w:rsidP="000B3100">
      <w:pPr>
        <w:widowControl w:val="0"/>
        <w:ind w:firstLine="709"/>
        <w:jc w:val="both"/>
        <w:rPr>
          <w:spacing w:val="4"/>
          <w:lang w:eastAsia="en-US"/>
        </w:rPr>
      </w:pPr>
    </w:p>
    <w:p w:rsidR="00FD3387" w:rsidRPr="00EC5490" w:rsidRDefault="00711BE4" w:rsidP="00EC5490">
      <w:pPr>
        <w:pStyle w:val="2"/>
        <w:jc w:val="center"/>
        <w:rPr>
          <w:rFonts w:ascii="Times New Roman" w:eastAsia="Calibri" w:hAnsi="Times New Roman"/>
          <w:i w:val="0"/>
          <w:sz w:val="24"/>
          <w:szCs w:val="24"/>
        </w:rPr>
      </w:pPr>
      <w:r w:rsidRPr="009135AA">
        <w:rPr>
          <w:spacing w:val="4"/>
        </w:rPr>
        <w:br w:type="page"/>
      </w:r>
      <w:bookmarkStart w:id="1" w:name="_Toc464982272"/>
      <w:r w:rsidR="0039198C" w:rsidRPr="00EC5490">
        <w:rPr>
          <w:rFonts w:ascii="Times New Roman" w:hAnsi="Times New Roman"/>
          <w:i w:val="0"/>
          <w:spacing w:val="4"/>
          <w:sz w:val="24"/>
          <w:szCs w:val="24"/>
        </w:rPr>
        <w:lastRenderedPageBreak/>
        <w:t xml:space="preserve">1. </w:t>
      </w:r>
      <w:r w:rsidR="00FD3387" w:rsidRPr="00EC5490">
        <w:rPr>
          <w:rFonts w:ascii="Times New Roman" w:eastAsia="Calibri" w:hAnsi="Times New Roman"/>
          <w:i w:val="0"/>
          <w:sz w:val="24"/>
          <w:szCs w:val="24"/>
        </w:rPr>
        <w:t>ОБЩИЕ ПОЛОЖЕНИЯ</w:t>
      </w:r>
      <w:bookmarkEnd w:id="1"/>
    </w:p>
    <w:p w:rsidR="00FD3387" w:rsidRPr="00EC5490" w:rsidRDefault="00FD3387" w:rsidP="00EC5490">
      <w:pPr>
        <w:pStyle w:val="2"/>
        <w:jc w:val="center"/>
        <w:rPr>
          <w:rFonts w:ascii="Times New Roman" w:eastAsia="Calibri" w:hAnsi="Times New Roman"/>
          <w:i w:val="0"/>
          <w:sz w:val="24"/>
          <w:szCs w:val="24"/>
        </w:rPr>
      </w:pPr>
      <w:bookmarkStart w:id="2" w:name="_Toc464982273"/>
      <w:r w:rsidRPr="00EC5490">
        <w:rPr>
          <w:rFonts w:ascii="Times New Roman" w:eastAsia="Calibri" w:hAnsi="Times New Roman"/>
          <w:i w:val="0"/>
          <w:sz w:val="24"/>
          <w:szCs w:val="24"/>
        </w:rPr>
        <w:t>1.1.  Нормативно-правовые основы разработки ППССЗ</w:t>
      </w:r>
      <w:bookmarkEnd w:id="2"/>
    </w:p>
    <w:p w:rsidR="00FD3387" w:rsidRPr="006160EA" w:rsidRDefault="00FD3387" w:rsidP="000B3100">
      <w:pPr>
        <w:autoSpaceDE w:val="0"/>
        <w:autoSpaceDN w:val="0"/>
        <w:adjustRightInd w:val="0"/>
        <w:ind w:firstLine="709"/>
        <w:jc w:val="both"/>
        <w:rPr>
          <w:rFonts w:eastAsia="Calibri"/>
          <w:lang w:eastAsia="en-US"/>
        </w:rPr>
      </w:pPr>
      <w:r w:rsidRPr="000B3100">
        <w:rPr>
          <w:rFonts w:eastAsia="Calibri"/>
          <w:lang w:eastAsia="en-US"/>
        </w:rPr>
        <w:t xml:space="preserve">Программа подготовки специалистов среднего звена по специальности </w:t>
      </w:r>
      <w:r w:rsidR="009034D1" w:rsidRPr="000B3100">
        <w:rPr>
          <w:rFonts w:eastAsia="Calibri"/>
          <w:lang w:eastAsia="en-US"/>
        </w:rPr>
        <w:t>40</w:t>
      </w:r>
      <w:r w:rsidRPr="000B3100">
        <w:rPr>
          <w:rFonts w:eastAsia="Calibri"/>
          <w:lang w:eastAsia="en-US"/>
        </w:rPr>
        <w:t>.02.01</w:t>
      </w:r>
      <w:r w:rsidR="00F10D8A" w:rsidRPr="000B3100">
        <w:rPr>
          <w:rFonts w:eastAsia="Calibri"/>
          <w:b/>
          <w:lang w:eastAsia="en-US"/>
        </w:rPr>
        <w:t xml:space="preserve"> </w:t>
      </w:r>
      <w:r w:rsidR="009034D1" w:rsidRPr="000B3100">
        <w:rPr>
          <w:rFonts w:eastAsia="Calibri"/>
          <w:lang w:eastAsia="en-US"/>
        </w:rPr>
        <w:t>Право и организация социального обеспечения</w:t>
      </w:r>
      <w:r w:rsidRPr="000B3100">
        <w:rPr>
          <w:rFonts w:eastAsia="Calibri"/>
          <w:lang w:eastAsia="en-US"/>
        </w:rPr>
        <w:t xml:space="preserve"> реализуется КГБПОУ «ТТТ» по программе базовой подготовки на основе основного общего образования. ППССЗ представляет собой систему документов, разработанную и утвержденную КГБПОУ «ТТТ»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w:t>
      </w:r>
      <w:r w:rsidRPr="006160EA">
        <w:rPr>
          <w:rFonts w:eastAsia="Calibri"/>
          <w:lang w:eastAsia="en-US"/>
        </w:rPr>
        <w:t xml:space="preserve">образования (ФГОС СПО), </w:t>
      </w:r>
      <w:r w:rsidR="006160EA" w:rsidRPr="006160EA">
        <w:rPr>
          <w:color w:val="000000"/>
        </w:rPr>
        <w:t>утвержденного приказом Министерства образования и науки Российской Федерации № 508 от 12 мая 2014 г.</w:t>
      </w:r>
    </w:p>
    <w:p w:rsidR="000B3100" w:rsidRDefault="000B3100" w:rsidP="000B3100">
      <w:pPr>
        <w:pStyle w:val="69"/>
        <w:shd w:val="clear" w:color="auto" w:fill="auto"/>
        <w:spacing w:before="0" w:line="240" w:lineRule="auto"/>
        <w:ind w:firstLine="709"/>
        <w:jc w:val="both"/>
        <w:rPr>
          <w:sz w:val="24"/>
          <w:szCs w:val="24"/>
        </w:rPr>
      </w:pPr>
      <w:r w:rsidRPr="009B66DD">
        <w:rPr>
          <w:sz w:val="24"/>
          <w:szCs w:val="24"/>
        </w:rPr>
        <w:t xml:space="preserve">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w:t>
      </w:r>
    </w:p>
    <w:p w:rsidR="000B3100" w:rsidRPr="009B66DD" w:rsidRDefault="000B3100" w:rsidP="009400EE">
      <w:pPr>
        <w:numPr>
          <w:ilvl w:val="0"/>
          <w:numId w:val="99"/>
        </w:numPr>
        <w:autoSpaceDE w:val="0"/>
        <w:autoSpaceDN w:val="0"/>
        <w:adjustRightInd w:val="0"/>
        <w:jc w:val="both"/>
        <w:rPr>
          <w:rFonts w:eastAsia="Calibri"/>
        </w:rPr>
      </w:pPr>
      <w:r w:rsidRPr="009B66DD">
        <w:rPr>
          <w:rFonts w:eastAsia="Calibri"/>
        </w:rPr>
        <w:t>Общие положения.</w:t>
      </w:r>
    </w:p>
    <w:p w:rsidR="000B3100" w:rsidRPr="009B66DD" w:rsidRDefault="000B3100" w:rsidP="009400EE">
      <w:pPr>
        <w:numPr>
          <w:ilvl w:val="0"/>
          <w:numId w:val="99"/>
        </w:numPr>
        <w:autoSpaceDE w:val="0"/>
        <w:autoSpaceDN w:val="0"/>
        <w:adjustRightInd w:val="0"/>
        <w:jc w:val="both"/>
        <w:rPr>
          <w:rFonts w:eastAsia="Calibri"/>
        </w:rPr>
      </w:pPr>
      <w:r w:rsidRPr="009B66DD">
        <w:rPr>
          <w:rFonts w:eastAsia="Calibri"/>
        </w:rPr>
        <w:t>Характеристика профессиональной деятельности выпускника.</w:t>
      </w:r>
    </w:p>
    <w:p w:rsidR="000B3100" w:rsidRPr="009B66DD" w:rsidRDefault="000B3100" w:rsidP="009400EE">
      <w:pPr>
        <w:numPr>
          <w:ilvl w:val="0"/>
          <w:numId w:val="99"/>
        </w:numPr>
        <w:autoSpaceDE w:val="0"/>
        <w:autoSpaceDN w:val="0"/>
        <w:adjustRightInd w:val="0"/>
        <w:jc w:val="both"/>
        <w:rPr>
          <w:rFonts w:eastAsia="Calibri"/>
        </w:rPr>
      </w:pPr>
      <w:r w:rsidRPr="009B66DD">
        <w:rPr>
          <w:rFonts w:eastAsia="Calibri"/>
        </w:rPr>
        <w:t>Требования к результатам освоения ОПОП.</w:t>
      </w:r>
    </w:p>
    <w:p w:rsidR="000B3100" w:rsidRPr="009B66DD" w:rsidRDefault="000B3100" w:rsidP="009400EE">
      <w:pPr>
        <w:numPr>
          <w:ilvl w:val="0"/>
          <w:numId w:val="99"/>
        </w:numPr>
        <w:autoSpaceDE w:val="0"/>
        <w:autoSpaceDN w:val="0"/>
        <w:adjustRightInd w:val="0"/>
        <w:jc w:val="both"/>
        <w:rPr>
          <w:rFonts w:eastAsia="Calibri"/>
        </w:rPr>
      </w:pPr>
      <w:r w:rsidRPr="009B66DD">
        <w:rPr>
          <w:rFonts w:eastAsia="Calibri"/>
        </w:rPr>
        <w:t>Содержание и организация образовательного процесса.</w:t>
      </w:r>
    </w:p>
    <w:p w:rsidR="000B3100" w:rsidRPr="009B66DD" w:rsidRDefault="000B3100" w:rsidP="009400EE">
      <w:pPr>
        <w:numPr>
          <w:ilvl w:val="0"/>
          <w:numId w:val="99"/>
        </w:numPr>
        <w:autoSpaceDE w:val="0"/>
        <w:autoSpaceDN w:val="0"/>
        <w:adjustRightInd w:val="0"/>
        <w:jc w:val="both"/>
        <w:rPr>
          <w:rFonts w:eastAsia="Calibri"/>
        </w:rPr>
      </w:pPr>
      <w:r w:rsidRPr="009B66DD">
        <w:rPr>
          <w:rFonts w:eastAsia="Calibri"/>
        </w:rPr>
        <w:t>Контроль и оценка результатов освоения ОПОП.</w:t>
      </w:r>
    </w:p>
    <w:p w:rsidR="000B3100" w:rsidRPr="009B66DD" w:rsidRDefault="000B3100" w:rsidP="009400EE">
      <w:pPr>
        <w:numPr>
          <w:ilvl w:val="0"/>
          <w:numId w:val="99"/>
        </w:numPr>
        <w:autoSpaceDE w:val="0"/>
        <w:autoSpaceDN w:val="0"/>
        <w:adjustRightInd w:val="0"/>
        <w:jc w:val="both"/>
        <w:rPr>
          <w:rFonts w:eastAsia="Calibri"/>
        </w:rPr>
      </w:pPr>
      <w:r w:rsidRPr="009B66DD">
        <w:rPr>
          <w:rFonts w:eastAsia="Calibri"/>
        </w:rPr>
        <w:t>Требования к условиям реализации ОПОП.</w:t>
      </w:r>
    </w:p>
    <w:p w:rsidR="00FD3387" w:rsidRPr="000B3100" w:rsidRDefault="000B3100" w:rsidP="000B3100">
      <w:pPr>
        <w:autoSpaceDE w:val="0"/>
        <w:autoSpaceDN w:val="0"/>
        <w:adjustRightInd w:val="0"/>
        <w:ind w:firstLine="709"/>
        <w:jc w:val="both"/>
        <w:rPr>
          <w:rFonts w:eastAsia="Calibri"/>
          <w:lang w:eastAsia="en-US"/>
        </w:rPr>
      </w:pPr>
      <w:r w:rsidRPr="009B66DD">
        <w:rPr>
          <w:rFonts w:eastAsia="Calibri"/>
        </w:rPr>
        <w:t>Характеристика среды образовательного учреждения, обеспечивающая развитие общих компетенций.</w:t>
      </w:r>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lang w:eastAsia="en-US"/>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lang w:eastAsia="en-US"/>
        </w:rPr>
        <w:t>ППССЗ реализуется в совместной образовательной, производственной, общественной и иной деятельности обучающихся и работников КГБПОУ «ТТТ» с привлечением работодателей.</w:t>
      </w:r>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b/>
          <w:bCs/>
          <w:lang w:eastAsia="en-US"/>
        </w:rPr>
        <w:t xml:space="preserve">Нормативную правовую </w:t>
      </w:r>
      <w:r w:rsidRPr="000B3100">
        <w:rPr>
          <w:rFonts w:eastAsia="Calibri"/>
          <w:lang w:eastAsia="en-US"/>
        </w:rPr>
        <w:t>основу разработки программы подготовки специалистов среднего звена  составляют:</w:t>
      </w:r>
    </w:p>
    <w:p w:rsidR="00FD3387" w:rsidRPr="000B3100" w:rsidRDefault="00FD3387" w:rsidP="000B3100">
      <w:pPr>
        <w:pStyle w:val="a6"/>
        <w:numPr>
          <w:ilvl w:val="0"/>
          <w:numId w:val="12"/>
        </w:numPr>
        <w:autoSpaceDE w:val="0"/>
        <w:autoSpaceDN w:val="0"/>
        <w:adjustRightInd w:val="0"/>
        <w:ind w:left="0" w:firstLine="709"/>
        <w:contextualSpacing w:val="0"/>
        <w:jc w:val="both"/>
        <w:rPr>
          <w:rFonts w:eastAsia="Calibri"/>
          <w:lang w:eastAsia="en-US"/>
        </w:rPr>
      </w:pPr>
      <w:r w:rsidRPr="000B3100">
        <w:rPr>
          <w:rFonts w:eastAsia="Calibri"/>
          <w:lang w:eastAsia="en-US"/>
        </w:rPr>
        <w:t>Федеральный закон от 29.12.2013 № 273 – ФЗ «Об образовании в Российской Федерации»;</w:t>
      </w:r>
    </w:p>
    <w:p w:rsidR="00FD3387" w:rsidRPr="000B3100" w:rsidRDefault="00FD3387" w:rsidP="000B3100">
      <w:pPr>
        <w:pStyle w:val="a6"/>
        <w:numPr>
          <w:ilvl w:val="0"/>
          <w:numId w:val="12"/>
        </w:numPr>
        <w:autoSpaceDE w:val="0"/>
        <w:autoSpaceDN w:val="0"/>
        <w:adjustRightInd w:val="0"/>
        <w:ind w:left="0" w:firstLine="709"/>
        <w:contextualSpacing w:val="0"/>
        <w:jc w:val="both"/>
        <w:rPr>
          <w:rFonts w:eastAsia="Calibri"/>
          <w:lang w:eastAsia="en-US"/>
        </w:rPr>
      </w:pPr>
      <w:r w:rsidRPr="000B3100">
        <w:rPr>
          <w:rFonts w:eastAsia="Calibri"/>
          <w:lang w:eastAsia="en-US"/>
        </w:rPr>
        <w:t>Приказ Министерства образования и науки Российской Федерации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D3387" w:rsidRPr="000B3100" w:rsidRDefault="00FD3387" w:rsidP="000B3100">
      <w:pPr>
        <w:pStyle w:val="a6"/>
        <w:numPr>
          <w:ilvl w:val="0"/>
          <w:numId w:val="12"/>
        </w:numPr>
        <w:autoSpaceDE w:val="0"/>
        <w:autoSpaceDN w:val="0"/>
        <w:adjustRightInd w:val="0"/>
        <w:ind w:left="0" w:firstLine="709"/>
        <w:contextualSpacing w:val="0"/>
        <w:jc w:val="both"/>
        <w:rPr>
          <w:rFonts w:eastAsia="Calibri"/>
          <w:lang w:eastAsia="en-US"/>
        </w:rPr>
      </w:pPr>
      <w:r w:rsidRPr="000B3100">
        <w:rPr>
          <w:rFonts w:eastAsia="Calibri"/>
          <w:lang w:eastAsia="en-US"/>
        </w:rPr>
        <w:t>Приказ Министерства образования и науки 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A84F2A" w:rsidRPr="000B3100" w:rsidRDefault="00FD3387" w:rsidP="000B3100">
      <w:pPr>
        <w:pStyle w:val="a6"/>
        <w:widowControl w:val="0"/>
        <w:numPr>
          <w:ilvl w:val="0"/>
          <w:numId w:val="12"/>
        </w:numPr>
        <w:autoSpaceDE w:val="0"/>
        <w:autoSpaceDN w:val="0"/>
        <w:adjustRightInd w:val="0"/>
        <w:ind w:left="0" w:firstLine="709"/>
        <w:contextualSpacing w:val="0"/>
        <w:jc w:val="both"/>
        <w:rPr>
          <w:rFonts w:eastAsia="Calibri"/>
          <w:bCs/>
          <w:lang w:eastAsia="en-US"/>
        </w:rPr>
      </w:pPr>
      <w:r w:rsidRPr="000B3100">
        <w:rPr>
          <w:rFonts w:eastAsia="Calibri"/>
          <w:lang w:eastAsia="en-US"/>
        </w:rPr>
        <w:t>Приказ Министерства образования и науки 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84F2A" w:rsidRPr="000B3100" w:rsidRDefault="00FD3387" w:rsidP="000B3100">
      <w:pPr>
        <w:pStyle w:val="a6"/>
        <w:widowControl w:val="0"/>
        <w:numPr>
          <w:ilvl w:val="0"/>
          <w:numId w:val="12"/>
        </w:numPr>
        <w:autoSpaceDE w:val="0"/>
        <w:autoSpaceDN w:val="0"/>
        <w:adjustRightInd w:val="0"/>
        <w:ind w:left="0" w:firstLine="709"/>
        <w:contextualSpacing w:val="0"/>
        <w:jc w:val="both"/>
        <w:rPr>
          <w:rFonts w:eastAsia="Calibri"/>
          <w:bCs/>
          <w:lang w:eastAsia="en-US"/>
        </w:rPr>
      </w:pPr>
      <w:r w:rsidRPr="000B3100">
        <w:rPr>
          <w:rFonts w:eastAsia="Calibri"/>
          <w:lang w:eastAsia="en-US"/>
        </w:rPr>
        <w:t xml:space="preserve">Приказ Минобрнауки России от </w:t>
      </w:r>
      <w:r w:rsidR="00A84F2A" w:rsidRPr="000B3100">
        <w:rPr>
          <w:rFonts w:eastAsia="Calibri"/>
          <w:bCs/>
          <w:lang w:eastAsia="en-US"/>
        </w:rPr>
        <w:t xml:space="preserve"> 12 мая 2014 г. N 508 </w:t>
      </w:r>
      <w:r w:rsidRPr="000B3100">
        <w:rPr>
          <w:rFonts w:eastAsia="Calibri"/>
          <w:lang w:eastAsia="en-US"/>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00A84F2A" w:rsidRPr="000B3100">
        <w:rPr>
          <w:rFonts w:eastAsia="Calibri"/>
          <w:bCs/>
          <w:lang w:eastAsia="en-US"/>
        </w:rPr>
        <w:t xml:space="preserve">40.02.01 </w:t>
      </w:r>
      <w:r w:rsidR="00711BE4" w:rsidRPr="000B3100">
        <w:rPr>
          <w:rFonts w:eastAsia="Calibri"/>
          <w:lang w:eastAsia="en-US"/>
        </w:rPr>
        <w:t xml:space="preserve">Право и организация социального обеспечения </w:t>
      </w:r>
      <w:r w:rsidRPr="000B3100">
        <w:rPr>
          <w:rFonts w:eastAsia="Calibri"/>
          <w:lang w:eastAsia="en-US"/>
        </w:rPr>
        <w:t xml:space="preserve"> (зарегистрировано в Минюсте России </w:t>
      </w:r>
      <w:r w:rsidR="00A84F2A" w:rsidRPr="000B3100">
        <w:rPr>
          <w:rFonts w:eastAsia="Calibri"/>
          <w:lang w:eastAsia="en-US"/>
        </w:rPr>
        <w:t>29 июля 2014 г. N 33324);</w:t>
      </w:r>
    </w:p>
    <w:p w:rsidR="00FD3387" w:rsidRPr="000B3100" w:rsidRDefault="00FD3387" w:rsidP="000B3100">
      <w:pPr>
        <w:pStyle w:val="a6"/>
        <w:widowControl w:val="0"/>
        <w:numPr>
          <w:ilvl w:val="0"/>
          <w:numId w:val="12"/>
        </w:numPr>
        <w:autoSpaceDE w:val="0"/>
        <w:autoSpaceDN w:val="0"/>
        <w:adjustRightInd w:val="0"/>
        <w:ind w:left="0" w:firstLine="709"/>
        <w:contextualSpacing w:val="0"/>
        <w:jc w:val="both"/>
        <w:outlineLvl w:val="0"/>
        <w:rPr>
          <w:rFonts w:eastAsia="Calibri"/>
          <w:lang w:eastAsia="en-US"/>
        </w:rPr>
      </w:pPr>
      <w:bookmarkStart w:id="3" w:name="Par1"/>
      <w:bookmarkStart w:id="4" w:name="_Toc463987098"/>
      <w:bookmarkStart w:id="5" w:name="_Toc464982274"/>
      <w:bookmarkEnd w:id="3"/>
      <w:r w:rsidRPr="000B3100">
        <w:rPr>
          <w:rFonts w:eastAsia="Calibri"/>
          <w:lang w:eastAsia="en-US"/>
        </w:rPr>
        <w:t>письмо Министерства образования и науки РФ от 20.10.2010 №12-696 «О разъяснениях по формированию учебного плана ОПОП СПО». Разъяснения по формированию учебного плана основной профессиональной образовательной программы среднего профессионального образования;</w:t>
      </w:r>
      <w:bookmarkEnd w:id="4"/>
      <w:bookmarkEnd w:id="5"/>
    </w:p>
    <w:p w:rsidR="00FD3387" w:rsidRPr="000B3100" w:rsidRDefault="00FD3387" w:rsidP="000B3100">
      <w:pPr>
        <w:pStyle w:val="a6"/>
        <w:numPr>
          <w:ilvl w:val="0"/>
          <w:numId w:val="12"/>
        </w:numPr>
        <w:autoSpaceDE w:val="0"/>
        <w:autoSpaceDN w:val="0"/>
        <w:adjustRightInd w:val="0"/>
        <w:ind w:left="0" w:firstLine="709"/>
        <w:contextualSpacing w:val="0"/>
        <w:jc w:val="both"/>
        <w:rPr>
          <w:rFonts w:eastAsia="Calibri"/>
          <w:lang w:eastAsia="en-US"/>
        </w:rPr>
      </w:pPr>
      <w:r w:rsidRPr="000B3100">
        <w:rPr>
          <w:rFonts w:eastAsia="Calibri"/>
          <w:lang w:eastAsia="en-US"/>
        </w:rPr>
        <w:t>Устав КГБПОУ «Тальменский технологический техникум»;</w:t>
      </w:r>
    </w:p>
    <w:p w:rsidR="00FD3387" w:rsidRPr="000B3100" w:rsidRDefault="00FD3387" w:rsidP="000B3100">
      <w:pPr>
        <w:pStyle w:val="a6"/>
        <w:numPr>
          <w:ilvl w:val="0"/>
          <w:numId w:val="12"/>
        </w:numPr>
        <w:autoSpaceDE w:val="0"/>
        <w:autoSpaceDN w:val="0"/>
        <w:adjustRightInd w:val="0"/>
        <w:ind w:left="0" w:firstLine="709"/>
        <w:contextualSpacing w:val="0"/>
        <w:jc w:val="both"/>
        <w:rPr>
          <w:rFonts w:eastAsia="Calibri"/>
          <w:lang w:eastAsia="en-US"/>
        </w:rPr>
      </w:pPr>
      <w:r w:rsidRPr="000B3100">
        <w:rPr>
          <w:rFonts w:eastAsia="Calibri"/>
          <w:lang w:eastAsia="en-US"/>
        </w:rPr>
        <w:t>локальные нормативные акты техникума.</w:t>
      </w:r>
    </w:p>
    <w:p w:rsidR="00FD3387" w:rsidRPr="00612901" w:rsidRDefault="00E8798C" w:rsidP="00612901">
      <w:pPr>
        <w:pStyle w:val="2"/>
        <w:jc w:val="center"/>
        <w:rPr>
          <w:rFonts w:ascii="Times New Roman" w:eastAsia="Calibri" w:hAnsi="Times New Roman"/>
          <w:i w:val="0"/>
          <w:sz w:val="24"/>
          <w:szCs w:val="24"/>
        </w:rPr>
      </w:pPr>
      <w:r w:rsidRPr="000B3100">
        <w:rPr>
          <w:rFonts w:eastAsia="Calibri"/>
        </w:rPr>
        <w:br w:type="page"/>
      </w:r>
      <w:bookmarkStart w:id="6" w:name="_Toc464982275"/>
      <w:r w:rsidR="005E543A" w:rsidRPr="00612901">
        <w:rPr>
          <w:rFonts w:ascii="Times New Roman" w:eastAsia="Calibri" w:hAnsi="Times New Roman"/>
          <w:i w:val="0"/>
          <w:sz w:val="24"/>
          <w:szCs w:val="24"/>
        </w:rPr>
        <w:lastRenderedPageBreak/>
        <w:t>1.</w:t>
      </w:r>
      <w:r w:rsidR="00FD3387" w:rsidRPr="00612901">
        <w:rPr>
          <w:rFonts w:ascii="Times New Roman" w:eastAsia="Calibri" w:hAnsi="Times New Roman"/>
          <w:i w:val="0"/>
          <w:sz w:val="24"/>
          <w:szCs w:val="24"/>
        </w:rPr>
        <w:t>2 Цель ППССЗ</w:t>
      </w:r>
      <w:bookmarkEnd w:id="6"/>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lang w:eastAsia="en-US"/>
        </w:rPr>
        <w:t>ППССЗ предназначена для осуществления образовательной деятельности при</w:t>
      </w:r>
      <w:r w:rsidR="00F10D8A" w:rsidRPr="000B3100">
        <w:rPr>
          <w:rFonts w:eastAsia="Calibri"/>
          <w:lang w:eastAsia="en-US"/>
        </w:rPr>
        <w:t xml:space="preserve"> </w:t>
      </w:r>
      <w:r w:rsidRPr="000B3100">
        <w:rPr>
          <w:rFonts w:eastAsia="Calibri"/>
          <w:lang w:eastAsia="en-US"/>
        </w:rPr>
        <w:t>наличии соответствующей лицензии.</w:t>
      </w:r>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lang w:eastAsia="en-US"/>
        </w:rPr>
        <w:t>Целью разработки ППССЗ является регламентация требований к результатам,</w:t>
      </w:r>
      <w:r w:rsidR="00F10D8A" w:rsidRPr="000B3100">
        <w:rPr>
          <w:rFonts w:eastAsia="Calibri"/>
          <w:lang w:eastAsia="en-US"/>
        </w:rPr>
        <w:t xml:space="preserve"> </w:t>
      </w:r>
      <w:r w:rsidRPr="000B3100">
        <w:rPr>
          <w:rFonts w:eastAsia="Calibri"/>
          <w:lang w:eastAsia="en-US"/>
        </w:rPr>
        <w:t>структуре, содержанию и условиям реализации образовательного процесса для</w:t>
      </w:r>
      <w:r w:rsidR="00F10D8A" w:rsidRPr="000B3100">
        <w:rPr>
          <w:rFonts w:eastAsia="Calibri"/>
          <w:lang w:eastAsia="en-US"/>
        </w:rPr>
        <w:t xml:space="preserve"> </w:t>
      </w:r>
      <w:r w:rsidRPr="000B3100">
        <w:rPr>
          <w:rFonts w:eastAsia="Calibri"/>
          <w:lang w:eastAsia="en-US"/>
        </w:rPr>
        <w:t>формирования общих и профессиональных компетенций.</w:t>
      </w:r>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lang w:eastAsia="en-US"/>
        </w:rPr>
        <w:t>Целью реализации ППССЗ является развитие у обучающихся личностных качеств, а</w:t>
      </w:r>
      <w:r w:rsidR="00F10D8A" w:rsidRPr="000B3100">
        <w:rPr>
          <w:rFonts w:eastAsia="Calibri"/>
          <w:lang w:eastAsia="en-US"/>
        </w:rPr>
        <w:t xml:space="preserve"> </w:t>
      </w:r>
      <w:r w:rsidRPr="000B3100">
        <w:rPr>
          <w:rFonts w:eastAsia="Calibri"/>
          <w:lang w:eastAsia="en-US"/>
        </w:rPr>
        <w:t>также формирование общих и профессиональных компетенций в соответствии с</w:t>
      </w:r>
      <w:r w:rsidR="00F10D8A" w:rsidRPr="000B3100">
        <w:rPr>
          <w:rFonts w:eastAsia="Calibri"/>
          <w:lang w:eastAsia="en-US"/>
        </w:rPr>
        <w:t xml:space="preserve"> </w:t>
      </w:r>
      <w:r w:rsidRPr="000B3100">
        <w:rPr>
          <w:rFonts w:eastAsia="Calibri"/>
          <w:lang w:eastAsia="en-US"/>
        </w:rPr>
        <w:t>требованиями ФГОС СПО по данной специальности.</w:t>
      </w:r>
    </w:p>
    <w:p w:rsidR="00FD3387" w:rsidRPr="000B3100" w:rsidRDefault="00FD3387" w:rsidP="000B3100">
      <w:pPr>
        <w:autoSpaceDE w:val="0"/>
        <w:autoSpaceDN w:val="0"/>
        <w:adjustRightInd w:val="0"/>
        <w:ind w:firstLine="709"/>
        <w:jc w:val="both"/>
        <w:rPr>
          <w:rFonts w:eastAsia="Calibri"/>
          <w:lang w:eastAsia="en-US"/>
        </w:rPr>
      </w:pPr>
      <w:r w:rsidRPr="000B3100">
        <w:rPr>
          <w:rFonts w:eastAsia="Calibri"/>
          <w:lang w:eastAsia="en-US"/>
        </w:rPr>
        <w:t>Выпускник в результате освоения ППССЗ данной специальности будет</w:t>
      </w:r>
      <w:r w:rsidR="00F10D8A" w:rsidRPr="000B3100">
        <w:rPr>
          <w:rFonts w:eastAsia="Calibri"/>
          <w:lang w:eastAsia="en-US"/>
        </w:rPr>
        <w:t xml:space="preserve"> </w:t>
      </w:r>
      <w:r w:rsidRPr="000B3100">
        <w:rPr>
          <w:rFonts w:eastAsia="Calibri"/>
          <w:lang w:eastAsia="en-US"/>
        </w:rPr>
        <w:t>профессионально готов к следующим видам профессиональной деятельности:</w:t>
      </w:r>
    </w:p>
    <w:p w:rsidR="00450B54" w:rsidRPr="000B3100" w:rsidRDefault="00450B54" w:rsidP="000B3100">
      <w:pPr>
        <w:widowControl w:val="0"/>
        <w:numPr>
          <w:ilvl w:val="0"/>
          <w:numId w:val="1"/>
        </w:numPr>
        <w:ind w:left="0" w:firstLine="709"/>
        <w:jc w:val="both"/>
        <w:rPr>
          <w:spacing w:val="4"/>
          <w:lang w:bidi="ru-RU"/>
        </w:rPr>
      </w:pPr>
      <w:r w:rsidRPr="000B3100">
        <w:rPr>
          <w:spacing w:val="4"/>
          <w:lang w:bidi="ru-RU"/>
        </w:rPr>
        <w:t>Обеспечение реализации прав граждан в сфере пенсионного обеспечения и социальной защиты.</w:t>
      </w:r>
    </w:p>
    <w:p w:rsidR="00450B54" w:rsidRPr="000B3100" w:rsidRDefault="00450B54" w:rsidP="000B3100">
      <w:pPr>
        <w:widowControl w:val="0"/>
        <w:numPr>
          <w:ilvl w:val="0"/>
          <w:numId w:val="1"/>
        </w:numPr>
        <w:ind w:left="0" w:firstLine="709"/>
        <w:jc w:val="both"/>
        <w:rPr>
          <w:spacing w:val="4"/>
          <w:lang w:bidi="ru-RU"/>
        </w:rPr>
      </w:pPr>
      <w:bookmarkStart w:id="7" w:name="bookmark10"/>
      <w:r w:rsidRPr="000B3100">
        <w:rPr>
          <w:spacing w:val="4"/>
          <w:lang w:bidi="ru-RU"/>
        </w:rPr>
        <w:t xml:space="preserve"> Организационное обеспечение деятельности учреждений социальной защиты населения и органов Пенсионного фонда Российской Федерации.</w:t>
      </w:r>
      <w:bookmarkEnd w:id="7"/>
    </w:p>
    <w:p w:rsidR="00770A03" w:rsidRPr="00612901" w:rsidRDefault="00770A03" w:rsidP="00612901">
      <w:pPr>
        <w:pStyle w:val="2"/>
        <w:jc w:val="center"/>
        <w:rPr>
          <w:rFonts w:ascii="Times New Roman" w:eastAsia="Calibri" w:hAnsi="Times New Roman"/>
          <w:i w:val="0"/>
          <w:sz w:val="24"/>
          <w:szCs w:val="24"/>
        </w:rPr>
      </w:pPr>
      <w:bookmarkStart w:id="8" w:name="_Toc464982276"/>
      <w:r w:rsidRPr="00612901">
        <w:rPr>
          <w:rFonts w:ascii="Times New Roman" w:eastAsia="Calibri" w:hAnsi="Times New Roman"/>
          <w:i w:val="0"/>
          <w:sz w:val="24"/>
          <w:szCs w:val="24"/>
        </w:rPr>
        <w:t>1.3 Срок освоения ППССЗ</w:t>
      </w:r>
      <w:bookmarkEnd w:id="8"/>
    </w:p>
    <w:p w:rsidR="00770A03" w:rsidRPr="000B3100" w:rsidRDefault="00770A03" w:rsidP="000B3100">
      <w:pPr>
        <w:autoSpaceDE w:val="0"/>
        <w:autoSpaceDN w:val="0"/>
        <w:adjustRightInd w:val="0"/>
        <w:ind w:firstLine="709"/>
        <w:jc w:val="both"/>
        <w:rPr>
          <w:rFonts w:eastAsia="Calibri"/>
          <w:lang w:eastAsia="en-US"/>
        </w:rPr>
      </w:pPr>
      <w:r w:rsidRPr="000B3100">
        <w:rPr>
          <w:rFonts w:eastAsia="Calibri"/>
          <w:lang w:eastAsia="en-US"/>
        </w:rPr>
        <w:t>Сроки получения среднего профессионального образования по данной специальности базовой подготовки в очной форме обучения и присваиваемая квалификация приводятся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70A03" w:rsidRPr="00804F97" w:rsidTr="00480006">
        <w:tc>
          <w:tcPr>
            <w:tcW w:w="3190" w:type="dxa"/>
            <w:shd w:val="clear" w:color="auto" w:fill="auto"/>
          </w:tcPr>
          <w:p w:rsidR="00770A03" w:rsidRPr="00804F97" w:rsidRDefault="00770A03" w:rsidP="00804F97">
            <w:pPr>
              <w:autoSpaceDE w:val="0"/>
              <w:autoSpaceDN w:val="0"/>
              <w:adjustRightInd w:val="0"/>
              <w:ind w:firstLine="709"/>
              <w:jc w:val="center"/>
              <w:rPr>
                <w:rFonts w:eastAsia="Calibri"/>
                <w:b/>
                <w:lang w:eastAsia="en-US"/>
              </w:rPr>
            </w:pPr>
            <w:r w:rsidRPr="00804F97">
              <w:rPr>
                <w:rFonts w:eastAsia="Calibri"/>
                <w:b/>
                <w:lang w:eastAsia="en-US"/>
              </w:rPr>
              <w:t>Уровень образования, необходимый для приема на обучение по ППССЗ</w:t>
            </w:r>
          </w:p>
        </w:tc>
        <w:tc>
          <w:tcPr>
            <w:tcW w:w="3190" w:type="dxa"/>
            <w:shd w:val="clear" w:color="auto" w:fill="auto"/>
          </w:tcPr>
          <w:p w:rsidR="00770A03" w:rsidRPr="00804F97" w:rsidRDefault="00770A03" w:rsidP="00804F97">
            <w:pPr>
              <w:autoSpaceDE w:val="0"/>
              <w:autoSpaceDN w:val="0"/>
              <w:adjustRightInd w:val="0"/>
              <w:ind w:firstLine="709"/>
              <w:jc w:val="center"/>
              <w:rPr>
                <w:rFonts w:eastAsia="Calibri"/>
                <w:b/>
                <w:lang w:eastAsia="en-US"/>
              </w:rPr>
            </w:pPr>
            <w:r w:rsidRPr="00804F97">
              <w:rPr>
                <w:rFonts w:eastAsia="Calibri"/>
                <w:b/>
                <w:lang w:eastAsia="en-US"/>
              </w:rPr>
              <w:t>Наименование квалификации базовой подготовки</w:t>
            </w:r>
          </w:p>
        </w:tc>
        <w:tc>
          <w:tcPr>
            <w:tcW w:w="3191" w:type="dxa"/>
            <w:shd w:val="clear" w:color="auto" w:fill="auto"/>
          </w:tcPr>
          <w:p w:rsidR="00770A03" w:rsidRPr="00804F97" w:rsidRDefault="00770A03" w:rsidP="00804F97">
            <w:pPr>
              <w:autoSpaceDE w:val="0"/>
              <w:autoSpaceDN w:val="0"/>
              <w:adjustRightInd w:val="0"/>
              <w:ind w:firstLine="709"/>
              <w:jc w:val="center"/>
              <w:rPr>
                <w:rFonts w:eastAsia="Calibri"/>
                <w:b/>
                <w:lang w:eastAsia="en-US"/>
              </w:rPr>
            </w:pPr>
            <w:r w:rsidRPr="00804F97">
              <w:rPr>
                <w:rFonts w:eastAsia="Calibri"/>
                <w:b/>
                <w:lang w:eastAsia="en-US"/>
              </w:rPr>
              <w:t>Срок получения СПО по ППССЗ базовой подготовки в очной форме обучения</w:t>
            </w:r>
          </w:p>
        </w:tc>
      </w:tr>
      <w:tr w:rsidR="00770A03" w:rsidRPr="000B3100" w:rsidTr="00480006">
        <w:tc>
          <w:tcPr>
            <w:tcW w:w="3190" w:type="dxa"/>
            <w:shd w:val="clear" w:color="auto" w:fill="auto"/>
          </w:tcPr>
          <w:p w:rsidR="00770A03" w:rsidRPr="000B3100" w:rsidRDefault="00770A03" w:rsidP="000B3100">
            <w:pPr>
              <w:autoSpaceDE w:val="0"/>
              <w:autoSpaceDN w:val="0"/>
              <w:adjustRightInd w:val="0"/>
              <w:ind w:firstLine="709"/>
              <w:jc w:val="center"/>
              <w:rPr>
                <w:rFonts w:eastAsia="Calibri"/>
                <w:lang w:eastAsia="en-US"/>
              </w:rPr>
            </w:pPr>
            <w:r w:rsidRPr="000B3100">
              <w:rPr>
                <w:rFonts w:eastAsia="Calibri"/>
                <w:lang w:eastAsia="en-US"/>
              </w:rPr>
              <w:t>Основное  общее образование</w:t>
            </w:r>
          </w:p>
        </w:tc>
        <w:tc>
          <w:tcPr>
            <w:tcW w:w="3190" w:type="dxa"/>
            <w:shd w:val="clear" w:color="auto" w:fill="auto"/>
          </w:tcPr>
          <w:p w:rsidR="00770A03" w:rsidRPr="000B3100" w:rsidRDefault="00770A03" w:rsidP="000B3100">
            <w:pPr>
              <w:autoSpaceDE w:val="0"/>
              <w:autoSpaceDN w:val="0"/>
              <w:adjustRightInd w:val="0"/>
              <w:ind w:firstLine="709"/>
              <w:jc w:val="center"/>
              <w:rPr>
                <w:rFonts w:eastAsia="Calibri"/>
                <w:lang w:eastAsia="en-US"/>
              </w:rPr>
            </w:pPr>
          </w:p>
        </w:tc>
        <w:tc>
          <w:tcPr>
            <w:tcW w:w="3191" w:type="dxa"/>
            <w:shd w:val="clear" w:color="auto" w:fill="auto"/>
          </w:tcPr>
          <w:p w:rsidR="00770A03" w:rsidRPr="000B3100" w:rsidRDefault="00450B54" w:rsidP="000B3100">
            <w:pPr>
              <w:autoSpaceDE w:val="0"/>
              <w:autoSpaceDN w:val="0"/>
              <w:adjustRightInd w:val="0"/>
              <w:ind w:firstLine="709"/>
              <w:jc w:val="center"/>
              <w:rPr>
                <w:rFonts w:eastAsia="Calibri"/>
                <w:lang w:eastAsia="en-US"/>
              </w:rPr>
            </w:pPr>
            <w:r w:rsidRPr="000B3100">
              <w:rPr>
                <w:rFonts w:eastAsia="Calibri"/>
                <w:lang w:eastAsia="en-US"/>
              </w:rPr>
              <w:t>2</w:t>
            </w:r>
            <w:r w:rsidR="00770A03" w:rsidRPr="000B3100">
              <w:rPr>
                <w:rFonts w:eastAsia="Calibri"/>
                <w:lang w:eastAsia="en-US"/>
              </w:rPr>
              <w:t xml:space="preserve"> года 10 месяцев</w:t>
            </w:r>
          </w:p>
          <w:p w:rsidR="00770A03" w:rsidRPr="000B3100" w:rsidRDefault="00770A03" w:rsidP="000B3100">
            <w:pPr>
              <w:autoSpaceDE w:val="0"/>
              <w:autoSpaceDN w:val="0"/>
              <w:adjustRightInd w:val="0"/>
              <w:ind w:firstLine="709"/>
              <w:jc w:val="center"/>
              <w:rPr>
                <w:rFonts w:eastAsia="Calibri"/>
                <w:lang w:eastAsia="en-US"/>
              </w:rPr>
            </w:pPr>
          </w:p>
        </w:tc>
      </w:tr>
    </w:tbl>
    <w:p w:rsidR="00457BF5" w:rsidRPr="000B3100" w:rsidRDefault="00457BF5" w:rsidP="000B3100">
      <w:pPr>
        <w:autoSpaceDE w:val="0"/>
        <w:autoSpaceDN w:val="0"/>
        <w:adjustRightInd w:val="0"/>
        <w:ind w:firstLine="709"/>
        <w:jc w:val="center"/>
        <w:rPr>
          <w:rFonts w:eastAsia="Calibri"/>
          <w:b/>
          <w:bCs/>
          <w:lang w:eastAsia="en-US"/>
        </w:rPr>
      </w:pPr>
    </w:p>
    <w:p w:rsidR="00770A03" w:rsidRPr="006160EA" w:rsidRDefault="00770A03" w:rsidP="00D03C09">
      <w:pPr>
        <w:pStyle w:val="2"/>
        <w:jc w:val="center"/>
        <w:rPr>
          <w:rFonts w:ascii="Times New Roman" w:eastAsia="Calibri" w:hAnsi="Times New Roman"/>
          <w:i w:val="0"/>
          <w:sz w:val="24"/>
          <w:szCs w:val="24"/>
        </w:rPr>
      </w:pPr>
      <w:bookmarkStart w:id="9" w:name="_Toc464982277"/>
      <w:r w:rsidRPr="006160EA">
        <w:rPr>
          <w:rFonts w:ascii="Times New Roman" w:eastAsia="Calibri" w:hAnsi="Times New Roman"/>
          <w:i w:val="0"/>
          <w:sz w:val="24"/>
          <w:szCs w:val="24"/>
        </w:rPr>
        <w:t>1.4 Трудоемкость ППССЗ</w:t>
      </w:r>
      <w:bookmarkEnd w:id="9"/>
    </w:p>
    <w:p w:rsidR="003E16FB" w:rsidRPr="00FD22D6" w:rsidRDefault="003E16FB" w:rsidP="000B3100">
      <w:pPr>
        <w:autoSpaceDE w:val="0"/>
        <w:autoSpaceDN w:val="0"/>
        <w:adjustRightInd w:val="0"/>
        <w:ind w:firstLine="709"/>
        <w:jc w:val="center"/>
        <w:rPr>
          <w:rFonts w:eastAsia="Calibri"/>
          <w:b/>
          <w:bCs/>
          <w:color w:val="FF0000"/>
          <w:lang w:eastAsia="en-US"/>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9"/>
        <w:gridCol w:w="2393"/>
        <w:gridCol w:w="2393"/>
      </w:tblGrid>
      <w:tr w:rsidR="00770A03" w:rsidRPr="00D7703C" w:rsidTr="00480006">
        <w:tc>
          <w:tcPr>
            <w:tcW w:w="959" w:type="dxa"/>
            <w:shd w:val="clear" w:color="auto" w:fill="auto"/>
          </w:tcPr>
          <w:p w:rsidR="00770A03" w:rsidRPr="00804F97" w:rsidRDefault="00770A03" w:rsidP="00D7703C">
            <w:pPr>
              <w:autoSpaceDE w:val="0"/>
              <w:autoSpaceDN w:val="0"/>
              <w:adjustRightInd w:val="0"/>
              <w:jc w:val="center"/>
              <w:rPr>
                <w:rFonts w:eastAsia="Calibri"/>
                <w:b/>
                <w:bCs/>
                <w:color w:val="000000"/>
                <w:lang w:eastAsia="en-US"/>
              </w:rPr>
            </w:pPr>
            <w:r w:rsidRPr="00804F97">
              <w:rPr>
                <w:rFonts w:eastAsia="Calibri"/>
                <w:b/>
                <w:color w:val="000000"/>
                <w:lang w:eastAsia="en-US"/>
              </w:rPr>
              <w:t>№</w:t>
            </w:r>
          </w:p>
        </w:tc>
        <w:tc>
          <w:tcPr>
            <w:tcW w:w="3969" w:type="dxa"/>
            <w:shd w:val="clear" w:color="auto" w:fill="auto"/>
          </w:tcPr>
          <w:p w:rsidR="00770A03" w:rsidRPr="00804F97" w:rsidRDefault="00770A03" w:rsidP="00D7703C">
            <w:pPr>
              <w:autoSpaceDE w:val="0"/>
              <w:autoSpaceDN w:val="0"/>
              <w:adjustRightInd w:val="0"/>
              <w:rPr>
                <w:rFonts w:eastAsia="Calibri"/>
                <w:b/>
                <w:bCs/>
                <w:color w:val="000000"/>
                <w:lang w:eastAsia="en-US"/>
              </w:rPr>
            </w:pPr>
            <w:r w:rsidRPr="00804F97">
              <w:rPr>
                <w:rFonts w:eastAsia="Calibri"/>
                <w:b/>
                <w:color w:val="000000"/>
                <w:lang w:eastAsia="en-US"/>
              </w:rPr>
              <w:t xml:space="preserve">Наименование элементов </w:t>
            </w:r>
          </w:p>
        </w:tc>
        <w:tc>
          <w:tcPr>
            <w:tcW w:w="2393" w:type="dxa"/>
            <w:shd w:val="clear" w:color="auto" w:fill="auto"/>
          </w:tcPr>
          <w:p w:rsidR="00770A03" w:rsidRPr="00804F97" w:rsidRDefault="00770A03" w:rsidP="00D7703C">
            <w:pPr>
              <w:autoSpaceDE w:val="0"/>
              <w:autoSpaceDN w:val="0"/>
              <w:adjustRightInd w:val="0"/>
              <w:jc w:val="center"/>
              <w:rPr>
                <w:rFonts w:eastAsia="Calibri"/>
                <w:b/>
                <w:bCs/>
                <w:color w:val="000000"/>
                <w:lang w:eastAsia="en-US"/>
              </w:rPr>
            </w:pPr>
            <w:r w:rsidRPr="00804F97">
              <w:rPr>
                <w:rFonts w:eastAsia="Calibri"/>
                <w:b/>
                <w:color w:val="000000"/>
                <w:lang w:eastAsia="en-US"/>
              </w:rPr>
              <w:t>Недель</w:t>
            </w:r>
          </w:p>
        </w:tc>
        <w:tc>
          <w:tcPr>
            <w:tcW w:w="2393" w:type="dxa"/>
            <w:shd w:val="clear" w:color="auto" w:fill="auto"/>
          </w:tcPr>
          <w:p w:rsidR="00770A03" w:rsidRPr="00804F97" w:rsidRDefault="00770A03" w:rsidP="00D7703C">
            <w:pPr>
              <w:autoSpaceDE w:val="0"/>
              <w:autoSpaceDN w:val="0"/>
              <w:adjustRightInd w:val="0"/>
              <w:jc w:val="center"/>
              <w:rPr>
                <w:rFonts w:eastAsia="Calibri"/>
                <w:b/>
                <w:bCs/>
                <w:color w:val="000000"/>
                <w:lang w:eastAsia="en-US"/>
              </w:rPr>
            </w:pPr>
            <w:r w:rsidRPr="00804F97">
              <w:rPr>
                <w:rFonts w:eastAsia="Calibri"/>
                <w:b/>
                <w:color w:val="000000"/>
                <w:lang w:eastAsia="en-US"/>
              </w:rPr>
              <w:t>Часов</w:t>
            </w:r>
          </w:p>
        </w:tc>
      </w:tr>
      <w:tr w:rsidR="00770A03" w:rsidRPr="00D7703C" w:rsidTr="00480006">
        <w:tc>
          <w:tcPr>
            <w:tcW w:w="959"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p>
        </w:tc>
        <w:tc>
          <w:tcPr>
            <w:tcW w:w="396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b/>
                <w:bCs/>
                <w:color w:val="000000"/>
                <w:lang w:eastAsia="en-US"/>
              </w:rPr>
              <w:t xml:space="preserve">Общеобразовательная подготовка </w:t>
            </w:r>
          </w:p>
        </w:tc>
        <w:tc>
          <w:tcPr>
            <w:tcW w:w="2393" w:type="dxa"/>
            <w:shd w:val="clear" w:color="auto" w:fill="auto"/>
          </w:tcPr>
          <w:p w:rsidR="00770A03" w:rsidRPr="00D7703C" w:rsidRDefault="00D7703C" w:rsidP="00D7703C">
            <w:pPr>
              <w:autoSpaceDE w:val="0"/>
              <w:autoSpaceDN w:val="0"/>
              <w:adjustRightInd w:val="0"/>
              <w:jc w:val="center"/>
              <w:rPr>
                <w:rFonts w:eastAsia="Calibri"/>
                <w:b/>
                <w:bCs/>
                <w:color w:val="000000"/>
                <w:lang w:eastAsia="en-US"/>
              </w:rPr>
            </w:pPr>
            <w:r w:rsidRPr="00D7703C">
              <w:rPr>
                <w:rFonts w:eastAsia="Calibri"/>
                <w:b/>
                <w:bCs/>
                <w:color w:val="000000"/>
                <w:lang w:eastAsia="en-US"/>
              </w:rPr>
              <w:t>52</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p>
        </w:tc>
      </w:tr>
      <w:tr w:rsidR="00770A03" w:rsidRPr="00D7703C" w:rsidTr="00480006">
        <w:tc>
          <w:tcPr>
            <w:tcW w:w="95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color w:val="000000"/>
                <w:lang w:eastAsia="en-US"/>
              </w:rPr>
              <w:t>1</w:t>
            </w:r>
          </w:p>
        </w:tc>
        <w:tc>
          <w:tcPr>
            <w:tcW w:w="396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color w:val="000000"/>
                <w:lang w:eastAsia="en-US"/>
              </w:rPr>
              <w:t xml:space="preserve">Теоретическое обучение </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r w:rsidRPr="00D7703C">
              <w:rPr>
                <w:rFonts w:eastAsia="Calibri"/>
                <w:color w:val="000000"/>
                <w:lang w:eastAsia="en-US"/>
              </w:rPr>
              <w:t>39</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r w:rsidRPr="00D7703C">
              <w:rPr>
                <w:rFonts w:eastAsia="Calibri"/>
                <w:color w:val="000000"/>
                <w:lang w:eastAsia="en-US"/>
              </w:rPr>
              <w:t>1404</w:t>
            </w:r>
          </w:p>
        </w:tc>
      </w:tr>
      <w:tr w:rsidR="00770A03" w:rsidRPr="00D7703C" w:rsidTr="00480006">
        <w:tc>
          <w:tcPr>
            <w:tcW w:w="95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color w:val="000000"/>
                <w:lang w:eastAsia="en-US"/>
              </w:rPr>
              <w:t>2</w:t>
            </w:r>
          </w:p>
        </w:tc>
        <w:tc>
          <w:tcPr>
            <w:tcW w:w="396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color w:val="000000"/>
                <w:lang w:eastAsia="en-US"/>
              </w:rPr>
              <w:t xml:space="preserve">Промежуточная аттестация </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r w:rsidRPr="00D7703C">
              <w:rPr>
                <w:rFonts w:eastAsia="Calibri"/>
                <w:color w:val="000000"/>
                <w:lang w:eastAsia="en-US"/>
              </w:rPr>
              <w:t>2</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p>
        </w:tc>
      </w:tr>
      <w:tr w:rsidR="00770A03" w:rsidRPr="00D7703C" w:rsidTr="00480006">
        <w:tc>
          <w:tcPr>
            <w:tcW w:w="95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color w:val="000000"/>
                <w:lang w:eastAsia="en-US"/>
              </w:rPr>
              <w:t>3</w:t>
            </w:r>
          </w:p>
        </w:tc>
        <w:tc>
          <w:tcPr>
            <w:tcW w:w="3969" w:type="dxa"/>
            <w:shd w:val="clear" w:color="auto" w:fill="auto"/>
          </w:tcPr>
          <w:p w:rsidR="00770A03" w:rsidRPr="00D7703C" w:rsidRDefault="00770A03" w:rsidP="00D7703C">
            <w:pPr>
              <w:autoSpaceDE w:val="0"/>
              <w:autoSpaceDN w:val="0"/>
              <w:adjustRightInd w:val="0"/>
              <w:rPr>
                <w:rFonts w:eastAsia="Calibri"/>
                <w:b/>
                <w:bCs/>
                <w:color w:val="000000"/>
                <w:lang w:eastAsia="en-US"/>
              </w:rPr>
            </w:pPr>
            <w:r w:rsidRPr="00D7703C">
              <w:rPr>
                <w:rFonts w:eastAsia="Calibri"/>
                <w:color w:val="000000"/>
                <w:lang w:eastAsia="en-US"/>
              </w:rPr>
              <w:t>Каникулы</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r w:rsidRPr="00D7703C">
              <w:rPr>
                <w:rFonts w:eastAsia="Calibri"/>
                <w:color w:val="000000"/>
                <w:lang w:eastAsia="en-US"/>
              </w:rPr>
              <w:t>11</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p>
        </w:tc>
      </w:tr>
      <w:tr w:rsidR="00770A03" w:rsidRPr="00D7703C" w:rsidTr="00480006">
        <w:tc>
          <w:tcPr>
            <w:tcW w:w="959"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p>
        </w:tc>
        <w:tc>
          <w:tcPr>
            <w:tcW w:w="3969" w:type="dxa"/>
            <w:shd w:val="clear" w:color="auto" w:fill="auto"/>
          </w:tcPr>
          <w:p w:rsidR="00770A03" w:rsidRPr="00D7703C" w:rsidRDefault="003E16FB" w:rsidP="00D7703C">
            <w:pPr>
              <w:autoSpaceDE w:val="0"/>
              <w:autoSpaceDN w:val="0"/>
              <w:adjustRightInd w:val="0"/>
              <w:rPr>
                <w:rFonts w:eastAsia="Calibri"/>
                <w:b/>
                <w:bCs/>
                <w:color w:val="000000"/>
                <w:lang w:eastAsia="en-US"/>
              </w:rPr>
            </w:pPr>
            <w:r w:rsidRPr="00D7703C">
              <w:rPr>
                <w:rFonts w:eastAsia="Calibri"/>
                <w:b/>
                <w:bCs/>
                <w:color w:val="000000"/>
                <w:lang w:eastAsia="en-US"/>
              </w:rPr>
              <w:t xml:space="preserve">Подготовка по специальности </w:t>
            </w:r>
          </w:p>
        </w:tc>
        <w:tc>
          <w:tcPr>
            <w:tcW w:w="2393" w:type="dxa"/>
            <w:shd w:val="clear" w:color="auto" w:fill="auto"/>
          </w:tcPr>
          <w:p w:rsidR="00770A03" w:rsidRPr="00D7703C" w:rsidRDefault="00D7703C" w:rsidP="00D7703C">
            <w:pPr>
              <w:autoSpaceDE w:val="0"/>
              <w:autoSpaceDN w:val="0"/>
              <w:adjustRightInd w:val="0"/>
              <w:jc w:val="center"/>
              <w:rPr>
                <w:rFonts w:eastAsia="Calibri"/>
                <w:b/>
                <w:bCs/>
                <w:color w:val="000000"/>
                <w:lang w:eastAsia="en-US"/>
              </w:rPr>
            </w:pPr>
            <w:r>
              <w:rPr>
                <w:rFonts w:eastAsia="Calibri"/>
                <w:b/>
                <w:bCs/>
                <w:color w:val="000000"/>
                <w:lang w:eastAsia="en-US"/>
              </w:rPr>
              <w:t>95</w:t>
            </w:r>
          </w:p>
        </w:tc>
        <w:tc>
          <w:tcPr>
            <w:tcW w:w="2393" w:type="dxa"/>
            <w:shd w:val="clear" w:color="auto" w:fill="auto"/>
          </w:tcPr>
          <w:p w:rsidR="00770A03" w:rsidRPr="00D7703C" w:rsidRDefault="00770A03" w:rsidP="00D7703C">
            <w:pPr>
              <w:autoSpaceDE w:val="0"/>
              <w:autoSpaceDN w:val="0"/>
              <w:adjustRightInd w:val="0"/>
              <w:jc w:val="center"/>
              <w:rPr>
                <w:rFonts w:eastAsia="Calibri"/>
                <w:b/>
                <w:bCs/>
                <w:color w:val="000000"/>
                <w:lang w:eastAsia="en-US"/>
              </w:rPr>
            </w:pPr>
          </w:p>
        </w:tc>
      </w:tr>
      <w:tr w:rsidR="00770A03" w:rsidRPr="00D7703C" w:rsidTr="00480006">
        <w:tc>
          <w:tcPr>
            <w:tcW w:w="959" w:type="dxa"/>
            <w:shd w:val="clear" w:color="auto" w:fill="auto"/>
          </w:tcPr>
          <w:p w:rsidR="00770A03"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4</w:t>
            </w:r>
          </w:p>
        </w:tc>
        <w:tc>
          <w:tcPr>
            <w:tcW w:w="3969" w:type="dxa"/>
            <w:shd w:val="clear" w:color="auto" w:fill="auto"/>
          </w:tcPr>
          <w:p w:rsidR="00770A03"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 xml:space="preserve">Обучение по учебным циклам </w:t>
            </w:r>
          </w:p>
        </w:tc>
        <w:tc>
          <w:tcPr>
            <w:tcW w:w="2393" w:type="dxa"/>
            <w:shd w:val="clear" w:color="auto" w:fill="auto"/>
          </w:tcPr>
          <w:p w:rsidR="00770A03" w:rsidRPr="00D7703C" w:rsidRDefault="00DC2759" w:rsidP="00D7703C">
            <w:pPr>
              <w:autoSpaceDE w:val="0"/>
              <w:autoSpaceDN w:val="0"/>
              <w:adjustRightInd w:val="0"/>
              <w:jc w:val="center"/>
              <w:rPr>
                <w:rFonts w:eastAsia="Calibri"/>
                <w:b/>
                <w:bCs/>
                <w:color w:val="000000"/>
                <w:lang w:eastAsia="en-US"/>
              </w:rPr>
            </w:pPr>
            <w:r>
              <w:rPr>
                <w:rFonts w:eastAsia="Calibri"/>
                <w:color w:val="000000"/>
                <w:lang w:eastAsia="en-US"/>
              </w:rPr>
              <w:t>61</w:t>
            </w:r>
          </w:p>
        </w:tc>
        <w:tc>
          <w:tcPr>
            <w:tcW w:w="2393" w:type="dxa"/>
            <w:shd w:val="clear" w:color="auto" w:fill="auto"/>
          </w:tcPr>
          <w:p w:rsidR="00770A03" w:rsidRPr="00D7703C" w:rsidRDefault="00DC2759" w:rsidP="00D7703C">
            <w:pPr>
              <w:autoSpaceDE w:val="0"/>
              <w:autoSpaceDN w:val="0"/>
              <w:adjustRightInd w:val="0"/>
              <w:jc w:val="center"/>
              <w:rPr>
                <w:rFonts w:eastAsia="Calibri"/>
                <w:b/>
                <w:bCs/>
                <w:color w:val="000000"/>
                <w:lang w:eastAsia="en-US"/>
              </w:rPr>
            </w:pPr>
            <w:r>
              <w:rPr>
                <w:rFonts w:eastAsia="Calibri"/>
                <w:color w:val="000000"/>
                <w:lang w:eastAsia="en-US"/>
              </w:rPr>
              <w:t>2196</w:t>
            </w: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5</w:t>
            </w:r>
          </w:p>
        </w:tc>
        <w:tc>
          <w:tcPr>
            <w:tcW w:w="3969" w:type="dxa"/>
            <w:shd w:val="clear" w:color="auto" w:fill="auto"/>
          </w:tcPr>
          <w:p w:rsidR="003E16FB"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 xml:space="preserve">Учебная практика </w:t>
            </w:r>
          </w:p>
        </w:tc>
        <w:tc>
          <w:tcPr>
            <w:tcW w:w="2393" w:type="dxa"/>
            <w:vMerge w:val="restart"/>
            <w:shd w:val="clear" w:color="auto" w:fill="auto"/>
          </w:tcPr>
          <w:p w:rsidR="003E16FB" w:rsidRPr="00D7703C" w:rsidRDefault="00D7703C" w:rsidP="00D7703C">
            <w:pPr>
              <w:autoSpaceDE w:val="0"/>
              <w:autoSpaceDN w:val="0"/>
              <w:adjustRightInd w:val="0"/>
              <w:jc w:val="center"/>
              <w:rPr>
                <w:rFonts w:eastAsia="Calibri"/>
                <w:b/>
                <w:bCs/>
                <w:color w:val="000000"/>
                <w:lang w:eastAsia="en-US"/>
              </w:rPr>
            </w:pPr>
            <w:r>
              <w:rPr>
                <w:rFonts w:eastAsia="Calibri"/>
                <w:color w:val="000000"/>
                <w:lang w:eastAsia="en-US"/>
              </w:rPr>
              <w:t>8</w:t>
            </w:r>
          </w:p>
        </w:tc>
        <w:tc>
          <w:tcPr>
            <w:tcW w:w="2393" w:type="dxa"/>
            <w:vMerge w:val="restart"/>
            <w:shd w:val="clear" w:color="auto" w:fill="auto"/>
          </w:tcPr>
          <w:p w:rsidR="003E16FB" w:rsidRPr="00D7703C" w:rsidRDefault="00D7703C" w:rsidP="00D7703C">
            <w:pPr>
              <w:autoSpaceDE w:val="0"/>
              <w:autoSpaceDN w:val="0"/>
              <w:adjustRightInd w:val="0"/>
              <w:jc w:val="center"/>
              <w:rPr>
                <w:rFonts w:eastAsia="Calibri"/>
                <w:b/>
                <w:bCs/>
                <w:color w:val="000000"/>
                <w:lang w:eastAsia="en-US"/>
              </w:rPr>
            </w:pPr>
            <w:r>
              <w:rPr>
                <w:rFonts w:eastAsia="Calibri"/>
                <w:color w:val="000000"/>
                <w:lang w:eastAsia="en-US"/>
              </w:rPr>
              <w:t>288</w:t>
            </w: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6</w:t>
            </w:r>
          </w:p>
        </w:tc>
        <w:tc>
          <w:tcPr>
            <w:tcW w:w="3969" w:type="dxa"/>
            <w:shd w:val="clear" w:color="auto" w:fill="auto"/>
          </w:tcPr>
          <w:p w:rsidR="003E16FB"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Производственная практика (по профилю специальности)</w:t>
            </w:r>
          </w:p>
        </w:tc>
        <w:tc>
          <w:tcPr>
            <w:tcW w:w="2393" w:type="dxa"/>
            <w:vMerge/>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p>
        </w:tc>
        <w:tc>
          <w:tcPr>
            <w:tcW w:w="2393" w:type="dxa"/>
            <w:vMerge/>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7</w:t>
            </w:r>
          </w:p>
        </w:tc>
        <w:tc>
          <w:tcPr>
            <w:tcW w:w="3969" w:type="dxa"/>
            <w:shd w:val="clear" w:color="auto" w:fill="auto"/>
          </w:tcPr>
          <w:p w:rsidR="003E16FB"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 xml:space="preserve">Производственная практика (преддипломная) </w:t>
            </w:r>
          </w:p>
        </w:tc>
        <w:tc>
          <w:tcPr>
            <w:tcW w:w="2393"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4</w:t>
            </w:r>
          </w:p>
        </w:tc>
        <w:tc>
          <w:tcPr>
            <w:tcW w:w="2393" w:type="dxa"/>
            <w:shd w:val="clear" w:color="auto" w:fill="auto"/>
          </w:tcPr>
          <w:p w:rsidR="003E16FB" w:rsidRPr="00D7703C" w:rsidRDefault="00DC2759" w:rsidP="00D7703C">
            <w:pPr>
              <w:autoSpaceDE w:val="0"/>
              <w:autoSpaceDN w:val="0"/>
              <w:adjustRightInd w:val="0"/>
              <w:jc w:val="center"/>
              <w:rPr>
                <w:rFonts w:eastAsia="Calibri"/>
                <w:b/>
                <w:bCs/>
                <w:color w:val="000000"/>
                <w:lang w:eastAsia="en-US"/>
              </w:rPr>
            </w:pPr>
            <w:r>
              <w:rPr>
                <w:rFonts w:eastAsia="Calibri"/>
                <w:b/>
                <w:bCs/>
                <w:color w:val="000000"/>
                <w:lang w:eastAsia="en-US"/>
              </w:rPr>
              <w:t>144</w:t>
            </w: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8</w:t>
            </w:r>
          </w:p>
        </w:tc>
        <w:tc>
          <w:tcPr>
            <w:tcW w:w="3969" w:type="dxa"/>
            <w:shd w:val="clear" w:color="auto" w:fill="auto"/>
          </w:tcPr>
          <w:p w:rsidR="003E16FB"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 xml:space="preserve">Промежуточная аттестация </w:t>
            </w:r>
          </w:p>
        </w:tc>
        <w:tc>
          <w:tcPr>
            <w:tcW w:w="2393" w:type="dxa"/>
            <w:shd w:val="clear" w:color="auto" w:fill="auto"/>
          </w:tcPr>
          <w:p w:rsidR="003E16FB" w:rsidRPr="00D7703C" w:rsidRDefault="00D7703C" w:rsidP="00D7703C">
            <w:pPr>
              <w:autoSpaceDE w:val="0"/>
              <w:autoSpaceDN w:val="0"/>
              <w:adjustRightInd w:val="0"/>
              <w:jc w:val="center"/>
              <w:rPr>
                <w:rFonts w:eastAsia="Calibri"/>
                <w:b/>
                <w:bCs/>
                <w:color w:val="000000"/>
                <w:lang w:eastAsia="en-US"/>
              </w:rPr>
            </w:pPr>
            <w:r>
              <w:rPr>
                <w:rFonts w:eastAsia="Calibri"/>
                <w:color w:val="000000"/>
                <w:lang w:eastAsia="en-US"/>
              </w:rPr>
              <w:t>5</w:t>
            </w:r>
          </w:p>
        </w:tc>
        <w:tc>
          <w:tcPr>
            <w:tcW w:w="2393"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9</w:t>
            </w:r>
          </w:p>
        </w:tc>
        <w:tc>
          <w:tcPr>
            <w:tcW w:w="3969" w:type="dxa"/>
            <w:shd w:val="clear" w:color="auto" w:fill="auto"/>
          </w:tcPr>
          <w:p w:rsidR="003E16FB"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 xml:space="preserve">Государственная итоговая аттестация </w:t>
            </w:r>
          </w:p>
        </w:tc>
        <w:tc>
          <w:tcPr>
            <w:tcW w:w="2393"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6</w:t>
            </w:r>
          </w:p>
        </w:tc>
        <w:tc>
          <w:tcPr>
            <w:tcW w:w="2393"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color w:val="000000"/>
                <w:lang w:eastAsia="en-US"/>
              </w:rPr>
              <w:t>10</w:t>
            </w:r>
          </w:p>
        </w:tc>
        <w:tc>
          <w:tcPr>
            <w:tcW w:w="3969" w:type="dxa"/>
            <w:shd w:val="clear" w:color="auto" w:fill="auto"/>
          </w:tcPr>
          <w:p w:rsidR="003E16FB" w:rsidRPr="00D7703C" w:rsidRDefault="003E16FB" w:rsidP="00D7703C">
            <w:pPr>
              <w:autoSpaceDE w:val="0"/>
              <w:autoSpaceDN w:val="0"/>
              <w:adjustRightInd w:val="0"/>
              <w:rPr>
                <w:rFonts w:eastAsia="Calibri"/>
                <w:b/>
                <w:bCs/>
                <w:color w:val="000000"/>
                <w:lang w:eastAsia="en-US"/>
              </w:rPr>
            </w:pPr>
            <w:r w:rsidRPr="00D7703C">
              <w:rPr>
                <w:rFonts w:eastAsia="Calibri"/>
                <w:color w:val="000000"/>
                <w:lang w:eastAsia="en-US"/>
              </w:rPr>
              <w:t xml:space="preserve">Каникулы </w:t>
            </w:r>
          </w:p>
        </w:tc>
        <w:tc>
          <w:tcPr>
            <w:tcW w:w="2393" w:type="dxa"/>
            <w:shd w:val="clear" w:color="auto" w:fill="auto"/>
          </w:tcPr>
          <w:p w:rsidR="003E16FB" w:rsidRPr="00D7703C" w:rsidRDefault="00D7703C" w:rsidP="00D7703C">
            <w:pPr>
              <w:autoSpaceDE w:val="0"/>
              <w:autoSpaceDN w:val="0"/>
              <w:adjustRightInd w:val="0"/>
              <w:jc w:val="center"/>
              <w:rPr>
                <w:rFonts w:eastAsia="Calibri"/>
                <w:b/>
                <w:bCs/>
                <w:color w:val="000000"/>
                <w:lang w:eastAsia="en-US"/>
              </w:rPr>
            </w:pPr>
            <w:r>
              <w:rPr>
                <w:rFonts w:eastAsia="Calibri"/>
                <w:color w:val="000000"/>
                <w:lang w:eastAsia="en-US"/>
              </w:rPr>
              <w:t>1</w:t>
            </w:r>
            <w:r w:rsidR="00DC2759">
              <w:rPr>
                <w:rFonts w:eastAsia="Calibri"/>
                <w:color w:val="000000"/>
                <w:lang w:eastAsia="en-US"/>
              </w:rPr>
              <w:t>1</w:t>
            </w:r>
          </w:p>
        </w:tc>
        <w:tc>
          <w:tcPr>
            <w:tcW w:w="2393"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p>
        </w:tc>
      </w:tr>
      <w:tr w:rsidR="003E16FB" w:rsidRPr="00D7703C" w:rsidTr="00480006">
        <w:tc>
          <w:tcPr>
            <w:tcW w:w="95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p>
        </w:tc>
        <w:tc>
          <w:tcPr>
            <w:tcW w:w="3969" w:type="dxa"/>
            <w:shd w:val="clear" w:color="auto" w:fill="auto"/>
          </w:tcPr>
          <w:p w:rsidR="003E16FB" w:rsidRPr="00D7703C" w:rsidRDefault="003E16FB" w:rsidP="00D7703C">
            <w:pPr>
              <w:autoSpaceDE w:val="0"/>
              <w:autoSpaceDN w:val="0"/>
              <w:adjustRightInd w:val="0"/>
              <w:jc w:val="center"/>
              <w:rPr>
                <w:rFonts w:eastAsia="Calibri"/>
                <w:b/>
                <w:bCs/>
                <w:color w:val="000000"/>
                <w:lang w:eastAsia="en-US"/>
              </w:rPr>
            </w:pPr>
            <w:r w:rsidRPr="00D7703C">
              <w:rPr>
                <w:rFonts w:eastAsia="Calibri"/>
                <w:b/>
                <w:bCs/>
                <w:color w:val="000000"/>
                <w:lang w:eastAsia="en-US"/>
              </w:rPr>
              <w:t xml:space="preserve">Итого </w:t>
            </w:r>
          </w:p>
        </w:tc>
        <w:tc>
          <w:tcPr>
            <w:tcW w:w="2393" w:type="dxa"/>
            <w:shd w:val="clear" w:color="auto" w:fill="auto"/>
          </w:tcPr>
          <w:p w:rsidR="003E16FB" w:rsidRPr="00D7703C" w:rsidRDefault="00D7703C" w:rsidP="00D7703C">
            <w:pPr>
              <w:autoSpaceDE w:val="0"/>
              <w:autoSpaceDN w:val="0"/>
              <w:adjustRightInd w:val="0"/>
              <w:jc w:val="center"/>
              <w:rPr>
                <w:rFonts w:eastAsia="Calibri"/>
                <w:b/>
                <w:bCs/>
                <w:color w:val="000000"/>
                <w:lang w:eastAsia="en-US"/>
              </w:rPr>
            </w:pPr>
            <w:r>
              <w:rPr>
                <w:rFonts w:eastAsia="Calibri"/>
                <w:b/>
                <w:bCs/>
                <w:color w:val="000000"/>
                <w:lang w:eastAsia="en-US"/>
              </w:rPr>
              <w:t>147</w:t>
            </w:r>
          </w:p>
        </w:tc>
        <w:tc>
          <w:tcPr>
            <w:tcW w:w="2393" w:type="dxa"/>
            <w:shd w:val="clear" w:color="auto" w:fill="auto"/>
          </w:tcPr>
          <w:p w:rsidR="003E16FB" w:rsidRPr="00D7703C" w:rsidRDefault="00D7703C" w:rsidP="00D7703C">
            <w:pPr>
              <w:autoSpaceDE w:val="0"/>
              <w:autoSpaceDN w:val="0"/>
              <w:adjustRightInd w:val="0"/>
              <w:jc w:val="center"/>
              <w:rPr>
                <w:rFonts w:eastAsia="Calibri"/>
                <w:b/>
                <w:bCs/>
                <w:color w:val="000000"/>
                <w:lang w:eastAsia="en-US"/>
              </w:rPr>
            </w:pPr>
            <w:r>
              <w:rPr>
                <w:rFonts w:eastAsia="Calibri"/>
                <w:b/>
                <w:bCs/>
                <w:color w:val="000000"/>
                <w:lang w:eastAsia="en-US"/>
              </w:rPr>
              <w:t>38</w:t>
            </w:r>
            <w:r w:rsidR="00DC2759">
              <w:rPr>
                <w:rFonts w:eastAsia="Calibri"/>
                <w:b/>
                <w:bCs/>
                <w:color w:val="000000"/>
                <w:lang w:eastAsia="en-US"/>
              </w:rPr>
              <w:t>88</w:t>
            </w:r>
          </w:p>
        </w:tc>
      </w:tr>
    </w:tbl>
    <w:p w:rsidR="00755837" w:rsidRDefault="00755837" w:rsidP="000B3100">
      <w:pPr>
        <w:pStyle w:val="51"/>
        <w:shd w:val="clear" w:color="auto" w:fill="auto"/>
        <w:spacing w:line="240" w:lineRule="auto"/>
        <w:ind w:firstLine="709"/>
        <w:jc w:val="center"/>
        <w:rPr>
          <w:rStyle w:val="21"/>
          <w:b/>
          <w:sz w:val="24"/>
          <w:szCs w:val="24"/>
        </w:rPr>
      </w:pPr>
    </w:p>
    <w:p w:rsidR="00D03C09" w:rsidRPr="00767C1C" w:rsidRDefault="00804F97" w:rsidP="00D03C09">
      <w:pPr>
        <w:pStyle w:val="2"/>
        <w:jc w:val="center"/>
        <w:rPr>
          <w:sz w:val="24"/>
          <w:szCs w:val="24"/>
        </w:rPr>
      </w:pPr>
      <w:bookmarkStart w:id="10" w:name="_Toc464982278"/>
      <w:r>
        <w:rPr>
          <w:rStyle w:val="21"/>
          <w:i w:val="0"/>
          <w:sz w:val="24"/>
          <w:szCs w:val="24"/>
        </w:rPr>
        <w:br w:type="page"/>
      </w:r>
      <w:r w:rsidR="00D03C09" w:rsidRPr="009135AA">
        <w:rPr>
          <w:rStyle w:val="21"/>
          <w:i w:val="0"/>
          <w:sz w:val="24"/>
          <w:szCs w:val="24"/>
        </w:rPr>
        <w:t>1</w:t>
      </w:r>
      <w:r w:rsidR="00D03C09">
        <w:rPr>
          <w:rStyle w:val="21"/>
          <w:i w:val="0"/>
          <w:sz w:val="24"/>
          <w:szCs w:val="24"/>
        </w:rPr>
        <w:t xml:space="preserve">.5 </w:t>
      </w:r>
      <w:hyperlink w:anchor="bookmark134" w:tooltip="Current Document">
        <w:r w:rsidR="00D03C09" w:rsidRPr="009135AA">
          <w:rPr>
            <w:rStyle w:val="21"/>
            <w:i w:val="0"/>
            <w:sz w:val="24"/>
            <w:szCs w:val="24"/>
          </w:rPr>
          <w:t>Требования к организации образовательного процесса</w:t>
        </w:r>
        <w:bookmarkEnd w:id="10"/>
      </w:hyperlink>
    </w:p>
    <w:p w:rsidR="00D03C09" w:rsidRPr="00767C1C" w:rsidRDefault="00D03C09" w:rsidP="00D03C09">
      <w:pPr>
        <w:pStyle w:val="51"/>
        <w:shd w:val="clear" w:color="auto" w:fill="auto"/>
        <w:spacing w:line="240" w:lineRule="auto"/>
        <w:jc w:val="center"/>
        <w:rPr>
          <w:sz w:val="24"/>
          <w:szCs w:val="24"/>
        </w:rPr>
      </w:pPr>
    </w:p>
    <w:p w:rsidR="00D03C09" w:rsidRPr="00767C1C" w:rsidRDefault="00D03C09" w:rsidP="00D03C09">
      <w:pPr>
        <w:pStyle w:val="51"/>
        <w:shd w:val="clear" w:color="auto" w:fill="auto"/>
        <w:spacing w:line="240" w:lineRule="auto"/>
        <w:ind w:firstLine="708"/>
        <w:jc w:val="both"/>
        <w:rPr>
          <w:spacing w:val="0"/>
          <w:sz w:val="24"/>
          <w:szCs w:val="24"/>
        </w:rPr>
      </w:pPr>
      <w:r w:rsidRPr="00767C1C">
        <w:rPr>
          <w:color w:val="000000"/>
          <w:spacing w:val="0"/>
          <w:sz w:val="24"/>
          <w:szCs w:val="24"/>
        </w:rPr>
        <w:t xml:space="preserve">Учебный год на каждом курсе начинается первого сентября. Учебным планом предусмотрена </w:t>
      </w:r>
      <w:r w:rsidRPr="00767C1C">
        <w:rPr>
          <w:spacing w:val="0"/>
          <w:sz w:val="24"/>
          <w:szCs w:val="24"/>
        </w:rPr>
        <w:t>шестидневная учебная неделя. Нагрузка обучающихся обязательными учебными занятиями составляет 36 академических часов в неделю, максимальный объем учебной нагрузки не превышает 54 академических часов в неделю, включая все виды аудиторной и внеаудиторной (самостоятельной) учебной работы. Продолжительность академического часа занятий составляет 45 минут, предусмотрена группировка занятий парами, продолжительность которой  составляет 1 час 30 минут: два учебных часа по 45 минут с перерывом в 5 минут, перемена между парами по 10 минут. После двух пар занятий предусмотрен обеденный перерыв на 50 минут.</w:t>
      </w:r>
    </w:p>
    <w:p w:rsidR="00D03C09" w:rsidRPr="00767C1C" w:rsidRDefault="00D03C09" w:rsidP="00D03C09">
      <w:pPr>
        <w:pStyle w:val="69"/>
        <w:shd w:val="clear" w:color="auto" w:fill="auto"/>
        <w:spacing w:before="0" w:line="240" w:lineRule="auto"/>
        <w:ind w:firstLine="708"/>
        <w:jc w:val="both"/>
        <w:rPr>
          <w:spacing w:val="0"/>
          <w:sz w:val="24"/>
          <w:szCs w:val="24"/>
        </w:rPr>
      </w:pPr>
      <w:r w:rsidRPr="00767C1C">
        <w:rPr>
          <w:color w:val="000000"/>
          <w:spacing w:val="0"/>
          <w:sz w:val="24"/>
          <w:szCs w:val="24"/>
        </w:rPr>
        <w:t>Общий объем каникулярного времени в учебном году составляет 8-11 недель, в том числе, две недели в зимний период.</w:t>
      </w:r>
    </w:p>
    <w:p w:rsidR="00D03C09" w:rsidRPr="00767C1C" w:rsidRDefault="00D03C09" w:rsidP="00D03C09">
      <w:pPr>
        <w:pStyle w:val="69"/>
        <w:shd w:val="clear" w:color="auto" w:fill="auto"/>
        <w:spacing w:before="0" w:line="240" w:lineRule="auto"/>
        <w:ind w:firstLine="708"/>
        <w:jc w:val="both"/>
        <w:rPr>
          <w:spacing w:val="0"/>
          <w:sz w:val="24"/>
          <w:szCs w:val="24"/>
        </w:rPr>
      </w:pPr>
      <w:r w:rsidRPr="00767C1C">
        <w:rPr>
          <w:color w:val="000000"/>
          <w:spacing w:val="0"/>
          <w:sz w:val="24"/>
          <w:szCs w:val="24"/>
        </w:rPr>
        <w:t>Получение среднего общего образования реализуется в пределах ППССЗ на базе основного общего образования. Федеральный государственный образовательный стандарт среднего общего образования реализуется в пределах программы подготовки специалистов среднего звена с учетом профиля получаемого профессионального образования. Нормативный срок освоения ППССЗ СПО при очной форме получения образования для лиц, обучающихся на базе основного общего образования, увеличивается на 52 недели (1 год) из расчета: теоретическое обучение (при обязательной учебной нагрузке 36 часов в неделю) - 39 недель (1404 часа), промежуточная аттестация - 2 недели, каникулярное время - 11 недель.</w:t>
      </w:r>
    </w:p>
    <w:p w:rsidR="00D03C09" w:rsidRPr="00767C1C" w:rsidRDefault="00D03C09" w:rsidP="00D03C09">
      <w:pPr>
        <w:ind w:firstLine="708"/>
        <w:jc w:val="both"/>
      </w:pPr>
      <w:r w:rsidRPr="00767C1C">
        <w:t xml:space="preserve">Занятия по дисциплине «Иностранный язык» проводятся в подгруппах, согласно изучаемому языку на предыдущем этапе обучения. </w:t>
      </w:r>
      <w:r w:rsidR="00A145D5">
        <w:t>П</w:t>
      </w:r>
      <w:r w:rsidRPr="00767C1C">
        <w:t>рактические занятия по дисциплин</w:t>
      </w:r>
      <w:r w:rsidR="00A145D5">
        <w:t>е</w:t>
      </w:r>
      <w:r w:rsidRPr="00767C1C">
        <w:t xml:space="preserve">  «Информатика» проводятся в подгруппах, если наполняемость каждой составляет не менее 12 человек.</w:t>
      </w:r>
    </w:p>
    <w:p w:rsidR="00D03C09" w:rsidRPr="00767C1C" w:rsidRDefault="00D03C09" w:rsidP="00D03C09">
      <w:pPr>
        <w:pStyle w:val="69"/>
        <w:shd w:val="clear" w:color="auto" w:fill="auto"/>
        <w:spacing w:before="0" w:line="240" w:lineRule="auto"/>
        <w:ind w:firstLine="708"/>
        <w:jc w:val="both"/>
        <w:rPr>
          <w:spacing w:val="0"/>
          <w:sz w:val="24"/>
          <w:szCs w:val="24"/>
        </w:rPr>
      </w:pPr>
      <w:r w:rsidRPr="00767C1C">
        <w:rPr>
          <w:color w:val="000000"/>
          <w:spacing w:val="0"/>
          <w:sz w:val="24"/>
          <w:szCs w:val="24"/>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D03C09" w:rsidRPr="00767C1C" w:rsidRDefault="00D03C09" w:rsidP="00D03C09">
      <w:pPr>
        <w:ind w:firstLine="708"/>
        <w:jc w:val="both"/>
      </w:pPr>
      <w:r w:rsidRPr="00767C1C">
        <w:rPr>
          <w:bCs/>
          <w:shd w:val="clear" w:color="auto" w:fill="FFFFFF"/>
        </w:rPr>
        <w:t xml:space="preserve">Для юношей в </w:t>
      </w:r>
      <w:r w:rsidRPr="00767C1C">
        <w:t>период летних каникул</w:t>
      </w:r>
      <w:r w:rsidRPr="00767C1C">
        <w:rPr>
          <w:bCs/>
          <w:shd w:val="clear" w:color="auto" w:fill="FFFFFF"/>
        </w:rPr>
        <w:t xml:space="preserve"> предусмотрены пятидневные (35 учебных часов) учебные сборы</w:t>
      </w:r>
      <w:r w:rsidRPr="00767C1C">
        <w:t xml:space="preserve"> на базе соединений и воинских частей Вооруженных Сил Российской Федерации или в образовательном учреждении.</w:t>
      </w:r>
    </w:p>
    <w:p w:rsidR="00D03C09" w:rsidRPr="00E6783E" w:rsidRDefault="00D03C09" w:rsidP="00D03C09">
      <w:pPr>
        <w:shd w:val="clear" w:color="auto" w:fill="FFFFFF"/>
        <w:jc w:val="both"/>
        <w:rPr>
          <w:bCs/>
          <w:color w:val="FF0000"/>
        </w:rPr>
      </w:pPr>
      <w:r w:rsidRPr="00767C1C">
        <w:rPr>
          <w:color w:val="000000"/>
        </w:rPr>
        <w:t xml:space="preserve">Выполнение курсового проекта (работы) рассматривается как вид учебной работы по профессиональному модулю профессионального цикла и реализуется в пределах времени, отведенного на его изучение. </w:t>
      </w:r>
      <w:r w:rsidRPr="00687133">
        <w:t xml:space="preserve">Учебный план предусматривает выполнение курсовых проектов (работ) в объеме </w:t>
      </w:r>
      <w:r>
        <w:t>50</w:t>
      </w:r>
      <w:r w:rsidRPr="00687133">
        <w:t xml:space="preserve"> часов: </w:t>
      </w:r>
    </w:p>
    <w:p w:rsidR="00D03C09" w:rsidRDefault="00D03C09" w:rsidP="00D03C09">
      <w:pPr>
        <w:jc w:val="both"/>
      </w:pPr>
      <w:r>
        <w:t>ОП.01. Менеджмент (20 часов)</w:t>
      </w:r>
    </w:p>
    <w:p w:rsidR="00D03C09" w:rsidRPr="00687133" w:rsidRDefault="00D03C09" w:rsidP="00D03C09">
      <w:pPr>
        <w:jc w:val="both"/>
      </w:pPr>
      <w:r>
        <w:t>МДК.03.01. Организация обслуживания гостей в процессе проживания (30 часов)</w:t>
      </w:r>
    </w:p>
    <w:p w:rsidR="00D03C09" w:rsidRPr="00767C1C" w:rsidRDefault="00D03C09" w:rsidP="00D03C09">
      <w:pPr>
        <w:ind w:firstLine="708"/>
        <w:jc w:val="both"/>
      </w:pPr>
      <w:r w:rsidRPr="00767C1C">
        <w:t xml:space="preserve">Консультации для обучающихся предусматриваются из расчета 4 часа на одного обучающегося на каждый учебный год. Формы проведения консультаций: </w:t>
      </w:r>
      <w:r w:rsidRPr="00767C1C">
        <w:rPr>
          <w:color w:val="000000"/>
        </w:rPr>
        <w:t xml:space="preserve">групповые - по 2 часа на одну группу перед экзаменом в период проведения промежуточной аттестации;  индивидуальные устные - в течение учебного года, согласно графику; </w:t>
      </w:r>
      <w:r w:rsidRPr="00767C1C">
        <w:t xml:space="preserve"> письменные - по отдельным дисциплинам, по усмотрению преподавателей.</w:t>
      </w:r>
    </w:p>
    <w:p w:rsidR="00D03C09" w:rsidRPr="00767C1C" w:rsidRDefault="00D03C09" w:rsidP="00D03C09">
      <w:pPr>
        <w:pStyle w:val="69"/>
        <w:shd w:val="clear" w:color="auto" w:fill="auto"/>
        <w:spacing w:before="0" w:line="240" w:lineRule="auto"/>
        <w:ind w:firstLine="708"/>
        <w:jc w:val="both"/>
        <w:rPr>
          <w:spacing w:val="0"/>
          <w:sz w:val="24"/>
          <w:szCs w:val="24"/>
        </w:rPr>
      </w:pPr>
      <w:r w:rsidRPr="00767C1C">
        <w:rPr>
          <w:color w:val="000000"/>
          <w:spacing w:val="0"/>
          <w:sz w:val="24"/>
          <w:szCs w:val="24"/>
        </w:rPr>
        <w:t>Обязательная часть программы подготовки специалистов среднего звена по циклам составляет 70 процентов от общего объема времени, отведенного на их освоение.</w:t>
      </w:r>
    </w:p>
    <w:p w:rsidR="00D03C09" w:rsidRPr="00767C1C" w:rsidRDefault="00D03C09" w:rsidP="00D03C09">
      <w:pPr>
        <w:pStyle w:val="69"/>
        <w:shd w:val="clear" w:color="auto" w:fill="auto"/>
        <w:spacing w:before="0" w:line="240" w:lineRule="auto"/>
        <w:ind w:firstLine="0"/>
        <w:jc w:val="both"/>
        <w:rPr>
          <w:spacing w:val="0"/>
          <w:sz w:val="24"/>
          <w:szCs w:val="24"/>
        </w:rPr>
      </w:pPr>
      <w:r w:rsidRPr="00767C1C">
        <w:rPr>
          <w:color w:val="000000"/>
          <w:spacing w:val="0"/>
          <w:sz w:val="24"/>
          <w:szCs w:val="24"/>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0B5864" w:rsidRDefault="000B5864" w:rsidP="00D03C09">
      <w:pPr>
        <w:pStyle w:val="69"/>
        <w:shd w:val="clear" w:color="auto" w:fill="auto"/>
        <w:spacing w:before="0" w:line="240" w:lineRule="auto"/>
        <w:ind w:firstLine="708"/>
        <w:jc w:val="both"/>
        <w:rPr>
          <w:color w:val="000000"/>
          <w:sz w:val="24"/>
          <w:szCs w:val="24"/>
        </w:rPr>
      </w:pPr>
    </w:p>
    <w:p w:rsidR="00D03C09" w:rsidRPr="00767C1C" w:rsidRDefault="00D03C09" w:rsidP="000B5864">
      <w:r w:rsidRPr="00767C1C">
        <w:t>Структура и распределение часов обязательной и вариативной части учебной нагрузки представлены в таблице.</w:t>
      </w:r>
    </w:p>
    <w:p w:rsidR="00D03C09" w:rsidRPr="00767C1C" w:rsidRDefault="00D03C09" w:rsidP="000B5864"/>
    <w:tbl>
      <w:tblPr>
        <w:tblOverlap w:val="never"/>
        <w:tblW w:w="9542" w:type="dxa"/>
        <w:tblLayout w:type="fixed"/>
        <w:tblCellMar>
          <w:left w:w="10" w:type="dxa"/>
          <w:right w:w="10" w:type="dxa"/>
        </w:tblCellMar>
        <w:tblLook w:val="0000" w:firstRow="0" w:lastRow="0" w:firstColumn="0" w:lastColumn="0" w:noHBand="0" w:noVBand="0"/>
      </w:tblPr>
      <w:tblGrid>
        <w:gridCol w:w="1003"/>
        <w:gridCol w:w="2976"/>
        <w:gridCol w:w="1238"/>
        <w:gridCol w:w="1030"/>
        <w:gridCol w:w="1238"/>
        <w:gridCol w:w="1030"/>
        <w:gridCol w:w="1027"/>
      </w:tblGrid>
      <w:tr w:rsidR="00D03C09" w:rsidRPr="0003629E" w:rsidTr="00090A17">
        <w:trPr>
          <w:trHeight w:val="858"/>
        </w:trPr>
        <w:tc>
          <w:tcPr>
            <w:tcW w:w="1003" w:type="dxa"/>
            <w:vMerge w:val="restart"/>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Индекс</w:t>
            </w:r>
          </w:p>
        </w:tc>
        <w:tc>
          <w:tcPr>
            <w:tcW w:w="2976" w:type="dxa"/>
            <w:vMerge w:val="restart"/>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Наименование циклов</w:t>
            </w:r>
          </w:p>
        </w:tc>
        <w:tc>
          <w:tcPr>
            <w:tcW w:w="2268" w:type="dxa"/>
            <w:gridSpan w:val="2"/>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Распределение инвариантной части</w:t>
            </w:r>
          </w:p>
        </w:tc>
        <w:tc>
          <w:tcPr>
            <w:tcW w:w="2268" w:type="dxa"/>
            <w:gridSpan w:val="2"/>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Распределение вариантной части</w:t>
            </w:r>
          </w:p>
        </w:tc>
        <w:tc>
          <w:tcPr>
            <w:tcW w:w="1027" w:type="dxa"/>
            <w:vMerge w:val="restart"/>
            <w:tcBorders>
              <w:top w:val="single" w:sz="4" w:space="0" w:color="auto"/>
              <w:left w:val="single" w:sz="4" w:space="0" w:color="auto"/>
              <w:righ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Всего</w:t>
            </w:r>
          </w:p>
        </w:tc>
      </w:tr>
      <w:tr w:rsidR="00D03C09" w:rsidRPr="00E6783E" w:rsidTr="00090A17">
        <w:trPr>
          <w:trHeight w:val="20"/>
        </w:trPr>
        <w:tc>
          <w:tcPr>
            <w:tcW w:w="1003" w:type="dxa"/>
            <w:vMerge/>
            <w:tcBorders>
              <w:left w:val="single" w:sz="4" w:space="0" w:color="auto"/>
            </w:tcBorders>
            <w:shd w:val="clear" w:color="auto" w:fill="FFFFFF"/>
            <w:vAlign w:val="center"/>
          </w:tcPr>
          <w:p w:rsidR="00D03C09" w:rsidRPr="00E6783E" w:rsidRDefault="00D03C09" w:rsidP="00090A17">
            <w:pPr>
              <w:jc w:val="center"/>
              <w:rPr>
                <w:color w:val="FF0000"/>
              </w:rPr>
            </w:pPr>
          </w:p>
        </w:tc>
        <w:tc>
          <w:tcPr>
            <w:tcW w:w="2976" w:type="dxa"/>
            <w:vMerge/>
            <w:tcBorders>
              <w:left w:val="single" w:sz="4" w:space="0" w:color="auto"/>
            </w:tcBorders>
            <w:shd w:val="clear" w:color="auto" w:fill="FFFFFF"/>
            <w:vAlign w:val="center"/>
          </w:tcPr>
          <w:p w:rsidR="00D03C09" w:rsidRPr="00E6783E" w:rsidRDefault="00D03C09" w:rsidP="00090A17">
            <w:pPr>
              <w:jc w:val="center"/>
              <w:rPr>
                <w:color w:val="FF0000"/>
              </w:rPr>
            </w:pPr>
          </w:p>
        </w:tc>
        <w:tc>
          <w:tcPr>
            <w:tcW w:w="1238" w:type="dxa"/>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Часов/</w:t>
            </w:r>
          </w:p>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недель</w:t>
            </w:r>
          </w:p>
        </w:tc>
        <w:tc>
          <w:tcPr>
            <w:tcW w:w="1030" w:type="dxa"/>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w:t>
            </w:r>
          </w:p>
        </w:tc>
        <w:tc>
          <w:tcPr>
            <w:tcW w:w="1238" w:type="dxa"/>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Часов/</w:t>
            </w:r>
          </w:p>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недель</w:t>
            </w:r>
          </w:p>
        </w:tc>
        <w:tc>
          <w:tcPr>
            <w:tcW w:w="1030" w:type="dxa"/>
            <w:tcBorders>
              <w:top w:val="single" w:sz="4" w:space="0" w:color="auto"/>
              <w:left w:val="single" w:sz="4" w:space="0" w:color="auto"/>
            </w:tcBorders>
            <w:shd w:val="clear" w:color="auto" w:fill="FFFFFF"/>
            <w:vAlign w:val="center"/>
          </w:tcPr>
          <w:p w:rsidR="00D03C09" w:rsidRPr="00804F97" w:rsidRDefault="00D03C09" w:rsidP="00090A17">
            <w:pPr>
              <w:pStyle w:val="69"/>
              <w:shd w:val="clear" w:color="auto" w:fill="auto"/>
              <w:spacing w:before="0" w:line="240" w:lineRule="auto"/>
              <w:ind w:firstLine="0"/>
              <w:jc w:val="center"/>
              <w:rPr>
                <w:b/>
                <w:sz w:val="24"/>
                <w:szCs w:val="24"/>
              </w:rPr>
            </w:pPr>
            <w:r w:rsidRPr="00804F97">
              <w:rPr>
                <w:b/>
                <w:sz w:val="24"/>
                <w:szCs w:val="24"/>
              </w:rPr>
              <w:t>%</w:t>
            </w:r>
          </w:p>
        </w:tc>
        <w:tc>
          <w:tcPr>
            <w:tcW w:w="1027" w:type="dxa"/>
            <w:vMerge/>
            <w:tcBorders>
              <w:left w:val="single" w:sz="4" w:space="0" w:color="auto"/>
              <w:right w:val="single" w:sz="4" w:space="0" w:color="auto"/>
            </w:tcBorders>
            <w:shd w:val="clear" w:color="auto" w:fill="FFFFFF"/>
            <w:vAlign w:val="center"/>
          </w:tcPr>
          <w:p w:rsidR="00D03C09" w:rsidRPr="0003629E" w:rsidRDefault="00D03C09" w:rsidP="00090A17">
            <w:pPr>
              <w:jc w:val="center"/>
            </w:pP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О.00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Общеобразовательный цикл</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1404</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100</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0</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0</w:t>
            </w: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1404</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ОГСЭ.00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Общий гуманитарный и социально-экономический цикл</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340</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15</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96</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436</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ЕН.00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Математический и общий естественнонаучный цикл</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100</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5</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100</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П.00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Профессиональный цикл</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1072</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50</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588</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26</w:t>
            </w: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1660</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ОП.00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Общепрофессиональные дисциплины</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762</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35</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372</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17</w:t>
            </w: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1134</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ПМ.00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Профессиональные модули</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310</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15</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216</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9</w:t>
            </w: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526</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Всего по циклам ОГСЭ.00, ЕН.00, П.00</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1512</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70</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684</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30</w:t>
            </w: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2196</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УП.00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Учебная практика</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ПП.00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Производственная практика (по профилю специальности)</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ПДП.00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Производственная практика (преддипломная)</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ПА. 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Промежуточная аттестация (с учетом общеобразовательной подготовки)</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5</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5</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ГИА.00</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Государственная итоговая аттестация</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6</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6</w:t>
            </w:r>
          </w:p>
        </w:tc>
      </w:tr>
      <w:tr w:rsidR="00D03C09" w:rsidRPr="0003629E" w:rsidTr="00090A17">
        <w:trPr>
          <w:trHeight w:val="20"/>
        </w:trPr>
        <w:tc>
          <w:tcPr>
            <w:tcW w:w="1003"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ГИА.01</w:t>
            </w:r>
          </w:p>
        </w:tc>
        <w:tc>
          <w:tcPr>
            <w:tcW w:w="2976" w:type="dxa"/>
            <w:tcBorders>
              <w:top w:val="single" w:sz="4" w:space="0" w:color="auto"/>
              <w:left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Подготовка выпускной квалификационной работы</w:t>
            </w: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4</w:t>
            </w:r>
          </w:p>
        </w:tc>
      </w:tr>
      <w:tr w:rsidR="00D03C09" w:rsidRPr="0003629E" w:rsidTr="00090A17">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ГИА.02</w:t>
            </w:r>
          </w:p>
        </w:tc>
        <w:tc>
          <w:tcPr>
            <w:tcW w:w="2976" w:type="dxa"/>
            <w:tcBorders>
              <w:top w:val="single" w:sz="4" w:space="0" w:color="auto"/>
              <w:left w:val="single" w:sz="4" w:space="0" w:color="auto"/>
              <w:bottom w:val="single" w:sz="4" w:space="0" w:color="auto"/>
            </w:tcBorders>
            <w:shd w:val="clear" w:color="auto" w:fill="FFFFFF"/>
          </w:tcPr>
          <w:p w:rsidR="00D03C09" w:rsidRPr="00A145D5" w:rsidRDefault="00D03C09" w:rsidP="00090A17">
            <w:pPr>
              <w:pStyle w:val="69"/>
              <w:shd w:val="clear" w:color="auto" w:fill="auto"/>
              <w:spacing w:before="0" w:line="240" w:lineRule="auto"/>
              <w:ind w:firstLine="0"/>
              <w:rPr>
                <w:sz w:val="24"/>
                <w:szCs w:val="24"/>
              </w:rPr>
            </w:pPr>
            <w:r w:rsidRPr="00A145D5">
              <w:rPr>
                <w:sz w:val="24"/>
                <w:szCs w:val="24"/>
              </w:rPr>
              <w:t>Защита выпускной квалификационной работы</w:t>
            </w:r>
          </w:p>
        </w:tc>
        <w:tc>
          <w:tcPr>
            <w:tcW w:w="1238" w:type="dxa"/>
            <w:tcBorders>
              <w:top w:val="single" w:sz="4" w:space="0" w:color="auto"/>
              <w:left w:val="single" w:sz="4" w:space="0" w:color="auto"/>
              <w:bottom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2</w:t>
            </w:r>
          </w:p>
        </w:tc>
        <w:tc>
          <w:tcPr>
            <w:tcW w:w="1030" w:type="dxa"/>
            <w:tcBorders>
              <w:top w:val="single" w:sz="4" w:space="0" w:color="auto"/>
              <w:left w:val="single" w:sz="4" w:space="0" w:color="auto"/>
              <w:bottom w:val="single" w:sz="4" w:space="0" w:color="auto"/>
            </w:tcBorders>
            <w:shd w:val="clear" w:color="auto" w:fill="FFFFFF"/>
            <w:vAlign w:val="center"/>
          </w:tcPr>
          <w:p w:rsidR="00D03C09" w:rsidRPr="00A145D5" w:rsidRDefault="00D03C09" w:rsidP="00090A17">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D03C09" w:rsidRPr="00A145D5" w:rsidRDefault="00D03C09" w:rsidP="00090A17">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D03C09" w:rsidRPr="00A145D5" w:rsidRDefault="00D03C09" w:rsidP="00090A17">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D03C09" w:rsidRPr="00A145D5" w:rsidRDefault="00D03C09" w:rsidP="00090A17">
            <w:pPr>
              <w:pStyle w:val="69"/>
              <w:shd w:val="clear" w:color="auto" w:fill="auto"/>
              <w:spacing w:before="0" w:line="240" w:lineRule="auto"/>
              <w:ind w:firstLine="0"/>
              <w:jc w:val="center"/>
              <w:rPr>
                <w:sz w:val="24"/>
                <w:szCs w:val="24"/>
              </w:rPr>
            </w:pPr>
            <w:r w:rsidRPr="00A145D5">
              <w:rPr>
                <w:sz w:val="24"/>
                <w:szCs w:val="24"/>
              </w:rPr>
              <w:t>2</w:t>
            </w:r>
          </w:p>
        </w:tc>
      </w:tr>
    </w:tbl>
    <w:p w:rsidR="00D03C09" w:rsidRPr="00767C1C" w:rsidRDefault="00D03C09" w:rsidP="00D03C09">
      <w:pPr>
        <w:pStyle w:val="51"/>
        <w:shd w:val="clear" w:color="auto" w:fill="auto"/>
        <w:spacing w:line="240" w:lineRule="auto"/>
        <w:rPr>
          <w:sz w:val="24"/>
          <w:szCs w:val="24"/>
        </w:rPr>
      </w:pPr>
    </w:p>
    <w:p w:rsidR="003E16FB" w:rsidRPr="00612901" w:rsidRDefault="003E16FB" w:rsidP="00612901">
      <w:pPr>
        <w:pStyle w:val="2"/>
        <w:jc w:val="center"/>
        <w:rPr>
          <w:rFonts w:ascii="Times New Roman" w:hAnsi="Times New Roman"/>
          <w:i w:val="0"/>
          <w:color w:val="000000"/>
          <w:sz w:val="24"/>
          <w:szCs w:val="24"/>
        </w:rPr>
      </w:pPr>
      <w:bookmarkStart w:id="11" w:name="_Toc464982279"/>
      <w:r w:rsidRPr="00612901">
        <w:rPr>
          <w:rStyle w:val="21"/>
          <w:i w:val="0"/>
          <w:sz w:val="24"/>
          <w:szCs w:val="24"/>
        </w:rPr>
        <w:t>1.</w:t>
      </w:r>
      <w:r w:rsidR="00D03C09">
        <w:rPr>
          <w:rStyle w:val="21"/>
          <w:i w:val="0"/>
          <w:sz w:val="24"/>
          <w:szCs w:val="24"/>
        </w:rPr>
        <w:t>6</w:t>
      </w:r>
      <w:r w:rsidR="00711BE4" w:rsidRPr="00612901">
        <w:rPr>
          <w:rStyle w:val="21"/>
          <w:i w:val="0"/>
          <w:sz w:val="24"/>
          <w:szCs w:val="24"/>
        </w:rPr>
        <w:t xml:space="preserve"> </w:t>
      </w:r>
      <w:hyperlink w:anchor="bookmark14" w:tooltip="Current Document">
        <w:r w:rsidRPr="00612901">
          <w:rPr>
            <w:rStyle w:val="21"/>
            <w:i w:val="0"/>
            <w:sz w:val="24"/>
            <w:szCs w:val="24"/>
          </w:rPr>
          <w:t>Требования к поступающим в техникум</w:t>
        </w:r>
        <w:bookmarkEnd w:id="11"/>
      </w:hyperlink>
    </w:p>
    <w:p w:rsidR="00902E2B" w:rsidRPr="000B3100" w:rsidRDefault="00902E2B" w:rsidP="000B3100">
      <w:pPr>
        <w:pStyle w:val="51"/>
        <w:shd w:val="clear" w:color="auto" w:fill="auto"/>
        <w:spacing w:line="240" w:lineRule="auto"/>
        <w:ind w:firstLine="709"/>
        <w:jc w:val="center"/>
        <w:rPr>
          <w:b/>
          <w:color w:val="000000"/>
          <w:sz w:val="24"/>
          <w:szCs w:val="24"/>
        </w:rPr>
      </w:pPr>
    </w:p>
    <w:p w:rsidR="00902E2B" w:rsidRPr="006160EA" w:rsidRDefault="00902E2B" w:rsidP="000B3100">
      <w:pPr>
        <w:autoSpaceDE w:val="0"/>
        <w:autoSpaceDN w:val="0"/>
        <w:adjustRightInd w:val="0"/>
        <w:ind w:firstLine="709"/>
        <w:jc w:val="both"/>
        <w:rPr>
          <w:rFonts w:eastAsia="Calibri"/>
          <w:lang w:eastAsia="en-US"/>
        </w:rPr>
      </w:pPr>
      <w:r w:rsidRPr="006160EA">
        <w:rPr>
          <w:rFonts w:eastAsia="Calibri"/>
          <w:lang w:eastAsia="en-US"/>
        </w:rPr>
        <w:t>Прием в техникум абитуриентов для обучения по данной программе</w:t>
      </w:r>
      <w:r w:rsidR="006160EA" w:rsidRPr="006160EA">
        <w:rPr>
          <w:rFonts w:eastAsia="Calibri"/>
          <w:lang w:eastAsia="en-US"/>
        </w:rPr>
        <w:t xml:space="preserve"> осуществляется за счет средств, зачисленных на обучение</w:t>
      </w:r>
      <w:r w:rsidRPr="006160EA">
        <w:rPr>
          <w:rFonts w:eastAsia="Calibri"/>
          <w:lang w:eastAsia="en-US"/>
        </w:rPr>
        <w:t xml:space="preserve"> лиц, </w:t>
      </w:r>
      <w:r w:rsidR="006160EA" w:rsidRPr="006160EA">
        <w:rPr>
          <w:rFonts w:eastAsia="Calibri"/>
          <w:lang w:eastAsia="en-US"/>
        </w:rPr>
        <w:t>по заявлениям.</w:t>
      </w:r>
    </w:p>
    <w:p w:rsidR="00902E2B" w:rsidRPr="000B3100" w:rsidRDefault="00902E2B" w:rsidP="000B3100">
      <w:pPr>
        <w:autoSpaceDE w:val="0"/>
        <w:autoSpaceDN w:val="0"/>
        <w:adjustRightInd w:val="0"/>
        <w:ind w:firstLine="709"/>
        <w:jc w:val="both"/>
        <w:rPr>
          <w:rFonts w:eastAsia="Calibri"/>
          <w:lang w:eastAsia="en-US"/>
        </w:rPr>
      </w:pPr>
      <w:r w:rsidRPr="006160EA">
        <w:rPr>
          <w:rFonts w:eastAsia="Calibri"/>
          <w:lang w:eastAsia="en-US"/>
        </w:rPr>
        <w:t xml:space="preserve">Прием на обучение за счет </w:t>
      </w:r>
      <w:r w:rsidR="006160EA" w:rsidRPr="006160EA">
        <w:rPr>
          <w:rFonts w:eastAsia="Calibri"/>
          <w:lang w:eastAsia="en-US"/>
        </w:rPr>
        <w:t>частичного возмещения затрат на обучение</w:t>
      </w:r>
      <w:r w:rsidRPr="006160EA">
        <w:rPr>
          <w:rFonts w:eastAsia="Calibri"/>
          <w:lang w:eastAsia="en-US"/>
        </w:rPr>
        <w:t xml:space="preserve"> является общедоступным.</w:t>
      </w:r>
    </w:p>
    <w:p w:rsidR="00450B54" w:rsidRPr="000B3100" w:rsidRDefault="00902E2B" w:rsidP="000B3100">
      <w:pPr>
        <w:autoSpaceDE w:val="0"/>
        <w:autoSpaceDN w:val="0"/>
        <w:adjustRightInd w:val="0"/>
        <w:ind w:firstLine="709"/>
        <w:jc w:val="both"/>
        <w:rPr>
          <w:rFonts w:eastAsia="Calibri"/>
          <w:lang w:eastAsia="en-US"/>
        </w:rPr>
      </w:pPr>
      <w:r w:rsidRPr="000B3100">
        <w:rPr>
          <w:rFonts w:eastAsia="Calibri"/>
          <w:lang w:eastAsia="en-US"/>
        </w:rPr>
        <w:t xml:space="preserve">Абитуриент при поступлении должен представить оригинал документа государственного образца об образовании: </w:t>
      </w:r>
    </w:p>
    <w:p w:rsidR="00902E2B" w:rsidRPr="000B3100" w:rsidRDefault="00902E2B" w:rsidP="009400EE">
      <w:pPr>
        <w:pStyle w:val="a6"/>
        <w:numPr>
          <w:ilvl w:val="0"/>
          <w:numId w:val="96"/>
        </w:numPr>
        <w:autoSpaceDE w:val="0"/>
        <w:autoSpaceDN w:val="0"/>
        <w:adjustRightInd w:val="0"/>
        <w:ind w:left="0" w:firstLine="709"/>
        <w:contextualSpacing w:val="0"/>
        <w:jc w:val="both"/>
        <w:rPr>
          <w:rFonts w:eastAsia="Calibri"/>
          <w:lang w:eastAsia="en-US"/>
        </w:rPr>
      </w:pPr>
      <w:r w:rsidRPr="000B3100">
        <w:rPr>
          <w:rFonts w:eastAsia="Calibri"/>
          <w:lang w:eastAsia="en-US"/>
        </w:rPr>
        <w:t>аттестат об основном общем образовании.</w:t>
      </w:r>
    </w:p>
    <w:p w:rsidR="00450B54" w:rsidRPr="000B3100" w:rsidRDefault="00450B54" w:rsidP="009400EE">
      <w:pPr>
        <w:widowControl w:val="0"/>
        <w:numPr>
          <w:ilvl w:val="0"/>
          <w:numId w:val="96"/>
        </w:numPr>
        <w:tabs>
          <w:tab w:val="left" w:pos="851"/>
        </w:tabs>
        <w:ind w:left="0" w:firstLine="709"/>
        <w:jc w:val="both"/>
        <w:rPr>
          <w:spacing w:val="4"/>
          <w:lang w:bidi="ru-RU"/>
        </w:rPr>
      </w:pPr>
      <w:r w:rsidRPr="000B3100">
        <w:rPr>
          <w:spacing w:val="4"/>
          <w:lang w:bidi="ru-RU"/>
        </w:rPr>
        <w:t>диплом о</w:t>
      </w:r>
      <w:r w:rsidRPr="000B3100">
        <w:rPr>
          <w:spacing w:val="4"/>
          <w:lang w:bidi="ru-RU"/>
        </w:rPr>
        <w:tab/>
        <w:t>начальном профессиональном образовании без указания информации о</w:t>
      </w:r>
      <w:r w:rsidR="00687433" w:rsidRPr="000B3100">
        <w:rPr>
          <w:spacing w:val="4"/>
          <w:lang w:bidi="ru-RU"/>
        </w:rPr>
        <w:t xml:space="preserve"> </w:t>
      </w:r>
      <w:r w:rsidRPr="000B3100">
        <w:rPr>
          <w:spacing w:val="4"/>
          <w:lang w:bidi="ru-RU"/>
        </w:rPr>
        <w:t>полученном уровне общего образования.</w:t>
      </w:r>
    </w:p>
    <w:p w:rsidR="0085406C" w:rsidRPr="000B3100" w:rsidRDefault="0085406C" w:rsidP="000B3100">
      <w:pPr>
        <w:ind w:firstLine="709"/>
        <w:jc w:val="both"/>
        <w:rPr>
          <w:color w:val="FF0000"/>
        </w:rPr>
      </w:pPr>
    </w:p>
    <w:p w:rsidR="003E16FB" w:rsidRPr="00612901" w:rsidRDefault="00612901" w:rsidP="00612901">
      <w:pPr>
        <w:pStyle w:val="2"/>
        <w:jc w:val="center"/>
        <w:rPr>
          <w:rStyle w:val="21"/>
          <w:i w:val="0"/>
          <w:sz w:val="24"/>
          <w:szCs w:val="24"/>
        </w:rPr>
      </w:pPr>
      <w:r>
        <w:rPr>
          <w:rStyle w:val="21"/>
          <w:b w:val="0"/>
          <w:sz w:val="24"/>
          <w:szCs w:val="24"/>
        </w:rPr>
        <w:br w:type="page"/>
      </w:r>
      <w:bookmarkStart w:id="12" w:name="_Toc464982280"/>
      <w:r w:rsidR="003E16FB" w:rsidRPr="00612901">
        <w:rPr>
          <w:rStyle w:val="21"/>
          <w:i w:val="0"/>
          <w:sz w:val="24"/>
          <w:szCs w:val="24"/>
        </w:rPr>
        <w:lastRenderedPageBreak/>
        <w:t>2.</w:t>
      </w:r>
      <w:r w:rsidR="0039198C" w:rsidRPr="00612901">
        <w:rPr>
          <w:rStyle w:val="21"/>
          <w:i w:val="0"/>
          <w:sz w:val="24"/>
          <w:szCs w:val="24"/>
        </w:rPr>
        <w:t xml:space="preserve"> </w:t>
      </w:r>
      <w:r w:rsidR="003E16FB" w:rsidRPr="00612901">
        <w:rPr>
          <w:rStyle w:val="21"/>
          <w:i w:val="0"/>
          <w:sz w:val="24"/>
          <w:szCs w:val="24"/>
        </w:rPr>
        <w:t>ХАРАКТЕРИСТИКА ПРОФЕССИОНАЛЬНОЙ ДЕЯТЕЛЬНОСТИ ВЫПУСКНИКОВ</w:t>
      </w:r>
      <w:bookmarkEnd w:id="12"/>
    </w:p>
    <w:p w:rsidR="003E16FB" w:rsidRPr="00612901" w:rsidRDefault="003E16FB" w:rsidP="00612901">
      <w:pPr>
        <w:pStyle w:val="2"/>
        <w:jc w:val="center"/>
        <w:rPr>
          <w:rFonts w:ascii="Times New Roman" w:hAnsi="Times New Roman"/>
          <w:i w:val="0"/>
          <w:sz w:val="24"/>
          <w:szCs w:val="24"/>
        </w:rPr>
      </w:pPr>
      <w:bookmarkStart w:id="13" w:name="_Toc464982281"/>
      <w:r w:rsidRPr="00612901">
        <w:rPr>
          <w:rStyle w:val="21"/>
          <w:i w:val="0"/>
          <w:sz w:val="24"/>
          <w:szCs w:val="24"/>
        </w:rPr>
        <w:t>2.1</w:t>
      </w:r>
      <w:r w:rsidR="00F10D8A" w:rsidRPr="00612901">
        <w:rPr>
          <w:rStyle w:val="21"/>
          <w:i w:val="0"/>
          <w:sz w:val="24"/>
          <w:szCs w:val="24"/>
        </w:rPr>
        <w:t xml:space="preserve"> </w:t>
      </w:r>
      <w:hyperlink w:anchor="bookmark15" w:tooltip="Current Document">
        <w:r w:rsidRPr="00612901">
          <w:rPr>
            <w:rStyle w:val="21"/>
            <w:i w:val="0"/>
            <w:sz w:val="24"/>
            <w:szCs w:val="24"/>
          </w:rPr>
          <w:t>Область профессиональной деятельности</w:t>
        </w:r>
        <w:bookmarkEnd w:id="13"/>
      </w:hyperlink>
    </w:p>
    <w:p w:rsidR="0028546D" w:rsidRPr="000B3100" w:rsidRDefault="0028546D" w:rsidP="000B3100">
      <w:pPr>
        <w:widowControl w:val="0"/>
        <w:ind w:firstLine="709"/>
        <w:jc w:val="both"/>
        <w:rPr>
          <w:color w:val="000000"/>
          <w:spacing w:val="4"/>
          <w:lang w:bidi="ru-RU"/>
        </w:rPr>
      </w:pPr>
      <w:bookmarkStart w:id="14" w:name="bookmark17"/>
      <w:r w:rsidRPr="000B3100">
        <w:rPr>
          <w:b/>
          <w:bCs/>
          <w:color w:val="000000"/>
          <w:spacing w:val="3"/>
          <w:lang w:bidi="ru-RU"/>
        </w:rPr>
        <w:t xml:space="preserve">Область профессиональной деятельности </w:t>
      </w:r>
      <w:r w:rsidRPr="000B3100">
        <w:rPr>
          <w:color w:val="000000"/>
          <w:spacing w:val="4"/>
          <w:lang w:bidi="ru-RU"/>
        </w:rPr>
        <w:t>выпускников: реализация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bookmarkEnd w:id="14"/>
    </w:p>
    <w:p w:rsidR="003E16FB" w:rsidRPr="00612901" w:rsidRDefault="003E16FB" w:rsidP="00612901">
      <w:pPr>
        <w:pStyle w:val="2"/>
        <w:jc w:val="center"/>
        <w:rPr>
          <w:rFonts w:ascii="Times New Roman" w:hAnsi="Times New Roman"/>
          <w:i w:val="0"/>
          <w:sz w:val="24"/>
          <w:szCs w:val="24"/>
        </w:rPr>
      </w:pPr>
      <w:bookmarkStart w:id="15" w:name="_Toc464982282"/>
      <w:r w:rsidRPr="00612901">
        <w:rPr>
          <w:rStyle w:val="21"/>
          <w:i w:val="0"/>
          <w:sz w:val="24"/>
          <w:szCs w:val="24"/>
        </w:rPr>
        <w:t>2.2</w:t>
      </w:r>
      <w:r w:rsidR="00F10D8A" w:rsidRPr="00612901">
        <w:rPr>
          <w:rStyle w:val="21"/>
          <w:i w:val="0"/>
          <w:sz w:val="24"/>
          <w:szCs w:val="24"/>
        </w:rPr>
        <w:t xml:space="preserve"> </w:t>
      </w:r>
      <w:hyperlink w:anchor="bookmark17" w:tooltip="Current Document">
        <w:r w:rsidRPr="00612901">
          <w:rPr>
            <w:rStyle w:val="21"/>
            <w:i w:val="0"/>
            <w:sz w:val="24"/>
            <w:szCs w:val="24"/>
          </w:rPr>
          <w:t>Объекты профессиональной деятельности</w:t>
        </w:r>
        <w:bookmarkEnd w:id="15"/>
      </w:hyperlink>
    </w:p>
    <w:p w:rsidR="0028546D" w:rsidRPr="000B3100" w:rsidRDefault="0028546D" w:rsidP="000B3100">
      <w:pPr>
        <w:widowControl w:val="0"/>
        <w:ind w:firstLine="709"/>
        <w:outlineLvl w:val="4"/>
        <w:rPr>
          <w:b/>
          <w:bCs/>
          <w:color w:val="000000"/>
          <w:spacing w:val="3"/>
          <w:lang w:bidi="ru-RU"/>
        </w:rPr>
      </w:pPr>
      <w:bookmarkStart w:id="16" w:name="bookmark18"/>
      <w:r w:rsidRPr="000B3100">
        <w:rPr>
          <w:b/>
          <w:bCs/>
          <w:color w:val="000000"/>
          <w:spacing w:val="3"/>
          <w:lang w:bidi="ru-RU"/>
        </w:rPr>
        <w:t xml:space="preserve">Объектами профессиональной деятельности </w:t>
      </w:r>
      <w:r w:rsidRPr="000B3100">
        <w:rPr>
          <w:color w:val="000000"/>
          <w:spacing w:val="4"/>
          <w:lang w:bidi="ru-RU"/>
        </w:rPr>
        <w:t>выпускников являются:</w:t>
      </w:r>
      <w:bookmarkEnd w:id="16"/>
    </w:p>
    <w:p w:rsidR="0028546D" w:rsidRPr="000B3100" w:rsidRDefault="0028546D" w:rsidP="009400EE">
      <w:pPr>
        <w:widowControl w:val="0"/>
        <w:numPr>
          <w:ilvl w:val="0"/>
          <w:numId w:val="97"/>
        </w:numPr>
        <w:ind w:firstLine="709"/>
        <w:jc w:val="both"/>
        <w:rPr>
          <w:color w:val="000000"/>
          <w:spacing w:val="4"/>
          <w:lang w:bidi="ru-RU"/>
        </w:rPr>
      </w:pPr>
      <w:r w:rsidRPr="000B3100">
        <w:rPr>
          <w:color w:val="000000"/>
          <w:spacing w:val="4"/>
          <w:lang w:bidi="ru-RU"/>
        </w:rPr>
        <w:t xml:space="preserve"> документы правового характера;</w:t>
      </w:r>
    </w:p>
    <w:p w:rsidR="0028546D" w:rsidRPr="000B3100" w:rsidRDefault="0028546D" w:rsidP="009400EE">
      <w:pPr>
        <w:widowControl w:val="0"/>
        <w:numPr>
          <w:ilvl w:val="0"/>
          <w:numId w:val="97"/>
        </w:numPr>
        <w:tabs>
          <w:tab w:val="left" w:pos="1350"/>
        </w:tabs>
        <w:ind w:firstLine="709"/>
        <w:jc w:val="both"/>
        <w:rPr>
          <w:color w:val="000000"/>
          <w:spacing w:val="4"/>
          <w:lang w:bidi="ru-RU"/>
        </w:rPr>
      </w:pPr>
      <w:r w:rsidRPr="000B3100">
        <w:rPr>
          <w:color w:val="000000"/>
          <w:spacing w:val="4"/>
          <w:lang w:bidi="ru-RU"/>
        </w:rPr>
        <w:t>базы данных получателей пенсий, пособий и мер социальной поддержки отдельных категорий граждан и семей, состоящих на учете;</w:t>
      </w:r>
    </w:p>
    <w:p w:rsidR="0028546D" w:rsidRPr="000B3100" w:rsidRDefault="0028546D" w:rsidP="009400EE">
      <w:pPr>
        <w:widowControl w:val="0"/>
        <w:numPr>
          <w:ilvl w:val="0"/>
          <w:numId w:val="97"/>
        </w:numPr>
        <w:ind w:firstLine="709"/>
        <w:jc w:val="both"/>
        <w:rPr>
          <w:color w:val="000000"/>
          <w:spacing w:val="4"/>
          <w:lang w:bidi="ru-RU"/>
        </w:rPr>
      </w:pPr>
      <w:r w:rsidRPr="000B3100">
        <w:rPr>
          <w:color w:val="000000"/>
          <w:spacing w:val="4"/>
          <w:lang w:bidi="ru-RU"/>
        </w:rPr>
        <w:t xml:space="preserve"> пенсии, пособия, компенсации и другие выплаты, отнесенные к компетенциям органов и учреждений социальной защиты населения, а также органов Пенсионного фонда Российской Федерации;</w:t>
      </w:r>
    </w:p>
    <w:p w:rsidR="0028546D" w:rsidRPr="000B3100" w:rsidRDefault="0028546D" w:rsidP="009400EE">
      <w:pPr>
        <w:widowControl w:val="0"/>
        <w:numPr>
          <w:ilvl w:val="0"/>
          <w:numId w:val="97"/>
        </w:numPr>
        <w:tabs>
          <w:tab w:val="left" w:pos="1350"/>
        </w:tabs>
        <w:ind w:firstLine="709"/>
        <w:jc w:val="both"/>
        <w:rPr>
          <w:color w:val="000000"/>
          <w:spacing w:val="4"/>
          <w:lang w:bidi="ru-RU"/>
        </w:rPr>
      </w:pPr>
      <w:bookmarkStart w:id="17" w:name="bookmark19"/>
      <w:r w:rsidRPr="000B3100">
        <w:rPr>
          <w:color w:val="000000"/>
          <w:spacing w:val="4"/>
          <w:lang w:bidi="ru-RU"/>
        </w:rPr>
        <w:t>государственные и муниципальные услуги отдельным лицам, семьям и категориям граждан, нуждающимся в социальной поддержке и защите.</w:t>
      </w:r>
      <w:bookmarkEnd w:id="17"/>
    </w:p>
    <w:p w:rsidR="003E16FB" w:rsidRPr="00612901" w:rsidRDefault="003E16FB" w:rsidP="00612901">
      <w:pPr>
        <w:pStyle w:val="2"/>
        <w:jc w:val="center"/>
        <w:rPr>
          <w:rFonts w:ascii="Times New Roman" w:hAnsi="Times New Roman"/>
          <w:i w:val="0"/>
          <w:sz w:val="24"/>
          <w:szCs w:val="24"/>
        </w:rPr>
      </w:pPr>
      <w:bookmarkStart w:id="18" w:name="_Toc464982283"/>
      <w:r w:rsidRPr="00612901">
        <w:rPr>
          <w:rStyle w:val="21"/>
          <w:i w:val="0"/>
          <w:sz w:val="24"/>
          <w:szCs w:val="24"/>
        </w:rPr>
        <w:t>2.3</w:t>
      </w:r>
      <w:r w:rsidR="00F10D8A" w:rsidRPr="00612901">
        <w:rPr>
          <w:rStyle w:val="21"/>
          <w:i w:val="0"/>
          <w:sz w:val="24"/>
          <w:szCs w:val="24"/>
        </w:rPr>
        <w:t xml:space="preserve"> </w:t>
      </w:r>
      <w:hyperlink w:anchor="bookmark19" w:tooltip="Current Document">
        <w:r w:rsidRPr="00612901">
          <w:rPr>
            <w:rStyle w:val="21"/>
            <w:i w:val="0"/>
            <w:sz w:val="24"/>
            <w:szCs w:val="24"/>
          </w:rPr>
          <w:t>Виды профессиональной деятельности</w:t>
        </w:r>
        <w:bookmarkEnd w:id="18"/>
      </w:hyperlink>
    </w:p>
    <w:p w:rsidR="0028546D" w:rsidRPr="000B3100" w:rsidRDefault="0028546D" w:rsidP="000B3100">
      <w:pPr>
        <w:widowControl w:val="0"/>
        <w:ind w:firstLine="709"/>
        <w:jc w:val="both"/>
        <w:rPr>
          <w:color w:val="000000"/>
          <w:spacing w:val="4"/>
          <w:lang w:bidi="ru-RU"/>
        </w:rPr>
      </w:pPr>
      <w:r w:rsidRPr="000B3100">
        <w:rPr>
          <w:color w:val="000000"/>
          <w:spacing w:val="4"/>
          <w:lang w:bidi="ru-RU"/>
        </w:rPr>
        <w:t xml:space="preserve">Юрист готовится к следующим </w:t>
      </w:r>
      <w:r w:rsidRPr="000B3100">
        <w:rPr>
          <w:b/>
          <w:bCs/>
          <w:color w:val="000000"/>
          <w:spacing w:val="3"/>
          <w:lang w:bidi="ru-RU"/>
        </w:rPr>
        <w:t>видам деятельности:</w:t>
      </w:r>
    </w:p>
    <w:p w:rsidR="0028546D" w:rsidRPr="000B3100" w:rsidRDefault="0028546D" w:rsidP="009400EE">
      <w:pPr>
        <w:widowControl w:val="0"/>
        <w:numPr>
          <w:ilvl w:val="0"/>
          <w:numId w:val="97"/>
        </w:numPr>
        <w:ind w:firstLine="709"/>
        <w:jc w:val="both"/>
        <w:rPr>
          <w:color w:val="000000"/>
          <w:spacing w:val="4"/>
          <w:lang w:bidi="ru-RU"/>
        </w:rPr>
      </w:pPr>
      <w:r w:rsidRPr="000B3100">
        <w:rPr>
          <w:color w:val="000000"/>
          <w:spacing w:val="4"/>
          <w:lang w:bidi="ru-RU"/>
        </w:rPr>
        <w:t>Обеспечение реализации прав граждан в сфере пенсионного обеспечения и социальной защиты.</w:t>
      </w:r>
    </w:p>
    <w:p w:rsidR="0028546D" w:rsidRPr="000B3100" w:rsidRDefault="0028546D" w:rsidP="009400EE">
      <w:pPr>
        <w:widowControl w:val="0"/>
        <w:numPr>
          <w:ilvl w:val="0"/>
          <w:numId w:val="97"/>
        </w:numPr>
        <w:ind w:firstLine="709"/>
        <w:jc w:val="both"/>
        <w:rPr>
          <w:color w:val="000000"/>
          <w:spacing w:val="4"/>
          <w:lang w:bidi="ru-RU"/>
        </w:rPr>
      </w:pPr>
      <w:r w:rsidRPr="000B3100">
        <w:rPr>
          <w:color w:val="000000"/>
          <w:spacing w:val="4"/>
          <w:lang w:bidi="ru-RU"/>
        </w:rPr>
        <w:t>Организационное обеспечение деятельности учреждений социальной защиты населения и органов Пенсионного фонда Российской Федерации</w:t>
      </w:r>
    </w:p>
    <w:p w:rsidR="0028546D" w:rsidRPr="000B3100" w:rsidRDefault="0028546D" w:rsidP="009400EE">
      <w:pPr>
        <w:widowControl w:val="0"/>
        <w:numPr>
          <w:ilvl w:val="0"/>
          <w:numId w:val="97"/>
        </w:numPr>
        <w:ind w:firstLine="709"/>
        <w:jc w:val="both"/>
        <w:rPr>
          <w:color w:val="000000"/>
          <w:spacing w:val="4"/>
          <w:lang w:bidi="ru-RU"/>
        </w:rPr>
      </w:pPr>
      <w:r w:rsidRPr="000B3100">
        <w:rPr>
          <w:color w:val="000000"/>
          <w:spacing w:val="4"/>
          <w:lang w:bidi="ru-RU"/>
        </w:rPr>
        <w:t xml:space="preserve"> первичные трудовые коллективы.</w:t>
      </w:r>
    </w:p>
    <w:p w:rsidR="003E16FB" w:rsidRPr="00612901" w:rsidRDefault="00612901" w:rsidP="00612901">
      <w:pPr>
        <w:pStyle w:val="2"/>
        <w:jc w:val="center"/>
        <w:rPr>
          <w:rStyle w:val="21"/>
          <w:i w:val="0"/>
          <w:sz w:val="24"/>
          <w:szCs w:val="24"/>
        </w:rPr>
      </w:pPr>
      <w:r>
        <w:rPr>
          <w:rStyle w:val="21"/>
          <w:b w:val="0"/>
          <w:sz w:val="24"/>
          <w:szCs w:val="24"/>
        </w:rPr>
        <w:br w:type="page"/>
      </w:r>
      <w:bookmarkStart w:id="19" w:name="_Toc464982284"/>
      <w:r w:rsidR="003E16FB" w:rsidRPr="00612901">
        <w:rPr>
          <w:rStyle w:val="21"/>
          <w:i w:val="0"/>
          <w:sz w:val="24"/>
          <w:szCs w:val="24"/>
        </w:rPr>
        <w:lastRenderedPageBreak/>
        <w:t>3</w:t>
      </w:r>
      <w:r w:rsidR="0087766F" w:rsidRPr="00612901">
        <w:rPr>
          <w:rStyle w:val="21"/>
          <w:i w:val="0"/>
          <w:sz w:val="24"/>
          <w:szCs w:val="24"/>
        </w:rPr>
        <w:t>.</w:t>
      </w:r>
      <w:r w:rsidR="003E16FB" w:rsidRPr="00612901">
        <w:rPr>
          <w:rStyle w:val="21"/>
          <w:i w:val="0"/>
          <w:sz w:val="24"/>
          <w:szCs w:val="24"/>
        </w:rPr>
        <w:t>ТРЕБОВАНИЯ К РЕЗУЛЬТАТАМ ОСВОЕНИЯ ППССЗ</w:t>
      </w:r>
      <w:bookmarkEnd w:id="19"/>
    </w:p>
    <w:p w:rsidR="0087766F" w:rsidRPr="000B3100" w:rsidRDefault="0039198C" w:rsidP="00612901">
      <w:pPr>
        <w:pStyle w:val="2"/>
        <w:jc w:val="center"/>
        <w:rPr>
          <w:rStyle w:val="21"/>
          <w:b w:val="0"/>
          <w:sz w:val="24"/>
          <w:szCs w:val="24"/>
        </w:rPr>
      </w:pPr>
      <w:bookmarkStart w:id="20" w:name="_Toc464982285"/>
      <w:r w:rsidRPr="00612901">
        <w:rPr>
          <w:rStyle w:val="21"/>
          <w:i w:val="0"/>
          <w:sz w:val="24"/>
          <w:szCs w:val="24"/>
        </w:rPr>
        <w:t>3.1 Общие компетенции</w:t>
      </w:r>
      <w:bookmarkEnd w:id="20"/>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Юрист (базовой подготовки) должен обладать общими компетенциями, включающими в себя способность:</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1. Понимать сущность и социальную значимость своей будущей профессии, проявлять к ней устойчивый интерес;</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3. Принимать решения в стандартных и нестандартных ситуациях и нести за них ответственность.</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5. Использовать информационно-коммуникационные технологии в профессиональной деятельности.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6. Работать в коллективе и команде, эффективно общаться с коллегами, руководством, потребителями.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7. Брать на себя ответственность за работу членов команды (подчиненных), результат выполнения заданий.</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9. Ориентироваться в условиях постоянного изменения правовой базы.</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10. Соблюдать основы здорового образа жизни, требования охраны труда.</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11. Соблюдать деловой этикет, культуру и психологические основы общения, нормы и правила поведения.</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ОК 12. Проявлять нетерпимость к коррупционному поведению.</w:t>
      </w:r>
    </w:p>
    <w:p w:rsidR="003E16FB" w:rsidRPr="00612901" w:rsidRDefault="003E16FB" w:rsidP="00612901">
      <w:pPr>
        <w:pStyle w:val="2"/>
        <w:jc w:val="center"/>
        <w:rPr>
          <w:i w:val="0"/>
        </w:rPr>
      </w:pPr>
      <w:bookmarkStart w:id="21" w:name="_Toc464982286"/>
      <w:r w:rsidRPr="00612901">
        <w:rPr>
          <w:rStyle w:val="21"/>
          <w:i w:val="0"/>
          <w:sz w:val="24"/>
          <w:szCs w:val="24"/>
        </w:rPr>
        <w:t>3.2</w:t>
      </w:r>
      <w:r w:rsidR="00F10D8A" w:rsidRPr="00612901">
        <w:rPr>
          <w:rStyle w:val="21"/>
          <w:i w:val="0"/>
          <w:sz w:val="24"/>
          <w:szCs w:val="24"/>
        </w:rPr>
        <w:t xml:space="preserve"> </w:t>
      </w:r>
      <w:hyperlink w:anchor="bookmark21" w:tooltip="Current Document">
        <w:r w:rsidRPr="00612901">
          <w:rPr>
            <w:rStyle w:val="21"/>
            <w:i w:val="0"/>
            <w:sz w:val="24"/>
            <w:szCs w:val="24"/>
          </w:rPr>
          <w:t>Профессиональные компетенции</w:t>
        </w:r>
        <w:bookmarkEnd w:id="21"/>
      </w:hyperlink>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Юрист (базовой подготовки) должен обладать профессиональными компетенциями, соответствующими видам деятельности: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3.2.1. Обеспечение реализации прав граждан в сфере пенсионного обеспечения и социальной защиты.</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1.2. Осуществлять прием граждан по вопросам пенсионного обеспечения и социальной защиты.</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1.5. Осуществлять формирование и хранение дел получателей пенсий, пособий и других социальных выплат.</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1.6. Консультировать граждан и представителей юридических лиц по вопросам пенсионного обеспечения и социальной защиты.</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3.2.2. Организационное обеспечение деятельности учреждений социальной защиты населения и органов Пенсионного фонда Российской Федерации.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2.1. Поддерживать базы данных получателей пенсий, пособий, компенсаций и других социальных выплат, а также услуг и льгот в актуальном состоянии.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ПК 2.2. Выявлять лиц, нуждающихся в социальной защите, и осуществлять их учет, используя информационно-компьютерные технологии.</w:t>
      </w:r>
    </w:p>
    <w:p w:rsidR="00592A9D" w:rsidRPr="000B3100" w:rsidRDefault="00592A9D" w:rsidP="000B3100">
      <w:pPr>
        <w:widowControl w:val="0"/>
        <w:autoSpaceDE w:val="0"/>
        <w:autoSpaceDN w:val="0"/>
        <w:adjustRightInd w:val="0"/>
        <w:ind w:firstLine="709"/>
        <w:jc w:val="both"/>
        <w:rPr>
          <w:rFonts w:eastAsia="Calibri"/>
          <w:lang w:eastAsia="en-US"/>
        </w:rPr>
      </w:pPr>
      <w:r w:rsidRPr="000B3100">
        <w:rPr>
          <w:rFonts w:eastAsia="Calibri"/>
          <w:lang w:eastAsia="en-US"/>
        </w:rPr>
        <w:t xml:space="preserve">ПК 2.3. Организовывать и координировать социальную работу с отдельными лицами, </w:t>
      </w:r>
      <w:r w:rsidRPr="000B3100">
        <w:rPr>
          <w:rFonts w:eastAsia="Calibri"/>
          <w:lang w:eastAsia="en-US"/>
        </w:rPr>
        <w:lastRenderedPageBreak/>
        <w:t>категориями граждан и семьями, нуждающимися в социальной поддержке и защите.</w:t>
      </w:r>
    </w:p>
    <w:p w:rsidR="003E16FB" w:rsidRPr="00612901" w:rsidRDefault="003E16FB" w:rsidP="00612901">
      <w:pPr>
        <w:pStyle w:val="2"/>
        <w:jc w:val="center"/>
        <w:rPr>
          <w:rStyle w:val="21"/>
          <w:i w:val="0"/>
          <w:color w:val="auto"/>
          <w:sz w:val="24"/>
          <w:szCs w:val="24"/>
        </w:rPr>
      </w:pPr>
      <w:bookmarkStart w:id="22" w:name="_Toc464982287"/>
      <w:r w:rsidRPr="00612901">
        <w:rPr>
          <w:rStyle w:val="21"/>
          <w:i w:val="0"/>
          <w:color w:val="auto"/>
          <w:sz w:val="24"/>
          <w:szCs w:val="24"/>
        </w:rPr>
        <w:t>3.3</w:t>
      </w:r>
      <w:r w:rsidR="00712C39" w:rsidRPr="00612901">
        <w:rPr>
          <w:rStyle w:val="21"/>
          <w:i w:val="0"/>
          <w:color w:val="auto"/>
          <w:sz w:val="24"/>
          <w:szCs w:val="24"/>
        </w:rPr>
        <w:t xml:space="preserve"> </w:t>
      </w:r>
      <w:hyperlink w:anchor="bookmark22" w:tooltip="Current Document">
        <w:r w:rsidRPr="00612901">
          <w:rPr>
            <w:rStyle w:val="21"/>
            <w:i w:val="0"/>
            <w:color w:val="auto"/>
            <w:sz w:val="24"/>
            <w:szCs w:val="24"/>
          </w:rPr>
          <w:t>Практический опыт, умения и знания</w:t>
        </w:r>
        <w:bookmarkEnd w:id="22"/>
      </w:hyperlink>
    </w:p>
    <w:tbl>
      <w:tblPr>
        <w:tblW w:w="10025" w:type="dxa"/>
        <w:tblLayout w:type="fixed"/>
        <w:tblCellMar>
          <w:top w:w="75" w:type="dxa"/>
          <w:left w:w="0" w:type="dxa"/>
          <w:bottom w:w="75" w:type="dxa"/>
          <w:right w:w="0" w:type="dxa"/>
        </w:tblCellMar>
        <w:tblLook w:val="0000" w:firstRow="0" w:lastRow="0" w:firstColumn="0" w:lastColumn="0" w:noHBand="0" w:noVBand="0"/>
      </w:tblPr>
      <w:tblGrid>
        <w:gridCol w:w="567"/>
        <w:gridCol w:w="2410"/>
        <w:gridCol w:w="7048"/>
      </w:tblGrid>
      <w:tr w:rsidR="003907D0" w:rsidRPr="000B3100" w:rsidTr="005256D4">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center"/>
              <w:rPr>
                <w:rFonts w:eastAsia="Calibri"/>
                <w:b/>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Индекс и наименование дисциплин, междисциплинарных курсов (МДК)</w:t>
            </w:r>
          </w:p>
        </w:tc>
        <w:tc>
          <w:tcPr>
            <w:tcW w:w="7048" w:type="dxa"/>
            <w:tcBorders>
              <w:top w:val="single" w:sz="4" w:space="0" w:color="auto"/>
              <w:left w:val="single" w:sz="4" w:space="0" w:color="auto"/>
              <w:bottom w:val="single" w:sz="4" w:space="0" w:color="auto"/>
              <w:right w:val="single" w:sz="4" w:space="0" w:color="auto"/>
            </w:tcBorders>
          </w:tcPr>
          <w:p w:rsidR="003907D0"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 xml:space="preserve">Наименование учебных циклов, разделов, модулей, </w:t>
            </w:r>
          </w:p>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требования к знаниям, умениям, практическому опыту</w:t>
            </w:r>
          </w:p>
        </w:tc>
      </w:tr>
      <w:tr w:rsidR="003907D0" w:rsidRPr="000B3100" w:rsidTr="005256D4">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Обязательная часть учебных циклов ППССЗ</w:t>
            </w:r>
          </w:p>
        </w:tc>
      </w:tr>
      <w:tr w:rsidR="003907D0" w:rsidRPr="000B3100" w:rsidTr="005256D4">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804F97" w:rsidRDefault="001757BE" w:rsidP="000B3100">
            <w:pPr>
              <w:widowControl w:val="0"/>
              <w:autoSpaceDE w:val="0"/>
              <w:autoSpaceDN w:val="0"/>
              <w:adjustRightInd w:val="0"/>
              <w:jc w:val="both"/>
              <w:rPr>
                <w:rFonts w:eastAsia="Calibri"/>
                <w:b/>
                <w:lang w:eastAsia="en-US"/>
              </w:rPr>
            </w:pPr>
            <w:r w:rsidRPr="00804F97">
              <w:rPr>
                <w:rFonts w:eastAsia="Calibri"/>
                <w:b/>
                <w:lang w:eastAsia="en-US"/>
              </w:rPr>
              <w:t xml:space="preserve">ОГСЭ.00 </w:t>
            </w:r>
          </w:p>
          <w:p w:rsidR="001757BE" w:rsidRPr="000B3100" w:rsidRDefault="001757BE" w:rsidP="000B3100">
            <w:pPr>
              <w:widowControl w:val="0"/>
              <w:autoSpaceDE w:val="0"/>
              <w:autoSpaceDN w:val="0"/>
              <w:adjustRightInd w:val="0"/>
              <w:jc w:val="both"/>
              <w:rPr>
                <w:rFonts w:eastAsia="Calibri"/>
                <w:lang w:eastAsia="en-US"/>
              </w:rPr>
            </w:pPr>
            <w:r w:rsidRPr="00804F97">
              <w:rPr>
                <w:rFonts w:eastAsia="Calibri"/>
                <w:b/>
                <w:lang w:eastAsia="en-US"/>
              </w:rPr>
              <w:t>ОГСЭ.01. Основы философии</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Общий гуманитарный и социально-экономический учебный цикл</w:t>
            </w:r>
          </w:p>
        </w:tc>
      </w:tr>
      <w:tr w:rsidR="003907D0"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В результате изучения обязательной части учебного цикла обучающийся должен:</w:t>
            </w:r>
          </w:p>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категории и понятия философии;</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роль философии в жизни человека и общества;</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основы философского учения о бытии;</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сущность процесса познания;</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основы научной, философской и религиозной картин мира;</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об условиях формирования личности, свободе и ответственности за сохранение жизни, культуры, окружающей среды;</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 социальных и этических проблемах, связанных с развитием и использованием достижений науки, техники и технологий;</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804F97" w:rsidRDefault="001757BE" w:rsidP="000B3100">
            <w:pPr>
              <w:widowControl w:val="0"/>
              <w:autoSpaceDE w:val="0"/>
              <w:autoSpaceDN w:val="0"/>
              <w:adjustRightInd w:val="0"/>
              <w:rPr>
                <w:rFonts w:eastAsia="Calibri"/>
                <w:b/>
                <w:lang w:eastAsia="en-US"/>
              </w:rPr>
            </w:pPr>
            <w:r w:rsidRPr="00804F97">
              <w:rPr>
                <w:rFonts w:eastAsia="Calibri"/>
                <w:b/>
                <w:lang w:eastAsia="en-US"/>
              </w:rPr>
              <w:t>ОГСЭ.02. История</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ориентироваться в современной экономической, политической и культурной ситуации в России и мире;</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выявлять взаимосвязь отечественных, региональных, мировых социально-экономических, политических и культурных проблем;</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направления развития ключевых регионов мира на рубеже веков (XX и XXI вв.);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сущность и причины локальных, региональных, межгосударственных конфликтов в конце XX - начале XXI вв.</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назначение ООН, НАТО, ЕС и других организаций и основные направления их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 роли науки, культуры и религии в сохранении и укреплении национальных и государственных традиций;</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содержание и назначение важнейших нормативных правовых актов мирового и регионального значения;</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804F97" w:rsidRDefault="001757BE" w:rsidP="000B3100">
            <w:pPr>
              <w:widowControl w:val="0"/>
              <w:autoSpaceDE w:val="0"/>
              <w:autoSpaceDN w:val="0"/>
              <w:adjustRightInd w:val="0"/>
              <w:rPr>
                <w:rFonts w:eastAsia="Calibri"/>
                <w:b/>
                <w:lang w:eastAsia="en-US"/>
              </w:rPr>
            </w:pPr>
            <w:r w:rsidRPr="00804F97">
              <w:rPr>
                <w:rFonts w:eastAsia="Calibri"/>
                <w:b/>
                <w:lang w:eastAsia="en-US"/>
              </w:rPr>
              <w:t>ОГСЭ.03. Иностранный язык</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общаться (устно и письменно) на иностранном языке на профессиональные и повседневные темы;</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lastRenderedPageBreak/>
              <w:t>переводить (со словарем) иностранные тексты профессиональной направленности;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самостоятельно совершенствовать устную и письменную речь, пополнять словарный запас;</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w:t>
            </w:r>
            <w:r w:rsidR="003907D0" w:rsidRPr="000B3100">
              <w:rPr>
                <w:rFonts w:eastAsia="Calibri"/>
                <w:b/>
                <w:lang w:eastAsia="en-US"/>
              </w:rPr>
              <w:t>т</w:t>
            </w:r>
            <w:r w:rsidRPr="000B3100">
              <w:rPr>
                <w:rFonts w:eastAsia="Calibri"/>
                <w:b/>
                <w:lang w:eastAsia="en-US"/>
              </w:rPr>
              <w:t>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804F97" w:rsidRDefault="001757BE" w:rsidP="000B3100">
            <w:pPr>
              <w:widowControl w:val="0"/>
              <w:autoSpaceDE w:val="0"/>
              <w:autoSpaceDN w:val="0"/>
              <w:adjustRightInd w:val="0"/>
              <w:rPr>
                <w:rFonts w:eastAsia="Calibri"/>
                <w:b/>
                <w:lang w:eastAsia="en-US"/>
              </w:rPr>
            </w:pPr>
            <w:r w:rsidRPr="00804F97">
              <w:rPr>
                <w:rFonts w:eastAsia="Calibri"/>
                <w:b/>
                <w:lang w:eastAsia="en-US"/>
              </w:rPr>
              <w:t>ОГСЭ.04. Физическая культура</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использовать физкультурно-оздоровительную деятельность для укрепления здоровья, достижения жизненных и профессиональных целей;</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b/>
                <w:lang w:eastAsia="en-US"/>
              </w:rPr>
              <w:t>знать</w:t>
            </w:r>
            <w:r w:rsidRPr="000B3100">
              <w:rPr>
                <w:rFonts w:eastAsia="Calibri"/>
                <w:lang w:eastAsia="en-US"/>
              </w:rPr>
              <w:t>:</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 роли физической культуры в общекультурном, профессиональном и социальном развитии человека;</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основы здорового образа жизни.</w:t>
            </w:r>
          </w:p>
        </w:tc>
      </w:tr>
      <w:tr w:rsidR="001757BE" w:rsidRPr="000B3100" w:rsidTr="005256D4">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804F97" w:rsidRDefault="001757BE" w:rsidP="000B3100">
            <w:pPr>
              <w:widowControl w:val="0"/>
              <w:autoSpaceDE w:val="0"/>
              <w:autoSpaceDN w:val="0"/>
              <w:adjustRightInd w:val="0"/>
              <w:rPr>
                <w:rFonts w:eastAsia="Calibri"/>
                <w:b/>
                <w:lang w:eastAsia="en-US"/>
              </w:rPr>
            </w:pPr>
            <w:r w:rsidRPr="00804F97">
              <w:rPr>
                <w:rFonts w:eastAsia="Calibri"/>
                <w:b/>
                <w:lang w:eastAsia="en-US"/>
              </w:rPr>
              <w:t>ЕН.00</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Математический и общий естественнонаучный учебный цикл</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804F97" w:rsidRDefault="001757BE" w:rsidP="005256D4">
            <w:pPr>
              <w:widowControl w:val="0"/>
              <w:autoSpaceDE w:val="0"/>
              <w:autoSpaceDN w:val="0"/>
              <w:adjustRightInd w:val="0"/>
              <w:rPr>
                <w:rFonts w:eastAsia="Calibri"/>
                <w:b/>
                <w:lang w:eastAsia="en-US"/>
              </w:rPr>
            </w:pPr>
            <w:r w:rsidRPr="00804F97">
              <w:rPr>
                <w:rFonts w:eastAsia="Calibri"/>
                <w:b/>
                <w:lang w:eastAsia="en-US"/>
              </w:rPr>
              <w:t>ЕН.01 Математика</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В результате изучения обязательной части учебного цикла обучающийся должен:</w:t>
            </w:r>
          </w:p>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решать задачи на отыскание производной сложной функции, производных второго и высших порядков;</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применять основные методы интегрирования при решении задач;</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применять методы математического анализа при решении задач прикладного характера, в том числе профессиональной направленности;</w:t>
            </w:r>
          </w:p>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понятия и методы математического анализа;</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численные методы решения прикладных задач;</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5256D4" w:rsidRDefault="001757BE" w:rsidP="005256D4">
            <w:pPr>
              <w:widowControl w:val="0"/>
              <w:autoSpaceDE w:val="0"/>
              <w:autoSpaceDN w:val="0"/>
              <w:adjustRightInd w:val="0"/>
              <w:rPr>
                <w:rFonts w:eastAsia="Calibri"/>
                <w:b/>
                <w:lang w:eastAsia="en-US"/>
              </w:rPr>
            </w:pPr>
            <w:r w:rsidRPr="005256D4">
              <w:rPr>
                <w:rFonts w:eastAsia="Calibri"/>
                <w:b/>
                <w:lang w:eastAsia="en-US"/>
              </w:rPr>
              <w:t>ЕН.02</w:t>
            </w:r>
            <w:r w:rsidR="005256D4">
              <w:rPr>
                <w:rFonts w:eastAsia="Calibri"/>
                <w:b/>
                <w:lang w:eastAsia="en-US"/>
              </w:rPr>
              <w:t xml:space="preserve"> </w:t>
            </w:r>
            <w:r w:rsidRPr="005256D4">
              <w:rPr>
                <w:rFonts w:eastAsia="Calibri"/>
                <w:b/>
                <w:lang w:eastAsia="en-US"/>
              </w:rPr>
              <w:t>Информатика</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использовать базовые системные программные продукты;</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использовать прикладное программное обеспечение общего назначения для обработки текстовой, графической, числовой информации;</w:t>
            </w:r>
          </w:p>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понятия автоматизированной обработки информации, общий состав и структуру персональных электронно-вычислительных машин (далее - ЭВМ) и вычислительных систем;</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базовые системные программные продукты и пакеты прикладных программ для обработки текстовой, графической, числовой и табличной информации.</w:t>
            </w:r>
          </w:p>
        </w:tc>
      </w:tr>
      <w:tr w:rsidR="001757BE" w:rsidRPr="000B3100" w:rsidTr="005256D4">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П.00</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Профессиональный учебный цикл</w:t>
            </w:r>
          </w:p>
        </w:tc>
      </w:tr>
      <w:tr w:rsidR="001757BE" w:rsidRPr="000B3100" w:rsidTr="005256D4">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ОП.00</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Общепрофессиональные дисциплины</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ОП.01 Теория государства и права</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 результате изучения обязательной части учебного цикла обучающийся по общепрофессиональным дисциплинам должен:</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теоретические положения при изучении специальных юридических дисциплин;</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оперировать юридическими понятиями и категориями;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на практике нормы различных отраслей права;</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закономерности возникновения и функционирования государства и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основы правового государства;</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основные типы современных правовых систем;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типы и формы государства и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роль государства в политической системе общества;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систему права Российской Федерации и ее элементы;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формы реализации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виды правоотношений;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виды правонарушений и юридической ответственности;</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ОП.02</w:t>
            </w:r>
          </w:p>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Конституционное право</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работать с законодательными и иными нормативными правовыми актами, специальной литературой;</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анализировать, делать выводы и обосновывать свою точку зрения по конституционно-правовым отношениям;</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применять правовые нормы для решения разнообразных практических ситуаций;</w:t>
            </w:r>
          </w:p>
          <w:p w:rsidR="001757BE" w:rsidRPr="000B3100" w:rsidRDefault="001757BE" w:rsidP="000B3100">
            <w:pPr>
              <w:widowControl w:val="0"/>
              <w:autoSpaceDE w:val="0"/>
              <w:autoSpaceDN w:val="0"/>
              <w:adjustRightInd w:val="0"/>
              <w:jc w:val="both"/>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теоретические понятия и положения конституционного права;</w:t>
            </w:r>
          </w:p>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lang w:eastAsia="en-US"/>
              </w:rPr>
              <w:t xml:space="preserve">содержание </w:t>
            </w:r>
            <w:hyperlink r:id="rId10" w:history="1">
              <w:r w:rsidRPr="000B3100">
                <w:rPr>
                  <w:rFonts w:eastAsia="Calibri"/>
                  <w:lang w:eastAsia="en-US"/>
                </w:rPr>
                <w:t>Конституции</w:t>
              </w:r>
            </w:hyperlink>
            <w:r w:rsidRPr="000B3100">
              <w:rPr>
                <w:rFonts w:eastAsia="Calibri"/>
                <w:lang w:eastAsia="en-US"/>
              </w:rPr>
              <w:t xml:space="preserve">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особенности государственного устройства России и статуса субъектов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права, свободы и обязанности человека и гражданина;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избирательную систему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систему органов государственной власти и местного самоуправления в Российской Федерации;</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ОП.03</w:t>
            </w:r>
          </w:p>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Административное право</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отграничивать исполнительную (административную) деятельность от иных видов государственной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различные административно-правовые документы;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выделять субъекты исполнительно-распорядительной деятельности из числа иных;</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выделять административно-правовые отношения из числа иных правоотношений;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и применять на практике нормы административного законодательства;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оказывать консультационную помощь субъектам административных правоотношений;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логично и грамотно выражать и обосновывать свою точку зрения по административно-правовой проблематике;</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источники административного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виды административно-правовых норм;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понятия государственного управления и государственной службы;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 административного правонарушения, порядок привлечения к административной ответственности, виды административных наказаний, понятие и виды административно-правовых 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виды субъектов административного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административно-правовой статус субъектов административного права;</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ОП.04 Основы экологического права</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толковать и применять нормы экологического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делать выводы и обосновывать свою точку зрения по экологическим правоотношениям;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правовые нормы для решения практических ситуаций;</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источники экологического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экологические права и обязанности граждан;</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право собственности на природные ресурсы, право природопользования;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правовой механизм охраны окружающей среды;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виды экологических правонарушений и ответственность за них;</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ОП.05 Трудовое право</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на практике нормы трудового законодательства;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и готовить предложения по урегулированию трудовых споров;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и решать юридические проблемы в сфере трудовых 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и готовить предложения по совершенствованию правовой деятельности организации;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нормативные правовые акты, регулирующие общественные отношения в трудовом праве;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содержание российского трудового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права и обязанности работников и работодателей;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заключения, прекращения и изменения трудовых договоров;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виды трудовых договоров;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содержание трудовой дисциплины;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разрешения трудовых споров;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виды рабочего времени и времени отдыха;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формы и системы оплаты труда работников;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основы охраны труда;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и условия материальной ответственности сторон трудового договора;</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ОП.06 Гражданское право</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на практике нормативные правовые акты при разрешении практических ситуаций;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договоры, доверенности;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оказывать правовую помощь субъектам гражданских правоотношений;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и решать юридические проблемы в сфере гражданских правоотношений;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логично и грамотно излагать и обосновывать свою точку зрения по гражданско-правовой тематике;</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основные источники гражданского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особенности гражданско-правовых отношений;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субъекты и объекты гражданского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содержание гражданских прав, порядок их реализации и защиты;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виды и условия действительности сделок;</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категории института представительства;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правила исчисления сроков, в том числе срока исковой давности;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юридическое понятие собственности, формы и виды собственности, основания возникновения и прекращения права собственности, договорные и внедоговорные обязательства;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вопросы наследственного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гражданско-правовая ответственность;</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ОП.07 Семейное право</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нормативные правовые акты при разрешении практических ситуаций;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брачный договор и алиментное соглашение;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оказывать правовую помощь с целью восстановления нарушенных прав;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и решать юридические проблемы в сфере семейно-правовых отношений;</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понятия и источники семейного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содержание основных институтов семейного права</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ОП.08 Гражданский процесс</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b/>
                <w:lang w:eastAsia="en-US"/>
              </w:rPr>
              <w:t>уметь</w:t>
            </w:r>
            <w:r w:rsidRPr="000B3100">
              <w:rPr>
                <w:rFonts w:eastAsia="Calibri"/>
                <w:lang w:eastAsia="en-US"/>
              </w:rPr>
              <w:t>:</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на практике нормы гражданско-процессуального права;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различные виды гражданско-процессуальных документов;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и оформлять претензионно-исковую документацию;</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нормативные правовые акты при разрешении практических ситуаций;</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 xml:space="preserve">Гражданско-процессуальный </w:t>
            </w:r>
            <w:hyperlink r:id="rId11" w:history="1">
              <w:r w:rsidRPr="000B3100">
                <w:rPr>
                  <w:rFonts w:eastAsia="Calibri"/>
                  <w:lang w:eastAsia="en-US"/>
                </w:rPr>
                <w:t>кодекс</w:t>
              </w:r>
            </w:hyperlink>
            <w:r w:rsidRPr="000B3100">
              <w:rPr>
                <w:rFonts w:eastAsia="Calibri"/>
                <w:lang w:eastAsia="en-US"/>
              </w:rPr>
              <w:t xml:space="preserve">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судебного разбирательства, обжалования, опротестования, исполнения и пересмотра решения суда;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формы защиты прав граждан и юридических лиц;</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виды и порядок гражданского судопроизводства;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стадии гражданского процесса;</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ОП.09 Страховое дело</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у</w:t>
            </w:r>
            <w:r w:rsidRPr="000B3100">
              <w:rPr>
                <w:rFonts w:eastAsia="Calibri"/>
                <w:b/>
                <w:lang w:eastAsia="en-US"/>
              </w:rPr>
              <w:t>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оперировать страховыми понятиями и терминами;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заполнять страховые полисы и составлять типовые договоры страхования;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использовать законы и иные нормативные правовые акты в области страховой деятельности;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правовые основы осуществления страховой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понятия и термины, применяемые в страховании, классификацию видов и форм страхования;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правовые основы и принципы финансирования фондов обязательного государственного социального страхования;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органы, осуществляющие государственное социальное страхование;</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ОП.10 Статистика</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у</w:t>
            </w:r>
            <w:r w:rsidRPr="000B3100">
              <w:rPr>
                <w:rFonts w:eastAsia="Calibri"/>
                <w:b/>
                <w:lang w:eastAsia="en-US"/>
              </w:rPr>
              <w:t>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 xml:space="preserve">собирать и обрабатывать информацию, необходимую для </w:t>
            </w:r>
            <w:r w:rsidRPr="000B3100">
              <w:rPr>
                <w:rFonts w:eastAsia="Calibri"/>
                <w:lang w:eastAsia="en-US"/>
              </w:rPr>
              <w:lastRenderedPageBreak/>
              <w:t>ориентации в своей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оформлять в виде таблиц, графиков и диаграмм статистическую информацию;</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исчислять основные статистические показатели;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проводить анализ статистической информации и делать соответствующие выводы;</w:t>
            </w:r>
          </w:p>
          <w:p w:rsidR="001757BE" w:rsidRPr="000B3100" w:rsidRDefault="001757BE" w:rsidP="000B3100">
            <w:pPr>
              <w:widowControl w:val="0"/>
              <w:autoSpaceDE w:val="0"/>
              <w:autoSpaceDN w:val="0"/>
              <w:adjustRightInd w:val="0"/>
              <w:rPr>
                <w:rFonts w:eastAsia="Calibri"/>
                <w:lang w:eastAsia="en-US"/>
              </w:rPr>
            </w:pPr>
            <w:r w:rsidRPr="000B3100">
              <w:rPr>
                <w:rFonts w:eastAsia="Calibri"/>
                <w:b/>
                <w:lang w:eastAsia="en-US"/>
              </w:rPr>
              <w:t>знать</w:t>
            </w:r>
            <w:r w:rsidRPr="000B3100">
              <w:rPr>
                <w:rFonts w:eastAsia="Calibri"/>
                <w:lang w:eastAsia="en-US"/>
              </w:rPr>
              <w:t>:</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законодательную базу об организации государственной статистической отчетности и ответственности за нарушение порядка ее представления;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современную структуру органов государственной статистики;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источники учета статистической информации;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экономико-статистические методы обработки учетно-статистической информации;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статистические закономерности и динамику социально-экономических процессов, происходящих в стране;</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ОП.11 Экономика организации</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b/>
                <w:lang w:eastAsia="en-US"/>
              </w:rPr>
              <w:t>уметь</w:t>
            </w:r>
            <w:r w:rsidRPr="000B3100">
              <w:rPr>
                <w:rFonts w:eastAsia="Calibri"/>
                <w:lang w:eastAsia="en-US"/>
              </w:rPr>
              <w:t>:</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рассчитывать основные технико-экономические показатели деятельности организации в соответствии с принятой методологией;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оценивать эффективность использования основных ресурсов организации;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законодательные и иные нормативные правовые акты, регламентирующие организационно-хозяйственную деятельность организаций различных организационно-правовых форм;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 и содержание материально-технических, трудовых и финансовых ресурсов организации;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аспекты развития организаций как хозяйствующих субъектов в рыночной экономике;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материально-технические, трудовые и финансовые ресурсы организации, показатели их эффективного использования;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механизмы ценообразования на продукцию (услуги), формы оплаты труда в современных условиях;</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экономику социальной сферы и ее особенности;</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ОП.12 Менеджмент</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направлять деятельность структурного подразделения организации на достижение общих целей;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принимать решения по организации выполнения организационных задач, стоящих перед структурным подразделением;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мотивировать членов структурного подразделения на эффективное выполнение работ в соответствии с делегированными им полномочиями;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приемы делового общения в профессиональной деятельности;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особенности современного менеджмента;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функции, виды и психологию менеджмента;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основы организации работы коллектива исполнителей;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принципы делового общения в коллективе;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особенности организации менеджмента в сфере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информационные технологии в сфере управления;</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ОП.13</w:t>
            </w:r>
          </w:p>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Документационное обеспечение управления</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оформлять организационно-распорядительные документы в соответствии с действующим ГОСТом;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осуществлять обработку входящих, внутренних и исходящих документов, контроль за их исполнением;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оформлять документы для передачи в архив организации;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документа, его свойства, способы документирования;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правила составления и оформления организационно-распорядительных документов (далее - ОРД);</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систему и типовую технологию документационного обеспечения управления (далее - ДОУ);</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особенности делопроизводства по обращениям граждан и конфиденциального делопроизводства;</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ОП.14</w:t>
            </w:r>
          </w:p>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Информационные технологии в профессиональной деятельности</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использовать программное обеспечение в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компьютерные и телекоммуникационные средства;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работать с информационными справочно-правовыми системами;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использовать прикладные программы в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работать с электронной почтой;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использовать ресурсы локальных и глобальных информационных сетей;</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 функции информационных и телекоммуникационных технологий, возможности их использования в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правила и методы работы с пакетами прикладных программ;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информационных систем и информационных технологий;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правовой информации как среды информационной системы;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назначение, возможности, структуру, принцип работы информационных справочно-правовых систем;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теоретические основы, виды и структуру баз данных;</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возможности сетевых технологий работы с информацией;</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ОП.15 Безопасность жизнедеятельности</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организовывать и проводить мероприятия по защите работающих и населения от негативных воздействий чрезвычайных ситуаций;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использовать средства индивидуальной и коллективной защиты от оружия массового поражения;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первичные средства пожаротушения;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ориентироваться в перечне военно-учетных специальностей и самостоятельно определять среди них родственные полученной специальности;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 xml:space="preserve">применять профессиональные знания в ходе исполнения </w:t>
            </w:r>
            <w:r w:rsidRPr="000B3100">
              <w:rPr>
                <w:rFonts w:eastAsia="Calibri"/>
                <w:lang w:eastAsia="en-US"/>
              </w:rPr>
              <w:lastRenderedPageBreak/>
              <w:t>обязанностей военной службы на воинских должностях в соответствии с полученной специальностью;</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владеть способами бесконфликтного общения и саморегуляции в повседневной деятельности и экстремальных условиях военной службы;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оказывать первую помощь пострадавшим;</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основы военной службы и обороны государства;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задачи и основные мероприятия гражданской обороны; способы защиты населения от оружия массового поражения;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меры пожарной безопасности и правила безопасного поведения при пожарах;</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организацию и порядок призыва граждан на военную службу и поступления на нее в добровольном порядке;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область применения получаемых профессиональных знаний при исполнении обязанностей военной службы;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и правила оказания первой помощи пострадавшим.</w:t>
            </w:r>
          </w:p>
        </w:tc>
      </w:tr>
      <w:tr w:rsidR="001757BE" w:rsidRPr="000B3100" w:rsidTr="005256D4">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b/>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r w:rsidRPr="000B3100">
              <w:rPr>
                <w:rFonts w:eastAsia="Calibri"/>
                <w:b/>
                <w:lang w:eastAsia="en-US"/>
              </w:rPr>
              <w:t>ПМ.00</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center"/>
              <w:rPr>
                <w:rFonts w:eastAsia="Calibri"/>
                <w:b/>
                <w:lang w:eastAsia="en-US"/>
              </w:rPr>
            </w:pPr>
            <w:r w:rsidRPr="000B3100">
              <w:rPr>
                <w:rFonts w:eastAsia="Calibri"/>
                <w:b/>
                <w:lang w:eastAsia="en-US"/>
              </w:rPr>
              <w:t>Профессиональные модули</w:t>
            </w:r>
          </w:p>
        </w:tc>
      </w:tr>
      <w:tr w:rsidR="001757BE" w:rsidRPr="000B3100" w:rsidTr="005256D4">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lang w:eastAsia="en-US"/>
              </w:rPr>
            </w:pP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tcPr>
          <w:p w:rsidR="001757BE"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МДК.01.01 Право социального обеспечения</w:t>
            </w:r>
          </w:p>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МДК.01.02 Психология социально-правовой деятельности</w:t>
            </w:r>
          </w:p>
        </w:tc>
        <w:tc>
          <w:tcPr>
            <w:tcW w:w="7048" w:type="dxa"/>
            <w:tcBorders>
              <w:top w:val="single" w:sz="4" w:space="0" w:color="auto"/>
              <w:left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Обеспечение реализации прав граждан в сфере пенсионного обеспечения и социальной защиты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 результате изучения профессионального модуля обучающийся должен:</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иметь практический опыт: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анализа действующего законодательства в области пенсионного обеспечения и социальной защиты;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приема граждан по вопросам пенсионного обеспечения и социальной защиты;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формирования пенсионных и личных дел получателей пенсий и пособий, других социальных выплат и их хранения;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пользования компьютерными программами назначения пенсий и пособий, социальных выплат, учета и рассмотрения пенсионных обращений граждан;</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 xml:space="preserve">определения права на перерасчет, перевод с одного вида пенсий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w:t>
            </w:r>
            <w:r w:rsidRPr="000B3100">
              <w:rPr>
                <w:rFonts w:eastAsia="Calibri"/>
                <w:lang w:eastAsia="en-US"/>
              </w:rPr>
              <w:lastRenderedPageBreak/>
              <w:t>материнского (семейного) капитала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определения права на предоставление услуг и мер социальной поддержки отдельным категориям граждан;</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информирования граждан и должностных лиц об изменениях в области пенсионного обеспечения и социальной защиты населения;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общения с лицами пожилого возраста и инвалидами;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публичного выступления и речевой аргументации позиции;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анализировать действующее законодательство в области пенсионного обеспечения, назначения пособий, компенсаций, предоставления услуг и мер социальной поддержки отдельным категориям граждан, нуждающимся в социальной защите, с использованием информационных справочно-правовых систем;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принимать документы, необходимые для установления пенсий, пособий, компенсаций, ежемесячных денежных выплат, материнского (семейного) капитала и других социальных выплат, необходимых для установления пенсий, пособий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определять перечень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разъяснять порядок получения недостающих документов и сроки их предоставления;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определять право, размер и сроки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с использованием информационных справочно-правовых систем;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формировать пенсионные дела;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дела получателей пособий, ежемесячных денежных выплат, материнского (семейного) капитала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проекты ответов на письменные обращения граждан с использованием информационных справочно-правовых систем, вести учет обращений;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пользоваться компьютерными программами назначения и выплаты пенсий, пособий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запрашивать информацию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составлять проекты решений об отказе в назначении пенсий, пособий, компенсаций, материнского (семейного) капитала, ежемесячной денежной выплаты, в предоставлении услуг и других социальных выплат, используя информационные справочно-правовые системы;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осуществлять оценку пенсионных прав застрахованных лиц, в том числе с учетом специального трудового стажа;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использовать периодические и специальные издания, справочную литературу в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информировать граждан и должностных лиц об изменениях в области пенсионного обеспечения и социальной защиты населения;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оказывать консультационную помощь гражданам по вопросам медико-социальной экспертизы;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объяснять сущность психических процессов и их изменений у инвалидов и лиц пожилого возраста;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правильно организовать психологический контакт с клиентами (потребителями услуг);</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давать психологическую характеристику личности, применять приемы делового общения и правила культуры поведения;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следовать этическим правилам, нормам и принципам в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содержание нормативных правовых актов федерального, регионального и муниципального уровней, регулирующих вопросы установления пенсий, пособий и других социальных выплат, предоставления услуг;</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понятия и виды трудовых пенсий, пенсий по государственному пенсионному обеспечению, пособий, ежемесячных денежных выплат (далее - ЕДВ), дополнительного материального обеспечения, других социальных выплат, условия их назначения, размеры и сроки;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правовое регулирование в области медико-социальной экспертизы;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понятия и категории медико-социальной экспертизы;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функции учреждений государственной службы медико-социальной экспертизы;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юридическое значение экспертных заключений медико-социальной экспертизы;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структуру трудовых пенсий;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понятие и виды социального обслуживания и помощи нуждающимся гражданам;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государственные стандарты социального обслуживания;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предоставления социальных услуг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компьютерные программы по назначению пенсий, пособий, рассмотрению устных и письменных обращений граждан;</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способы информирования граждан и должностных лиц об изменениях в области пенсионного обеспечения и социальной защиты;</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понятия общей психологии, сущность психических процессов;</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основы психологии личности;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современные представления о личности, ее структуре и возрастных изменениях;</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особенности психологии инвалидов и лиц пожилого возраста;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основные правила профессиональной этики и приемы делового общения в коллективе.</w:t>
            </w:r>
          </w:p>
        </w:tc>
      </w:tr>
      <w:tr w:rsidR="001757BE" w:rsidRPr="000B3100" w:rsidTr="005256D4">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jc w:val="both"/>
              <w:rPr>
                <w:rFonts w:eastAsia="Calibri"/>
                <w:lang w:eastAsia="en-US"/>
              </w:rPr>
            </w:pPr>
          </w:p>
        </w:tc>
        <w:tc>
          <w:tcPr>
            <w:tcW w:w="2410" w:type="dxa"/>
            <w:tcBorders>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lang w:eastAsia="en-US"/>
              </w:rPr>
            </w:pPr>
          </w:p>
        </w:tc>
        <w:tc>
          <w:tcPr>
            <w:tcW w:w="7048" w:type="dxa"/>
            <w:tcBorders>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jc w:val="both"/>
              <w:rPr>
                <w:rFonts w:eastAsia="Calibri"/>
                <w:lang w:eastAsia="en-US"/>
              </w:rPr>
            </w:pPr>
          </w:p>
        </w:tc>
      </w:tr>
      <w:tr w:rsidR="001757BE" w:rsidRPr="000B3100" w:rsidTr="005256D4">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57BE" w:rsidRPr="000B3100" w:rsidRDefault="001757BE" w:rsidP="000B3100">
            <w:pPr>
              <w:widowControl w:val="0"/>
              <w:autoSpaceDE w:val="0"/>
              <w:autoSpaceDN w:val="0"/>
              <w:adjustRightInd w:val="0"/>
              <w:rPr>
                <w:rFonts w:eastAsia="Calibri"/>
                <w:lang w:eastAsia="en-US"/>
              </w:rPr>
            </w:pP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907D0" w:rsidRPr="006060E6" w:rsidRDefault="001757BE" w:rsidP="000B3100">
            <w:pPr>
              <w:widowControl w:val="0"/>
              <w:autoSpaceDE w:val="0"/>
              <w:autoSpaceDN w:val="0"/>
              <w:adjustRightInd w:val="0"/>
              <w:rPr>
                <w:rFonts w:eastAsia="Calibri"/>
                <w:b/>
                <w:lang w:eastAsia="en-US"/>
              </w:rPr>
            </w:pPr>
            <w:r w:rsidRPr="006060E6">
              <w:rPr>
                <w:rFonts w:eastAsia="Calibri"/>
                <w:b/>
                <w:lang w:eastAsia="en-US"/>
              </w:rPr>
              <w:t xml:space="preserve">ПМ.02 </w:t>
            </w:r>
          </w:p>
          <w:p w:rsidR="001757BE" w:rsidRPr="006060E6" w:rsidRDefault="001757BE" w:rsidP="005256D4">
            <w:pPr>
              <w:widowControl w:val="0"/>
              <w:autoSpaceDE w:val="0"/>
              <w:autoSpaceDN w:val="0"/>
              <w:adjustRightInd w:val="0"/>
              <w:rPr>
                <w:rFonts w:eastAsia="Calibri"/>
                <w:b/>
                <w:lang w:eastAsia="en-US"/>
              </w:rPr>
            </w:pPr>
            <w:r w:rsidRPr="006060E6">
              <w:rPr>
                <w:rFonts w:eastAsia="Calibri"/>
                <w:b/>
                <w:lang w:eastAsia="en-US"/>
              </w:rPr>
              <w:t xml:space="preserve">МДК.02.01 Организация </w:t>
            </w:r>
            <w:r w:rsidRPr="006060E6">
              <w:rPr>
                <w:rFonts w:eastAsia="Calibri"/>
                <w:b/>
                <w:lang w:eastAsia="en-US"/>
              </w:rPr>
              <w:lastRenderedPageBreak/>
              <w:t>работы органов и учреждений социальной защиты населения, органов Пенсионного фонда Российской Федерации (ПФР)</w:t>
            </w:r>
          </w:p>
        </w:tc>
        <w:tc>
          <w:tcPr>
            <w:tcW w:w="7048" w:type="dxa"/>
            <w:tcBorders>
              <w:top w:val="single" w:sz="4" w:space="0" w:color="auto"/>
              <w:left w:val="single" w:sz="4" w:space="0" w:color="auto"/>
              <w:bottom w:val="single" w:sz="4" w:space="0" w:color="auto"/>
              <w:right w:val="single" w:sz="4" w:space="0" w:color="auto"/>
            </w:tcBorders>
          </w:tcPr>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Организационное обеспечение деятельности учреждений социальной защиты населения и органов Пенсионного фонда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lastRenderedPageBreak/>
              <w:t>В результате изучения профессионального модуля обучающийся должен:</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иметь практический опыт:</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поддержания в актуальном состоянии базы данных получателей пенсий, пособий, компенсаций, услуг, льгот и других социальных выплат с применением компьютерных технологий;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выявления и осуществления учета лиц, нуждающихся в социальной защите;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организации и координирования социальной работы с отдельными лицами, семьями и категориями граждан, нуждающимися в социальной поддержке и защите, с применением компьютерных и телекоммуникационных технологий;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участия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уметь: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поддерживать в актуальном состоянии базы данных получателей пенсий, пособий, компенсаций, услуг и других социальных выплат с применением компьютерных технологий;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выявлять и осуществлять учет лиц, нуждающихся в социальной защите;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участвовать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взаимодействовать в процессе работы с органами исполнительной власти, организациями, учреждениями, общественными организациями;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собирать и анализировать информацию для статистической и другой отчетности;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выявлять по базе данных лиц, нуждающихся в мерах государственной социальной поддержки и помощи, с применением компьютерных технологий;</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принимать решения об установлении опеки и попечительства;</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осуществлять контроль и учет за усыновленными детьми, детьми, принятыми под опеку и попечительство, переданными на воспитание в приемную семью;</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направлять сложные или спорные дела по пенсионным вопросам, по вопросам оказания социальной помощи вышестоящим в порядке подчиненности лицам;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разграничивать компетенцию органов социальной защиты населения, Пенсионного фонда Российской Федерации, определять их подчиненность, порядок функционирования;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применять приемы делового общения и правила культуры поведения в профессиональной деятельности;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следовать этическим правилам, нормам и принципам в профессиональной деятельности;</w:t>
            </w:r>
          </w:p>
          <w:p w:rsidR="001757BE" w:rsidRPr="000B3100" w:rsidRDefault="001757BE" w:rsidP="000B3100">
            <w:pPr>
              <w:widowControl w:val="0"/>
              <w:autoSpaceDE w:val="0"/>
              <w:autoSpaceDN w:val="0"/>
              <w:adjustRightInd w:val="0"/>
              <w:rPr>
                <w:rFonts w:eastAsia="Calibri"/>
                <w:b/>
                <w:lang w:eastAsia="en-US"/>
              </w:rPr>
            </w:pPr>
            <w:r w:rsidRPr="000B3100">
              <w:rPr>
                <w:rFonts w:eastAsia="Calibri"/>
                <w:b/>
                <w:lang w:eastAsia="en-US"/>
              </w:rPr>
              <w:t>знать:</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 xml:space="preserve">нормативные правовые акты федерального, регионального, муниципального уровней, локальные нормативные акты </w:t>
            </w:r>
            <w:r w:rsidRPr="000B3100">
              <w:rPr>
                <w:rFonts w:eastAsia="Calibri"/>
                <w:lang w:eastAsia="en-US"/>
              </w:rPr>
              <w:lastRenderedPageBreak/>
              <w:t>организаций, регулирующие организацию работы органов Пенсионного фонда Российской Федерации и социальной защиты населения;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систему государственных органов и учреждений социальной защиты населения, органов Пенсионного фонда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организационно-управленческие функции работников органов и учреждений социальной защиты населения, органов Пенсионного фонда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передовые формы организации труда, информационно-коммуникационные технологии, применяемые в органах Пенсионного фонда Российской Федерации, органах и учреждениях социальной защиты населения;</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процедуру направления сложных или спорных дел по пенсионным вопросам и вопросам оказания социальной помощи вышестоящим в порядке подчиненности лицам;</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порядок ведения базы данных получателей пенсий, пособий, компенсаций и других социальных выплат, оказания услуг;</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документооборот в системе органов и учреждений социальной защиты населения, органов Пенсионного фонда Российской Федерации;</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федеральные, региональные, муниципальные программы в области социальной защиты населения и их ресурсное обеспечение;</w:t>
            </w:r>
          </w:p>
          <w:p w:rsidR="001757BE" w:rsidRPr="000B3100" w:rsidRDefault="001757BE" w:rsidP="000B3100">
            <w:pPr>
              <w:widowControl w:val="0"/>
              <w:autoSpaceDE w:val="0"/>
              <w:autoSpaceDN w:val="0"/>
              <w:adjustRightInd w:val="0"/>
              <w:rPr>
                <w:rFonts w:eastAsia="Calibri"/>
                <w:lang w:eastAsia="en-US"/>
              </w:rPr>
            </w:pPr>
            <w:r w:rsidRPr="000B3100">
              <w:rPr>
                <w:rFonts w:eastAsia="Calibri"/>
                <w:lang w:eastAsia="en-US"/>
              </w:rPr>
              <w:t>Кодекс профессиональной этики специалиста органов и учреждений социальной защиты населения, органов Пенсионного фонда Российской Федерации.</w:t>
            </w:r>
          </w:p>
        </w:tc>
      </w:tr>
    </w:tbl>
    <w:p w:rsidR="00AC5028" w:rsidRPr="000B3100" w:rsidRDefault="00AC5028" w:rsidP="000B3100">
      <w:pPr>
        <w:pStyle w:val="51"/>
        <w:shd w:val="clear" w:color="auto" w:fill="auto"/>
        <w:spacing w:line="240" w:lineRule="auto"/>
        <w:ind w:firstLine="709"/>
        <w:rPr>
          <w:sz w:val="24"/>
          <w:szCs w:val="24"/>
        </w:rPr>
        <w:sectPr w:rsidR="00AC5028" w:rsidRPr="000B3100" w:rsidSect="009135AA">
          <w:footerReference w:type="default" r:id="rId12"/>
          <w:type w:val="nextColumn"/>
          <w:pgSz w:w="11906" w:h="16838"/>
          <w:pgMar w:top="567" w:right="849" w:bottom="567" w:left="1418" w:header="708" w:footer="708" w:gutter="0"/>
          <w:cols w:space="708"/>
          <w:titlePg/>
          <w:docGrid w:linePitch="360"/>
        </w:sectPr>
      </w:pPr>
    </w:p>
    <w:p w:rsidR="00AC5028" w:rsidRPr="00612901" w:rsidRDefault="00AC5028" w:rsidP="00612901">
      <w:pPr>
        <w:pStyle w:val="2"/>
        <w:jc w:val="center"/>
        <w:rPr>
          <w:rStyle w:val="21"/>
          <w:i w:val="0"/>
          <w:color w:val="auto"/>
          <w:sz w:val="24"/>
          <w:szCs w:val="24"/>
        </w:rPr>
      </w:pPr>
      <w:bookmarkStart w:id="23" w:name="_Toc464982288"/>
      <w:r w:rsidRPr="00612901">
        <w:rPr>
          <w:rStyle w:val="21"/>
          <w:i w:val="0"/>
          <w:color w:val="auto"/>
          <w:sz w:val="24"/>
          <w:szCs w:val="24"/>
        </w:rPr>
        <w:lastRenderedPageBreak/>
        <w:t>3.4</w:t>
      </w:r>
      <w:r w:rsidR="00F10D8A" w:rsidRPr="00612901">
        <w:rPr>
          <w:rStyle w:val="21"/>
          <w:i w:val="0"/>
          <w:color w:val="auto"/>
          <w:sz w:val="24"/>
          <w:szCs w:val="24"/>
        </w:rPr>
        <w:t xml:space="preserve"> </w:t>
      </w:r>
      <w:r w:rsidRPr="00612901">
        <w:rPr>
          <w:rStyle w:val="21"/>
          <w:i w:val="0"/>
          <w:color w:val="auto"/>
          <w:sz w:val="24"/>
          <w:szCs w:val="24"/>
        </w:rPr>
        <w:t>Матрица компетенций</w:t>
      </w:r>
      <w:bookmarkEnd w:id="23"/>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560"/>
        <w:gridCol w:w="561"/>
        <w:gridCol w:w="561"/>
        <w:gridCol w:w="561"/>
        <w:gridCol w:w="561"/>
        <w:gridCol w:w="561"/>
        <w:gridCol w:w="561"/>
        <w:gridCol w:w="561"/>
        <w:gridCol w:w="561"/>
        <w:gridCol w:w="561"/>
        <w:gridCol w:w="561"/>
        <w:gridCol w:w="561"/>
        <w:gridCol w:w="561"/>
        <w:gridCol w:w="561"/>
        <w:gridCol w:w="561"/>
        <w:gridCol w:w="561"/>
        <w:gridCol w:w="561"/>
        <w:gridCol w:w="561"/>
        <w:gridCol w:w="561"/>
        <w:gridCol w:w="561"/>
        <w:gridCol w:w="561"/>
      </w:tblGrid>
      <w:tr w:rsidR="00420053" w:rsidRPr="000B3100" w:rsidTr="00480006">
        <w:trPr>
          <w:cantSplit/>
          <w:trHeight w:val="20"/>
        </w:trPr>
        <w:tc>
          <w:tcPr>
            <w:tcW w:w="2246" w:type="dxa"/>
            <w:shd w:val="clear" w:color="auto" w:fill="auto"/>
          </w:tcPr>
          <w:p w:rsidR="00420053" w:rsidRPr="006060E6" w:rsidRDefault="00420053" w:rsidP="000B3100">
            <w:pPr>
              <w:pStyle w:val="51"/>
              <w:shd w:val="clear" w:color="auto" w:fill="auto"/>
              <w:spacing w:line="240" w:lineRule="auto"/>
              <w:jc w:val="center"/>
              <w:rPr>
                <w:b/>
                <w:sz w:val="24"/>
                <w:szCs w:val="24"/>
                <w:lang w:val="ru-RU" w:eastAsia="en-US"/>
              </w:rPr>
            </w:pPr>
            <w:r w:rsidRPr="006060E6">
              <w:rPr>
                <w:rStyle w:val="21"/>
                <w:b/>
                <w:color w:val="auto"/>
                <w:sz w:val="24"/>
                <w:szCs w:val="24"/>
              </w:rPr>
              <w:t>Индекс и наименование дисциплин, профессиональных модулей</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1</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2</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3</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4</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5</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6</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7</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8</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9</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10</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11</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ОК 12</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1.1</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1.2</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1.3</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1.4</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1.5</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1.6</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2.1</w:t>
            </w:r>
          </w:p>
        </w:tc>
        <w:tc>
          <w:tcPr>
            <w:tcW w:w="567"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2.2</w:t>
            </w:r>
          </w:p>
        </w:tc>
        <w:tc>
          <w:tcPr>
            <w:tcW w:w="568" w:type="dxa"/>
            <w:shd w:val="clear" w:color="auto" w:fill="auto"/>
            <w:textDirection w:val="btLr"/>
            <w:vAlign w:val="center"/>
          </w:tcPr>
          <w:p w:rsidR="00420053" w:rsidRPr="006060E6" w:rsidRDefault="00420053" w:rsidP="000B3100">
            <w:pPr>
              <w:pStyle w:val="51"/>
              <w:shd w:val="clear" w:color="auto" w:fill="auto"/>
              <w:spacing w:line="240" w:lineRule="auto"/>
              <w:jc w:val="center"/>
              <w:rPr>
                <w:b/>
                <w:sz w:val="24"/>
                <w:szCs w:val="24"/>
                <w:lang w:val="ru-RU" w:eastAsia="en-US"/>
              </w:rPr>
            </w:pPr>
            <w:r w:rsidRPr="006060E6">
              <w:rPr>
                <w:b/>
                <w:sz w:val="24"/>
                <w:szCs w:val="24"/>
                <w:lang w:val="ru-RU" w:eastAsia="en-US"/>
              </w:rPr>
              <w:t>ПК 2.3</w:t>
            </w:r>
          </w:p>
        </w:tc>
      </w:tr>
      <w:tr w:rsidR="00420053" w:rsidRPr="000B3100" w:rsidTr="00480006">
        <w:trPr>
          <w:trHeight w:val="20"/>
        </w:trPr>
        <w:tc>
          <w:tcPr>
            <w:tcW w:w="2246" w:type="dxa"/>
            <w:shd w:val="clear" w:color="auto" w:fill="auto"/>
          </w:tcPr>
          <w:p w:rsidR="00420053" w:rsidRPr="000B3100" w:rsidRDefault="00420053" w:rsidP="000B3100">
            <w:pPr>
              <w:widowControl w:val="0"/>
              <w:autoSpaceDE w:val="0"/>
              <w:autoSpaceDN w:val="0"/>
              <w:adjustRightInd w:val="0"/>
              <w:rPr>
                <w:rFonts w:eastAsia="Calibri"/>
                <w:lang w:eastAsia="en-US"/>
              </w:rPr>
            </w:pPr>
            <w:r w:rsidRPr="000B3100">
              <w:rPr>
                <w:rFonts w:eastAsia="Calibri"/>
                <w:lang w:eastAsia="en-US"/>
              </w:rPr>
              <w:t xml:space="preserve">ОГСЭ.00 </w:t>
            </w:r>
          </w:p>
          <w:p w:rsidR="00420053" w:rsidRPr="000B3100" w:rsidRDefault="00420053" w:rsidP="005256D4">
            <w:pPr>
              <w:widowControl w:val="0"/>
              <w:autoSpaceDE w:val="0"/>
              <w:autoSpaceDN w:val="0"/>
              <w:adjustRightInd w:val="0"/>
              <w:rPr>
                <w:rFonts w:eastAsia="Calibri"/>
                <w:lang w:eastAsia="en-US"/>
              </w:rPr>
            </w:pPr>
            <w:r w:rsidRPr="000B3100">
              <w:rPr>
                <w:rFonts w:eastAsia="Calibri"/>
                <w:lang w:eastAsia="en-US"/>
              </w:rPr>
              <w:t>ОГСЭ.01 Основы философии</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r>
      <w:tr w:rsidR="00420053" w:rsidRPr="000B3100" w:rsidTr="00480006">
        <w:trPr>
          <w:trHeight w:val="20"/>
        </w:trPr>
        <w:tc>
          <w:tcPr>
            <w:tcW w:w="2246" w:type="dxa"/>
            <w:shd w:val="clear" w:color="auto" w:fill="auto"/>
          </w:tcPr>
          <w:p w:rsidR="00420053" w:rsidRPr="000B3100" w:rsidRDefault="00420053" w:rsidP="005256D4">
            <w:pPr>
              <w:widowControl w:val="0"/>
              <w:autoSpaceDE w:val="0"/>
              <w:autoSpaceDN w:val="0"/>
              <w:adjustRightInd w:val="0"/>
              <w:rPr>
                <w:rFonts w:eastAsia="Calibri"/>
                <w:lang w:eastAsia="en-US"/>
              </w:rPr>
            </w:pPr>
            <w:r w:rsidRPr="000B3100">
              <w:rPr>
                <w:rFonts w:eastAsia="Calibri"/>
                <w:lang w:eastAsia="en-US"/>
              </w:rPr>
              <w:t>ОГСЭ.02 История</w:t>
            </w:r>
          </w:p>
        </w:tc>
        <w:tc>
          <w:tcPr>
            <w:tcW w:w="567" w:type="dxa"/>
            <w:shd w:val="clear" w:color="auto" w:fill="auto"/>
          </w:tcPr>
          <w:p w:rsidR="00420053" w:rsidRPr="000B3100" w:rsidRDefault="00EE0ED0" w:rsidP="000B3100">
            <w:pPr>
              <w:widowControl w:val="0"/>
              <w:autoSpaceDE w:val="0"/>
              <w:autoSpaceDN w:val="0"/>
              <w:adjustRightInd w:val="0"/>
              <w:rPr>
                <w:rFonts w:eastAsia="Calibri"/>
                <w:lang w:eastAsia="en-US"/>
              </w:rPr>
            </w:pPr>
            <w:r w:rsidRPr="000B3100">
              <w:rPr>
                <w:rFonts w:eastAsia="Calibri"/>
                <w:lang w:eastAsia="en-US"/>
              </w:rPr>
              <w:t xml:space="preserve">  +</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r>
      <w:tr w:rsidR="00420053" w:rsidRPr="000B3100" w:rsidTr="00480006">
        <w:trPr>
          <w:trHeight w:val="20"/>
        </w:trPr>
        <w:tc>
          <w:tcPr>
            <w:tcW w:w="2246" w:type="dxa"/>
            <w:shd w:val="clear" w:color="auto" w:fill="auto"/>
          </w:tcPr>
          <w:p w:rsidR="00420053" w:rsidRPr="000B3100" w:rsidRDefault="00420053" w:rsidP="005256D4">
            <w:pPr>
              <w:widowControl w:val="0"/>
              <w:autoSpaceDE w:val="0"/>
              <w:autoSpaceDN w:val="0"/>
              <w:adjustRightInd w:val="0"/>
              <w:rPr>
                <w:rFonts w:eastAsia="Calibri"/>
                <w:lang w:eastAsia="en-US"/>
              </w:rPr>
            </w:pPr>
            <w:r w:rsidRPr="000B3100">
              <w:rPr>
                <w:rFonts w:eastAsia="Calibri"/>
                <w:lang w:eastAsia="en-US"/>
              </w:rPr>
              <w:t>ОГСЭ.03 Иностранный язык</w:t>
            </w:r>
          </w:p>
        </w:tc>
        <w:tc>
          <w:tcPr>
            <w:tcW w:w="567" w:type="dxa"/>
            <w:shd w:val="clear" w:color="auto" w:fill="auto"/>
          </w:tcPr>
          <w:p w:rsidR="00EE0ED0" w:rsidRPr="000B3100" w:rsidRDefault="00EE0ED0" w:rsidP="000B3100">
            <w:pPr>
              <w:widowControl w:val="0"/>
              <w:autoSpaceDE w:val="0"/>
              <w:autoSpaceDN w:val="0"/>
              <w:adjustRightInd w:val="0"/>
              <w:rPr>
                <w:rFonts w:eastAsia="Calibri"/>
                <w:lang w:eastAsia="en-US"/>
              </w:rPr>
            </w:pPr>
          </w:p>
          <w:p w:rsidR="00420053" w:rsidRPr="000B3100" w:rsidRDefault="00EE0ED0" w:rsidP="000B3100">
            <w:pPr>
              <w:widowControl w:val="0"/>
              <w:autoSpaceDE w:val="0"/>
              <w:autoSpaceDN w:val="0"/>
              <w:adjustRightInd w:val="0"/>
              <w:rPr>
                <w:rFonts w:eastAsia="Calibri"/>
                <w:lang w:eastAsia="en-US"/>
              </w:rPr>
            </w:pPr>
            <w:r w:rsidRPr="000B3100">
              <w:rPr>
                <w:rFonts w:eastAsia="Calibri"/>
                <w:lang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r>
      <w:tr w:rsidR="00420053" w:rsidRPr="000B3100" w:rsidTr="00480006">
        <w:trPr>
          <w:trHeight w:val="20"/>
        </w:trPr>
        <w:tc>
          <w:tcPr>
            <w:tcW w:w="2246" w:type="dxa"/>
            <w:shd w:val="clear" w:color="auto" w:fill="auto"/>
          </w:tcPr>
          <w:p w:rsidR="00420053" w:rsidRPr="000B3100" w:rsidRDefault="00420053" w:rsidP="005256D4">
            <w:pPr>
              <w:widowControl w:val="0"/>
              <w:autoSpaceDE w:val="0"/>
              <w:autoSpaceDN w:val="0"/>
              <w:adjustRightInd w:val="0"/>
              <w:rPr>
                <w:rFonts w:eastAsia="Calibri"/>
                <w:lang w:eastAsia="en-US"/>
              </w:rPr>
            </w:pPr>
            <w:r w:rsidRPr="000B3100">
              <w:rPr>
                <w:rFonts w:eastAsia="Calibri"/>
                <w:lang w:eastAsia="en-US"/>
              </w:rPr>
              <w:t>ОГСЭ.04 Физическая культура</w:t>
            </w:r>
          </w:p>
        </w:tc>
        <w:tc>
          <w:tcPr>
            <w:tcW w:w="567" w:type="dxa"/>
            <w:shd w:val="clear" w:color="auto" w:fill="auto"/>
          </w:tcPr>
          <w:p w:rsidR="00420053" w:rsidRPr="000B3100" w:rsidRDefault="00420053" w:rsidP="000B3100">
            <w:pPr>
              <w:widowControl w:val="0"/>
              <w:autoSpaceDE w:val="0"/>
              <w:autoSpaceDN w:val="0"/>
              <w:adjustRightInd w:val="0"/>
              <w:rPr>
                <w:rFonts w:eastAsia="Calibri"/>
                <w:lang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r>
      <w:tr w:rsidR="00420053" w:rsidRPr="000B3100" w:rsidTr="00480006">
        <w:trPr>
          <w:trHeight w:val="20"/>
        </w:trPr>
        <w:tc>
          <w:tcPr>
            <w:tcW w:w="2246" w:type="dxa"/>
            <w:shd w:val="clear" w:color="auto" w:fill="auto"/>
          </w:tcPr>
          <w:p w:rsidR="00420053" w:rsidRPr="000B3100" w:rsidRDefault="00EE0ED0" w:rsidP="005256D4">
            <w:pPr>
              <w:widowControl w:val="0"/>
              <w:autoSpaceDE w:val="0"/>
              <w:autoSpaceDN w:val="0"/>
              <w:adjustRightInd w:val="0"/>
              <w:rPr>
                <w:rFonts w:eastAsia="Calibri"/>
                <w:lang w:eastAsia="en-US"/>
              </w:rPr>
            </w:pPr>
            <w:r w:rsidRPr="000B3100">
              <w:rPr>
                <w:rFonts w:eastAsia="Calibri"/>
                <w:lang w:eastAsia="en-US"/>
              </w:rPr>
              <w:t xml:space="preserve"> ЕН.0. Математика</w:t>
            </w:r>
          </w:p>
        </w:tc>
        <w:tc>
          <w:tcPr>
            <w:tcW w:w="567" w:type="dxa"/>
            <w:shd w:val="clear" w:color="auto" w:fill="auto"/>
          </w:tcPr>
          <w:p w:rsidR="00420053" w:rsidRPr="000B3100" w:rsidRDefault="00EE0ED0" w:rsidP="000B3100">
            <w:pPr>
              <w:widowControl w:val="0"/>
              <w:autoSpaceDE w:val="0"/>
              <w:autoSpaceDN w:val="0"/>
              <w:adjustRightInd w:val="0"/>
              <w:rPr>
                <w:rFonts w:eastAsia="Calibri"/>
                <w:lang w:eastAsia="en-US"/>
              </w:rPr>
            </w:pPr>
            <w:r w:rsidRPr="000B3100">
              <w:rPr>
                <w:rFonts w:eastAsia="Calibri"/>
                <w:lang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420053" w:rsidRPr="000B3100" w:rsidRDefault="00420053" w:rsidP="000B3100">
            <w:pPr>
              <w:pStyle w:val="51"/>
              <w:shd w:val="clear" w:color="auto" w:fill="auto"/>
              <w:spacing w:line="240" w:lineRule="auto"/>
              <w:jc w:val="center"/>
              <w:rPr>
                <w:sz w:val="24"/>
                <w:szCs w:val="24"/>
                <w:lang w:val="ru-RU" w:eastAsia="en-US"/>
              </w:rPr>
            </w:pPr>
          </w:p>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ЕН.02 Информатика</w:t>
            </w:r>
          </w:p>
        </w:tc>
        <w:tc>
          <w:tcPr>
            <w:tcW w:w="567" w:type="dxa"/>
            <w:shd w:val="clear" w:color="auto" w:fill="auto"/>
          </w:tcPr>
          <w:p w:rsidR="00EE0ED0" w:rsidRPr="000B3100" w:rsidRDefault="00EE0ED0" w:rsidP="000B3100">
            <w:pPr>
              <w:widowControl w:val="0"/>
              <w:autoSpaceDE w:val="0"/>
              <w:autoSpaceDN w:val="0"/>
              <w:adjustRightInd w:val="0"/>
              <w:rPr>
                <w:rFonts w:eastAsia="Calibri"/>
                <w:lang w:eastAsia="en-US"/>
              </w:rPr>
            </w:pPr>
            <w:r w:rsidRPr="000B3100">
              <w:rPr>
                <w:rFonts w:eastAsia="Calibri"/>
                <w:lang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ОП.01 Теория государства и права</w:t>
            </w:r>
          </w:p>
        </w:tc>
        <w:tc>
          <w:tcPr>
            <w:tcW w:w="567" w:type="dxa"/>
            <w:shd w:val="clear" w:color="auto" w:fill="auto"/>
          </w:tcPr>
          <w:p w:rsidR="00EE0ED0" w:rsidRPr="000B3100" w:rsidRDefault="00EE0ED0" w:rsidP="000B3100">
            <w:pPr>
              <w:widowControl w:val="0"/>
              <w:autoSpaceDE w:val="0"/>
              <w:autoSpaceDN w:val="0"/>
              <w:adjustRightInd w:val="0"/>
              <w:rPr>
                <w:rFonts w:eastAsia="Calibri"/>
                <w:lang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r w:rsidRPr="000B3100">
              <w:rPr>
                <w:sz w:val="24"/>
                <w:szCs w:val="24"/>
                <w:lang w:val="ru-RU" w:eastAsia="en-US"/>
              </w:rPr>
              <w:t>+</w:t>
            </w: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7"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c>
          <w:tcPr>
            <w:tcW w:w="568" w:type="dxa"/>
            <w:shd w:val="clear" w:color="auto" w:fill="auto"/>
            <w:vAlign w:val="center"/>
          </w:tcPr>
          <w:p w:rsidR="00EE0ED0" w:rsidRPr="000B3100" w:rsidRDefault="00EE0ED0" w:rsidP="000B3100">
            <w:pPr>
              <w:pStyle w:val="51"/>
              <w:shd w:val="clear" w:color="auto" w:fill="auto"/>
              <w:spacing w:line="240" w:lineRule="auto"/>
              <w:jc w:val="center"/>
              <w:rPr>
                <w:sz w:val="24"/>
                <w:szCs w:val="24"/>
                <w:lang w:val="ru-RU" w:eastAsia="en-US"/>
              </w:rPr>
            </w:pPr>
          </w:p>
        </w:tc>
      </w:tr>
      <w:tr w:rsidR="00EE0ED0" w:rsidRPr="000B3100" w:rsidTr="00480006">
        <w:trPr>
          <w:trHeight w:val="20"/>
        </w:trPr>
        <w:tc>
          <w:tcPr>
            <w:tcW w:w="2246" w:type="dxa"/>
            <w:shd w:val="clear" w:color="auto" w:fill="auto"/>
          </w:tcPr>
          <w:p w:rsidR="00EE0ED0" w:rsidRPr="000B3100" w:rsidRDefault="00EE0ED0" w:rsidP="000B3100">
            <w:pPr>
              <w:widowControl w:val="0"/>
              <w:autoSpaceDE w:val="0"/>
              <w:autoSpaceDN w:val="0"/>
              <w:adjustRightInd w:val="0"/>
              <w:rPr>
                <w:rFonts w:eastAsia="Calibri"/>
                <w:lang w:eastAsia="en-US"/>
              </w:rPr>
            </w:pPr>
            <w:r w:rsidRPr="000B3100">
              <w:rPr>
                <w:rFonts w:eastAsia="Calibri"/>
                <w:lang w:eastAsia="en-US"/>
              </w:rPr>
              <w:t>ОП.02</w:t>
            </w:r>
          </w:p>
          <w:p w:rsidR="00EE0ED0" w:rsidRPr="000B3100" w:rsidRDefault="00EE0ED0" w:rsidP="000B3100">
            <w:pPr>
              <w:widowControl w:val="0"/>
              <w:autoSpaceDE w:val="0"/>
              <w:autoSpaceDN w:val="0"/>
              <w:adjustRightInd w:val="0"/>
              <w:rPr>
                <w:rFonts w:eastAsia="Calibri"/>
                <w:lang w:eastAsia="en-US"/>
              </w:rPr>
            </w:pPr>
            <w:r w:rsidRPr="000B3100">
              <w:rPr>
                <w:rFonts w:eastAsia="Calibri"/>
                <w:lang w:eastAsia="en-US"/>
              </w:rPr>
              <w:t>Конституционное право</w:t>
            </w:r>
          </w:p>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r>
      <w:tr w:rsidR="00EE0ED0" w:rsidRPr="000B3100" w:rsidTr="00480006">
        <w:trPr>
          <w:trHeight w:val="20"/>
        </w:trPr>
        <w:tc>
          <w:tcPr>
            <w:tcW w:w="2246" w:type="dxa"/>
            <w:shd w:val="clear" w:color="auto" w:fill="auto"/>
          </w:tcPr>
          <w:p w:rsidR="00EE0ED0" w:rsidRPr="000B3100" w:rsidRDefault="00EE0ED0" w:rsidP="000B3100">
            <w:pPr>
              <w:widowControl w:val="0"/>
              <w:autoSpaceDE w:val="0"/>
              <w:autoSpaceDN w:val="0"/>
              <w:adjustRightInd w:val="0"/>
              <w:rPr>
                <w:rFonts w:eastAsia="Calibri"/>
                <w:lang w:eastAsia="en-US"/>
              </w:rPr>
            </w:pPr>
            <w:r w:rsidRPr="000B3100">
              <w:rPr>
                <w:rFonts w:eastAsia="Calibri"/>
                <w:lang w:eastAsia="en-US"/>
              </w:rPr>
              <w:t>ОП.03</w:t>
            </w:r>
          </w:p>
          <w:p w:rsidR="00EE0ED0" w:rsidRPr="000B3100" w:rsidRDefault="00EE0ED0" w:rsidP="000B3100">
            <w:pPr>
              <w:widowControl w:val="0"/>
              <w:autoSpaceDE w:val="0"/>
              <w:autoSpaceDN w:val="0"/>
              <w:adjustRightInd w:val="0"/>
              <w:rPr>
                <w:rFonts w:eastAsia="Calibri"/>
                <w:lang w:eastAsia="en-US"/>
              </w:rPr>
            </w:pPr>
            <w:r w:rsidRPr="000B3100">
              <w:rPr>
                <w:rFonts w:eastAsia="Calibri"/>
                <w:lang w:eastAsia="en-US"/>
              </w:rPr>
              <w:t>Административное право</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r>
      <w:tr w:rsidR="00EE0ED0" w:rsidRPr="000B3100" w:rsidTr="00480006">
        <w:trPr>
          <w:trHeight w:val="20"/>
        </w:trPr>
        <w:tc>
          <w:tcPr>
            <w:tcW w:w="2246" w:type="dxa"/>
            <w:shd w:val="clear" w:color="auto" w:fill="auto"/>
          </w:tcPr>
          <w:p w:rsidR="00EE0ED0" w:rsidRPr="000B3100" w:rsidRDefault="005256D4" w:rsidP="000B3100">
            <w:pPr>
              <w:widowControl w:val="0"/>
              <w:autoSpaceDE w:val="0"/>
              <w:autoSpaceDN w:val="0"/>
              <w:adjustRightInd w:val="0"/>
              <w:rPr>
                <w:rFonts w:eastAsia="Calibri"/>
                <w:lang w:eastAsia="en-US"/>
              </w:rPr>
            </w:pPr>
            <w:r>
              <w:rPr>
                <w:rFonts w:eastAsia="Calibri"/>
                <w:lang w:eastAsia="en-US"/>
              </w:rPr>
              <w:t>ОП.04</w:t>
            </w:r>
            <w:r w:rsidR="00EE0ED0" w:rsidRPr="000B3100">
              <w:rPr>
                <w:rFonts w:eastAsia="Calibri"/>
                <w:lang w:eastAsia="en-US"/>
              </w:rPr>
              <w:t xml:space="preserve"> Основы экологического права</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ОП.05 Трудовое право</w:t>
            </w:r>
          </w:p>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ОП.06 Гражданское право</w:t>
            </w:r>
          </w:p>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ОП.07 Семейное право</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lastRenderedPageBreak/>
              <w:t>ОП.08 Гражданский процесс</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ОП.09 Страховое дело</w:t>
            </w:r>
          </w:p>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r>
      <w:tr w:rsidR="00EE0ED0" w:rsidRPr="000B3100" w:rsidTr="00480006">
        <w:trPr>
          <w:trHeight w:val="20"/>
        </w:trPr>
        <w:tc>
          <w:tcPr>
            <w:tcW w:w="2246" w:type="dxa"/>
            <w:shd w:val="clear" w:color="auto" w:fill="auto"/>
          </w:tcPr>
          <w:p w:rsidR="00EE0ED0" w:rsidRPr="000B3100" w:rsidRDefault="00EE0ED0" w:rsidP="005256D4">
            <w:pPr>
              <w:widowControl w:val="0"/>
              <w:autoSpaceDE w:val="0"/>
              <w:autoSpaceDN w:val="0"/>
              <w:adjustRightInd w:val="0"/>
              <w:rPr>
                <w:rFonts w:eastAsia="Calibri"/>
                <w:lang w:eastAsia="en-US"/>
              </w:rPr>
            </w:pPr>
            <w:r w:rsidRPr="000B3100">
              <w:rPr>
                <w:rFonts w:eastAsia="Calibri"/>
                <w:lang w:eastAsia="en-US"/>
              </w:rPr>
              <w:t>ОП.10 Статистика</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r w:rsidRPr="000B3100">
              <w:t>+</w:t>
            </w:r>
          </w:p>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r w:rsidRPr="000B3100">
              <w:t>+</w:t>
            </w:r>
          </w:p>
        </w:tc>
        <w:tc>
          <w:tcPr>
            <w:tcW w:w="567"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c>
          <w:tcPr>
            <w:tcW w:w="567" w:type="dxa"/>
            <w:shd w:val="clear" w:color="auto" w:fill="auto"/>
          </w:tcPr>
          <w:p w:rsidR="00EE0ED0" w:rsidRPr="000B3100" w:rsidRDefault="00EE0ED0" w:rsidP="000B3100"/>
        </w:tc>
        <w:tc>
          <w:tcPr>
            <w:tcW w:w="568" w:type="dxa"/>
            <w:shd w:val="clear" w:color="auto" w:fill="auto"/>
          </w:tcPr>
          <w:p w:rsidR="00EE0ED0" w:rsidRPr="000B3100" w:rsidRDefault="00EE0ED0" w:rsidP="000B3100"/>
        </w:tc>
      </w:tr>
      <w:tr w:rsidR="00485F7A" w:rsidRPr="000B3100" w:rsidTr="00480006">
        <w:trPr>
          <w:trHeight w:val="20"/>
        </w:trPr>
        <w:tc>
          <w:tcPr>
            <w:tcW w:w="2246" w:type="dxa"/>
            <w:shd w:val="clear" w:color="auto" w:fill="auto"/>
          </w:tcPr>
          <w:p w:rsidR="00485F7A" w:rsidRPr="000B3100" w:rsidRDefault="00485F7A" w:rsidP="005256D4">
            <w:pPr>
              <w:widowControl w:val="0"/>
              <w:autoSpaceDE w:val="0"/>
              <w:autoSpaceDN w:val="0"/>
              <w:adjustRightInd w:val="0"/>
              <w:rPr>
                <w:rFonts w:eastAsia="Calibri"/>
                <w:lang w:eastAsia="en-US"/>
              </w:rPr>
            </w:pPr>
            <w:r w:rsidRPr="000B3100">
              <w:rPr>
                <w:rFonts w:eastAsia="Calibri"/>
                <w:lang w:eastAsia="en-US"/>
              </w:rPr>
              <w:t>ОП.11 Экономика организации</w:t>
            </w:r>
          </w:p>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r>
      <w:tr w:rsidR="00485F7A" w:rsidRPr="000B3100" w:rsidTr="00480006">
        <w:trPr>
          <w:trHeight w:val="20"/>
        </w:trPr>
        <w:tc>
          <w:tcPr>
            <w:tcW w:w="2246" w:type="dxa"/>
            <w:shd w:val="clear" w:color="auto" w:fill="auto"/>
          </w:tcPr>
          <w:p w:rsidR="00485F7A" w:rsidRPr="000B3100" w:rsidRDefault="00485F7A" w:rsidP="005256D4">
            <w:pPr>
              <w:widowControl w:val="0"/>
              <w:autoSpaceDE w:val="0"/>
              <w:autoSpaceDN w:val="0"/>
              <w:adjustRightInd w:val="0"/>
              <w:rPr>
                <w:rFonts w:eastAsia="Calibri"/>
                <w:lang w:eastAsia="en-US"/>
              </w:rPr>
            </w:pPr>
            <w:r w:rsidRPr="000B3100">
              <w:rPr>
                <w:rFonts w:eastAsia="Calibri"/>
                <w:lang w:eastAsia="en-US"/>
              </w:rPr>
              <w:t>ОП.12 Менеджмент</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r w:rsidRPr="000B3100">
              <w:t>+</w:t>
            </w:r>
          </w:p>
        </w:tc>
      </w:tr>
      <w:tr w:rsidR="00485F7A" w:rsidRPr="000B3100" w:rsidTr="00480006">
        <w:trPr>
          <w:trHeight w:val="20"/>
        </w:trPr>
        <w:tc>
          <w:tcPr>
            <w:tcW w:w="2246" w:type="dxa"/>
            <w:shd w:val="clear" w:color="auto" w:fill="auto"/>
          </w:tcPr>
          <w:p w:rsidR="00485F7A" w:rsidRPr="000B3100" w:rsidRDefault="00485F7A" w:rsidP="000B3100">
            <w:pPr>
              <w:widowControl w:val="0"/>
              <w:autoSpaceDE w:val="0"/>
              <w:autoSpaceDN w:val="0"/>
              <w:adjustRightInd w:val="0"/>
              <w:rPr>
                <w:rFonts w:eastAsia="Calibri"/>
                <w:lang w:eastAsia="en-US"/>
              </w:rPr>
            </w:pPr>
            <w:r w:rsidRPr="000B3100">
              <w:rPr>
                <w:rFonts w:eastAsia="Calibri"/>
                <w:lang w:eastAsia="en-US"/>
              </w:rPr>
              <w:t>ОП.13</w:t>
            </w:r>
          </w:p>
          <w:p w:rsidR="00485F7A" w:rsidRPr="000B3100" w:rsidRDefault="00485F7A" w:rsidP="000B3100">
            <w:pPr>
              <w:widowControl w:val="0"/>
              <w:autoSpaceDE w:val="0"/>
              <w:autoSpaceDN w:val="0"/>
              <w:adjustRightInd w:val="0"/>
              <w:rPr>
                <w:rFonts w:eastAsia="Calibri"/>
                <w:lang w:eastAsia="en-US"/>
              </w:rPr>
            </w:pPr>
            <w:r w:rsidRPr="000B3100">
              <w:rPr>
                <w:rFonts w:eastAsia="Calibri"/>
                <w:lang w:eastAsia="en-US"/>
              </w:rPr>
              <w:t>Документационное обеспечение управления</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r>
      <w:tr w:rsidR="00485F7A" w:rsidRPr="000B3100" w:rsidTr="00480006">
        <w:trPr>
          <w:trHeight w:val="20"/>
        </w:trPr>
        <w:tc>
          <w:tcPr>
            <w:tcW w:w="2246" w:type="dxa"/>
            <w:shd w:val="clear" w:color="auto" w:fill="auto"/>
          </w:tcPr>
          <w:p w:rsidR="00485F7A" w:rsidRPr="000B3100" w:rsidRDefault="00485F7A" w:rsidP="000B3100">
            <w:pPr>
              <w:widowControl w:val="0"/>
              <w:autoSpaceDE w:val="0"/>
              <w:autoSpaceDN w:val="0"/>
              <w:adjustRightInd w:val="0"/>
              <w:rPr>
                <w:rFonts w:eastAsia="Calibri"/>
                <w:lang w:eastAsia="en-US"/>
              </w:rPr>
            </w:pPr>
            <w:r w:rsidRPr="000B3100">
              <w:rPr>
                <w:rFonts w:eastAsia="Calibri"/>
                <w:lang w:eastAsia="en-US"/>
              </w:rPr>
              <w:t>ОП.14</w:t>
            </w:r>
          </w:p>
          <w:p w:rsidR="00485F7A" w:rsidRPr="000B3100" w:rsidRDefault="00485F7A" w:rsidP="000B3100">
            <w:pPr>
              <w:widowControl w:val="0"/>
              <w:autoSpaceDE w:val="0"/>
              <w:autoSpaceDN w:val="0"/>
              <w:adjustRightInd w:val="0"/>
              <w:rPr>
                <w:rFonts w:eastAsia="Calibri"/>
                <w:lang w:eastAsia="en-US"/>
              </w:rPr>
            </w:pPr>
            <w:r w:rsidRPr="000B3100">
              <w:rPr>
                <w:rFonts w:eastAsia="Calibri"/>
                <w:lang w:eastAsia="en-US"/>
              </w:rPr>
              <w:t>Информационные технологии в профессиональной деятельности</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r>
      <w:tr w:rsidR="00485F7A" w:rsidRPr="000B3100" w:rsidTr="00480006">
        <w:trPr>
          <w:trHeight w:val="20"/>
        </w:trPr>
        <w:tc>
          <w:tcPr>
            <w:tcW w:w="2246" w:type="dxa"/>
            <w:shd w:val="clear" w:color="auto" w:fill="auto"/>
          </w:tcPr>
          <w:p w:rsidR="00485F7A" w:rsidRPr="000B3100" w:rsidRDefault="00485F7A" w:rsidP="005256D4">
            <w:pPr>
              <w:widowControl w:val="0"/>
              <w:autoSpaceDE w:val="0"/>
              <w:autoSpaceDN w:val="0"/>
              <w:adjustRightInd w:val="0"/>
              <w:rPr>
                <w:rFonts w:eastAsia="Calibri"/>
                <w:lang w:eastAsia="en-US"/>
              </w:rPr>
            </w:pPr>
            <w:r w:rsidRPr="000B3100">
              <w:rPr>
                <w:rFonts w:eastAsia="Calibri"/>
                <w:lang w:eastAsia="en-US"/>
              </w:rPr>
              <w:t>ОП.15 Безопасность жизнедеятельности</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r>
      <w:tr w:rsidR="00485F7A" w:rsidRPr="000B3100" w:rsidTr="00480006">
        <w:trPr>
          <w:trHeight w:val="20"/>
        </w:trPr>
        <w:tc>
          <w:tcPr>
            <w:tcW w:w="2246" w:type="dxa"/>
            <w:shd w:val="clear" w:color="auto" w:fill="auto"/>
          </w:tcPr>
          <w:p w:rsidR="00485F7A" w:rsidRPr="000B3100" w:rsidRDefault="00485F7A" w:rsidP="000B3100">
            <w:pPr>
              <w:widowControl w:val="0"/>
              <w:autoSpaceDE w:val="0"/>
              <w:autoSpaceDN w:val="0"/>
              <w:adjustRightInd w:val="0"/>
              <w:jc w:val="both"/>
              <w:rPr>
                <w:rFonts w:eastAsia="Calibri"/>
                <w:lang w:eastAsia="en-US"/>
              </w:rPr>
            </w:pPr>
            <w:r w:rsidRPr="000B3100">
              <w:rPr>
                <w:rFonts w:eastAsia="Calibri"/>
                <w:b/>
                <w:lang w:eastAsia="en-US"/>
              </w:rPr>
              <w:t>ПМ.00</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r>
      <w:tr w:rsidR="00485F7A" w:rsidRPr="000B3100" w:rsidTr="00480006">
        <w:trPr>
          <w:trHeight w:val="20"/>
        </w:trPr>
        <w:tc>
          <w:tcPr>
            <w:tcW w:w="2246" w:type="dxa"/>
            <w:shd w:val="clear" w:color="auto" w:fill="auto"/>
          </w:tcPr>
          <w:p w:rsidR="00485F7A" w:rsidRPr="000B3100" w:rsidRDefault="00485F7A" w:rsidP="000B3100">
            <w:pPr>
              <w:widowControl w:val="0"/>
              <w:autoSpaceDE w:val="0"/>
              <w:autoSpaceDN w:val="0"/>
              <w:adjustRightInd w:val="0"/>
              <w:rPr>
                <w:rFonts w:eastAsia="Calibri"/>
                <w:lang w:eastAsia="en-US"/>
              </w:rPr>
            </w:pPr>
            <w:r w:rsidRPr="000B3100">
              <w:rPr>
                <w:rFonts w:eastAsia="Calibri"/>
                <w:lang w:eastAsia="en-US"/>
              </w:rPr>
              <w:t>МДК.01.01 Право социального обеспечения</w:t>
            </w:r>
          </w:p>
          <w:p w:rsidR="00485F7A" w:rsidRPr="000B3100" w:rsidRDefault="00485F7A" w:rsidP="005256D4">
            <w:pPr>
              <w:widowControl w:val="0"/>
              <w:autoSpaceDE w:val="0"/>
              <w:autoSpaceDN w:val="0"/>
              <w:adjustRightInd w:val="0"/>
              <w:rPr>
                <w:rFonts w:eastAsia="Calibri"/>
                <w:lang w:eastAsia="en-US"/>
              </w:rPr>
            </w:pPr>
            <w:r w:rsidRPr="000B3100">
              <w:rPr>
                <w:rFonts w:eastAsia="Calibri"/>
                <w:lang w:eastAsia="en-US"/>
              </w:rPr>
              <w:t>МДК.01.02 Психология социально-правовой деятельности</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7" w:type="dxa"/>
            <w:shd w:val="clear" w:color="auto" w:fill="auto"/>
          </w:tcPr>
          <w:p w:rsidR="00485F7A" w:rsidRPr="000B3100" w:rsidRDefault="00485F7A" w:rsidP="000B3100"/>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r>
      <w:tr w:rsidR="00485F7A" w:rsidRPr="000B3100" w:rsidTr="00480006">
        <w:trPr>
          <w:trHeight w:val="20"/>
        </w:trPr>
        <w:tc>
          <w:tcPr>
            <w:tcW w:w="2246" w:type="dxa"/>
            <w:shd w:val="clear" w:color="auto" w:fill="auto"/>
          </w:tcPr>
          <w:p w:rsidR="00485F7A" w:rsidRPr="000B3100" w:rsidRDefault="00485F7A" w:rsidP="000B3100">
            <w:pPr>
              <w:widowControl w:val="0"/>
              <w:autoSpaceDE w:val="0"/>
              <w:autoSpaceDN w:val="0"/>
              <w:adjustRightInd w:val="0"/>
              <w:rPr>
                <w:rFonts w:eastAsia="Calibri"/>
                <w:lang w:eastAsia="en-US"/>
              </w:rPr>
            </w:pPr>
            <w:r w:rsidRPr="000B3100">
              <w:rPr>
                <w:rFonts w:eastAsia="Calibri"/>
                <w:lang w:eastAsia="en-US"/>
              </w:rPr>
              <w:t xml:space="preserve">ПМ.02 </w:t>
            </w:r>
          </w:p>
          <w:p w:rsidR="00485F7A" w:rsidRPr="000B3100" w:rsidRDefault="00485F7A" w:rsidP="005256D4">
            <w:pPr>
              <w:widowControl w:val="0"/>
              <w:autoSpaceDE w:val="0"/>
              <w:autoSpaceDN w:val="0"/>
              <w:adjustRightInd w:val="0"/>
              <w:rPr>
                <w:rFonts w:eastAsia="Calibri"/>
                <w:lang w:eastAsia="en-US"/>
              </w:rPr>
            </w:pPr>
            <w:r w:rsidRPr="000B3100">
              <w:rPr>
                <w:rFonts w:eastAsia="Calibri"/>
                <w:lang w:eastAsia="en-US"/>
              </w:rPr>
              <w:t xml:space="preserve">МДК.02.01 Организация работы органов и учреждений социальной защиты населения, органов Пенсионного фонда Российской </w:t>
            </w:r>
            <w:r w:rsidRPr="000B3100">
              <w:rPr>
                <w:rFonts w:eastAsia="Calibri"/>
                <w:lang w:eastAsia="en-US"/>
              </w:rPr>
              <w:lastRenderedPageBreak/>
              <w:t>Федерации (ПФР)</w:t>
            </w:r>
          </w:p>
        </w:tc>
        <w:tc>
          <w:tcPr>
            <w:tcW w:w="567" w:type="dxa"/>
            <w:shd w:val="clear" w:color="auto" w:fill="auto"/>
          </w:tcPr>
          <w:p w:rsidR="00485F7A" w:rsidRPr="000B3100" w:rsidRDefault="00485F7A" w:rsidP="000B3100">
            <w:r w:rsidRPr="000B3100">
              <w:lastRenderedPageBreak/>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r>
      <w:tr w:rsidR="00485F7A" w:rsidRPr="000B3100" w:rsidTr="00480006">
        <w:trPr>
          <w:trHeight w:val="20"/>
        </w:trPr>
        <w:tc>
          <w:tcPr>
            <w:tcW w:w="2246" w:type="dxa"/>
            <w:shd w:val="clear" w:color="auto" w:fill="auto"/>
          </w:tcPr>
          <w:p w:rsidR="00485F7A" w:rsidRPr="000B3100" w:rsidRDefault="00485F7A" w:rsidP="000B3100">
            <w:r w:rsidRPr="000B3100">
              <w:t>УП.00 Учебная практика</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r>
      <w:tr w:rsidR="00485F7A" w:rsidRPr="000B3100" w:rsidTr="00480006">
        <w:trPr>
          <w:trHeight w:val="20"/>
        </w:trPr>
        <w:tc>
          <w:tcPr>
            <w:tcW w:w="2246" w:type="dxa"/>
            <w:shd w:val="clear" w:color="auto" w:fill="auto"/>
          </w:tcPr>
          <w:p w:rsidR="00485F7A" w:rsidRPr="000B3100" w:rsidRDefault="00485F7A" w:rsidP="000B3100">
            <w:r w:rsidRPr="000B3100">
              <w:t>ПП. 00 Производственная практика</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c>
          <w:tcPr>
            <w:tcW w:w="567" w:type="dxa"/>
            <w:shd w:val="clear" w:color="auto" w:fill="auto"/>
          </w:tcPr>
          <w:p w:rsidR="00485F7A" w:rsidRPr="000B3100" w:rsidRDefault="00485F7A" w:rsidP="000B3100">
            <w:r w:rsidRPr="000B3100">
              <w:t>+</w:t>
            </w:r>
          </w:p>
        </w:tc>
        <w:tc>
          <w:tcPr>
            <w:tcW w:w="568" w:type="dxa"/>
            <w:shd w:val="clear" w:color="auto" w:fill="auto"/>
          </w:tcPr>
          <w:p w:rsidR="00485F7A" w:rsidRPr="000B3100" w:rsidRDefault="00485F7A" w:rsidP="000B3100">
            <w:r w:rsidRPr="000B3100">
              <w:t>+</w:t>
            </w:r>
          </w:p>
        </w:tc>
      </w:tr>
    </w:tbl>
    <w:p w:rsidR="00420053" w:rsidRPr="000B3100" w:rsidRDefault="00420053" w:rsidP="000B3100">
      <w:pPr>
        <w:pStyle w:val="51"/>
        <w:shd w:val="clear" w:color="auto" w:fill="auto"/>
        <w:spacing w:line="240" w:lineRule="auto"/>
        <w:ind w:firstLine="709"/>
        <w:jc w:val="center"/>
        <w:rPr>
          <w:rStyle w:val="21"/>
          <w:b/>
          <w:color w:val="auto"/>
          <w:sz w:val="24"/>
          <w:szCs w:val="24"/>
        </w:rPr>
      </w:pPr>
    </w:p>
    <w:p w:rsidR="00420053" w:rsidRPr="000B3100" w:rsidRDefault="00420053" w:rsidP="000B3100">
      <w:pPr>
        <w:pStyle w:val="51"/>
        <w:shd w:val="clear" w:color="auto" w:fill="auto"/>
        <w:spacing w:line="240" w:lineRule="auto"/>
        <w:ind w:firstLine="709"/>
        <w:jc w:val="center"/>
        <w:rPr>
          <w:rStyle w:val="21"/>
          <w:b/>
          <w:color w:val="auto"/>
          <w:sz w:val="24"/>
          <w:szCs w:val="24"/>
        </w:rPr>
      </w:pPr>
    </w:p>
    <w:p w:rsidR="00420053" w:rsidRPr="000B3100" w:rsidRDefault="00420053" w:rsidP="000B3100">
      <w:pPr>
        <w:pStyle w:val="51"/>
        <w:shd w:val="clear" w:color="auto" w:fill="auto"/>
        <w:spacing w:line="240" w:lineRule="auto"/>
        <w:ind w:firstLine="709"/>
        <w:jc w:val="center"/>
        <w:rPr>
          <w:rStyle w:val="21"/>
          <w:b/>
          <w:color w:val="auto"/>
          <w:sz w:val="24"/>
          <w:szCs w:val="24"/>
        </w:rPr>
      </w:pPr>
    </w:p>
    <w:p w:rsidR="00E577AC" w:rsidRPr="00612901" w:rsidRDefault="00E577AC" w:rsidP="00612901">
      <w:pPr>
        <w:pStyle w:val="51"/>
        <w:shd w:val="clear" w:color="auto" w:fill="auto"/>
        <w:spacing w:line="240" w:lineRule="auto"/>
        <w:ind w:firstLine="709"/>
        <w:jc w:val="center"/>
        <w:rPr>
          <w:b/>
          <w:sz w:val="24"/>
          <w:szCs w:val="24"/>
        </w:rPr>
      </w:pPr>
      <w:r w:rsidRPr="000B3100">
        <w:rPr>
          <w:rStyle w:val="21"/>
          <w:b/>
          <w:color w:val="auto"/>
          <w:sz w:val="24"/>
          <w:szCs w:val="24"/>
        </w:rPr>
        <w:br w:type="page"/>
      </w:r>
      <w:r w:rsidRPr="00612901">
        <w:rPr>
          <w:rStyle w:val="21"/>
          <w:b/>
          <w:sz w:val="24"/>
          <w:szCs w:val="24"/>
        </w:rPr>
        <w:lastRenderedPageBreak/>
        <w:t>4.</w:t>
      </w:r>
      <w:hyperlink w:anchor="bookmark23" w:tooltip="Current Document">
        <w:r w:rsidRPr="00612901">
          <w:rPr>
            <w:rStyle w:val="21"/>
            <w:b/>
            <w:sz w:val="24"/>
            <w:szCs w:val="24"/>
          </w:rPr>
          <w:t>СОДЕРЖАНИЕ И ОРГАНИЗАЦИЯ ОБРАЗОВАТЕЛЬНОГО ПРОЦЕССА</w:t>
        </w:r>
      </w:hyperlink>
    </w:p>
    <w:p w:rsidR="00E577AC" w:rsidRPr="000B3100" w:rsidRDefault="00E577AC" w:rsidP="00612901">
      <w:pPr>
        <w:pStyle w:val="2"/>
        <w:jc w:val="center"/>
      </w:pPr>
      <w:bookmarkStart w:id="24" w:name="_Toc464982289"/>
      <w:r w:rsidRPr="00612901">
        <w:rPr>
          <w:rStyle w:val="21"/>
          <w:i w:val="0"/>
          <w:sz w:val="24"/>
          <w:szCs w:val="24"/>
        </w:rPr>
        <w:t xml:space="preserve">4.1 </w:t>
      </w:r>
      <w:hyperlink w:anchor="bookmark24" w:tooltip="Current Document">
        <w:r w:rsidRPr="00612901">
          <w:rPr>
            <w:rStyle w:val="21"/>
            <w:i w:val="0"/>
            <w:sz w:val="24"/>
            <w:szCs w:val="24"/>
          </w:rPr>
          <w:t>Календарный учебный график</w:t>
        </w:r>
        <w:bookmarkEnd w:id="24"/>
      </w:hyperlink>
    </w:p>
    <w:p w:rsidR="00E577AC" w:rsidRDefault="00E577AC" w:rsidP="000B3100">
      <w:pPr>
        <w:pStyle w:val="69"/>
        <w:shd w:val="clear" w:color="auto" w:fill="auto"/>
        <w:spacing w:before="0" w:line="240" w:lineRule="auto"/>
        <w:ind w:firstLine="709"/>
        <w:jc w:val="both"/>
        <w:rPr>
          <w:spacing w:val="0"/>
          <w:sz w:val="24"/>
          <w:szCs w:val="24"/>
        </w:rPr>
      </w:pPr>
      <w:bookmarkStart w:id="25" w:name="bookmark22"/>
      <w:r w:rsidRPr="000B3100">
        <w:rPr>
          <w:spacing w:val="0"/>
          <w:sz w:val="24"/>
          <w:szCs w:val="24"/>
        </w:rPr>
        <w:t>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w:t>
      </w:r>
      <w:bookmarkEnd w:id="25"/>
    </w:p>
    <w:tbl>
      <w:tblPr>
        <w:tblW w:w="522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0"/>
        <w:gridCol w:w="545"/>
        <w:gridCol w:w="30"/>
        <w:gridCol w:w="797"/>
        <w:gridCol w:w="334"/>
        <w:gridCol w:w="282"/>
        <w:gridCol w:w="283"/>
        <w:gridCol w:w="286"/>
        <w:gridCol w:w="283"/>
        <w:gridCol w:w="283"/>
        <w:gridCol w:w="283"/>
        <w:gridCol w:w="283"/>
        <w:gridCol w:w="283"/>
        <w:gridCol w:w="264"/>
        <w:gridCol w:w="295"/>
        <w:gridCol w:w="292"/>
        <w:gridCol w:w="298"/>
        <w:gridCol w:w="251"/>
        <w:gridCol w:w="251"/>
        <w:gridCol w:w="332"/>
        <w:gridCol w:w="283"/>
        <w:gridCol w:w="283"/>
        <w:gridCol w:w="283"/>
        <w:gridCol w:w="261"/>
        <w:gridCol w:w="289"/>
        <w:gridCol w:w="236"/>
        <w:gridCol w:w="258"/>
        <w:gridCol w:w="245"/>
        <w:gridCol w:w="258"/>
        <w:gridCol w:w="245"/>
        <w:gridCol w:w="258"/>
        <w:gridCol w:w="261"/>
        <w:gridCol w:w="261"/>
        <w:gridCol w:w="267"/>
        <w:gridCol w:w="335"/>
        <w:gridCol w:w="283"/>
        <w:gridCol w:w="267"/>
        <w:gridCol w:w="261"/>
        <w:gridCol w:w="286"/>
        <w:gridCol w:w="332"/>
        <w:gridCol w:w="289"/>
        <w:gridCol w:w="261"/>
        <w:gridCol w:w="217"/>
        <w:gridCol w:w="214"/>
        <w:gridCol w:w="261"/>
        <w:gridCol w:w="261"/>
        <w:gridCol w:w="261"/>
        <w:gridCol w:w="251"/>
        <w:gridCol w:w="255"/>
        <w:gridCol w:w="251"/>
        <w:gridCol w:w="202"/>
        <w:gridCol w:w="413"/>
      </w:tblGrid>
      <w:tr w:rsidR="00455811" w:rsidRPr="000B0C1B" w:rsidTr="0076677A">
        <w:trPr>
          <w:trHeight w:val="540"/>
        </w:trPr>
        <w:tc>
          <w:tcPr>
            <w:tcW w:w="316" w:type="pct"/>
            <w:vMerge w:val="restart"/>
            <w:textDirection w:val="btLr"/>
          </w:tcPr>
          <w:p w:rsidR="00455811" w:rsidRPr="009B66DD" w:rsidRDefault="00455811" w:rsidP="0077102C">
            <w:pPr>
              <w:jc w:val="center"/>
            </w:pPr>
            <w:r>
              <w:t>курсы</w:t>
            </w:r>
          </w:p>
        </w:tc>
        <w:tc>
          <w:tcPr>
            <w:tcW w:w="186" w:type="pct"/>
            <w:gridSpan w:val="2"/>
            <w:vMerge w:val="restart"/>
            <w:textDirection w:val="btLr"/>
          </w:tcPr>
          <w:p w:rsidR="00455811" w:rsidRPr="009B66DD" w:rsidRDefault="00455811" w:rsidP="0077102C">
            <w:pPr>
              <w:jc w:val="center"/>
            </w:pPr>
            <w:r w:rsidRPr="009B66DD">
              <w:t>Теор. обучение</w:t>
            </w:r>
          </w:p>
        </w:tc>
        <w:tc>
          <w:tcPr>
            <w:tcW w:w="257" w:type="pct"/>
            <w:vMerge w:val="restart"/>
            <w:textDirection w:val="btLr"/>
          </w:tcPr>
          <w:p w:rsidR="00455811" w:rsidRPr="009B66DD" w:rsidRDefault="00455811" w:rsidP="0077102C">
            <w:pPr>
              <w:jc w:val="center"/>
            </w:pPr>
            <w:r w:rsidRPr="009B66DD">
              <w:t>Учебная практика/</w:t>
            </w:r>
          </w:p>
          <w:p w:rsidR="00455811" w:rsidRPr="009B66DD" w:rsidRDefault="00455811" w:rsidP="0077102C">
            <w:pPr>
              <w:jc w:val="center"/>
            </w:pPr>
            <w:r w:rsidRPr="009B66DD">
              <w:t>Произв.практика</w:t>
            </w:r>
          </w:p>
        </w:tc>
        <w:tc>
          <w:tcPr>
            <w:tcW w:w="473" w:type="pct"/>
            <w:gridSpan w:val="5"/>
          </w:tcPr>
          <w:p w:rsidR="00455811" w:rsidRPr="000B0C1B" w:rsidRDefault="00455811" w:rsidP="0077102C">
            <w:pPr>
              <w:jc w:val="center"/>
              <w:rPr>
                <w:b/>
                <w:sz w:val="20"/>
                <w:szCs w:val="20"/>
              </w:rPr>
            </w:pPr>
            <w:r w:rsidRPr="000B0C1B">
              <w:rPr>
                <w:b/>
                <w:sz w:val="20"/>
                <w:szCs w:val="20"/>
              </w:rPr>
              <w:t>Сентябрь</w:t>
            </w:r>
          </w:p>
        </w:tc>
        <w:tc>
          <w:tcPr>
            <w:tcW w:w="364" w:type="pct"/>
            <w:gridSpan w:val="4"/>
          </w:tcPr>
          <w:p w:rsidR="00455811" w:rsidRPr="000B0C1B" w:rsidRDefault="00455811" w:rsidP="0077102C">
            <w:pPr>
              <w:jc w:val="center"/>
              <w:rPr>
                <w:b/>
                <w:sz w:val="20"/>
                <w:szCs w:val="20"/>
              </w:rPr>
            </w:pPr>
            <w:r w:rsidRPr="000B0C1B">
              <w:rPr>
                <w:b/>
                <w:sz w:val="20"/>
                <w:szCs w:val="20"/>
              </w:rPr>
              <w:t>Октябрь</w:t>
            </w:r>
          </w:p>
        </w:tc>
        <w:tc>
          <w:tcPr>
            <w:tcW w:w="370" w:type="pct"/>
            <w:gridSpan w:val="4"/>
          </w:tcPr>
          <w:p w:rsidR="00455811" w:rsidRPr="000B0C1B" w:rsidRDefault="00455811" w:rsidP="0077102C">
            <w:pPr>
              <w:jc w:val="center"/>
              <w:rPr>
                <w:b/>
                <w:sz w:val="20"/>
                <w:szCs w:val="20"/>
              </w:rPr>
            </w:pPr>
            <w:r w:rsidRPr="000B0C1B">
              <w:rPr>
                <w:b/>
                <w:sz w:val="20"/>
                <w:szCs w:val="20"/>
              </w:rPr>
              <w:t>Ноябрь</w:t>
            </w:r>
          </w:p>
        </w:tc>
        <w:tc>
          <w:tcPr>
            <w:tcW w:w="451" w:type="pct"/>
            <w:gridSpan w:val="5"/>
          </w:tcPr>
          <w:p w:rsidR="00455811" w:rsidRPr="000B0C1B" w:rsidRDefault="00455811" w:rsidP="0077102C">
            <w:pPr>
              <w:jc w:val="center"/>
              <w:rPr>
                <w:b/>
                <w:sz w:val="20"/>
                <w:szCs w:val="20"/>
              </w:rPr>
            </w:pPr>
            <w:r w:rsidRPr="000B0C1B">
              <w:rPr>
                <w:b/>
                <w:sz w:val="20"/>
                <w:szCs w:val="20"/>
              </w:rPr>
              <w:t>Декабрь</w:t>
            </w:r>
          </w:p>
        </w:tc>
        <w:tc>
          <w:tcPr>
            <w:tcW w:w="344" w:type="pct"/>
            <w:gridSpan w:val="4"/>
          </w:tcPr>
          <w:p w:rsidR="00455811" w:rsidRPr="000B0C1B" w:rsidRDefault="00455811" w:rsidP="0077102C">
            <w:pPr>
              <w:jc w:val="center"/>
              <w:rPr>
                <w:b/>
                <w:sz w:val="20"/>
                <w:szCs w:val="20"/>
              </w:rPr>
            </w:pPr>
            <w:r w:rsidRPr="000B0C1B">
              <w:rPr>
                <w:b/>
                <w:sz w:val="20"/>
                <w:szCs w:val="20"/>
              </w:rPr>
              <w:t>Январь</w:t>
            </w:r>
          </w:p>
        </w:tc>
        <w:tc>
          <w:tcPr>
            <w:tcW w:w="324" w:type="pct"/>
            <w:gridSpan w:val="4"/>
          </w:tcPr>
          <w:p w:rsidR="00455811" w:rsidRPr="000B0C1B" w:rsidRDefault="00455811" w:rsidP="0077102C">
            <w:pPr>
              <w:jc w:val="center"/>
              <w:rPr>
                <w:b/>
                <w:sz w:val="20"/>
                <w:szCs w:val="20"/>
              </w:rPr>
            </w:pPr>
            <w:r w:rsidRPr="000B0C1B">
              <w:rPr>
                <w:b/>
                <w:sz w:val="20"/>
                <w:szCs w:val="20"/>
              </w:rPr>
              <w:t>Февраль</w:t>
            </w:r>
          </w:p>
        </w:tc>
        <w:tc>
          <w:tcPr>
            <w:tcW w:w="445" w:type="pct"/>
            <w:gridSpan w:val="5"/>
          </w:tcPr>
          <w:p w:rsidR="00455811" w:rsidRPr="000B0C1B" w:rsidRDefault="00455811" w:rsidP="0077102C">
            <w:pPr>
              <w:jc w:val="center"/>
              <w:rPr>
                <w:b/>
                <w:sz w:val="20"/>
                <w:szCs w:val="20"/>
              </w:rPr>
            </w:pPr>
            <w:r w:rsidRPr="000B0C1B">
              <w:rPr>
                <w:b/>
                <w:sz w:val="20"/>
                <w:szCs w:val="20"/>
              </w:rPr>
              <w:t>Март</w:t>
            </w:r>
          </w:p>
        </w:tc>
        <w:tc>
          <w:tcPr>
            <w:tcW w:w="353" w:type="pct"/>
            <w:gridSpan w:val="4"/>
          </w:tcPr>
          <w:p w:rsidR="00455811" w:rsidRPr="000B0C1B" w:rsidRDefault="00455811" w:rsidP="0077102C">
            <w:pPr>
              <w:jc w:val="center"/>
              <w:rPr>
                <w:b/>
                <w:sz w:val="20"/>
                <w:szCs w:val="20"/>
              </w:rPr>
            </w:pPr>
            <w:r w:rsidRPr="000B0C1B">
              <w:rPr>
                <w:b/>
                <w:sz w:val="20"/>
                <w:szCs w:val="20"/>
              </w:rPr>
              <w:t>Апрель</w:t>
            </w:r>
          </w:p>
        </w:tc>
        <w:tc>
          <w:tcPr>
            <w:tcW w:w="354" w:type="pct"/>
            <w:gridSpan w:val="4"/>
          </w:tcPr>
          <w:p w:rsidR="00455811" w:rsidRPr="000B0C1B" w:rsidRDefault="00455811" w:rsidP="0077102C">
            <w:pPr>
              <w:jc w:val="center"/>
              <w:rPr>
                <w:b/>
                <w:sz w:val="20"/>
                <w:szCs w:val="20"/>
              </w:rPr>
            </w:pPr>
            <w:r w:rsidRPr="000B0C1B">
              <w:rPr>
                <w:b/>
                <w:sz w:val="20"/>
                <w:szCs w:val="20"/>
              </w:rPr>
              <w:t>Май</w:t>
            </w:r>
          </w:p>
        </w:tc>
        <w:tc>
          <w:tcPr>
            <w:tcW w:w="402" w:type="pct"/>
            <w:gridSpan w:val="5"/>
          </w:tcPr>
          <w:p w:rsidR="00455811" w:rsidRPr="000B0C1B" w:rsidRDefault="00455811" w:rsidP="0077102C">
            <w:pPr>
              <w:jc w:val="center"/>
              <w:rPr>
                <w:b/>
                <w:sz w:val="20"/>
                <w:szCs w:val="20"/>
              </w:rPr>
            </w:pPr>
            <w:r w:rsidRPr="000B0C1B">
              <w:rPr>
                <w:b/>
                <w:sz w:val="20"/>
                <w:szCs w:val="20"/>
              </w:rPr>
              <w:t>Июнь</w:t>
            </w:r>
          </w:p>
        </w:tc>
        <w:tc>
          <w:tcPr>
            <w:tcW w:w="361" w:type="pct"/>
            <w:gridSpan w:val="4"/>
          </w:tcPr>
          <w:p w:rsidR="00455811" w:rsidRPr="000B0C1B" w:rsidRDefault="00455811" w:rsidP="0077102C">
            <w:pPr>
              <w:jc w:val="center"/>
              <w:rPr>
                <w:b/>
                <w:sz w:val="20"/>
                <w:szCs w:val="20"/>
              </w:rPr>
            </w:pPr>
            <w:r>
              <w:rPr>
                <w:b/>
                <w:sz w:val="20"/>
                <w:szCs w:val="20"/>
              </w:rPr>
              <w:t>август</w:t>
            </w:r>
          </w:p>
        </w:tc>
      </w:tr>
      <w:tr w:rsidR="00455811" w:rsidRPr="000B0C1B" w:rsidTr="0076677A">
        <w:trPr>
          <w:cantSplit/>
          <w:trHeight w:val="930"/>
        </w:trPr>
        <w:tc>
          <w:tcPr>
            <w:tcW w:w="316" w:type="pct"/>
            <w:vMerge/>
          </w:tcPr>
          <w:p w:rsidR="00455811" w:rsidRPr="009B66DD" w:rsidRDefault="00455811" w:rsidP="0077102C">
            <w:pPr>
              <w:jc w:val="center"/>
            </w:pPr>
          </w:p>
        </w:tc>
        <w:tc>
          <w:tcPr>
            <w:tcW w:w="186" w:type="pct"/>
            <w:gridSpan w:val="2"/>
            <w:vMerge/>
          </w:tcPr>
          <w:p w:rsidR="00455811" w:rsidRPr="009B66DD" w:rsidRDefault="00455811" w:rsidP="0077102C">
            <w:pPr>
              <w:jc w:val="center"/>
            </w:pPr>
          </w:p>
        </w:tc>
        <w:tc>
          <w:tcPr>
            <w:tcW w:w="257" w:type="pct"/>
            <w:vMerge/>
          </w:tcPr>
          <w:p w:rsidR="00455811" w:rsidRPr="009B66DD" w:rsidRDefault="00455811" w:rsidP="0077102C">
            <w:pPr>
              <w:jc w:val="center"/>
            </w:pPr>
          </w:p>
        </w:tc>
        <w:tc>
          <w:tcPr>
            <w:tcW w:w="108" w:type="pct"/>
            <w:textDirection w:val="btLr"/>
          </w:tcPr>
          <w:p w:rsidR="00455811" w:rsidRPr="000B0C1B" w:rsidRDefault="00455811" w:rsidP="0077102C">
            <w:pPr>
              <w:ind w:left="113" w:right="113"/>
              <w:rPr>
                <w:b/>
                <w:sz w:val="20"/>
                <w:szCs w:val="20"/>
              </w:rPr>
            </w:pPr>
            <w:r w:rsidRPr="000B0C1B">
              <w:rPr>
                <w:b/>
                <w:sz w:val="20"/>
                <w:szCs w:val="20"/>
              </w:rPr>
              <w:t>02-07</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09-14</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16-21</w:t>
            </w:r>
          </w:p>
        </w:tc>
        <w:tc>
          <w:tcPr>
            <w:tcW w:w="92" w:type="pct"/>
            <w:textDirection w:val="btLr"/>
          </w:tcPr>
          <w:p w:rsidR="00455811" w:rsidRPr="000B0C1B" w:rsidRDefault="00455811" w:rsidP="0077102C">
            <w:pPr>
              <w:ind w:left="113" w:right="113"/>
              <w:rPr>
                <w:b/>
                <w:sz w:val="20"/>
                <w:szCs w:val="20"/>
              </w:rPr>
            </w:pPr>
            <w:r w:rsidRPr="000B0C1B">
              <w:rPr>
                <w:b/>
                <w:sz w:val="20"/>
                <w:szCs w:val="20"/>
              </w:rPr>
              <w:t xml:space="preserve">  23-28</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30-05</w:t>
            </w:r>
          </w:p>
          <w:p w:rsidR="00455811" w:rsidRPr="000B0C1B" w:rsidRDefault="00455811" w:rsidP="0077102C">
            <w:pPr>
              <w:ind w:left="113" w:right="113"/>
              <w:jc w:val="center"/>
              <w:rPr>
                <w:b/>
                <w:sz w:val="20"/>
                <w:szCs w:val="20"/>
              </w:rPr>
            </w:pPr>
          </w:p>
          <w:p w:rsidR="00455811" w:rsidRPr="000B0C1B" w:rsidRDefault="00455811" w:rsidP="0077102C">
            <w:pPr>
              <w:ind w:left="113" w:right="113"/>
              <w:jc w:val="center"/>
              <w:rPr>
                <w:b/>
                <w:sz w:val="20"/>
                <w:szCs w:val="20"/>
              </w:rPr>
            </w:pP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07-12</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14-19</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21-26</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28-02</w:t>
            </w:r>
          </w:p>
        </w:tc>
        <w:tc>
          <w:tcPr>
            <w:tcW w:w="85" w:type="pct"/>
            <w:textDirection w:val="btLr"/>
          </w:tcPr>
          <w:p w:rsidR="00455811" w:rsidRPr="000B0C1B" w:rsidRDefault="00455811" w:rsidP="0077102C">
            <w:pPr>
              <w:ind w:left="113" w:right="113"/>
              <w:jc w:val="center"/>
              <w:rPr>
                <w:b/>
                <w:sz w:val="20"/>
                <w:szCs w:val="20"/>
              </w:rPr>
            </w:pPr>
            <w:r w:rsidRPr="000B0C1B">
              <w:rPr>
                <w:b/>
                <w:sz w:val="20"/>
                <w:szCs w:val="20"/>
              </w:rPr>
              <w:t>04-09</w:t>
            </w:r>
          </w:p>
        </w:tc>
        <w:tc>
          <w:tcPr>
            <w:tcW w:w="95" w:type="pct"/>
            <w:textDirection w:val="btLr"/>
          </w:tcPr>
          <w:p w:rsidR="00455811" w:rsidRPr="000B0C1B" w:rsidRDefault="00455811" w:rsidP="0077102C">
            <w:pPr>
              <w:ind w:left="113" w:right="113"/>
              <w:rPr>
                <w:b/>
                <w:sz w:val="20"/>
                <w:szCs w:val="20"/>
              </w:rPr>
            </w:pPr>
            <w:r w:rsidRPr="000B0C1B">
              <w:rPr>
                <w:b/>
                <w:sz w:val="20"/>
                <w:szCs w:val="20"/>
              </w:rPr>
              <w:t>02-07</w:t>
            </w:r>
          </w:p>
        </w:tc>
        <w:tc>
          <w:tcPr>
            <w:tcW w:w="94" w:type="pct"/>
            <w:textDirection w:val="btLr"/>
          </w:tcPr>
          <w:p w:rsidR="00455811" w:rsidRPr="000B0C1B" w:rsidRDefault="00455811" w:rsidP="0077102C">
            <w:pPr>
              <w:ind w:left="113" w:right="113"/>
              <w:jc w:val="center"/>
              <w:rPr>
                <w:b/>
                <w:sz w:val="20"/>
                <w:szCs w:val="20"/>
              </w:rPr>
            </w:pPr>
            <w:r w:rsidRPr="000B0C1B">
              <w:rPr>
                <w:b/>
                <w:sz w:val="20"/>
                <w:szCs w:val="20"/>
              </w:rPr>
              <w:t>09-14</w:t>
            </w:r>
          </w:p>
        </w:tc>
        <w:tc>
          <w:tcPr>
            <w:tcW w:w="96" w:type="pct"/>
            <w:textDirection w:val="btLr"/>
          </w:tcPr>
          <w:p w:rsidR="00455811" w:rsidRPr="000B0C1B" w:rsidRDefault="00455811" w:rsidP="0077102C">
            <w:pPr>
              <w:ind w:left="113" w:right="113"/>
              <w:jc w:val="center"/>
              <w:rPr>
                <w:b/>
                <w:sz w:val="20"/>
                <w:szCs w:val="20"/>
              </w:rPr>
            </w:pPr>
            <w:r w:rsidRPr="000B0C1B">
              <w:rPr>
                <w:b/>
                <w:sz w:val="20"/>
                <w:szCs w:val="20"/>
              </w:rPr>
              <w:t>16-21</w:t>
            </w:r>
          </w:p>
        </w:tc>
        <w:tc>
          <w:tcPr>
            <w:tcW w:w="81" w:type="pct"/>
            <w:textDirection w:val="btLr"/>
          </w:tcPr>
          <w:p w:rsidR="00455811" w:rsidRPr="000B0C1B" w:rsidRDefault="00455811" w:rsidP="0077102C">
            <w:pPr>
              <w:ind w:left="113" w:right="113"/>
              <w:rPr>
                <w:b/>
                <w:sz w:val="20"/>
                <w:szCs w:val="20"/>
              </w:rPr>
            </w:pPr>
            <w:r w:rsidRPr="000B0C1B">
              <w:rPr>
                <w:b/>
                <w:sz w:val="20"/>
                <w:szCs w:val="20"/>
              </w:rPr>
              <w:t xml:space="preserve">  23-28</w:t>
            </w:r>
          </w:p>
        </w:tc>
        <w:tc>
          <w:tcPr>
            <w:tcW w:w="81" w:type="pct"/>
            <w:textDirection w:val="btLr"/>
          </w:tcPr>
          <w:p w:rsidR="00455811" w:rsidRPr="000B0C1B" w:rsidRDefault="00455811" w:rsidP="0077102C">
            <w:pPr>
              <w:ind w:left="113" w:right="113"/>
              <w:jc w:val="center"/>
              <w:rPr>
                <w:b/>
                <w:sz w:val="20"/>
                <w:szCs w:val="20"/>
              </w:rPr>
            </w:pPr>
            <w:r w:rsidRPr="000B0C1B">
              <w:rPr>
                <w:b/>
                <w:sz w:val="20"/>
                <w:szCs w:val="20"/>
              </w:rPr>
              <w:t>30-05</w:t>
            </w:r>
          </w:p>
          <w:p w:rsidR="00455811" w:rsidRPr="000B0C1B" w:rsidRDefault="00455811" w:rsidP="0077102C">
            <w:pPr>
              <w:ind w:left="113" w:right="113"/>
              <w:jc w:val="center"/>
              <w:rPr>
                <w:b/>
                <w:sz w:val="20"/>
                <w:szCs w:val="20"/>
              </w:rPr>
            </w:pPr>
          </w:p>
          <w:p w:rsidR="00455811" w:rsidRPr="000B0C1B" w:rsidRDefault="00455811" w:rsidP="0077102C">
            <w:pPr>
              <w:ind w:left="113" w:right="113"/>
              <w:jc w:val="center"/>
              <w:rPr>
                <w:b/>
                <w:sz w:val="20"/>
                <w:szCs w:val="20"/>
              </w:rPr>
            </w:pPr>
          </w:p>
        </w:tc>
        <w:tc>
          <w:tcPr>
            <w:tcW w:w="107" w:type="pct"/>
            <w:textDirection w:val="btLr"/>
          </w:tcPr>
          <w:p w:rsidR="00455811" w:rsidRPr="000B0C1B" w:rsidRDefault="00455811" w:rsidP="0077102C">
            <w:pPr>
              <w:ind w:left="113" w:right="113"/>
              <w:jc w:val="center"/>
              <w:rPr>
                <w:b/>
                <w:sz w:val="20"/>
                <w:szCs w:val="20"/>
              </w:rPr>
            </w:pPr>
            <w:r w:rsidRPr="000B0C1B">
              <w:rPr>
                <w:b/>
                <w:sz w:val="20"/>
                <w:szCs w:val="20"/>
              </w:rPr>
              <w:t>07-12</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14-19</w:t>
            </w:r>
          </w:p>
        </w:tc>
        <w:tc>
          <w:tcPr>
            <w:tcW w:w="91" w:type="pct"/>
            <w:shd w:val="clear" w:color="auto" w:fill="FFFFFF"/>
            <w:textDirection w:val="btLr"/>
          </w:tcPr>
          <w:p w:rsidR="00455811" w:rsidRPr="000B0C1B" w:rsidRDefault="00455811" w:rsidP="0077102C">
            <w:pPr>
              <w:ind w:left="113" w:right="113"/>
              <w:jc w:val="center"/>
              <w:rPr>
                <w:b/>
                <w:sz w:val="20"/>
                <w:szCs w:val="20"/>
              </w:rPr>
            </w:pPr>
            <w:r w:rsidRPr="000B0C1B">
              <w:rPr>
                <w:b/>
                <w:sz w:val="20"/>
                <w:szCs w:val="20"/>
              </w:rPr>
              <w:t>21-26</w:t>
            </w:r>
          </w:p>
        </w:tc>
        <w:tc>
          <w:tcPr>
            <w:tcW w:w="91" w:type="pct"/>
            <w:shd w:val="clear" w:color="auto" w:fill="FFFFFF"/>
            <w:textDirection w:val="btLr"/>
          </w:tcPr>
          <w:p w:rsidR="00455811" w:rsidRPr="000B0C1B" w:rsidRDefault="00455811" w:rsidP="0077102C">
            <w:pPr>
              <w:ind w:left="113" w:right="113"/>
              <w:jc w:val="center"/>
              <w:rPr>
                <w:b/>
                <w:sz w:val="20"/>
                <w:szCs w:val="20"/>
              </w:rPr>
            </w:pPr>
            <w:r w:rsidRPr="000B0C1B">
              <w:rPr>
                <w:b/>
                <w:sz w:val="20"/>
                <w:szCs w:val="20"/>
              </w:rPr>
              <w:t>28-02</w:t>
            </w:r>
          </w:p>
        </w:tc>
        <w:tc>
          <w:tcPr>
            <w:tcW w:w="84" w:type="pct"/>
            <w:shd w:val="clear" w:color="auto" w:fill="FFFFFF"/>
            <w:textDirection w:val="btLr"/>
          </w:tcPr>
          <w:p w:rsidR="00455811" w:rsidRPr="000B0C1B" w:rsidRDefault="00455811" w:rsidP="0077102C">
            <w:pPr>
              <w:ind w:left="113" w:right="113"/>
              <w:jc w:val="center"/>
              <w:rPr>
                <w:b/>
                <w:sz w:val="20"/>
                <w:szCs w:val="20"/>
              </w:rPr>
            </w:pPr>
            <w:r w:rsidRPr="000B0C1B">
              <w:rPr>
                <w:b/>
                <w:sz w:val="20"/>
                <w:szCs w:val="20"/>
              </w:rPr>
              <w:t>04-09</w:t>
            </w:r>
          </w:p>
        </w:tc>
        <w:tc>
          <w:tcPr>
            <w:tcW w:w="93" w:type="pct"/>
            <w:textDirection w:val="btLr"/>
          </w:tcPr>
          <w:p w:rsidR="00455811" w:rsidRPr="000B0C1B" w:rsidRDefault="00455811" w:rsidP="0077102C">
            <w:pPr>
              <w:ind w:left="113" w:right="113"/>
              <w:rPr>
                <w:b/>
                <w:sz w:val="20"/>
                <w:szCs w:val="20"/>
              </w:rPr>
            </w:pPr>
            <w:r w:rsidRPr="000B0C1B">
              <w:rPr>
                <w:b/>
                <w:sz w:val="20"/>
                <w:szCs w:val="20"/>
              </w:rPr>
              <w:t>02-07</w:t>
            </w:r>
          </w:p>
        </w:tc>
        <w:tc>
          <w:tcPr>
            <w:tcW w:w="76" w:type="pct"/>
            <w:textDirection w:val="btLr"/>
          </w:tcPr>
          <w:p w:rsidR="00455811" w:rsidRPr="000B0C1B" w:rsidRDefault="00455811" w:rsidP="0077102C">
            <w:pPr>
              <w:ind w:left="113" w:right="113"/>
              <w:jc w:val="center"/>
              <w:rPr>
                <w:b/>
                <w:sz w:val="20"/>
                <w:szCs w:val="20"/>
              </w:rPr>
            </w:pPr>
            <w:r w:rsidRPr="000B0C1B">
              <w:rPr>
                <w:b/>
                <w:sz w:val="20"/>
                <w:szCs w:val="20"/>
              </w:rPr>
              <w:t>09-14</w:t>
            </w:r>
          </w:p>
        </w:tc>
        <w:tc>
          <w:tcPr>
            <w:tcW w:w="83" w:type="pct"/>
            <w:textDirection w:val="btLr"/>
          </w:tcPr>
          <w:p w:rsidR="00455811" w:rsidRPr="000B0C1B" w:rsidRDefault="00455811" w:rsidP="0077102C">
            <w:pPr>
              <w:ind w:left="113" w:right="113"/>
              <w:jc w:val="center"/>
              <w:rPr>
                <w:b/>
                <w:sz w:val="20"/>
                <w:szCs w:val="20"/>
              </w:rPr>
            </w:pPr>
            <w:r w:rsidRPr="000B0C1B">
              <w:rPr>
                <w:b/>
                <w:sz w:val="20"/>
                <w:szCs w:val="20"/>
              </w:rPr>
              <w:t>16-21</w:t>
            </w:r>
          </w:p>
        </w:tc>
        <w:tc>
          <w:tcPr>
            <w:tcW w:w="79" w:type="pct"/>
            <w:textDirection w:val="btLr"/>
          </w:tcPr>
          <w:p w:rsidR="00455811" w:rsidRPr="000B0C1B" w:rsidRDefault="00455811" w:rsidP="0077102C">
            <w:pPr>
              <w:ind w:left="113" w:right="113"/>
              <w:rPr>
                <w:b/>
                <w:sz w:val="20"/>
                <w:szCs w:val="20"/>
              </w:rPr>
            </w:pPr>
            <w:r w:rsidRPr="000B0C1B">
              <w:rPr>
                <w:b/>
                <w:sz w:val="20"/>
                <w:szCs w:val="20"/>
              </w:rPr>
              <w:t xml:space="preserve">  23-28</w:t>
            </w:r>
          </w:p>
        </w:tc>
        <w:tc>
          <w:tcPr>
            <w:tcW w:w="83" w:type="pct"/>
            <w:textDirection w:val="btLr"/>
          </w:tcPr>
          <w:p w:rsidR="00455811" w:rsidRPr="000B0C1B" w:rsidRDefault="00455811" w:rsidP="0077102C">
            <w:pPr>
              <w:ind w:left="113" w:right="113"/>
              <w:jc w:val="center"/>
              <w:rPr>
                <w:b/>
                <w:sz w:val="20"/>
                <w:szCs w:val="20"/>
              </w:rPr>
            </w:pPr>
            <w:r w:rsidRPr="000B0C1B">
              <w:rPr>
                <w:b/>
                <w:sz w:val="20"/>
                <w:szCs w:val="20"/>
              </w:rPr>
              <w:t>30-05</w:t>
            </w:r>
          </w:p>
          <w:p w:rsidR="00455811" w:rsidRPr="000B0C1B" w:rsidRDefault="00455811" w:rsidP="0077102C">
            <w:pPr>
              <w:ind w:left="113" w:right="113"/>
              <w:jc w:val="center"/>
              <w:rPr>
                <w:b/>
                <w:sz w:val="20"/>
                <w:szCs w:val="20"/>
              </w:rPr>
            </w:pPr>
          </w:p>
          <w:p w:rsidR="00455811" w:rsidRPr="000B0C1B" w:rsidRDefault="00455811" w:rsidP="0077102C">
            <w:pPr>
              <w:ind w:left="113" w:right="113"/>
              <w:jc w:val="center"/>
              <w:rPr>
                <w:b/>
                <w:sz w:val="20"/>
                <w:szCs w:val="20"/>
              </w:rPr>
            </w:pPr>
          </w:p>
        </w:tc>
        <w:tc>
          <w:tcPr>
            <w:tcW w:w="79" w:type="pct"/>
            <w:textDirection w:val="btLr"/>
          </w:tcPr>
          <w:p w:rsidR="00455811" w:rsidRPr="000B0C1B" w:rsidRDefault="00455811" w:rsidP="0077102C">
            <w:pPr>
              <w:ind w:left="113" w:right="113"/>
              <w:jc w:val="center"/>
              <w:rPr>
                <w:b/>
                <w:sz w:val="20"/>
                <w:szCs w:val="20"/>
              </w:rPr>
            </w:pPr>
            <w:r w:rsidRPr="000B0C1B">
              <w:rPr>
                <w:b/>
                <w:sz w:val="20"/>
                <w:szCs w:val="20"/>
              </w:rPr>
              <w:t>07-12</w:t>
            </w:r>
          </w:p>
        </w:tc>
        <w:tc>
          <w:tcPr>
            <w:tcW w:w="83" w:type="pct"/>
            <w:textDirection w:val="btLr"/>
          </w:tcPr>
          <w:p w:rsidR="00455811" w:rsidRPr="000B0C1B" w:rsidRDefault="00455811" w:rsidP="0077102C">
            <w:pPr>
              <w:ind w:left="113" w:right="113"/>
              <w:jc w:val="center"/>
              <w:rPr>
                <w:b/>
                <w:sz w:val="20"/>
                <w:szCs w:val="20"/>
              </w:rPr>
            </w:pPr>
            <w:r w:rsidRPr="000B0C1B">
              <w:rPr>
                <w:b/>
                <w:sz w:val="20"/>
                <w:szCs w:val="20"/>
              </w:rPr>
              <w:t>14-19</w:t>
            </w:r>
          </w:p>
        </w:tc>
        <w:tc>
          <w:tcPr>
            <w:tcW w:w="84" w:type="pct"/>
            <w:textDirection w:val="btLr"/>
          </w:tcPr>
          <w:p w:rsidR="00455811" w:rsidRPr="000B0C1B" w:rsidRDefault="00455811" w:rsidP="0077102C">
            <w:pPr>
              <w:ind w:left="113" w:right="113"/>
              <w:jc w:val="center"/>
              <w:rPr>
                <w:b/>
                <w:sz w:val="20"/>
                <w:szCs w:val="20"/>
              </w:rPr>
            </w:pPr>
            <w:r w:rsidRPr="000B0C1B">
              <w:rPr>
                <w:b/>
                <w:sz w:val="20"/>
                <w:szCs w:val="20"/>
              </w:rPr>
              <w:t>21-26</w:t>
            </w:r>
          </w:p>
        </w:tc>
        <w:tc>
          <w:tcPr>
            <w:tcW w:w="84" w:type="pct"/>
            <w:textDirection w:val="btLr"/>
          </w:tcPr>
          <w:p w:rsidR="00455811" w:rsidRPr="000B0C1B" w:rsidRDefault="00455811" w:rsidP="0077102C">
            <w:pPr>
              <w:ind w:left="113" w:right="113"/>
              <w:jc w:val="center"/>
              <w:rPr>
                <w:b/>
                <w:sz w:val="20"/>
                <w:szCs w:val="20"/>
              </w:rPr>
            </w:pPr>
            <w:r w:rsidRPr="000B0C1B">
              <w:rPr>
                <w:b/>
                <w:sz w:val="20"/>
                <w:szCs w:val="20"/>
              </w:rPr>
              <w:t>28-02</w:t>
            </w:r>
          </w:p>
        </w:tc>
        <w:tc>
          <w:tcPr>
            <w:tcW w:w="86" w:type="pct"/>
            <w:textDirection w:val="btLr"/>
          </w:tcPr>
          <w:p w:rsidR="00455811" w:rsidRPr="000B0C1B" w:rsidRDefault="00455811" w:rsidP="0077102C">
            <w:pPr>
              <w:ind w:left="113" w:right="113"/>
              <w:jc w:val="center"/>
              <w:rPr>
                <w:b/>
                <w:sz w:val="20"/>
                <w:szCs w:val="20"/>
              </w:rPr>
            </w:pPr>
            <w:r w:rsidRPr="000B0C1B">
              <w:rPr>
                <w:b/>
                <w:sz w:val="20"/>
                <w:szCs w:val="20"/>
              </w:rPr>
              <w:t>04-09</w:t>
            </w:r>
          </w:p>
        </w:tc>
        <w:tc>
          <w:tcPr>
            <w:tcW w:w="108" w:type="pct"/>
            <w:textDirection w:val="btLr"/>
          </w:tcPr>
          <w:p w:rsidR="00455811" w:rsidRPr="000B0C1B" w:rsidRDefault="00455811" w:rsidP="0077102C">
            <w:pPr>
              <w:ind w:left="113" w:right="113"/>
              <w:rPr>
                <w:b/>
                <w:sz w:val="20"/>
                <w:szCs w:val="20"/>
              </w:rPr>
            </w:pPr>
            <w:r w:rsidRPr="000B0C1B">
              <w:rPr>
                <w:b/>
                <w:sz w:val="20"/>
                <w:szCs w:val="20"/>
              </w:rPr>
              <w:t>02-07</w:t>
            </w:r>
          </w:p>
        </w:tc>
        <w:tc>
          <w:tcPr>
            <w:tcW w:w="91" w:type="pct"/>
            <w:textDirection w:val="btLr"/>
          </w:tcPr>
          <w:p w:rsidR="00455811" w:rsidRPr="000B0C1B" w:rsidRDefault="00455811" w:rsidP="0077102C">
            <w:pPr>
              <w:ind w:left="113" w:right="113"/>
              <w:jc w:val="center"/>
              <w:rPr>
                <w:b/>
                <w:sz w:val="20"/>
                <w:szCs w:val="20"/>
              </w:rPr>
            </w:pPr>
            <w:r w:rsidRPr="000B0C1B">
              <w:rPr>
                <w:b/>
                <w:sz w:val="20"/>
                <w:szCs w:val="20"/>
              </w:rPr>
              <w:t>09-14</w:t>
            </w:r>
          </w:p>
        </w:tc>
        <w:tc>
          <w:tcPr>
            <w:tcW w:w="86" w:type="pct"/>
            <w:textDirection w:val="btLr"/>
          </w:tcPr>
          <w:p w:rsidR="00455811" w:rsidRPr="000B0C1B" w:rsidRDefault="00455811" w:rsidP="0077102C">
            <w:pPr>
              <w:ind w:left="113" w:right="113"/>
              <w:jc w:val="center"/>
              <w:rPr>
                <w:b/>
                <w:sz w:val="20"/>
                <w:szCs w:val="20"/>
              </w:rPr>
            </w:pPr>
            <w:r w:rsidRPr="000B0C1B">
              <w:rPr>
                <w:b/>
                <w:sz w:val="20"/>
                <w:szCs w:val="20"/>
              </w:rPr>
              <w:t>16-21</w:t>
            </w:r>
          </w:p>
        </w:tc>
        <w:tc>
          <w:tcPr>
            <w:tcW w:w="84" w:type="pct"/>
            <w:textDirection w:val="btLr"/>
          </w:tcPr>
          <w:p w:rsidR="00455811" w:rsidRPr="000B0C1B" w:rsidRDefault="00455811" w:rsidP="0077102C">
            <w:pPr>
              <w:ind w:left="113" w:right="113"/>
              <w:rPr>
                <w:b/>
                <w:sz w:val="20"/>
                <w:szCs w:val="20"/>
              </w:rPr>
            </w:pPr>
            <w:r w:rsidRPr="000B0C1B">
              <w:rPr>
                <w:b/>
                <w:sz w:val="20"/>
                <w:szCs w:val="20"/>
              </w:rPr>
              <w:t xml:space="preserve">  23-28</w:t>
            </w:r>
          </w:p>
        </w:tc>
        <w:tc>
          <w:tcPr>
            <w:tcW w:w="92" w:type="pct"/>
            <w:textDirection w:val="btLr"/>
          </w:tcPr>
          <w:p w:rsidR="00455811" w:rsidRPr="000B0C1B" w:rsidRDefault="00455811" w:rsidP="0077102C">
            <w:pPr>
              <w:ind w:left="113" w:right="113"/>
              <w:jc w:val="center"/>
              <w:rPr>
                <w:b/>
                <w:sz w:val="20"/>
                <w:szCs w:val="20"/>
              </w:rPr>
            </w:pPr>
            <w:r w:rsidRPr="000B0C1B">
              <w:rPr>
                <w:b/>
                <w:sz w:val="20"/>
                <w:szCs w:val="20"/>
              </w:rPr>
              <w:t>30-05</w:t>
            </w:r>
          </w:p>
          <w:p w:rsidR="00455811" w:rsidRPr="000B0C1B" w:rsidRDefault="00455811" w:rsidP="0077102C">
            <w:pPr>
              <w:ind w:left="113" w:right="113"/>
              <w:jc w:val="center"/>
              <w:rPr>
                <w:b/>
                <w:sz w:val="20"/>
                <w:szCs w:val="20"/>
              </w:rPr>
            </w:pPr>
          </w:p>
          <w:p w:rsidR="00455811" w:rsidRPr="000B0C1B" w:rsidRDefault="00455811" w:rsidP="0077102C">
            <w:pPr>
              <w:ind w:left="113" w:right="113"/>
              <w:jc w:val="center"/>
              <w:rPr>
                <w:b/>
                <w:sz w:val="20"/>
                <w:szCs w:val="20"/>
              </w:rPr>
            </w:pPr>
          </w:p>
        </w:tc>
        <w:tc>
          <w:tcPr>
            <w:tcW w:w="107" w:type="pct"/>
            <w:textDirection w:val="btLr"/>
          </w:tcPr>
          <w:p w:rsidR="00455811" w:rsidRPr="000B0C1B" w:rsidRDefault="00455811" w:rsidP="0077102C">
            <w:pPr>
              <w:ind w:left="113" w:right="113"/>
              <w:jc w:val="center"/>
              <w:rPr>
                <w:b/>
                <w:sz w:val="20"/>
                <w:szCs w:val="20"/>
              </w:rPr>
            </w:pPr>
            <w:r w:rsidRPr="000B0C1B">
              <w:rPr>
                <w:b/>
                <w:sz w:val="20"/>
                <w:szCs w:val="20"/>
              </w:rPr>
              <w:t>07-12</w:t>
            </w:r>
          </w:p>
        </w:tc>
        <w:tc>
          <w:tcPr>
            <w:tcW w:w="93" w:type="pct"/>
            <w:textDirection w:val="btLr"/>
          </w:tcPr>
          <w:p w:rsidR="00455811" w:rsidRPr="000B0C1B" w:rsidRDefault="00455811" w:rsidP="0077102C">
            <w:pPr>
              <w:ind w:left="113" w:right="113"/>
              <w:jc w:val="center"/>
              <w:rPr>
                <w:b/>
                <w:sz w:val="20"/>
                <w:szCs w:val="20"/>
              </w:rPr>
            </w:pPr>
            <w:r w:rsidRPr="000B0C1B">
              <w:rPr>
                <w:b/>
                <w:sz w:val="20"/>
                <w:szCs w:val="20"/>
              </w:rPr>
              <w:t>14-19</w:t>
            </w:r>
          </w:p>
        </w:tc>
        <w:tc>
          <w:tcPr>
            <w:tcW w:w="84" w:type="pct"/>
            <w:textDirection w:val="btLr"/>
          </w:tcPr>
          <w:p w:rsidR="00455811" w:rsidRPr="000B0C1B" w:rsidRDefault="00455811" w:rsidP="0077102C">
            <w:pPr>
              <w:ind w:left="113" w:right="113"/>
              <w:jc w:val="center"/>
              <w:rPr>
                <w:b/>
                <w:sz w:val="20"/>
                <w:szCs w:val="20"/>
              </w:rPr>
            </w:pPr>
            <w:r w:rsidRPr="000B0C1B">
              <w:rPr>
                <w:b/>
                <w:sz w:val="20"/>
                <w:szCs w:val="20"/>
              </w:rPr>
              <w:t>21-26</w:t>
            </w:r>
          </w:p>
        </w:tc>
        <w:tc>
          <w:tcPr>
            <w:tcW w:w="70" w:type="pct"/>
            <w:textDirection w:val="btLr"/>
          </w:tcPr>
          <w:p w:rsidR="00455811" w:rsidRPr="000B0C1B" w:rsidRDefault="00455811" w:rsidP="0077102C">
            <w:pPr>
              <w:ind w:left="113" w:right="113"/>
              <w:jc w:val="center"/>
              <w:rPr>
                <w:b/>
                <w:sz w:val="20"/>
                <w:szCs w:val="20"/>
              </w:rPr>
            </w:pPr>
            <w:r w:rsidRPr="000B0C1B">
              <w:rPr>
                <w:b/>
                <w:sz w:val="20"/>
                <w:szCs w:val="20"/>
              </w:rPr>
              <w:t>28-02</w:t>
            </w:r>
          </w:p>
        </w:tc>
        <w:tc>
          <w:tcPr>
            <w:tcW w:w="69" w:type="pct"/>
            <w:textDirection w:val="btLr"/>
          </w:tcPr>
          <w:p w:rsidR="00455811" w:rsidRPr="000B0C1B" w:rsidRDefault="00455811" w:rsidP="0077102C">
            <w:pPr>
              <w:ind w:left="113" w:right="113"/>
              <w:jc w:val="center"/>
              <w:rPr>
                <w:b/>
                <w:sz w:val="20"/>
                <w:szCs w:val="20"/>
              </w:rPr>
            </w:pPr>
            <w:r w:rsidRPr="000B0C1B">
              <w:rPr>
                <w:b/>
                <w:sz w:val="20"/>
                <w:szCs w:val="20"/>
              </w:rPr>
              <w:t>04-09</w:t>
            </w:r>
          </w:p>
        </w:tc>
        <w:tc>
          <w:tcPr>
            <w:tcW w:w="84" w:type="pct"/>
            <w:textDirection w:val="btLr"/>
          </w:tcPr>
          <w:p w:rsidR="00455811" w:rsidRPr="000B0C1B" w:rsidRDefault="00455811" w:rsidP="0077102C">
            <w:pPr>
              <w:ind w:left="113" w:right="113"/>
              <w:rPr>
                <w:b/>
                <w:sz w:val="20"/>
                <w:szCs w:val="20"/>
              </w:rPr>
            </w:pPr>
            <w:r w:rsidRPr="000B0C1B">
              <w:rPr>
                <w:b/>
                <w:sz w:val="20"/>
                <w:szCs w:val="20"/>
              </w:rPr>
              <w:t>02-07</w:t>
            </w:r>
          </w:p>
        </w:tc>
        <w:tc>
          <w:tcPr>
            <w:tcW w:w="84" w:type="pct"/>
            <w:textDirection w:val="btLr"/>
          </w:tcPr>
          <w:p w:rsidR="00455811" w:rsidRPr="000B0C1B" w:rsidRDefault="00455811" w:rsidP="0077102C">
            <w:pPr>
              <w:ind w:left="113" w:right="113"/>
              <w:jc w:val="center"/>
              <w:rPr>
                <w:b/>
                <w:sz w:val="20"/>
                <w:szCs w:val="20"/>
              </w:rPr>
            </w:pPr>
            <w:r w:rsidRPr="000B0C1B">
              <w:rPr>
                <w:b/>
                <w:sz w:val="20"/>
                <w:szCs w:val="20"/>
              </w:rPr>
              <w:t>09-14</w:t>
            </w:r>
          </w:p>
        </w:tc>
        <w:tc>
          <w:tcPr>
            <w:tcW w:w="84" w:type="pct"/>
            <w:textDirection w:val="btLr"/>
          </w:tcPr>
          <w:p w:rsidR="00455811" w:rsidRPr="000B0C1B" w:rsidRDefault="00455811" w:rsidP="0077102C">
            <w:pPr>
              <w:ind w:left="113" w:right="113"/>
              <w:jc w:val="center"/>
              <w:rPr>
                <w:b/>
                <w:sz w:val="20"/>
                <w:szCs w:val="20"/>
              </w:rPr>
            </w:pPr>
            <w:r w:rsidRPr="000B0C1B">
              <w:rPr>
                <w:b/>
                <w:sz w:val="20"/>
                <w:szCs w:val="20"/>
              </w:rPr>
              <w:t>16-21</w:t>
            </w:r>
          </w:p>
        </w:tc>
        <w:tc>
          <w:tcPr>
            <w:tcW w:w="81" w:type="pct"/>
            <w:textDirection w:val="btLr"/>
          </w:tcPr>
          <w:p w:rsidR="00455811" w:rsidRPr="000B0C1B" w:rsidRDefault="00455811" w:rsidP="0077102C">
            <w:pPr>
              <w:ind w:left="113" w:right="113"/>
              <w:rPr>
                <w:b/>
                <w:sz w:val="20"/>
                <w:szCs w:val="20"/>
              </w:rPr>
            </w:pPr>
            <w:r w:rsidRPr="000B0C1B">
              <w:rPr>
                <w:b/>
                <w:sz w:val="20"/>
                <w:szCs w:val="20"/>
              </w:rPr>
              <w:t xml:space="preserve">  23-28</w:t>
            </w:r>
          </w:p>
        </w:tc>
        <w:tc>
          <w:tcPr>
            <w:tcW w:w="82" w:type="pct"/>
            <w:shd w:val="clear" w:color="auto" w:fill="FFFF00"/>
            <w:textDirection w:val="btLr"/>
          </w:tcPr>
          <w:p w:rsidR="00455811" w:rsidRPr="000B0C1B" w:rsidRDefault="00455811" w:rsidP="0077102C">
            <w:pPr>
              <w:jc w:val="center"/>
              <w:rPr>
                <w:b/>
              </w:rPr>
            </w:pPr>
          </w:p>
        </w:tc>
        <w:tc>
          <w:tcPr>
            <w:tcW w:w="81" w:type="pct"/>
            <w:shd w:val="clear" w:color="auto" w:fill="FFFF00"/>
            <w:textDirection w:val="btLr"/>
          </w:tcPr>
          <w:p w:rsidR="00455811" w:rsidRPr="000B0C1B" w:rsidRDefault="00455811" w:rsidP="0077102C">
            <w:pPr>
              <w:jc w:val="center"/>
              <w:rPr>
                <w:b/>
              </w:rPr>
            </w:pPr>
          </w:p>
        </w:tc>
        <w:tc>
          <w:tcPr>
            <w:tcW w:w="65" w:type="pct"/>
            <w:shd w:val="clear" w:color="auto" w:fill="FFFF00"/>
            <w:textDirection w:val="btLr"/>
          </w:tcPr>
          <w:p w:rsidR="00455811" w:rsidRPr="000B0C1B" w:rsidRDefault="00455811" w:rsidP="0077102C">
            <w:pPr>
              <w:jc w:val="center"/>
              <w:rPr>
                <w:b/>
              </w:rPr>
            </w:pPr>
          </w:p>
        </w:tc>
        <w:tc>
          <w:tcPr>
            <w:tcW w:w="133" w:type="pct"/>
            <w:shd w:val="clear" w:color="auto" w:fill="FFFF00"/>
            <w:textDirection w:val="btLr"/>
          </w:tcPr>
          <w:p w:rsidR="00455811" w:rsidRPr="000B0C1B" w:rsidRDefault="00455811" w:rsidP="0077102C">
            <w:pPr>
              <w:jc w:val="center"/>
              <w:rPr>
                <w:b/>
              </w:rPr>
            </w:pPr>
          </w:p>
        </w:tc>
      </w:tr>
      <w:tr w:rsidR="00455811" w:rsidRPr="000B0C1B" w:rsidTr="0076677A">
        <w:trPr>
          <w:cantSplit/>
          <w:trHeight w:val="306"/>
        </w:trPr>
        <w:tc>
          <w:tcPr>
            <w:tcW w:w="759" w:type="pct"/>
            <w:gridSpan w:val="4"/>
          </w:tcPr>
          <w:p w:rsidR="00455811" w:rsidRPr="000B0C1B" w:rsidRDefault="00455811" w:rsidP="0077102C">
            <w:pPr>
              <w:jc w:val="center"/>
            </w:pPr>
            <w:r w:rsidRPr="000B0C1B">
              <w:rPr>
                <w:b/>
              </w:rPr>
              <w:t>Учебные недели</w:t>
            </w:r>
          </w:p>
        </w:tc>
        <w:tc>
          <w:tcPr>
            <w:tcW w:w="108" w:type="pct"/>
          </w:tcPr>
          <w:p w:rsidR="00455811" w:rsidRPr="0076677A" w:rsidRDefault="00455811" w:rsidP="0077102C">
            <w:pPr>
              <w:jc w:val="center"/>
              <w:rPr>
                <w:b/>
                <w:sz w:val="20"/>
                <w:szCs w:val="20"/>
              </w:rPr>
            </w:pPr>
            <w:r w:rsidRPr="0076677A">
              <w:rPr>
                <w:b/>
                <w:sz w:val="20"/>
                <w:szCs w:val="20"/>
              </w:rPr>
              <w:t>1</w:t>
            </w:r>
          </w:p>
        </w:tc>
        <w:tc>
          <w:tcPr>
            <w:tcW w:w="91" w:type="pct"/>
          </w:tcPr>
          <w:p w:rsidR="00455811" w:rsidRPr="0076677A" w:rsidRDefault="00455811" w:rsidP="0077102C">
            <w:pPr>
              <w:jc w:val="center"/>
              <w:rPr>
                <w:b/>
                <w:sz w:val="20"/>
                <w:szCs w:val="20"/>
              </w:rPr>
            </w:pPr>
            <w:r w:rsidRPr="0076677A">
              <w:rPr>
                <w:b/>
                <w:sz w:val="20"/>
                <w:szCs w:val="20"/>
              </w:rPr>
              <w:t>2</w:t>
            </w:r>
          </w:p>
        </w:tc>
        <w:tc>
          <w:tcPr>
            <w:tcW w:w="91" w:type="pct"/>
          </w:tcPr>
          <w:p w:rsidR="00455811" w:rsidRPr="0076677A" w:rsidRDefault="00455811" w:rsidP="0077102C">
            <w:pPr>
              <w:jc w:val="center"/>
              <w:rPr>
                <w:b/>
                <w:sz w:val="20"/>
                <w:szCs w:val="20"/>
              </w:rPr>
            </w:pPr>
            <w:r w:rsidRPr="0076677A">
              <w:rPr>
                <w:b/>
                <w:sz w:val="20"/>
                <w:szCs w:val="20"/>
              </w:rPr>
              <w:t>3</w:t>
            </w:r>
          </w:p>
        </w:tc>
        <w:tc>
          <w:tcPr>
            <w:tcW w:w="92" w:type="pct"/>
          </w:tcPr>
          <w:p w:rsidR="00455811" w:rsidRPr="0076677A" w:rsidRDefault="00455811" w:rsidP="0077102C">
            <w:pPr>
              <w:jc w:val="center"/>
              <w:rPr>
                <w:b/>
                <w:sz w:val="20"/>
                <w:szCs w:val="20"/>
              </w:rPr>
            </w:pPr>
            <w:r w:rsidRPr="0076677A">
              <w:rPr>
                <w:b/>
                <w:sz w:val="20"/>
                <w:szCs w:val="20"/>
              </w:rPr>
              <w:t>4</w:t>
            </w:r>
          </w:p>
        </w:tc>
        <w:tc>
          <w:tcPr>
            <w:tcW w:w="91" w:type="pct"/>
          </w:tcPr>
          <w:p w:rsidR="00455811" w:rsidRPr="0076677A" w:rsidRDefault="00455811" w:rsidP="0077102C">
            <w:pPr>
              <w:jc w:val="center"/>
              <w:rPr>
                <w:b/>
                <w:sz w:val="20"/>
                <w:szCs w:val="20"/>
              </w:rPr>
            </w:pPr>
            <w:r w:rsidRPr="0076677A">
              <w:rPr>
                <w:b/>
                <w:sz w:val="20"/>
                <w:szCs w:val="20"/>
              </w:rPr>
              <w:t>5</w:t>
            </w:r>
          </w:p>
        </w:tc>
        <w:tc>
          <w:tcPr>
            <w:tcW w:w="91" w:type="pct"/>
          </w:tcPr>
          <w:p w:rsidR="00455811" w:rsidRPr="0076677A" w:rsidRDefault="00455811" w:rsidP="0077102C">
            <w:pPr>
              <w:jc w:val="center"/>
              <w:rPr>
                <w:b/>
                <w:sz w:val="20"/>
                <w:szCs w:val="20"/>
              </w:rPr>
            </w:pPr>
            <w:r w:rsidRPr="0076677A">
              <w:rPr>
                <w:b/>
                <w:sz w:val="20"/>
                <w:szCs w:val="20"/>
              </w:rPr>
              <w:t>6</w:t>
            </w:r>
          </w:p>
        </w:tc>
        <w:tc>
          <w:tcPr>
            <w:tcW w:w="91" w:type="pct"/>
          </w:tcPr>
          <w:p w:rsidR="00455811" w:rsidRPr="0076677A" w:rsidRDefault="00455811" w:rsidP="0077102C">
            <w:pPr>
              <w:jc w:val="center"/>
              <w:rPr>
                <w:b/>
                <w:sz w:val="20"/>
                <w:szCs w:val="20"/>
              </w:rPr>
            </w:pPr>
            <w:r w:rsidRPr="0076677A">
              <w:rPr>
                <w:b/>
                <w:sz w:val="20"/>
                <w:szCs w:val="20"/>
              </w:rPr>
              <w:t>7</w:t>
            </w:r>
          </w:p>
        </w:tc>
        <w:tc>
          <w:tcPr>
            <w:tcW w:w="91" w:type="pct"/>
          </w:tcPr>
          <w:p w:rsidR="00455811" w:rsidRPr="0076677A" w:rsidRDefault="00455811" w:rsidP="0077102C">
            <w:pPr>
              <w:jc w:val="center"/>
              <w:rPr>
                <w:b/>
                <w:sz w:val="20"/>
                <w:szCs w:val="20"/>
              </w:rPr>
            </w:pPr>
            <w:r w:rsidRPr="0076677A">
              <w:rPr>
                <w:b/>
                <w:sz w:val="20"/>
                <w:szCs w:val="20"/>
              </w:rPr>
              <w:t>8</w:t>
            </w:r>
          </w:p>
        </w:tc>
        <w:tc>
          <w:tcPr>
            <w:tcW w:w="91" w:type="pct"/>
          </w:tcPr>
          <w:p w:rsidR="00455811" w:rsidRPr="0076677A" w:rsidRDefault="00455811" w:rsidP="0077102C">
            <w:pPr>
              <w:jc w:val="center"/>
              <w:rPr>
                <w:b/>
                <w:sz w:val="20"/>
                <w:szCs w:val="20"/>
              </w:rPr>
            </w:pPr>
            <w:r w:rsidRPr="0076677A">
              <w:rPr>
                <w:b/>
                <w:sz w:val="20"/>
                <w:szCs w:val="20"/>
              </w:rPr>
              <w:t>9</w:t>
            </w:r>
          </w:p>
        </w:tc>
        <w:tc>
          <w:tcPr>
            <w:tcW w:w="85" w:type="pct"/>
          </w:tcPr>
          <w:p w:rsidR="00455811" w:rsidRPr="0076677A" w:rsidRDefault="00455811" w:rsidP="0077102C">
            <w:pPr>
              <w:jc w:val="center"/>
              <w:rPr>
                <w:b/>
                <w:sz w:val="20"/>
                <w:szCs w:val="20"/>
              </w:rPr>
            </w:pPr>
            <w:r w:rsidRPr="0076677A">
              <w:rPr>
                <w:b/>
                <w:sz w:val="20"/>
                <w:szCs w:val="20"/>
              </w:rPr>
              <w:t>10</w:t>
            </w:r>
          </w:p>
        </w:tc>
        <w:tc>
          <w:tcPr>
            <w:tcW w:w="95" w:type="pct"/>
          </w:tcPr>
          <w:p w:rsidR="00455811" w:rsidRPr="0076677A" w:rsidRDefault="00455811" w:rsidP="0077102C">
            <w:pPr>
              <w:jc w:val="center"/>
              <w:rPr>
                <w:b/>
                <w:sz w:val="20"/>
                <w:szCs w:val="20"/>
              </w:rPr>
            </w:pPr>
            <w:r w:rsidRPr="0076677A">
              <w:rPr>
                <w:b/>
                <w:sz w:val="20"/>
                <w:szCs w:val="20"/>
              </w:rPr>
              <w:t>11</w:t>
            </w:r>
          </w:p>
        </w:tc>
        <w:tc>
          <w:tcPr>
            <w:tcW w:w="94" w:type="pct"/>
          </w:tcPr>
          <w:p w:rsidR="00455811" w:rsidRPr="0076677A" w:rsidRDefault="00455811" w:rsidP="0077102C">
            <w:pPr>
              <w:jc w:val="center"/>
              <w:rPr>
                <w:b/>
                <w:sz w:val="20"/>
                <w:szCs w:val="20"/>
              </w:rPr>
            </w:pPr>
            <w:r w:rsidRPr="0076677A">
              <w:rPr>
                <w:b/>
                <w:sz w:val="20"/>
                <w:szCs w:val="20"/>
              </w:rPr>
              <w:t>12</w:t>
            </w:r>
          </w:p>
        </w:tc>
        <w:tc>
          <w:tcPr>
            <w:tcW w:w="96" w:type="pct"/>
          </w:tcPr>
          <w:p w:rsidR="00455811" w:rsidRPr="0076677A" w:rsidRDefault="00455811" w:rsidP="0077102C">
            <w:pPr>
              <w:jc w:val="center"/>
              <w:rPr>
                <w:b/>
                <w:sz w:val="20"/>
                <w:szCs w:val="20"/>
              </w:rPr>
            </w:pPr>
            <w:r w:rsidRPr="0076677A">
              <w:rPr>
                <w:b/>
                <w:sz w:val="20"/>
                <w:szCs w:val="20"/>
              </w:rPr>
              <w:t>13</w:t>
            </w:r>
          </w:p>
        </w:tc>
        <w:tc>
          <w:tcPr>
            <w:tcW w:w="81" w:type="pct"/>
          </w:tcPr>
          <w:p w:rsidR="00455811" w:rsidRPr="0076677A" w:rsidRDefault="00455811" w:rsidP="0077102C">
            <w:pPr>
              <w:jc w:val="center"/>
              <w:rPr>
                <w:b/>
                <w:sz w:val="20"/>
                <w:szCs w:val="20"/>
              </w:rPr>
            </w:pPr>
            <w:r w:rsidRPr="0076677A">
              <w:rPr>
                <w:b/>
                <w:sz w:val="20"/>
                <w:szCs w:val="20"/>
              </w:rPr>
              <w:t>14</w:t>
            </w:r>
          </w:p>
        </w:tc>
        <w:tc>
          <w:tcPr>
            <w:tcW w:w="81" w:type="pct"/>
          </w:tcPr>
          <w:p w:rsidR="00455811" w:rsidRPr="0076677A" w:rsidRDefault="00455811" w:rsidP="0077102C">
            <w:pPr>
              <w:jc w:val="center"/>
              <w:rPr>
                <w:b/>
                <w:sz w:val="20"/>
                <w:szCs w:val="20"/>
              </w:rPr>
            </w:pPr>
            <w:r w:rsidRPr="0076677A">
              <w:rPr>
                <w:b/>
                <w:sz w:val="20"/>
                <w:szCs w:val="20"/>
              </w:rPr>
              <w:t>15</w:t>
            </w:r>
          </w:p>
        </w:tc>
        <w:tc>
          <w:tcPr>
            <w:tcW w:w="107" w:type="pct"/>
          </w:tcPr>
          <w:p w:rsidR="00455811" w:rsidRPr="0076677A" w:rsidRDefault="00455811" w:rsidP="0077102C">
            <w:pPr>
              <w:jc w:val="center"/>
              <w:rPr>
                <w:b/>
                <w:sz w:val="20"/>
                <w:szCs w:val="20"/>
              </w:rPr>
            </w:pPr>
            <w:r w:rsidRPr="0076677A">
              <w:rPr>
                <w:b/>
                <w:sz w:val="20"/>
                <w:szCs w:val="20"/>
              </w:rPr>
              <w:t>16</w:t>
            </w:r>
          </w:p>
        </w:tc>
        <w:tc>
          <w:tcPr>
            <w:tcW w:w="91" w:type="pct"/>
          </w:tcPr>
          <w:p w:rsidR="00455811" w:rsidRPr="0076677A" w:rsidRDefault="00455811" w:rsidP="0077102C">
            <w:pPr>
              <w:jc w:val="center"/>
              <w:rPr>
                <w:b/>
                <w:sz w:val="20"/>
                <w:szCs w:val="20"/>
              </w:rPr>
            </w:pPr>
            <w:r w:rsidRPr="0076677A">
              <w:rPr>
                <w:b/>
                <w:sz w:val="20"/>
                <w:szCs w:val="20"/>
              </w:rPr>
              <w:t>17</w:t>
            </w:r>
          </w:p>
        </w:tc>
        <w:tc>
          <w:tcPr>
            <w:tcW w:w="91" w:type="pct"/>
            <w:shd w:val="clear" w:color="auto" w:fill="FFFFFF"/>
          </w:tcPr>
          <w:p w:rsidR="00455811" w:rsidRPr="0076677A" w:rsidRDefault="00455811" w:rsidP="0077102C">
            <w:pPr>
              <w:jc w:val="center"/>
              <w:rPr>
                <w:b/>
                <w:sz w:val="20"/>
                <w:szCs w:val="20"/>
              </w:rPr>
            </w:pPr>
            <w:r w:rsidRPr="0076677A">
              <w:rPr>
                <w:b/>
                <w:sz w:val="20"/>
                <w:szCs w:val="20"/>
              </w:rPr>
              <w:t>18</w:t>
            </w:r>
          </w:p>
        </w:tc>
        <w:tc>
          <w:tcPr>
            <w:tcW w:w="91" w:type="pct"/>
            <w:shd w:val="clear" w:color="auto" w:fill="FFFFFF"/>
          </w:tcPr>
          <w:p w:rsidR="00455811" w:rsidRPr="0076677A" w:rsidRDefault="00455811" w:rsidP="0077102C">
            <w:pPr>
              <w:jc w:val="center"/>
              <w:rPr>
                <w:b/>
                <w:sz w:val="20"/>
                <w:szCs w:val="20"/>
              </w:rPr>
            </w:pPr>
            <w:r w:rsidRPr="0076677A">
              <w:rPr>
                <w:b/>
                <w:sz w:val="20"/>
                <w:szCs w:val="20"/>
              </w:rPr>
              <w:t>19</w:t>
            </w:r>
          </w:p>
        </w:tc>
        <w:tc>
          <w:tcPr>
            <w:tcW w:w="84" w:type="pct"/>
            <w:shd w:val="clear" w:color="auto" w:fill="FFFFFF"/>
          </w:tcPr>
          <w:p w:rsidR="00455811" w:rsidRPr="0076677A" w:rsidRDefault="00455811" w:rsidP="0077102C">
            <w:pPr>
              <w:jc w:val="center"/>
              <w:rPr>
                <w:b/>
                <w:sz w:val="20"/>
                <w:szCs w:val="20"/>
              </w:rPr>
            </w:pPr>
            <w:r w:rsidRPr="0076677A">
              <w:rPr>
                <w:b/>
                <w:sz w:val="20"/>
                <w:szCs w:val="20"/>
              </w:rPr>
              <w:t>20</w:t>
            </w:r>
          </w:p>
        </w:tc>
        <w:tc>
          <w:tcPr>
            <w:tcW w:w="93" w:type="pct"/>
          </w:tcPr>
          <w:p w:rsidR="00455811" w:rsidRPr="0076677A" w:rsidRDefault="00455811" w:rsidP="0077102C">
            <w:pPr>
              <w:jc w:val="center"/>
              <w:rPr>
                <w:b/>
                <w:sz w:val="20"/>
                <w:szCs w:val="20"/>
              </w:rPr>
            </w:pPr>
            <w:r w:rsidRPr="0076677A">
              <w:rPr>
                <w:b/>
                <w:sz w:val="20"/>
                <w:szCs w:val="20"/>
              </w:rPr>
              <w:t>21</w:t>
            </w:r>
          </w:p>
        </w:tc>
        <w:tc>
          <w:tcPr>
            <w:tcW w:w="76" w:type="pct"/>
          </w:tcPr>
          <w:p w:rsidR="00455811" w:rsidRPr="0076677A" w:rsidRDefault="00455811" w:rsidP="0077102C">
            <w:pPr>
              <w:jc w:val="center"/>
              <w:rPr>
                <w:b/>
                <w:sz w:val="20"/>
                <w:szCs w:val="20"/>
              </w:rPr>
            </w:pPr>
            <w:r w:rsidRPr="0076677A">
              <w:rPr>
                <w:b/>
                <w:sz w:val="20"/>
                <w:szCs w:val="20"/>
              </w:rPr>
              <w:t>22</w:t>
            </w:r>
          </w:p>
        </w:tc>
        <w:tc>
          <w:tcPr>
            <w:tcW w:w="83" w:type="pct"/>
          </w:tcPr>
          <w:p w:rsidR="00455811" w:rsidRPr="0076677A" w:rsidRDefault="00455811" w:rsidP="0077102C">
            <w:pPr>
              <w:jc w:val="center"/>
              <w:rPr>
                <w:b/>
                <w:sz w:val="20"/>
                <w:szCs w:val="20"/>
              </w:rPr>
            </w:pPr>
            <w:r w:rsidRPr="0076677A">
              <w:rPr>
                <w:b/>
                <w:sz w:val="20"/>
                <w:szCs w:val="20"/>
              </w:rPr>
              <w:t>23</w:t>
            </w:r>
          </w:p>
        </w:tc>
        <w:tc>
          <w:tcPr>
            <w:tcW w:w="79" w:type="pct"/>
          </w:tcPr>
          <w:p w:rsidR="00455811" w:rsidRPr="0076677A" w:rsidRDefault="00455811" w:rsidP="0077102C">
            <w:pPr>
              <w:jc w:val="center"/>
              <w:rPr>
                <w:b/>
                <w:sz w:val="20"/>
                <w:szCs w:val="20"/>
              </w:rPr>
            </w:pPr>
            <w:r w:rsidRPr="0076677A">
              <w:rPr>
                <w:b/>
                <w:sz w:val="20"/>
                <w:szCs w:val="20"/>
              </w:rPr>
              <w:t>24</w:t>
            </w:r>
          </w:p>
        </w:tc>
        <w:tc>
          <w:tcPr>
            <w:tcW w:w="83" w:type="pct"/>
          </w:tcPr>
          <w:p w:rsidR="00455811" w:rsidRPr="0076677A" w:rsidRDefault="00455811" w:rsidP="0077102C">
            <w:pPr>
              <w:jc w:val="center"/>
              <w:rPr>
                <w:b/>
                <w:sz w:val="20"/>
                <w:szCs w:val="20"/>
              </w:rPr>
            </w:pPr>
            <w:r w:rsidRPr="0076677A">
              <w:rPr>
                <w:b/>
                <w:sz w:val="20"/>
                <w:szCs w:val="20"/>
              </w:rPr>
              <w:t>25</w:t>
            </w:r>
          </w:p>
        </w:tc>
        <w:tc>
          <w:tcPr>
            <w:tcW w:w="79" w:type="pct"/>
          </w:tcPr>
          <w:p w:rsidR="00455811" w:rsidRPr="0076677A" w:rsidRDefault="00455811" w:rsidP="0077102C">
            <w:pPr>
              <w:jc w:val="center"/>
              <w:rPr>
                <w:b/>
                <w:sz w:val="20"/>
                <w:szCs w:val="20"/>
              </w:rPr>
            </w:pPr>
            <w:r w:rsidRPr="0076677A">
              <w:rPr>
                <w:b/>
                <w:sz w:val="20"/>
                <w:szCs w:val="20"/>
              </w:rPr>
              <w:t>26</w:t>
            </w:r>
          </w:p>
        </w:tc>
        <w:tc>
          <w:tcPr>
            <w:tcW w:w="83" w:type="pct"/>
          </w:tcPr>
          <w:p w:rsidR="00455811" w:rsidRPr="0076677A" w:rsidRDefault="00455811" w:rsidP="0077102C">
            <w:pPr>
              <w:jc w:val="center"/>
              <w:rPr>
                <w:b/>
                <w:sz w:val="20"/>
                <w:szCs w:val="20"/>
              </w:rPr>
            </w:pPr>
            <w:r w:rsidRPr="0076677A">
              <w:rPr>
                <w:b/>
                <w:sz w:val="20"/>
                <w:szCs w:val="20"/>
              </w:rPr>
              <w:t>27</w:t>
            </w:r>
          </w:p>
        </w:tc>
        <w:tc>
          <w:tcPr>
            <w:tcW w:w="84" w:type="pct"/>
          </w:tcPr>
          <w:p w:rsidR="00455811" w:rsidRPr="0076677A" w:rsidRDefault="00455811" w:rsidP="0077102C">
            <w:pPr>
              <w:jc w:val="center"/>
              <w:rPr>
                <w:b/>
                <w:sz w:val="20"/>
                <w:szCs w:val="20"/>
              </w:rPr>
            </w:pPr>
            <w:r w:rsidRPr="0076677A">
              <w:rPr>
                <w:b/>
                <w:sz w:val="20"/>
                <w:szCs w:val="20"/>
              </w:rPr>
              <w:t>28</w:t>
            </w:r>
          </w:p>
        </w:tc>
        <w:tc>
          <w:tcPr>
            <w:tcW w:w="84" w:type="pct"/>
          </w:tcPr>
          <w:p w:rsidR="00455811" w:rsidRPr="0076677A" w:rsidRDefault="00455811" w:rsidP="0077102C">
            <w:pPr>
              <w:jc w:val="center"/>
              <w:rPr>
                <w:b/>
                <w:sz w:val="20"/>
                <w:szCs w:val="20"/>
              </w:rPr>
            </w:pPr>
            <w:r w:rsidRPr="0076677A">
              <w:rPr>
                <w:b/>
                <w:sz w:val="20"/>
                <w:szCs w:val="20"/>
              </w:rPr>
              <w:t>29</w:t>
            </w:r>
          </w:p>
        </w:tc>
        <w:tc>
          <w:tcPr>
            <w:tcW w:w="86" w:type="pct"/>
          </w:tcPr>
          <w:p w:rsidR="00455811" w:rsidRPr="0076677A" w:rsidRDefault="00455811" w:rsidP="0077102C">
            <w:pPr>
              <w:jc w:val="center"/>
              <w:rPr>
                <w:b/>
                <w:sz w:val="20"/>
                <w:szCs w:val="20"/>
              </w:rPr>
            </w:pPr>
            <w:r w:rsidRPr="0076677A">
              <w:rPr>
                <w:b/>
                <w:sz w:val="20"/>
                <w:szCs w:val="20"/>
              </w:rPr>
              <w:t>30</w:t>
            </w:r>
          </w:p>
        </w:tc>
        <w:tc>
          <w:tcPr>
            <w:tcW w:w="108" w:type="pct"/>
          </w:tcPr>
          <w:p w:rsidR="00455811" w:rsidRPr="0076677A" w:rsidRDefault="00455811" w:rsidP="0077102C">
            <w:pPr>
              <w:jc w:val="center"/>
              <w:rPr>
                <w:b/>
                <w:sz w:val="20"/>
                <w:szCs w:val="20"/>
              </w:rPr>
            </w:pPr>
            <w:r w:rsidRPr="0076677A">
              <w:rPr>
                <w:b/>
                <w:sz w:val="20"/>
                <w:szCs w:val="20"/>
              </w:rPr>
              <w:t>31</w:t>
            </w:r>
          </w:p>
        </w:tc>
        <w:tc>
          <w:tcPr>
            <w:tcW w:w="91" w:type="pct"/>
          </w:tcPr>
          <w:p w:rsidR="00455811" w:rsidRPr="0076677A" w:rsidRDefault="00455811" w:rsidP="0077102C">
            <w:pPr>
              <w:jc w:val="center"/>
              <w:rPr>
                <w:b/>
                <w:sz w:val="20"/>
                <w:szCs w:val="20"/>
              </w:rPr>
            </w:pPr>
            <w:r w:rsidRPr="0076677A">
              <w:rPr>
                <w:b/>
                <w:sz w:val="20"/>
                <w:szCs w:val="20"/>
              </w:rPr>
              <w:t>32</w:t>
            </w:r>
          </w:p>
        </w:tc>
        <w:tc>
          <w:tcPr>
            <w:tcW w:w="86" w:type="pct"/>
          </w:tcPr>
          <w:p w:rsidR="00455811" w:rsidRPr="0076677A" w:rsidRDefault="00455811" w:rsidP="0077102C">
            <w:pPr>
              <w:jc w:val="center"/>
              <w:rPr>
                <w:b/>
                <w:sz w:val="20"/>
                <w:szCs w:val="20"/>
              </w:rPr>
            </w:pPr>
            <w:r w:rsidRPr="0076677A">
              <w:rPr>
                <w:b/>
                <w:sz w:val="20"/>
                <w:szCs w:val="20"/>
              </w:rPr>
              <w:t>33</w:t>
            </w:r>
          </w:p>
        </w:tc>
        <w:tc>
          <w:tcPr>
            <w:tcW w:w="84" w:type="pct"/>
          </w:tcPr>
          <w:p w:rsidR="00455811" w:rsidRPr="0076677A" w:rsidRDefault="00455811" w:rsidP="0077102C">
            <w:pPr>
              <w:jc w:val="center"/>
              <w:rPr>
                <w:b/>
                <w:sz w:val="20"/>
                <w:szCs w:val="20"/>
              </w:rPr>
            </w:pPr>
            <w:r w:rsidRPr="0076677A">
              <w:rPr>
                <w:b/>
                <w:sz w:val="20"/>
                <w:szCs w:val="20"/>
              </w:rPr>
              <w:t>34</w:t>
            </w:r>
          </w:p>
        </w:tc>
        <w:tc>
          <w:tcPr>
            <w:tcW w:w="92" w:type="pct"/>
          </w:tcPr>
          <w:p w:rsidR="00455811" w:rsidRPr="0076677A" w:rsidRDefault="00455811" w:rsidP="0077102C">
            <w:pPr>
              <w:jc w:val="center"/>
              <w:rPr>
                <w:b/>
                <w:sz w:val="20"/>
                <w:szCs w:val="20"/>
              </w:rPr>
            </w:pPr>
            <w:r w:rsidRPr="0076677A">
              <w:rPr>
                <w:b/>
                <w:sz w:val="20"/>
                <w:szCs w:val="20"/>
              </w:rPr>
              <w:t>35</w:t>
            </w:r>
          </w:p>
        </w:tc>
        <w:tc>
          <w:tcPr>
            <w:tcW w:w="107" w:type="pct"/>
          </w:tcPr>
          <w:p w:rsidR="00455811" w:rsidRPr="0076677A" w:rsidRDefault="00455811" w:rsidP="0077102C">
            <w:pPr>
              <w:jc w:val="center"/>
              <w:rPr>
                <w:b/>
                <w:sz w:val="20"/>
                <w:szCs w:val="20"/>
              </w:rPr>
            </w:pPr>
            <w:r w:rsidRPr="0076677A">
              <w:rPr>
                <w:b/>
                <w:sz w:val="20"/>
                <w:szCs w:val="20"/>
              </w:rPr>
              <w:t>36</w:t>
            </w:r>
          </w:p>
        </w:tc>
        <w:tc>
          <w:tcPr>
            <w:tcW w:w="93" w:type="pct"/>
          </w:tcPr>
          <w:p w:rsidR="00455811" w:rsidRPr="0076677A" w:rsidRDefault="00455811" w:rsidP="0077102C">
            <w:pPr>
              <w:jc w:val="center"/>
              <w:rPr>
                <w:b/>
                <w:sz w:val="20"/>
                <w:szCs w:val="20"/>
              </w:rPr>
            </w:pPr>
            <w:r w:rsidRPr="0076677A">
              <w:rPr>
                <w:b/>
                <w:sz w:val="20"/>
                <w:szCs w:val="20"/>
              </w:rPr>
              <w:t>36</w:t>
            </w:r>
          </w:p>
        </w:tc>
        <w:tc>
          <w:tcPr>
            <w:tcW w:w="84" w:type="pct"/>
          </w:tcPr>
          <w:p w:rsidR="00455811" w:rsidRPr="0076677A" w:rsidRDefault="00455811" w:rsidP="0077102C">
            <w:pPr>
              <w:jc w:val="center"/>
              <w:rPr>
                <w:b/>
                <w:sz w:val="20"/>
                <w:szCs w:val="20"/>
              </w:rPr>
            </w:pPr>
            <w:r w:rsidRPr="0076677A">
              <w:rPr>
                <w:b/>
                <w:sz w:val="20"/>
                <w:szCs w:val="20"/>
              </w:rPr>
              <w:t>37</w:t>
            </w:r>
          </w:p>
        </w:tc>
        <w:tc>
          <w:tcPr>
            <w:tcW w:w="70" w:type="pct"/>
          </w:tcPr>
          <w:p w:rsidR="00455811" w:rsidRPr="0076677A" w:rsidRDefault="00455811" w:rsidP="0077102C">
            <w:pPr>
              <w:jc w:val="center"/>
              <w:rPr>
                <w:b/>
                <w:sz w:val="20"/>
                <w:szCs w:val="20"/>
              </w:rPr>
            </w:pPr>
            <w:r w:rsidRPr="0076677A">
              <w:rPr>
                <w:b/>
                <w:sz w:val="20"/>
                <w:szCs w:val="20"/>
              </w:rPr>
              <w:t>38</w:t>
            </w:r>
          </w:p>
        </w:tc>
        <w:tc>
          <w:tcPr>
            <w:tcW w:w="69" w:type="pct"/>
          </w:tcPr>
          <w:p w:rsidR="00455811" w:rsidRPr="0076677A" w:rsidRDefault="00455811" w:rsidP="0077102C">
            <w:pPr>
              <w:jc w:val="center"/>
              <w:rPr>
                <w:b/>
                <w:sz w:val="20"/>
                <w:szCs w:val="20"/>
              </w:rPr>
            </w:pPr>
            <w:r w:rsidRPr="0076677A">
              <w:rPr>
                <w:b/>
                <w:sz w:val="20"/>
                <w:szCs w:val="20"/>
              </w:rPr>
              <w:t>39</w:t>
            </w:r>
          </w:p>
        </w:tc>
        <w:tc>
          <w:tcPr>
            <w:tcW w:w="84" w:type="pct"/>
          </w:tcPr>
          <w:p w:rsidR="00455811" w:rsidRPr="0076677A" w:rsidRDefault="00455811" w:rsidP="0077102C">
            <w:pPr>
              <w:jc w:val="center"/>
              <w:rPr>
                <w:b/>
                <w:sz w:val="20"/>
                <w:szCs w:val="20"/>
              </w:rPr>
            </w:pPr>
            <w:r w:rsidRPr="0076677A">
              <w:rPr>
                <w:b/>
                <w:sz w:val="20"/>
                <w:szCs w:val="20"/>
              </w:rPr>
              <w:t>40</w:t>
            </w:r>
          </w:p>
        </w:tc>
        <w:tc>
          <w:tcPr>
            <w:tcW w:w="84" w:type="pct"/>
          </w:tcPr>
          <w:p w:rsidR="00455811" w:rsidRPr="0076677A" w:rsidRDefault="00455811" w:rsidP="0077102C">
            <w:pPr>
              <w:jc w:val="center"/>
              <w:rPr>
                <w:b/>
                <w:sz w:val="20"/>
                <w:szCs w:val="20"/>
              </w:rPr>
            </w:pPr>
            <w:r w:rsidRPr="0076677A">
              <w:rPr>
                <w:b/>
                <w:sz w:val="20"/>
                <w:szCs w:val="20"/>
              </w:rPr>
              <w:t>41</w:t>
            </w:r>
          </w:p>
        </w:tc>
        <w:tc>
          <w:tcPr>
            <w:tcW w:w="84" w:type="pct"/>
          </w:tcPr>
          <w:p w:rsidR="00455811" w:rsidRPr="0076677A" w:rsidRDefault="00455811" w:rsidP="0077102C">
            <w:pPr>
              <w:jc w:val="center"/>
              <w:rPr>
                <w:b/>
                <w:sz w:val="20"/>
                <w:szCs w:val="20"/>
              </w:rPr>
            </w:pPr>
            <w:r w:rsidRPr="0076677A">
              <w:rPr>
                <w:b/>
                <w:sz w:val="20"/>
                <w:szCs w:val="20"/>
              </w:rPr>
              <w:t>42</w:t>
            </w:r>
          </w:p>
        </w:tc>
        <w:tc>
          <w:tcPr>
            <w:tcW w:w="81" w:type="pct"/>
          </w:tcPr>
          <w:p w:rsidR="00455811" w:rsidRPr="0076677A" w:rsidRDefault="00455811" w:rsidP="0077102C">
            <w:pPr>
              <w:jc w:val="center"/>
              <w:rPr>
                <w:b/>
                <w:sz w:val="20"/>
                <w:szCs w:val="20"/>
              </w:rPr>
            </w:pPr>
            <w:r w:rsidRPr="0076677A">
              <w:rPr>
                <w:b/>
                <w:sz w:val="20"/>
                <w:szCs w:val="20"/>
              </w:rPr>
              <w:t>43</w:t>
            </w:r>
          </w:p>
        </w:tc>
        <w:tc>
          <w:tcPr>
            <w:tcW w:w="82" w:type="pct"/>
            <w:shd w:val="clear" w:color="auto" w:fill="FFFF00"/>
          </w:tcPr>
          <w:p w:rsidR="00455811" w:rsidRPr="000B0C1B" w:rsidRDefault="00455811" w:rsidP="0077102C">
            <w:pPr>
              <w:jc w:val="center"/>
            </w:pPr>
            <w:r w:rsidRPr="000B0C1B">
              <w:t>44</w:t>
            </w:r>
          </w:p>
        </w:tc>
        <w:tc>
          <w:tcPr>
            <w:tcW w:w="81" w:type="pct"/>
            <w:shd w:val="clear" w:color="auto" w:fill="FFFF00"/>
          </w:tcPr>
          <w:p w:rsidR="00455811" w:rsidRPr="000B0C1B" w:rsidRDefault="00455811" w:rsidP="0077102C">
            <w:pPr>
              <w:jc w:val="center"/>
              <w:rPr>
                <w:color w:val="4F6228"/>
              </w:rPr>
            </w:pPr>
          </w:p>
        </w:tc>
        <w:tc>
          <w:tcPr>
            <w:tcW w:w="65" w:type="pct"/>
            <w:shd w:val="clear" w:color="auto" w:fill="FFFF00"/>
          </w:tcPr>
          <w:p w:rsidR="00455811" w:rsidRPr="000B0C1B" w:rsidRDefault="00455811" w:rsidP="0077102C">
            <w:pPr>
              <w:jc w:val="center"/>
              <w:rPr>
                <w:color w:val="4F6228"/>
              </w:rPr>
            </w:pPr>
          </w:p>
        </w:tc>
        <w:tc>
          <w:tcPr>
            <w:tcW w:w="133" w:type="pct"/>
            <w:shd w:val="clear" w:color="auto" w:fill="FFFF00"/>
          </w:tcPr>
          <w:p w:rsidR="00455811" w:rsidRPr="000B0C1B" w:rsidRDefault="00455811" w:rsidP="0077102C">
            <w:pPr>
              <w:jc w:val="center"/>
              <w:rPr>
                <w:color w:val="4F6228"/>
              </w:rPr>
            </w:pPr>
            <w:r w:rsidRPr="000B0C1B">
              <w:rPr>
                <w:color w:val="4F6228"/>
              </w:rPr>
              <w:t>52</w:t>
            </w:r>
          </w:p>
        </w:tc>
      </w:tr>
      <w:tr w:rsidR="00455811" w:rsidRPr="000B0C1B" w:rsidTr="0076677A">
        <w:trPr>
          <w:cantSplit/>
          <w:trHeight w:val="343"/>
        </w:trPr>
        <w:tc>
          <w:tcPr>
            <w:tcW w:w="759" w:type="pct"/>
            <w:gridSpan w:val="4"/>
          </w:tcPr>
          <w:p w:rsidR="00455811" w:rsidRPr="000B0C1B" w:rsidRDefault="00455811" w:rsidP="0077102C">
            <w:pPr>
              <w:jc w:val="center"/>
              <w:rPr>
                <w:b/>
              </w:rPr>
            </w:pPr>
            <w:r w:rsidRPr="000B0C1B">
              <w:rPr>
                <w:b/>
              </w:rPr>
              <w:t>Рабочие дни</w:t>
            </w:r>
          </w:p>
        </w:tc>
        <w:tc>
          <w:tcPr>
            <w:tcW w:w="108" w:type="pct"/>
          </w:tcPr>
          <w:p w:rsidR="00455811" w:rsidRPr="000B0C1B" w:rsidRDefault="00455811" w:rsidP="0077102C">
            <w:pPr>
              <w:jc w:val="center"/>
              <w:rPr>
                <w:b/>
                <w:sz w:val="18"/>
                <w:szCs w:val="18"/>
              </w:rPr>
            </w:pPr>
            <w:r w:rsidRPr="000B0C1B">
              <w:rPr>
                <w:b/>
                <w:sz w:val="18"/>
                <w:szCs w:val="18"/>
              </w:rPr>
              <w:t>1</w:t>
            </w:r>
          </w:p>
        </w:tc>
        <w:tc>
          <w:tcPr>
            <w:tcW w:w="91"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92"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85" w:type="pct"/>
          </w:tcPr>
          <w:p w:rsidR="00455811" w:rsidRPr="000B0C1B" w:rsidRDefault="00455811" w:rsidP="0077102C">
            <w:pPr>
              <w:jc w:val="center"/>
              <w:rPr>
                <w:b/>
                <w:sz w:val="18"/>
                <w:szCs w:val="18"/>
              </w:rPr>
            </w:pPr>
            <w:r w:rsidRPr="000B0C1B">
              <w:rPr>
                <w:b/>
                <w:sz w:val="18"/>
                <w:szCs w:val="18"/>
              </w:rPr>
              <w:t>6</w:t>
            </w:r>
          </w:p>
        </w:tc>
        <w:tc>
          <w:tcPr>
            <w:tcW w:w="95" w:type="pct"/>
          </w:tcPr>
          <w:p w:rsidR="00455811" w:rsidRPr="000B0C1B" w:rsidRDefault="00455811" w:rsidP="0077102C">
            <w:pPr>
              <w:jc w:val="center"/>
              <w:rPr>
                <w:b/>
                <w:sz w:val="18"/>
                <w:szCs w:val="18"/>
              </w:rPr>
            </w:pPr>
            <w:r w:rsidRPr="000B0C1B">
              <w:rPr>
                <w:b/>
                <w:sz w:val="18"/>
                <w:szCs w:val="18"/>
              </w:rPr>
              <w:t>6</w:t>
            </w:r>
          </w:p>
        </w:tc>
        <w:tc>
          <w:tcPr>
            <w:tcW w:w="94" w:type="pct"/>
          </w:tcPr>
          <w:p w:rsidR="00455811" w:rsidRPr="000B0C1B" w:rsidRDefault="00455811" w:rsidP="0077102C">
            <w:pPr>
              <w:jc w:val="center"/>
              <w:rPr>
                <w:b/>
                <w:sz w:val="18"/>
                <w:szCs w:val="18"/>
              </w:rPr>
            </w:pPr>
            <w:r w:rsidRPr="000B0C1B">
              <w:rPr>
                <w:b/>
                <w:sz w:val="18"/>
                <w:szCs w:val="18"/>
              </w:rPr>
              <w:t>6</w:t>
            </w:r>
          </w:p>
        </w:tc>
        <w:tc>
          <w:tcPr>
            <w:tcW w:w="96" w:type="pct"/>
          </w:tcPr>
          <w:p w:rsidR="00455811" w:rsidRPr="000B0C1B" w:rsidRDefault="00455811" w:rsidP="0077102C">
            <w:pPr>
              <w:jc w:val="center"/>
              <w:rPr>
                <w:b/>
                <w:sz w:val="18"/>
                <w:szCs w:val="18"/>
              </w:rPr>
            </w:pPr>
            <w:r w:rsidRPr="000B0C1B">
              <w:rPr>
                <w:b/>
                <w:sz w:val="18"/>
                <w:szCs w:val="18"/>
              </w:rPr>
              <w:t>6</w:t>
            </w:r>
          </w:p>
        </w:tc>
        <w:tc>
          <w:tcPr>
            <w:tcW w:w="81" w:type="pct"/>
          </w:tcPr>
          <w:p w:rsidR="00455811" w:rsidRPr="000B0C1B" w:rsidRDefault="00455811" w:rsidP="0077102C">
            <w:pPr>
              <w:jc w:val="center"/>
              <w:rPr>
                <w:b/>
                <w:sz w:val="18"/>
                <w:szCs w:val="18"/>
              </w:rPr>
            </w:pPr>
            <w:r w:rsidRPr="000B0C1B">
              <w:rPr>
                <w:b/>
                <w:sz w:val="18"/>
                <w:szCs w:val="18"/>
              </w:rPr>
              <w:t>6</w:t>
            </w:r>
          </w:p>
        </w:tc>
        <w:tc>
          <w:tcPr>
            <w:tcW w:w="81" w:type="pct"/>
          </w:tcPr>
          <w:p w:rsidR="00455811" w:rsidRPr="000B0C1B" w:rsidRDefault="00455811" w:rsidP="0077102C">
            <w:pPr>
              <w:jc w:val="center"/>
              <w:rPr>
                <w:b/>
                <w:sz w:val="18"/>
                <w:szCs w:val="18"/>
              </w:rPr>
            </w:pPr>
            <w:r w:rsidRPr="000B0C1B">
              <w:rPr>
                <w:b/>
                <w:sz w:val="18"/>
                <w:szCs w:val="18"/>
              </w:rPr>
              <w:t>6</w:t>
            </w:r>
          </w:p>
        </w:tc>
        <w:tc>
          <w:tcPr>
            <w:tcW w:w="107"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91" w:type="pct"/>
            <w:shd w:val="clear" w:color="auto" w:fill="FFFFFF"/>
          </w:tcPr>
          <w:p w:rsidR="00455811" w:rsidRPr="000B0C1B" w:rsidRDefault="00455811" w:rsidP="0077102C">
            <w:pPr>
              <w:jc w:val="center"/>
              <w:rPr>
                <w:b/>
                <w:sz w:val="18"/>
                <w:szCs w:val="18"/>
              </w:rPr>
            </w:pPr>
            <w:r w:rsidRPr="000B0C1B">
              <w:rPr>
                <w:b/>
                <w:sz w:val="18"/>
                <w:szCs w:val="18"/>
              </w:rPr>
              <w:t>=</w:t>
            </w:r>
          </w:p>
        </w:tc>
        <w:tc>
          <w:tcPr>
            <w:tcW w:w="91" w:type="pct"/>
            <w:shd w:val="clear" w:color="auto" w:fill="FFFFFF"/>
          </w:tcPr>
          <w:p w:rsidR="00455811" w:rsidRPr="000B0C1B" w:rsidRDefault="00455811" w:rsidP="0077102C">
            <w:pPr>
              <w:jc w:val="center"/>
              <w:rPr>
                <w:b/>
                <w:sz w:val="18"/>
                <w:szCs w:val="18"/>
              </w:rPr>
            </w:pPr>
            <w:r w:rsidRPr="000B0C1B">
              <w:rPr>
                <w:b/>
                <w:sz w:val="18"/>
                <w:szCs w:val="18"/>
              </w:rPr>
              <w:t>=</w:t>
            </w:r>
          </w:p>
        </w:tc>
        <w:tc>
          <w:tcPr>
            <w:tcW w:w="84" w:type="pct"/>
            <w:shd w:val="clear" w:color="auto" w:fill="FFFFFF"/>
          </w:tcPr>
          <w:p w:rsidR="00455811" w:rsidRPr="000B0C1B" w:rsidRDefault="00455811" w:rsidP="0077102C">
            <w:pPr>
              <w:jc w:val="center"/>
              <w:rPr>
                <w:b/>
                <w:sz w:val="18"/>
                <w:szCs w:val="18"/>
              </w:rPr>
            </w:pPr>
            <w:r w:rsidRPr="000B0C1B">
              <w:rPr>
                <w:b/>
                <w:sz w:val="18"/>
                <w:szCs w:val="18"/>
              </w:rPr>
              <w:t>6</w:t>
            </w:r>
          </w:p>
        </w:tc>
        <w:tc>
          <w:tcPr>
            <w:tcW w:w="93" w:type="pct"/>
          </w:tcPr>
          <w:p w:rsidR="00455811" w:rsidRPr="000B0C1B" w:rsidRDefault="00455811" w:rsidP="0077102C">
            <w:pPr>
              <w:jc w:val="center"/>
              <w:rPr>
                <w:b/>
                <w:sz w:val="18"/>
                <w:szCs w:val="18"/>
              </w:rPr>
            </w:pPr>
            <w:r w:rsidRPr="000B0C1B">
              <w:rPr>
                <w:b/>
                <w:sz w:val="18"/>
                <w:szCs w:val="18"/>
              </w:rPr>
              <w:t>6</w:t>
            </w:r>
          </w:p>
        </w:tc>
        <w:tc>
          <w:tcPr>
            <w:tcW w:w="76" w:type="pct"/>
          </w:tcPr>
          <w:p w:rsidR="00455811" w:rsidRPr="000B0C1B" w:rsidRDefault="00455811" w:rsidP="0077102C">
            <w:pPr>
              <w:jc w:val="center"/>
              <w:rPr>
                <w:b/>
                <w:sz w:val="18"/>
                <w:szCs w:val="18"/>
              </w:rPr>
            </w:pPr>
            <w:r w:rsidRPr="000B0C1B">
              <w:rPr>
                <w:b/>
                <w:sz w:val="18"/>
                <w:szCs w:val="18"/>
              </w:rPr>
              <w:t>6</w:t>
            </w:r>
          </w:p>
        </w:tc>
        <w:tc>
          <w:tcPr>
            <w:tcW w:w="83" w:type="pct"/>
          </w:tcPr>
          <w:p w:rsidR="00455811" w:rsidRPr="000B0C1B" w:rsidRDefault="00455811" w:rsidP="0077102C">
            <w:pPr>
              <w:jc w:val="center"/>
              <w:rPr>
                <w:b/>
                <w:sz w:val="18"/>
                <w:szCs w:val="18"/>
              </w:rPr>
            </w:pPr>
            <w:r w:rsidRPr="000B0C1B">
              <w:rPr>
                <w:b/>
                <w:sz w:val="18"/>
                <w:szCs w:val="18"/>
              </w:rPr>
              <w:t>6</w:t>
            </w:r>
          </w:p>
        </w:tc>
        <w:tc>
          <w:tcPr>
            <w:tcW w:w="79" w:type="pct"/>
          </w:tcPr>
          <w:p w:rsidR="00455811" w:rsidRPr="000B0C1B" w:rsidRDefault="00455811" w:rsidP="0077102C">
            <w:pPr>
              <w:jc w:val="center"/>
              <w:rPr>
                <w:b/>
                <w:sz w:val="18"/>
                <w:szCs w:val="18"/>
              </w:rPr>
            </w:pPr>
            <w:r w:rsidRPr="000B0C1B">
              <w:rPr>
                <w:b/>
                <w:sz w:val="18"/>
                <w:szCs w:val="18"/>
              </w:rPr>
              <w:t>6</w:t>
            </w:r>
          </w:p>
        </w:tc>
        <w:tc>
          <w:tcPr>
            <w:tcW w:w="83" w:type="pct"/>
          </w:tcPr>
          <w:p w:rsidR="00455811" w:rsidRPr="000B0C1B" w:rsidRDefault="00455811" w:rsidP="0077102C">
            <w:pPr>
              <w:jc w:val="center"/>
              <w:rPr>
                <w:b/>
                <w:sz w:val="18"/>
                <w:szCs w:val="18"/>
              </w:rPr>
            </w:pPr>
            <w:r w:rsidRPr="000B0C1B">
              <w:rPr>
                <w:b/>
                <w:sz w:val="18"/>
                <w:szCs w:val="18"/>
              </w:rPr>
              <w:t>5</w:t>
            </w:r>
          </w:p>
        </w:tc>
        <w:tc>
          <w:tcPr>
            <w:tcW w:w="79" w:type="pct"/>
          </w:tcPr>
          <w:p w:rsidR="00455811" w:rsidRPr="000B0C1B" w:rsidRDefault="00455811" w:rsidP="0077102C">
            <w:pPr>
              <w:jc w:val="center"/>
              <w:rPr>
                <w:b/>
                <w:sz w:val="18"/>
                <w:szCs w:val="18"/>
              </w:rPr>
            </w:pPr>
            <w:r w:rsidRPr="000B0C1B">
              <w:rPr>
                <w:b/>
                <w:sz w:val="18"/>
                <w:szCs w:val="18"/>
              </w:rPr>
              <w:t>5</w:t>
            </w:r>
          </w:p>
        </w:tc>
        <w:tc>
          <w:tcPr>
            <w:tcW w:w="83" w:type="pct"/>
          </w:tcPr>
          <w:p w:rsidR="00455811" w:rsidRPr="000B0C1B" w:rsidRDefault="00455811" w:rsidP="0077102C">
            <w:pPr>
              <w:jc w:val="center"/>
              <w:rPr>
                <w:b/>
                <w:sz w:val="18"/>
                <w:szCs w:val="18"/>
              </w:rPr>
            </w:pPr>
            <w:r w:rsidRPr="000B0C1B">
              <w:rPr>
                <w:b/>
                <w:sz w:val="18"/>
                <w:szCs w:val="18"/>
              </w:rPr>
              <w:t>6</w:t>
            </w:r>
          </w:p>
        </w:tc>
        <w:tc>
          <w:tcPr>
            <w:tcW w:w="84" w:type="pct"/>
          </w:tcPr>
          <w:p w:rsidR="00455811" w:rsidRPr="000B0C1B" w:rsidRDefault="00455811" w:rsidP="0077102C">
            <w:pPr>
              <w:jc w:val="center"/>
              <w:rPr>
                <w:b/>
                <w:sz w:val="18"/>
                <w:szCs w:val="18"/>
              </w:rPr>
            </w:pPr>
            <w:r w:rsidRPr="000B0C1B">
              <w:rPr>
                <w:b/>
                <w:sz w:val="18"/>
                <w:szCs w:val="18"/>
              </w:rPr>
              <w:t>5</w:t>
            </w:r>
          </w:p>
        </w:tc>
        <w:tc>
          <w:tcPr>
            <w:tcW w:w="84" w:type="pct"/>
          </w:tcPr>
          <w:p w:rsidR="00455811" w:rsidRPr="000B0C1B" w:rsidRDefault="00455811" w:rsidP="0077102C">
            <w:pPr>
              <w:jc w:val="center"/>
              <w:rPr>
                <w:b/>
                <w:sz w:val="18"/>
                <w:szCs w:val="18"/>
              </w:rPr>
            </w:pPr>
            <w:r w:rsidRPr="000B0C1B">
              <w:rPr>
                <w:b/>
                <w:sz w:val="18"/>
                <w:szCs w:val="18"/>
              </w:rPr>
              <w:t>6</w:t>
            </w:r>
          </w:p>
        </w:tc>
        <w:tc>
          <w:tcPr>
            <w:tcW w:w="86" w:type="pct"/>
          </w:tcPr>
          <w:p w:rsidR="00455811" w:rsidRPr="000B0C1B" w:rsidRDefault="00455811" w:rsidP="0077102C">
            <w:pPr>
              <w:jc w:val="center"/>
              <w:rPr>
                <w:b/>
                <w:sz w:val="18"/>
                <w:szCs w:val="18"/>
              </w:rPr>
            </w:pPr>
            <w:r w:rsidRPr="000B0C1B">
              <w:rPr>
                <w:b/>
                <w:sz w:val="18"/>
                <w:szCs w:val="18"/>
              </w:rPr>
              <w:t>6</w:t>
            </w:r>
          </w:p>
        </w:tc>
        <w:tc>
          <w:tcPr>
            <w:tcW w:w="108" w:type="pct"/>
          </w:tcPr>
          <w:p w:rsidR="00455811" w:rsidRPr="000B0C1B" w:rsidRDefault="00455811" w:rsidP="0077102C">
            <w:pPr>
              <w:jc w:val="center"/>
              <w:rPr>
                <w:b/>
                <w:sz w:val="18"/>
                <w:szCs w:val="18"/>
              </w:rPr>
            </w:pPr>
            <w:r w:rsidRPr="000B0C1B">
              <w:rPr>
                <w:b/>
                <w:sz w:val="18"/>
                <w:szCs w:val="18"/>
              </w:rPr>
              <w:t>6</w:t>
            </w:r>
          </w:p>
        </w:tc>
        <w:tc>
          <w:tcPr>
            <w:tcW w:w="91" w:type="pct"/>
          </w:tcPr>
          <w:p w:rsidR="00455811" w:rsidRPr="000B0C1B" w:rsidRDefault="00455811" w:rsidP="0077102C">
            <w:pPr>
              <w:jc w:val="center"/>
              <w:rPr>
                <w:b/>
                <w:sz w:val="18"/>
                <w:szCs w:val="18"/>
              </w:rPr>
            </w:pPr>
            <w:r w:rsidRPr="000B0C1B">
              <w:rPr>
                <w:b/>
                <w:sz w:val="18"/>
                <w:szCs w:val="18"/>
              </w:rPr>
              <w:t>6</w:t>
            </w:r>
          </w:p>
        </w:tc>
        <w:tc>
          <w:tcPr>
            <w:tcW w:w="86" w:type="pct"/>
          </w:tcPr>
          <w:p w:rsidR="00455811" w:rsidRPr="000B0C1B" w:rsidRDefault="00455811" w:rsidP="0077102C">
            <w:pPr>
              <w:jc w:val="center"/>
              <w:rPr>
                <w:b/>
                <w:sz w:val="18"/>
                <w:szCs w:val="18"/>
              </w:rPr>
            </w:pPr>
            <w:r w:rsidRPr="000B0C1B">
              <w:rPr>
                <w:b/>
                <w:sz w:val="18"/>
                <w:szCs w:val="18"/>
              </w:rPr>
              <w:t>6</w:t>
            </w:r>
          </w:p>
        </w:tc>
        <w:tc>
          <w:tcPr>
            <w:tcW w:w="84" w:type="pct"/>
          </w:tcPr>
          <w:p w:rsidR="00455811" w:rsidRPr="000B0C1B" w:rsidRDefault="00455811" w:rsidP="0077102C">
            <w:pPr>
              <w:jc w:val="center"/>
              <w:rPr>
                <w:b/>
                <w:sz w:val="18"/>
                <w:szCs w:val="18"/>
              </w:rPr>
            </w:pPr>
            <w:r w:rsidRPr="000B0C1B">
              <w:rPr>
                <w:b/>
                <w:sz w:val="18"/>
                <w:szCs w:val="18"/>
              </w:rPr>
              <w:t>6</w:t>
            </w:r>
          </w:p>
        </w:tc>
        <w:tc>
          <w:tcPr>
            <w:tcW w:w="92" w:type="pct"/>
          </w:tcPr>
          <w:p w:rsidR="00455811" w:rsidRPr="000B0C1B" w:rsidRDefault="00455811" w:rsidP="0077102C">
            <w:pPr>
              <w:jc w:val="center"/>
              <w:rPr>
                <w:b/>
                <w:sz w:val="18"/>
                <w:szCs w:val="18"/>
              </w:rPr>
            </w:pPr>
            <w:r w:rsidRPr="000B0C1B">
              <w:rPr>
                <w:b/>
                <w:sz w:val="18"/>
                <w:szCs w:val="18"/>
              </w:rPr>
              <w:t>4</w:t>
            </w:r>
          </w:p>
        </w:tc>
        <w:tc>
          <w:tcPr>
            <w:tcW w:w="107" w:type="pct"/>
          </w:tcPr>
          <w:p w:rsidR="00455811" w:rsidRPr="000B0C1B" w:rsidRDefault="00455811" w:rsidP="0077102C">
            <w:pPr>
              <w:jc w:val="center"/>
              <w:rPr>
                <w:b/>
                <w:sz w:val="18"/>
                <w:szCs w:val="18"/>
              </w:rPr>
            </w:pPr>
            <w:r w:rsidRPr="000B0C1B">
              <w:rPr>
                <w:b/>
                <w:sz w:val="18"/>
                <w:szCs w:val="18"/>
              </w:rPr>
              <w:t>3</w:t>
            </w:r>
          </w:p>
        </w:tc>
        <w:tc>
          <w:tcPr>
            <w:tcW w:w="93" w:type="pct"/>
          </w:tcPr>
          <w:p w:rsidR="00455811" w:rsidRPr="000B0C1B" w:rsidRDefault="00455811" w:rsidP="0077102C">
            <w:pPr>
              <w:jc w:val="center"/>
              <w:rPr>
                <w:b/>
                <w:sz w:val="18"/>
                <w:szCs w:val="18"/>
              </w:rPr>
            </w:pPr>
            <w:r w:rsidRPr="000B0C1B">
              <w:rPr>
                <w:b/>
                <w:sz w:val="18"/>
                <w:szCs w:val="18"/>
              </w:rPr>
              <w:t>5</w:t>
            </w:r>
          </w:p>
        </w:tc>
        <w:tc>
          <w:tcPr>
            <w:tcW w:w="84" w:type="pct"/>
          </w:tcPr>
          <w:p w:rsidR="00455811" w:rsidRPr="000B0C1B" w:rsidRDefault="00455811" w:rsidP="0077102C">
            <w:pPr>
              <w:jc w:val="center"/>
              <w:rPr>
                <w:b/>
                <w:sz w:val="18"/>
                <w:szCs w:val="18"/>
              </w:rPr>
            </w:pPr>
            <w:r w:rsidRPr="000B0C1B">
              <w:rPr>
                <w:b/>
                <w:sz w:val="18"/>
                <w:szCs w:val="18"/>
              </w:rPr>
              <w:t>6</w:t>
            </w:r>
          </w:p>
        </w:tc>
        <w:tc>
          <w:tcPr>
            <w:tcW w:w="70" w:type="pct"/>
          </w:tcPr>
          <w:p w:rsidR="00455811" w:rsidRPr="000B0C1B" w:rsidRDefault="00455811" w:rsidP="0077102C">
            <w:pPr>
              <w:jc w:val="center"/>
              <w:rPr>
                <w:b/>
                <w:sz w:val="18"/>
                <w:szCs w:val="18"/>
              </w:rPr>
            </w:pPr>
            <w:r w:rsidRPr="000B0C1B">
              <w:rPr>
                <w:b/>
                <w:sz w:val="18"/>
                <w:szCs w:val="18"/>
              </w:rPr>
              <w:t>6</w:t>
            </w:r>
          </w:p>
        </w:tc>
        <w:tc>
          <w:tcPr>
            <w:tcW w:w="69" w:type="pct"/>
          </w:tcPr>
          <w:p w:rsidR="00455811" w:rsidRPr="000B0C1B" w:rsidRDefault="00455811" w:rsidP="0077102C">
            <w:pPr>
              <w:jc w:val="center"/>
              <w:rPr>
                <w:b/>
                <w:sz w:val="18"/>
                <w:szCs w:val="18"/>
              </w:rPr>
            </w:pPr>
            <w:r w:rsidRPr="000B0C1B">
              <w:rPr>
                <w:b/>
                <w:sz w:val="18"/>
                <w:szCs w:val="18"/>
              </w:rPr>
              <w:t>6</w:t>
            </w:r>
          </w:p>
        </w:tc>
        <w:tc>
          <w:tcPr>
            <w:tcW w:w="84" w:type="pct"/>
          </w:tcPr>
          <w:p w:rsidR="00455811" w:rsidRPr="000B0C1B" w:rsidRDefault="00455811" w:rsidP="0077102C">
            <w:pPr>
              <w:jc w:val="center"/>
              <w:rPr>
                <w:b/>
                <w:sz w:val="18"/>
                <w:szCs w:val="18"/>
              </w:rPr>
            </w:pPr>
            <w:r w:rsidRPr="000B0C1B">
              <w:rPr>
                <w:b/>
                <w:sz w:val="18"/>
                <w:szCs w:val="18"/>
              </w:rPr>
              <w:t>4</w:t>
            </w:r>
          </w:p>
        </w:tc>
        <w:tc>
          <w:tcPr>
            <w:tcW w:w="84" w:type="pct"/>
          </w:tcPr>
          <w:p w:rsidR="00455811" w:rsidRPr="000B0C1B" w:rsidRDefault="00455811" w:rsidP="0077102C">
            <w:pPr>
              <w:jc w:val="center"/>
              <w:rPr>
                <w:b/>
                <w:sz w:val="18"/>
                <w:szCs w:val="18"/>
              </w:rPr>
            </w:pPr>
            <w:r w:rsidRPr="000B0C1B">
              <w:rPr>
                <w:b/>
                <w:sz w:val="18"/>
                <w:szCs w:val="18"/>
              </w:rPr>
              <w:t>6</w:t>
            </w:r>
          </w:p>
        </w:tc>
        <w:tc>
          <w:tcPr>
            <w:tcW w:w="84" w:type="pct"/>
          </w:tcPr>
          <w:p w:rsidR="00455811" w:rsidRPr="000B0C1B" w:rsidRDefault="00455811" w:rsidP="0077102C">
            <w:pPr>
              <w:jc w:val="center"/>
              <w:rPr>
                <w:b/>
                <w:sz w:val="18"/>
                <w:szCs w:val="18"/>
              </w:rPr>
            </w:pPr>
            <w:r w:rsidRPr="000B0C1B">
              <w:rPr>
                <w:b/>
                <w:sz w:val="18"/>
                <w:szCs w:val="18"/>
              </w:rPr>
              <w:t>6</w:t>
            </w:r>
          </w:p>
        </w:tc>
        <w:tc>
          <w:tcPr>
            <w:tcW w:w="81" w:type="pct"/>
          </w:tcPr>
          <w:p w:rsidR="00455811" w:rsidRPr="000B0C1B" w:rsidRDefault="00455811" w:rsidP="0077102C">
            <w:pPr>
              <w:jc w:val="center"/>
              <w:rPr>
                <w:b/>
                <w:sz w:val="18"/>
                <w:szCs w:val="18"/>
              </w:rPr>
            </w:pPr>
            <w:r w:rsidRPr="000B0C1B">
              <w:rPr>
                <w:b/>
                <w:sz w:val="18"/>
                <w:szCs w:val="18"/>
              </w:rPr>
              <w:t>2</w:t>
            </w:r>
          </w:p>
        </w:tc>
        <w:tc>
          <w:tcPr>
            <w:tcW w:w="82" w:type="pct"/>
            <w:shd w:val="clear" w:color="auto" w:fill="FFFF00"/>
          </w:tcPr>
          <w:p w:rsidR="00455811" w:rsidRPr="000B0C1B" w:rsidRDefault="00455811" w:rsidP="0077102C">
            <w:pPr>
              <w:jc w:val="center"/>
            </w:pPr>
            <w:r w:rsidRPr="000B0C1B">
              <w:t>═</w:t>
            </w:r>
          </w:p>
        </w:tc>
        <w:tc>
          <w:tcPr>
            <w:tcW w:w="81" w:type="pct"/>
            <w:shd w:val="clear" w:color="auto" w:fill="FFFF00"/>
          </w:tcPr>
          <w:p w:rsidR="00455811" w:rsidRPr="000B0C1B" w:rsidRDefault="00455811" w:rsidP="0077102C">
            <w:pPr>
              <w:jc w:val="center"/>
            </w:pPr>
            <w:r w:rsidRPr="000B0C1B">
              <w:t>═</w:t>
            </w:r>
          </w:p>
        </w:tc>
        <w:tc>
          <w:tcPr>
            <w:tcW w:w="65" w:type="pct"/>
            <w:shd w:val="clear" w:color="auto" w:fill="FFFF00"/>
          </w:tcPr>
          <w:p w:rsidR="00455811" w:rsidRPr="000B0C1B" w:rsidRDefault="00455811" w:rsidP="0077102C">
            <w:pPr>
              <w:jc w:val="center"/>
            </w:pPr>
            <w:r w:rsidRPr="000B0C1B">
              <w:t>═</w:t>
            </w:r>
          </w:p>
        </w:tc>
        <w:tc>
          <w:tcPr>
            <w:tcW w:w="133" w:type="pct"/>
            <w:shd w:val="clear" w:color="auto" w:fill="FFFF00"/>
          </w:tcPr>
          <w:p w:rsidR="00455811" w:rsidRPr="000B0C1B" w:rsidRDefault="00455811" w:rsidP="0077102C">
            <w:pPr>
              <w:jc w:val="center"/>
            </w:pPr>
            <w:r w:rsidRPr="000B0C1B">
              <w:t>═</w:t>
            </w:r>
          </w:p>
        </w:tc>
      </w:tr>
      <w:tr w:rsidR="00455811" w:rsidRPr="000B0C1B" w:rsidTr="0076677A">
        <w:trPr>
          <w:cantSplit/>
          <w:trHeight w:val="343"/>
        </w:trPr>
        <w:tc>
          <w:tcPr>
            <w:tcW w:w="316" w:type="pct"/>
          </w:tcPr>
          <w:p w:rsidR="00455811" w:rsidRPr="000B0C1B" w:rsidRDefault="00455811" w:rsidP="0077102C">
            <w:pPr>
              <w:jc w:val="center"/>
            </w:pPr>
            <w:r w:rsidRPr="000B0C1B">
              <w:t>1</w:t>
            </w:r>
          </w:p>
        </w:tc>
        <w:tc>
          <w:tcPr>
            <w:tcW w:w="176" w:type="pct"/>
          </w:tcPr>
          <w:p w:rsidR="00455811" w:rsidRPr="0076677A" w:rsidRDefault="00455811" w:rsidP="0077102C">
            <w:pPr>
              <w:jc w:val="center"/>
              <w:rPr>
                <w:sz w:val="20"/>
                <w:szCs w:val="20"/>
              </w:rPr>
            </w:pPr>
            <w:r w:rsidRPr="0076677A">
              <w:rPr>
                <w:sz w:val="20"/>
                <w:szCs w:val="20"/>
              </w:rPr>
              <w:t>1404</w:t>
            </w:r>
          </w:p>
        </w:tc>
        <w:tc>
          <w:tcPr>
            <w:tcW w:w="267" w:type="pct"/>
            <w:gridSpan w:val="2"/>
          </w:tcPr>
          <w:p w:rsidR="00455811" w:rsidRPr="0076677A" w:rsidRDefault="00455811" w:rsidP="0077102C">
            <w:pPr>
              <w:jc w:val="center"/>
              <w:rPr>
                <w:sz w:val="20"/>
                <w:szCs w:val="20"/>
              </w:rPr>
            </w:pPr>
            <w:r w:rsidRPr="0076677A">
              <w:rPr>
                <w:sz w:val="20"/>
                <w:szCs w:val="20"/>
              </w:rPr>
              <w:t>0/0</w:t>
            </w:r>
          </w:p>
        </w:tc>
        <w:tc>
          <w:tcPr>
            <w:tcW w:w="108" w:type="pct"/>
          </w:tcPr>
          <w:p w:rsidR="00455811" w:rsidRPr="0076677A" w:rsidRDefault="00455811" w:rsidP="0077102C">
            <w:pPr>
              <w:jc w:val="center"/>
              <w:rPr>
                <w:sz w:val="20"/>
                <w:szCs w:val="20"/>
              </w:rPr>
            </w:pPr>
            <w:r w:rsidRPr="0076677A">
              <w:rPr>
                <w:sz w:val="20"/>
                <w:szCs w:val="20"/>
              </w:rPr>
              <w:t>36/0</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2"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85" w:type="pct"/>
          </w:tcPr>
          <w:p w:rsidR="00455811" w:rsidRPr="0076677A" w:rsidRDefault="00455811" w:rsidP="0077102C">
            <w:pPr>
              <w:jc w:val="center"/>
              <w:rPr>
                <w:sz w:val="20"/>
                <w:szCs w:val="20"/>
              </w:rPr>
            </w:pPr>
            <w:r w:rsidRPr="0076677A">
              <w:rPr>
                <w:sz w:val="20"/>
                <w:szCs w:val="20"/>
              </w:rPr>
              <w:t>/</w:t>
            </w:r>
          </w:p>
        </w:tc>
        <w:tc>
          <w:tcPr>
            <w:tcW w:w="95" w:type="pct"/>
          </w:tcPr>
          <w:p w:rsidR="00455811" w:rsidRPr="0076677A" w:rsidRDefault="00455811" w:rsidP="0077102C">
            <w:pPr>
              <w:jc w:val="center"/>
              <w:rPr>
                <w:sz w:val="20"/>
                <w:szCs w:val="20"/>
              </w:rPr>
            </w:pPr>
            <w:r w:rsidRPr="0076677A">
              <w:rPr>
                <w:sz w:val="20"/>
                <w:szCs w:val="20"/>
              </w:rPr>
              <w:t>/</w:t>
            </w:r>
          </w:p>
        </w:tc>
        <w:tc>
          <w:tcPr>
            <w:tcW w:w="94" w:type="pct"/>
          </w:tcPr>
          <w:p w:rsidR="00455811" w:rsidRPr="0076677A" w:rsidRDefault="00455811" w:rsidP="0077102C">
            <w:pPr>
              <w:jc w:val="center"/>
              <w:rPr>
                <w:sz w:val="20"/>
                <w:szCs w:val="20"/>
              </w:rPr>
            </w:pPr>
            <w:r w:rsidRPr="0076677A">
              <w:rPr>
                <w:sz w:val="20"/>
                <w:szCs w:val="20"/>
              </w:rPr>
              <w:t>/</w:t>
            </w:r>
          </w:p>
        </w:tc>
        <w:tc>
          <w:tcPr>
            <w:tcW w:w="96"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sz w:val="20"/>
                <w:szCs w:val="20"/>
              </w:rPr>
              <w:t>/</w:t>
            </w:r>
          </w:p>
        </w:tc>
        <w:tc>
          <w:tcPr>
            <w:tcW w:w="107"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b/>
                <w:sz w:val="20"/>
                <w:szCs w:val="20"/>
              </w:rPr>
              <w:t>/</w:t>
            </w:r>
          </w:p>
        </w:tc>
        <w:tc>
          <w:tcPr>
            <w:tcW w:w="91" w:type="pct"/>
            <w:shd w:val="clear" w:color="auto" w:fill="FFFFFF"/>
          </w:tcPr>
          <w:p w:rsidR="00455811" w:rsidRPr="0076677A" w:rsidRDefault="00455811" w:rsidP="0077102C">
            <w:pPr>
              <w:jc w:val="center"/>
              <w:rPr>
                <w:sz w:val="20"/>
                <w:szCs w:val="20"/>
              </w:rPr>
            </w:pPr>
            <w:r w:rsidRPr="0076677A">
              <w:rPr>
                <w:sz w:val="20"/>
                <w:szCs w:val="20"/>
              </w:rPr>
              <w:t>═</w:t>
            </w:r>
          </w:p>
        </w:tc>
        <w:tc>
          <w:tcPr>
            <w:tcW w:w="91" w:type="pct"/>
            <w:shd w:val="clear" w:color="auto" w:fill="FFFFFF"/>
          </w:tcPr>
          <w:p w:rsidR="00455811" w:rsidRPr="0076677A" w:rsidRDefault="00455811" w:rsidP="0077102C">
            <w:pPr>
              <w:jc w:val="center"/>
              <w:rPr>
                <w:sz w:val="20"/>
                <w:szCs w:val="20"/>
              </w:rPr>
            </w:pPr>
            <w:r w:rsidRPr="0076677A">
              <w:rPr>
                <w:sz w:val="20"/>
                <w:szCs w:val="20"/>
              </w:rPr>
              <w:t>═</w:t>
            </w:r>
          </w:p>
        </w:tc>
        <w:tc>
          <w:tcPr>
            <w:tcW w:w="84" w:type="pct"/>
            <w:shd w:val="clear" w:color="auto" w:fill="FFFFFF"/>
          </w:tcPr>
          <w:p w:rsidR="00455811" w:rsidRPr="0076677A" w:rsidRDefault="00455811" w:rsidP="0077102C">
            <w:pPr>
              <w:jc w:val="center"/>
              <w:rPr>
                <w:sz w:val="20"/>
                <w:szCs w:val="20"/>
              </w:rPr>
            </w:pPr>
            <w:r w:rsidRPr="0076677A">
              <w:rPr>
                <w:sz w:val="20"/>
                <w:szCs w:val="20"/>
              </w:rPr>
              <w:t>36/0</w:t>
            </w:r>
          </w:p>
        </w:tc>
        <w:tc>
          <w:tcPr>
            <w:tcW w:w="93" w:type="pct"/>
          </w:tcPr>
          <w:p w:rsidR="00455811" w:rsidRPr="0076677A" w:rsidRDefault="00455811" w:rsidP="0077102C">
            <w:pPr>
              <w:jc w:val="center"/>
              <w:rPr>
                <w:sz w:val="20"/>
                <w:szCs w:val="20"/>
              </w:rPr>
            </w:pPr>
            <w:r w:rsidRPr="0076677A">
              <w:rPr>
                <w:sz w:val="20"/>
                <w:szCs w:val="20"/>
              </w:rPr>
              <w:t>/</w:t>
            </w:r>
          </w:p>
        </w:tc>
        <w:tc>
          <w:tcPr>
            <w:tcW w:w="76"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79"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79"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6" w:type="pct"/>
          </w:tcPr>
          <w:p w:rsidR="00455811" w:rsidRPr="0076677A" w:rsidRDefault="00455811" w:rsidP="0077102C">
            <w:pPr>
              <w:jc w:val="center"/>
              <w:rPr>
                <w:sz w:val="20"/>
                <w:szCs w:val="20"/>
              </w:rPr>
            </w:pPr>
            <w:r w:rsidRPr="0076677A">
              <w:rPr>
                <w:sz w:val="20"/>
                <w:szCs w:val="20"/>
              </w:rPr>
              <w:t>/</w:t>
            </w:r>
          </w:p>
        </w:tc>
        <w:tc>
          <w:tcPr>
            <w:tcW w:w="108"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86"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92" w:type="pct"/>
          </w:tcPr>
          <w:p w:rsidR="00455811" w:rsidRPr="0076677A" w:rsidRDefault="00455811" w:rsidP="0077102C">
            <w:pPr>
              <w:jc w:val="center"/>
              <w:rPr>
                <w:sz w:val="20"/>
                <w:szCs w:val="20"/>
              </w:rPr>
            </w:pPr>
            <w:r w:rsidRPr="0076677A">
              <w:rPr>
                <w:sz w:val="20"/>
                <w:szCs w:val="20"/>
              </w:rPr>
              <w:t>/</w:t>
            </w:r>
          </w:p>
        </w:tc>
        <w:tc>
          <w:tcPr>
            <w:tcW w:w="107" w:type="pct"/>
          </w:tcPr>
          <w:p w:rsidR="00455811" w:rsidRPr="0076677A" w:rsidRDefault="00455811" w:rsidP="0077102C">
            <w:pPr>
              <w:jc w:val="center"/>
              <w:rPr>
                <w:sz w:val="20"/>
                <w:szCs w:val="20"/>
              </w:rPr>
            </w:pPr>
            <w:r w:rsidRPr="0076677A">
              <w:rPr>
                <w:sz w:val="20"/>
                <w:szCs w:val="20"/>
              </w:rPr>
              <w:t>/</w:t>
            </w:r>
          </w:p>
        </w:tc>
        <w:tc>
          <w:tcPr>
            <w:tcW w:w="93"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70" w:type="pct"/>
          </w:tcPr>
          <w:p w:rsidR="00455811" w:rsidRPr="0076677A" w:rsidRDefault="00455811" w:rsidP="0077102C">
            <w:pPr>
              <w:jc w:val="center"/>
              <w:rPr>
                <w:sz w:val="20"/>
                <w:szCs w:val="20"/>
              </w:rPr>
            </w:pPr>
            <w:r w:rsidRPr="0076677A">
              <w:rPr>
                <w:sz w:val="20"/>
                <w:szCs w:val="20"/>
              </w:rPr>
              <w:t>/</w:t>
            </w:r>
          </w:p>
        </w:tc>
        <w:tc>
          <w:tcPr>
            <w:tcW w:w="69"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b/>
                <w:sz w:val="20"/>
                <w:szCs w:val="20"/>
              </w:rPr>
              <w:t>: :</w:t>
            </w:r>
          </w:p>
        </w:tc>
        <w:tc>
          <w:tcPr>
            <w:tcW w:w="82" w:type="pct"/>
            <w:shd w:val="clear" w:color="auto" w:fill="FFFF00"/>
          </w:tcPr>
          <w:p w:rsidR="00455811" w:rsidRPr="0076677A" w:rsidRDefault="00455811" w:rsidP="0077102C">
            <w:pPr>
              <w:jc w:val="center"/>
              <w:rPr>
                <w:sz w:val="20"/>
                <w:szCs w:val="20"/>
              </w:rPr>
            </w:pPr>
            <w:r w:rsidRPr="0076677A">
              <w:rPr>
                <w:sz w:val="20"/>
                <w:szCs w:val="20"/>
              </w:rPr>
              <w:t>═</w:t>
            </w:r>
          </w:p>
        </w:tc>
        <w:tc>
          <w:tcPr>
            <w:tcW w:w="81" w:type="pct"/>
            <w:shd w:val="clear" w:color="auto" w:fill="FFFF00"/>
          </w:tcPr>
          <w:p w:rsidR="00455811" w:rsidRPr="0076677A" w:rsidRDefault="00455811" w:rsidP="0077102C">
            <w:pPr>
              <w:jc w:val="center"/>
            </w:pPr>
            <w:r w:rsidRPr="0076677A">
              <w:t>═</w:t>
            </w:r>
          </w:p>
        </w:tc>
        <w:tc>
          <w:tcPr>
            <w:tcW w:w="65" w:type="pct"/>
            <w:shd w:val="clear" w:color="auto" w:fill="FFFF00"/>
          </w:tcPr>
          <w:p w:rsidR="00455811" w:rsidRPr="0076677A" w:rsidRDefault="00455811" w:rsidP="0077102C">
            <w:pPr>
              <w:jc w:val="center"/>
            </w:pPr>
            <w:r w:rsidRPr="0076677A">
              <w:t>═</w:t>
            </w:r>
          </w:p>
        </w:tc>
        <w:tc>
          <w:tcPr>
            <w:tcW w:w="133" w:type="pct"/>
            <w:shd w:val="clear" w:color="auto" w:fill="FFFF00"/>
          </w:tcPr>
          <w:p w:rsidR="00455811" w:rsidRPr="000B0C1B" w:rsidRDefault="00455811" w:rsidP="0077102C">
            <w:pPr>
              <w:jc w:val="center"/>
            </w:pPr>
            <w:r w:rsidRPr="000B0C1B">
              <w:t>═</w:t>
            </w:r>
          </w:p>
        </w:tc>
      </w:tr>
      <w:tr w:rsidR="00455811" w:rsidRPr="000B0C1B" w:rsidTr="0076677A">
        <w:trPr>
          <w:cantSplit/>
          <w:trHeight w:val="343"/>
        </w:trPr>
        <w:tc>
          <w:tcPr>
            <w:tcW w:w="316" w:type="pct"/>
          </w:tcPr>
          <w:p w:rsidR="00455811" w:rsidRPr="000B0C1B" w:rsidRDefault="00455811" w:rsidP="0077102C">
            <w:pPr>
              <w:jc w:val="center"/>
            </w:pPr>
            <w:r w:rsidRPr="000B0C1B">
              <w:t>2</w:t>
            </w:r>
          </w:p>
        </w:tc>
        <w:tc>
          <w:tcPr>
            <w:tcW w:w="176" w:type="pct"/>
          </w:tcPr>
          <w:p w:rsidR="00455811" w:rsidRPr="0076677A" w:rsidRDefault="00455811" w:rsidP="00455811">
            <w:pPr>
              <w:jc w:val="center"/>
              <w:rPr>
                <w:sz w:val="20"/>
                <w:szCs w:val="20"/>
              </w:rPr>
            </w:pPr>
            <w:r w:rsidRPr="0076677A">
              <w:rPr>
                <w:sz w:val="20"/>
                <w:szCs w:val="20"/>
              </w:rPr>
              <w:t>1404</w:t>
            </w:r>
          </w:p>
        </w:tc>
        <w:tc>
          <w:tcPr>
            <w:tcW w:w="267" w:type="pct"/>
            <w:gridSpan w:val="2"/>
          </w:tcPr>
          <w:p w:rsidR="00455811" w:rsidRPr="0076677A" w:rsidRDefault="00455811" w:rsidP="00455811">
            <w:pPr>
              <w:jc w:val="center"/>
              <w:rPr>
                <w:sz w:val="20"/>
                <w:szCs w:val="20"/>
              </w:rPr>
            </w:pPr>
            <w:r w:rsidRPr="0076677A">
              <w:rPr>
                <w:sz w:val="20"/>
                <w:szCs w:val="20"/>
              </w:rPr>
              <w:t>0/0</w:t>
            </w:r>
          </w:p>
        </w:tc>
        <w:tc>
          <w:tcPr>
            <w:tcW w:w="108" w:type="pct"/>
          </w:tcPr>
          <w:p w:rsidR="00455811" w:rsidRPr="0076677A" w:rsidRDefault="00455811" w:rsidP="0077102C">
            <w:pPr>
              <w:tabs>
                <w:tab w:val="left" w:pos="225"/>
                <w:tab w:val="center" w:pos="405"/>
              </w:tabs>
              <w:jc w:val="center"/>
              <w:rPr>
                <w:sz w:val="20"/>
                <w:szCs w:val="20"/>
              </w:rPr>
            </w:pPr>
            <w:r w:rsidRPr="0076677A">
              <w:rPr>
                <w:sz w:val="20"/>
                <w:szCs w:val="20"/>
              </w:rPr>
              <w:t>36/0</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2"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85" w:type="pct"/>
          </w:tcPr>
          <w:p w:rsidR="00455811" w:rsidRPr="0076677A" w:rsidRDefault="00455811" w:rsidP="0077102C">
            <w:pPr>
              <w:jc w:val="center"/>
              <w:rPr>
                <w:sz w:val="20"/>
                <w:szCs w:val="20"/>
              </w:rPr>
            </w:pPr>
            <w:r w:rsidRPr="0076677A">
              <w:rPr>
                <w:sz w:val="20"/>
                <w:szCs w:val="20"/>
              </w:rPr>
              <w:t>/</w:t>
            </w:r>
          </w:p>
        </w:tc>
        <w:tc>
          <w:tcPr>
            <w:tcW w:w="95" w:type="pct"/>
          </w:tcPr>
          <w:p w:rsidR="00455811" w:rsidRPr="0076677A" w:rsidRDefault="00455811" w:rsidP="0077102C">
            <w:pPr>
              <w:jc w:val="center"/>
              <w:rPr>
                <w:sz w:val="20"/>
                <w:szCs w:val="20"/>
              </w:rPr>
            </w:pPr>
            <w:r w:rsidRPr="0076677A">
              <w:rPr>
                <w:sz w:val="20"/>
                <w:szCs w:val="20"/>
              </w:rPr>
              <w:t>/</w:t>
            </w:r>
          </w:p>
        </w:tc>
        <w:tc>
          <w:tcPr>
            <w:tcW w:w="94" w:type="pct"/>
          </w:tcPr>
          <w:p w:rsidR="00455811" w:rsidRPr="0076677A" w:rsidRDefault="00455811" w:rsidP="0077102C">
            <w:pPr>
              <w:jc w:val="center"/>
              <w:rPr>
                <w:sz w:val="20"/>
                <w:szCs w:val="20"/>
              </w:rPr>
            </w:pPr>
            <w:r w:rsidRPr="0076677A">
              <w:rPr>
                <w:sz w:val="20"/>
                <w:szCs w:val="20"/>
              </w:rPr>
              <w:t>/</w:t>
            </w:r>
          </w:p>
        </w:tc>
        <w:tc>
          <w:tcPr>
            <w:tcW w:w="96"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sz w:val="20"/>
                <w:szCs w:val="20"/>
              </w:rPr>
              <w:t>/</w:t>
            </w:r>
          </w:p>
        </w:tc>
        <w:tc>
          <w:tcPr>
            <w:tcW w:w="107"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b/>
                <w:sz w:val="20"/>
                <w:szCs w:val="20"/>
              </w:rPr>
              <w:t>: :</w:t>
            </w:r>
          </w:p>
        </w:tc>
        <w:tc>
          <w:tcPr>
            <w:tcW w:w="91" w:type="pct"/>
            <w:shd w:val="clear" w:color="auto" w:fill="FFFFFF"/>
          </w:tcPr>
          <w:p w:rsidR="00455811" w:rsidRPr="0076677A" w:rsidRDefault="00455811" w:rsidP="0077102C">
            <w:pPr>
              <w:jc w:val="center"/>
              <w:rPr>
                <w:sz w:val="20"/>
                <w:szCs w:val="20"/>
              </w:rPr>
            </w:pPr>
            <w:r w:rsidRPr="0076677A">
              <w:rPr>
                <w:sz w:val="20"/>
                <w:szCs w:val="20"/>
              </w:rPr>
              <w:t>═</w:t>
            </w:r>
          </w:p>
        </w:tc>
        <w:tc>
          <w:tcPr>
            <w:tcW w:w="91" w:type="pct"/>
            <w:shd w:val="clear" w:color="auto" w:fill="FFFFFF"/>
          </w:tcPr>
          <w:p w:rsidR="00455811" w:rsidRPr="0076677A" w:rsidRDefault="00455811" w:rsidP="0077102C">
            <w:pPr>
              <w:jc w:val="center"/>
              <w:rPr>
                <w:sz w:val="20"/>
                <w:szCs w:val="20"/>
              </w:rPr>
            </w:pPr>
            <w:r w:rsidRPr="0076677A">
              <w:rPr>
                <w:sz w:val="20"/>
                <w:szCs w:val="20"/>
              </w:rPr>
              <w:t>═</w:t>
            </w:r>
          </w:p>
        </w:tc>
        <w:tc>
          <w:tcPr>
            <w:tcW w:w="84" w:type="pct"/>
            <w:shd w:val="clear" w:color="auto" w:fill="FFFFFF"/>
          </w:tcPr>
          <w:p w:rsidR="00455811" w:rsidRPr="0076677A" w:rsidRDefault="00455811" w:rsidP="00455811">
            <w:pPr>
              <w:jc w:val="center"/>
              <w:rPr>
                <w:sz w:val="20"/>
                <w:szCs w:val="20"/>
              </w:rPr>
            </w:pPr>
            <w:r w:rsidRPr="0076677A">
              <w:rPr>
                <w:sz w:val="20"/>
                <w:szCs w:val="20"/>
              </w:rPr>
              <w:t>36/0</w:t>
            </w:r>
          </w:p>
        </w:tc>
        <w:tc>
          <w:tcPr>
            <w:tcW w:w="93" w:type="pct"/>
          </w:tcPr>
          <w:p w:rsidR="00455811" w:rsidRPr="0076677A" w:rsidRDefault="00455811" w:rsidP="0077102C">
            <w:pPr>
              <w:jc w:val="center"/>
              <w:rPr>
                <w:sz w:val="20"/>
                <w:szCs w:val="20"/>
              </w:rPr>
            </w:pPr>
            <w:r w:rsidRPr="0076677A">
              <w:rPr>
                <w:sz w:val="20"/>
                <w:szCs w:val="20"/>
              </w:rPr>
              <w:t>/</w:t>
            </w:r>
          </w:p>
        </w:tc>
        <w:tc>
          <w:tcPr>
            <w:tcW w:w="76"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79"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79"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6" w:type="pct"/>
          </w:tcPr>
          <w:p w:rsidR="00455811" w:rsidRPr="0076677A" w:rsidRDefault="00455811" w:rsidP="0077102C">
            <w:pPr>
              <w:jc w:val="center"/>
              <w:rPr>
                <w:sz w:val="20"/>
                <w:szCs w:val="20"/>
              </w:rPr>
            </w:pPr>
            <w:r w:rsidRPr="0076677A">
              <w:rPr>
                <w:sz w:val="20"/>
                <w:szCs w:val="20"/>
              </w:rPr>
              <w:t>/</w:t>
            </w:r>
          </w:p>
        </w:tc>
        <w:tc>
          <w:tcPr>
            <w:tcW w:w="108"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86"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92" w:type="pct"/>
          </w:tcPr>
          <w:p w:rsidR="00455811" w:rsidRPr="0076677A" w:rsidRDefault="00455811" w:rsidP="0077102C">
            <w:pPr>
              <w:jc w:val="center"/>
              <w:rPr>
                <w:sz w:val="20"/>
                <w:szCs w:val="20"/>
              </w:rPr>
            </w:pPr>
            <w:r w:rsidRPr="0076677A">
              <w:rPr>
                <w:sz w:val="20"/>
                <w:szCs w:val="20"/>
              </w:rPr>
              <w:t>/</w:t>
            </w:r>
          </w:p>
        </w:tc>
        <w:tc>
          <w:tcPr>
            <w:tcW w:w="107" w:type="pct"/>
          </w:tcPr>
          <w:p w:rsidR="00455811" w:rsidRPr="0076677A" w:rsidRDefault="00455811" w:rsidP="0077102C">
            <w:pPr>
              <w:jc w:val="center"/>
              <w:rPr>
                <w:sz w:val="20"/>
                <w:szCs w:val="20"/>
              </w:rPr>
            </w:pPr>
            <w:r w:rsidRPr="0076677A">
              <w:rPr>
                <w:sz w:val="20"/>
                <w:szCs w:val="20"/>
              </w:rPr>
              <w:t>/</w:t>
            </w:r>
          </w:p>
        </w:tc>
        <w:tc>
          <w:tcPr>
            <w:tcW w:w="93"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70" w:type="pct"/>
          </w:tcPr>
          <w:p w:rsidR="00455811" w:rsidRPr="0076677A" w:rsidRDefault="00455811" w:rsidP="0077102C">
            <w:pPr>
              <w:jc w:val="center"/>
              <w:rPr>
                <w:sz w:val="20"/>
                <w:szCs w:val="20"/>
              </w:rPr>
            </w:pPr>
            <w:r w:rsidRPr="0076677A">
              <w:rPr>
                <w:sz w:val="20"/>
                <w:szCs w:val="20"/>
              </w:rPr>
              <w:t>/</w:t>
            </w:r>
          </w:p>
        </w:tc>
        <w:tc>
          <w:tcPr>
            <w:tcW w:w="69" w:type="pct"/>
          </w:tcPr>
          <w:p w:rsidR="00455811" w:rsidRPr="0076677A" w:rsidRDefault="00455811" w:rsidP="0077102C">
            <w:pPr>
              <w:jc w:val="center"/>
              <w:rPr>
                <w:sz w:val="20"/>
                <w:szCs w:val="20"/>
              </w:rPr>
            </w:pPr>
            <w:r w:rsidRPr="0076677A">
              <w:rPr>
                <w:b/>
                <w:sz w:val="20"/>
                <w:szCs w:val="20"/>
              </w:rPr>
              <w:t xml:space="preserve">/ </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sz w:val="20"/>
                <w:szCs w:val="20"/>
              </w:rPr>
              <w:t>: :</w:t>
            </w:r>
          </w:p>
        </w:tc>
        <w:tc>
          <w:tcPr>
            <w:tcW w:w="82" w:type="pct"/>
            <w:shd w:val="clear" w:color="auto" w:fill="FFFF00"/>
          </w:tcPr>
          <w:p w:rsidR="00455811" w:rsidRPr="0076677A" w:rsidRDefault="00455811" w:rsidP="0077102C">
            <w:pPr>
              <w:jc w:val="center"/>
              <w:rPr>
                <w:sz w:val="20"/>
                <w:szCs w:val="20"/>
              </w:rPr>
            </w:pPr>
            <w:r w:rsidRPr="0076677A">
              <w:rPr>
                <w:sz w:val="20"/>
                <w:szCs w:val="20"/>
              </w:rPr>
              <w:t>═</w:t>
            </w:r>
          </w:p>
        </w:tc>
        <w:tc>
          <w:tcPr>
            <w:tcW w:w="81" w:type="pct"/>
            <w:shd w:val="clear" w:color="auto" w:fill="FFFF00"/>
          </w:tcPr>
          <w:p w:rsidR="00455811" w:rsidRPr="0076677A" w:rsidRDefault="00455811" w:rsidP="0077102C">
            <w:pPr>
              <w:jc w:val="center"/>
            </w:pPr>
            <w:r w:rsidRPr="0076677A">
              <w:t>═</w:t>
            </w:r>
          </w:p>
        </w:tc>
        <w:tc>
          <w:tcPr>
            <w:tcW w:w="65" w:type="pct"/>
            <w:shd w:val="clear" w:color="auto" w:fill="FFFF00"/>
          </w:tcPr>
          <w:p w:rsidR="00455811" w:rsidRPr="0076677A" w:rsidRDefault="00455811" w:rsidP="0077102C">
            <w:pPr>
              <w:jc w:val="center"/>
            </w:pPr>
            <w:r w:rsidRPr="0076677A">
              <w:t>═</w:t>
            </w:r>
          </w:p>
        </w:tc>
        <w:tc>
          <w:tcPr>
            <w:tcW w:w="133" w:type="pct"/>
            <w:shd w:val="clear" w:color="auto" w:fill="FFFF00"/>
          </w:tcPr>
          <w:p w:rsidR="00455811" w:rsidRPr="000B0C1B" w:rsidRDefault="00455811" w:rsidP="0077102C">
            <w:pPr>
              <w:jc w:val="center"/>
            </w:pPr>
            <w:r w:rsidRPr="000B0C1B">
              <w:t>═</w:t>
            </w:r>
          </w:p>
        </w:tc>
      </w:tr>
      <w:tr w:rsidR="00455811" w:rsidRPr="009B66DD" w:rsidTr="0076677A">
        <w:trPr>
          <w:cantSplit/>
          <w:trHeight w:val="343"/>
        </w:trPr>
        <w:tc>
          <w:tcPr>
            <w:tcW w:w="316" w:type="pct"/>
          </w:tcPr>
          <w:p w:rsidR="00455811" w:rsidRPr="000B0C1B" w:rsidRDefault="00455811" w:rsidP="0077102C">
            <w:pPr>
              <w:jc w:val="center"/>
            </w:pPr>
            <w:r w:rsidRPr="000B0C1B">
              <w:t>3</w:t>
            </w:r>
          </w:p>
        </w:tc>
        <w:tc>
          <w:tcPr>
            <w:tcW w:w="176" w:type="pct"/>
          </w:tcPr>
          <w:p w:rsidR="00455811" w:rsidRPr="0076677A" w:rsidRDefault="00455811" w:rsidP="0077102C">
            <w:pPr>
              <w:jc w:val="center"/>
              <w:rPr>
                <w:sz w:val="20"/>
                <w:szCs w:val="20"/>
              </w:rPr>
            </w:pPr>
            <w:r w:rsidRPr="0076677A">
              <w:rPr>
                <w:sz w:val="20"/>
                <w:szCs w:val="20"/>
              </w:rPr>
              <w:t>792</w:t>
            </w:r>
          </w:p>
        </w:tc>
        <w:tc>
          <w:tcPr>
            <w:tcW w:w="267" w:type="pct"/>
            <w:gridSpan w:val="2"/>
          </w:tcPr>
          <w:p w:rsidR="00455811" w:rsidRPr="0076677A" w:rsidRDefault="00455811" w:rsidP="00455811">
            <w:pPr>
              <w:jc w:val="center"/>
              <w:rPr>
                <w:sz w:val="20"/>
                <w:szCs w:val="20"/>
              </w:rPr>
            </w:pPr>
            <w:r w:rsidRPr="0076677A">
              <w:rPr>
                <w:sz w:val="20"/>
                <w:szCs w:val="20"/>
              </w:rPr>
              <w:t>144/144</w:t>
            </w:r>
          </w:p>
        </w:tc>
        <w:tc>
          <w:tcPr>
            <w:tcW w:w="108" w:type="pct"/>
          </w:tcPr>
          <w:p w:rsidR="00455811" w:rsidRPr="0076677A" w:rsidRDefault="00455811" w:rsidP="0077102C">
            <w:pPr>
              <w:jc w:val="center"/>
              <w:rPr>
                <w:sz w:val="20"/>
                <w:szCs w:val="20"/>
              </w:rPr>
            </w:pPr>
            <w:r w:rsidRPr="0076677A">
              <w:rPr>
                <w:sz w:val="20"/>
                <w:szCs w:val="20"/>
              </w:rPr>
              <w:t>30/6</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2"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91" w:type="pct"/>
          </w:tcPr>
          <w:p w:rsidR="00455811" w:rsidRPr="0076677A" w:rsidRDefault="00455811" w:rsidP="0077102C">
            <w:pPr>
              <w:jc w:val="center"/>
              <w:rPr>
                <w:sz w:val="20"/>
                <w:szCs w:val="20"/>
              </w:rPr>
            </w:pPr>
            <w:r w:rsidRPr="0076677A">
              <w:rPr>
                <w:sz w:val="20"/>
                <w:szCs w:val="20"/>
              </w:rPr>
              <w:t>/</w:t>
            </w:r>
          </w:p>
        </w:tc>
        <w:tc>
          <w:tcPr>
            <w:tcW w:w="85" w:type="pct"/>
          </w:tcPr>
          <w:p w:rsidR="00455811" w:rsidRPr="0076677A" w:rsidRDefault="00455811" w:rsidP="0077102C">
            <w:pPr>
              <w:jc w:val="center"/>
              <w:rPr>
                <w:sz w:val="20"/>
                <w:szCs w:val="20"/>
              </w:rPr>
            </w:pPr>
            <w:r w:rsidRPr="0076677A">
              <w:rPr>
                <w:sz w:val="20"/>
                <w:szCs w:val="20"/>
              </w:rPr>
              <w:t>У</w:t>
            </w:r>
          </w:p>
        </w:tc>
        <w:tc>
          <w:tcPr>
            <w:tcW w:w="95" w:type="pct"/>
          </w:tcPr>
          <w:p w:rsidR="00455811" w:rsidRPr="0076677A" w:rsidRDefault="00455811" w:rsidP="0077102C">
            <w:pPr>
              <w:jc w:val="center"/>
              <w:rPr>
                <w:sz w:val="20"/>
                <w:szCs w:val="20"/>
              </w:rPr>
            </w:pPr>
            <w:r w:rsidRPr="0076677A">
              <w:rPr>
                <w:sz w:val="20"/>
                <w:szCs w:val="20"/>
              </w:rPr>
              <w:t>У</w:t>
            </w:r>
          </w:p>
        </w:tc>
        <w:tc>
          <w:tcPr>
            <w:tcW w:w="94" w:type="pct"/>
          </w:tcPr>
          <w:p w:rsidR="00455811" w:rsidRPr="0076677A" w:rsidRDefault="00455811" w:rsidP="0077102C">
            <w:pPr>
              <w:jc w:val="center"/>
              <w:rPr>
                <w:sz w:val="20"/>
                <w:szCs w:val="20"/>
              </w:rPr>
            </w:pPr>
            <w:r w:rsidRPr="0076677A">
              <w:rPr>
                <w:sz w:val="20"/>
                <w:szCs w:val="20"/>
              </w:rPr>
              <w:t>У</w:t>
            </w:r>
          </w:p>
        </w:tc>
        <w:tc>
          <w:tcPr>
            <w:tcW w:w="96" w:type="pct"/>
          </w:tcPr>
          <w:p w:rsidR="00455811" w:rsidRPr="0076677A" w:rsidRDefault="00455811" w:rsidP="0077102C">
            <w:pPr>
              <w:jc w:val="center"/>
              <w:rPr>
                <w:sz w:val="20"/>
                <w:szCs w:val="20"/>
              </w:rPr>
            </w:pPr>
            <w:r w:rsidRPr="0076677A">
              <w:rPr>
                <w:sz w:val="20"/>
                <w:szCs w:val="20"/>
              </w:rPr>
              <w:t>/</w:t>
            </w:r>
          </w:p>
        </w:tc>
        <w:tc>
          <w:tcPr>
            <w:tcW w:w="81" w:type="pct"/>
          </w:tcPr>
          <w:p w:rsidR="00455811" w:rsidRPr="0076677A" w:rsidRDefault="00455811" w:rsidP="0077102C">
            <w:pPr>
              <w:jc w:val="center"/>
              <w:rPr>
                <w:sz w:val="20"/>
                <w:szCs w:val="20"/>
              </w:rPr>
            </w:pPr>
            <w:r w:rsidRPr="0076677A">
              <w:rPr>
                <w:sz w:val="20"/>
                <w:szCs w:val="20"/>
              </w:rPr>
              <w:t>П</w:t>
            </w:r>
          </w:p>
        </w:tc>
        <w:tc>
          <w:tcPr>
            <w:tcW w:w="81" w:type="pct"/>
          </w:tcPr>
          <w:p w:rsidR="00455811" w:rsidRPr="0076677A" w:rsidRDefault="00455811" w:rsidP="0077102C">
            <w:pPr>
              <w:jc w:val="center"/>
              <w:rPr>
                <w:sz w:val="20"/>
                <w:szCs w:val="20"/>
              </w:rPr>
            </w:pPr>
            <w:r w:rsidRPr="0076677A">
              <w:rPr>
                <w:sz w:val="20"/>
                <w:szCs w:val="20"/>
              </w:rPr>
              <w:t>П</w:t>
            </w:r>
          </w:p>
        </w:tc>
        <w:tc>
          <w:tcPr>
            <w:tcW w:w="107" w:type="pct"/>
          </w:tcPr>
          <w:p w:rsidR="00455811" w:rsidRPr="0076677A" w:rsidRDefault="00455811" w:rsidP="0077102C">
            <w:pPr>
              <w:jc w:val="center"/>
              <w:rPr>
                <w:sz w:val="20"/>
                <w:szCs w:val="20"/>
              </w:rPr>
            </w:pPr>
            <w:r w:rsidRPr="0076677A">
              <w:rPr>
                <w:sz w:val="20"/>
                <w:szCs w:val="20"/>
              </w:rPr>
              <w:t>П</w:t>
            </w:r>
          </w:p>
        </w:tc>
        <w:tc>
          <w:tcPr>
            <w:tcW w:w="91" w:type="pct"/>
          </w:tcPr>
          <w:p w:rsidR="00455811" w:rsidRPr="0076677A" w:rsidRDefault="00455811" w:rsidP="0077102C">
            <w:pPr>
              <w:jc w:val="center"/>
              <w:rPr>
                <w:sz w:val="20"/>
                <w:szCs w:val="20"/>
              </w:rPr>
            </w:pPr>
            <w:r w:rsidRPr="0076677A">
              <w:rPr>
                <w:b/>
                <w:sz w:val="20"/>
                <w:szCs w:val="20"/>
              </w:rPr>
              <w:t>: :</w:t>
            </w:r>
          </w:p>
        </w:tc>
        <w:tc>
          <w:tcPr>
            <w:tcW w:w="91" w:type="pct"/>
            <w:shd w:val="clear" w:color="auto" w:fill="FFFFFF"/>
          </w:tcPr>
          <w:p w:rsidR="00455811" w:rsidRPr="0076677A" w:rsidRDefault="00455811" w:rsidP="0077102C">
            <w:pPr>
              <w:jc w:val="center"/>
              <w:rPr>
                <w:sz w:val="20"/>
                <w:szCs w:val="20"/>
              </w:rPr>
            </w:pPr>
            <w:r w:rsidRPr="0076677A">
              <w:rPr>
                <w:sz w:val="20"/>
                <w:szCs w:val="20"/>
              </w:rPr>
              <w:t>═</w:t>
            </w:r>
          </w:p>
        </w:tc>
        <w:tc>
          <w:tcPr>
            <w:tcW w:w="91" w:type="pct"/>
            <w:shd w:val="clear" w:color="auto" w:fill="FFFFFF"/>
          </w:tcPr>
          <w:p w:rsidR="00455811" w:rsidRPr="0076677A" w:rsidRDefault="00455811" w:rsidP="0077102C">
            <w:pPr>
              <w:jc w:val="center"/>
              <w:rPr>
                <w:sz w:val="20"/>
                <w:szCs w:val="20"/>
              </w:rPr>
            </w:pPr>
            <w:r w:rsidRPr="0076677A">
              <w:rPr>
                <w:sz w:val="20"/>
                <w:szCs w:val="20"/>
              </w:rPr>
              <w:t>═</w:t>
            </w:r>
          </w:p>
        </w:tc>
        <w:tc>
          <w:tcPr>
            <w:tcW w:w="84" w:type="pct"/>
            <w:shd w:val="clear" w:color="auto" w:fill="FFFFFF"/>
          </w:tcPr>
          <w:p w:rsidR="00455811" w:rsidRPr="0076677A" w:rsidRDefault="00455811" w:rsidP="0077102C">
            <w:pPr>
              <w:jc w:val="center"/>
              <w:rPr>
                <w:sz w:val="20"/>
                <w:szCs w:val="20"/>
              </w:rPr>
            </w:pPr>
            <w:r w:rsidRPr="0076677A">
              <w:rPr>
                <w:sz w:val="20"/>
                <w:szCs w:val="20"/>
              </w:rPr>
              <w:t>30/6</w:t>
            </w:r>
          </w:p>
        </w:tc>
        <w:tc>
          <w:tcPr>
            <w:tcW w:w="93" w:type="pct"/>
          </w:tcPr>
          <w:p w:rsidR="00455811" w:rsidRPr="0076677A" w:rsidRDefault="00455811" w:rsidP="0077102C">
            <w:pPr>
              <w:jc w:val="center"/>
              <w:rPr>
                <w:sz w:val="20"/>
                <w:szCs w:val="20"/>
              </w:rPr>
            </w:pPr>
            <w:r w:rsidRPr="0076677A">
              <w:rPr>
                <w:sz w:val="20"/>
                <w:szCs w:val="20"/>
              </w:rPr>
              <w:t>/</w:t>
            </w:r>
          </w:p>
        </w:tc>
        <w:tc>
          <w:tcPr>
            <w:tcW w:w="76"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79"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79" w:type="pct"/>
          </w:tcPr>
          <w:p w:rsidR="00455811" w:rsidRPr="0076677A" w:rsidRDefault="00455811" w:rsidP="0077102C">
            <w:pPr>
              <w:jc w:val="center"/>
              <w:rPr>
                <w:sz w:val="20"/>
                <w:szCs w:val="20"/>
              </w:rPr>
            </w:pPr>
            <w:r w:rsidRPr="0076677A">
              <w:rPr>
                <w:sz w:val="20"/>
                <w:szCs w:val="20"/>
              </w:rPr>
              <w:t>/</w:t>
            </w:r>
          </w:p>
        </w:tc>
        <w:tc>
          <w:tcPr>
            <w:tcW w:w="83"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4" w:type="pct"/>
          </w:tcPr>
          <w:p w:rsidR="00455811" w:rsidRPr="0076677A" w:rsidRDefault="00455811" w:rsidP="0077102C">
            <w:pPr>
              <w:jc w:val="center"/>
              <w:rPr>
                <w:sz w:val="20"/>
                <w:szCs w:val="20"/>
              </w:rPr>
            </w:pPr>
            <w:r w:rsidRPr="0076677A">
              <w:rPr>
                <w:sz w:val="20"/>
                <w:szCs w:val="20"/>
              </w:rPr>
              <w:t>/</w:t>
            </w:r>
          </w:p>
        </w:tc>
        <w:tc>
          <w:tcPr>
            <w:tcW w:w="86" w:type="pct"/>
          </w:tcPr>
          <w:p w:rsidR="00455811" w:rsidRPr="0076677A" w:rsidRDefault="00455811" w:rsidP="0077102C">
            <w:pPr>
              <w:jc w:val="center"/>
              <w:rPr>
                <w:sz w:val="20"/>
                <w:szCs w:val="20"/>
              </w:rPr>
            </w:pPr>
            <w:r w:rsidRPr="0076677A">
              <w:rPr>
                <w:sz w:val="20"/>
                <w:szCs w:val="20"/>
              </w:rPr>
              <w:t>/</w:t>
            </w:r>
          </w:p>
        </w:tc>
        <w:tc>
          <w:tcPr>
            <w:tcW w:w="108" w:type="pct"/>
          </w:tcPr>
          <w:p w:rsidR="00455811" w:rsidRPr="0076677A" w:rsidRDefault="00455811" w:rsidP="0077102C">
            <w:pPr>
              <w:jc w:val="center"/>
              <w:rPr>
                <w:sz w:val="20"/>
                <w:szCs w:val="20"/>
              </w:rPr>
            </w:pPr>
            <w:r w:rsidRPr="0076677A">
              <w:rPr>
                <w:sz w:val="20"/>
                <w:szCs w:val="20"/>
              </w:rPr>
              <w:t>У</w:t>
            </w:r>
          </w:p>
        </w:tc>
        <w:tc>
          <w:tcPr>
            <w:tcW w:w="91" w:type="pct"/>
          </w:tcPr>
          <w:p w:rsidR="00455811" w:rsidRPr="0076677A" w:rsidRDefault="00455811" w:rsidP="00455811">
            <w:pPr>
              <w:jc w:val="center"/>
              <w:rPr>
                <w:sz w:val="20"/>
                <w:szCs w:val="20"/>
              </w:rPr>
            </w:pPr>
            <w:r w:rsidRPr="0076677A">
              <w:rPr>
                <w:sz w:val="20"/>
                <w:szCs w:val="20"/>
              </w:rPr>
              <w:t>/</w:t>
            </w:r>
          </w:p>
        </w:tc>
        <w:tc>
          <w:tcPr>
            <w:tcW w:w="86" w:type="pct"/>
          </w:tcPr>
          <w:p w:rsidR="00455811" w:rsidRPr="0076677A" w:rsidRDefault="00455811" w:rsidP="0077102C">
            <w:pPr>
              <w:jc w:val="center"/>
              <w:rPr>
                <w:sz w:val="20"/>
                <w:szCs w:val="20"/>
              </w:rPr>
            </w:pPr>
            <w:r w:rsidRPr="0076677A">
              <w:rPr>
                <w:b/>
                <w:sz w:val="20"/>
                <w:szCs w:val="20"/>
              </w:rPr>
              <w:t>: :</w:t>
            </w:r>
          </w:p>
        </w:tc>
        <w:tc>
          <w:tcPr>
            <w:tcW w:w="84" w:type="pct"/>
          </w:tcPr>
          <w:p w:rsidR="00455811" w:rsidRPr="0076677A" w:rsidRDefault="00455811" w:rsidP="0077102C">
            <w:pPr>
              <w:jc w:val="center"/>
              <w:rPr>
                <w:sz w:val="20"/>
                <w:szCs w:val="20"/>
              </w:rPr>
            </w:pPr>
            <w:r w:rsidRPr="0076677A">
              <w:rPr>
                <w:sz w:val="20"/>
                <w:szCs w:val="20"/>
              </w:rPr>
              <w:t>П</w:t>
            </w:r>
          </w:p>
        </w:tc>
        <w:tc>
          <w:tcPr>
            <w:tcW w:w="92" w:type="pct"/>
          </w:tcPr>
          <w:p w:rsidR="00455811" w:rsidRPr="0076677A" w:rsidRDefault="00455811" w:rsidP="0077102C">
            <w:pPr>
              <w:jc w:val="center"/>
              <w:rPr>
                <w:sz w:val="20"/>
                <w:szCs w:val="20"/>
              </w:rPr>
            </w:pPr>
            <w:r w:rsidRPr="0076677A">
              <w:rPr>
                <w:sz w:val="20"/>
                <w:szCs w:val="20"/>
              </w:rPr>
              <w:t>Х</w:t>
            </w:r>
          </w:p>
        </w:tc>
        <w:tc>
          <w:tcPr>
            <w:tcW w:w="107" w:type="pct"/>
          </w:tcPr>
          <w:p w:rsidR="00455811" w:rsidRPr="0076677A" w:rsidRDefault="00455811" w:rsidP="0077102C">
            <w:pPr>
              <w:jc w:val="center"/>
              <w:rPr>
                <w:sz w:val="20"/>
                <w:szCs w:val="20"/>
              </w:rPr>
            </w:pPr>
            <w:r w:rsidRPr="0076677A">
              <w:rPr>
                <w:sz w:val="20"/>
                <w:szCs w:val="20"/>
              </w:rPr>
              <w:t>Х</w:t>
            </w:r>
          </w:p>
        </w:tc>
        <w:tc>
          <w:tcPr>
            <w:tcW w:w="93" w:type="pct"/>
          </w:tcPr>
          <w:p w:rsidR="00455811" w:rsidRPr="0076677A" w:rsidRDefault="00455811" w:rsidP="0077102C">
            <w:pPr>
              <w:jc w:val="center"/>
              <w:rPr>
                <w:sz w:val="20"/>
                <w:szCs w:val="20"/>
              </w:rPr>
            </w:pPr>
            <w:r w:rsidRPr="0076677A">
              <w:rPr>
                <w:sz w:val="20"/>
                <w:szCs w:val="20"/>
              </w:rPr>
              <w:t>Х</w:t>
            </w:r>
          </w:p>
        </w:tc>
        <w:tc>
          <w:tcPr>
            <w:tcW w:w="84" w:type="pct"/>
          </w:tcPr>
          <w:p w:rsidR="00455811" w:rsidRPr="0076677A" w:rsidRDefault="00455811" w:rsidP="0077102C">
            <w:pPr>
              <w:jc w:val="center"/>
              <w:rPr>
                <w:sz w:val="20"/>
                <w:szCs w:val="20"/>
              </w:rPr>
            </w:pPr>
            <w:r w:rsidRPr="0076677A">
              <w:rPr>
                <w:sz w:val="20"/>
                <w:szCs w:val="20"/>
              </w:rPr>
              <w:t>Х</w:t>
            </w:r>
          </w:p>
        </w:tc>
        <w:tc>
          <w:tcPr>
            <w:tcW w:w="70" w:type="pct"/>
          </w:tcPr>
          <w:p w:rsidR="00455811" w:rsidRPr="0076677A" w:rsidRDefault="00455811" w:rsidP="0077102C">
            <w:pPr>
              <w:rPr>
                <w:sz w:val="20"/>
                <w:szCs w:val="20"/>
              </w:rPr>
            </w:pPr>
            <w:r w:rsidRPr="0076677A">
              <w:rPr>
                <w:sz w:val="20"/>
                <w:szCs w:val="20"/>
                <w:lang w:val="en-US"/>
              </w:rPr>
              <w:t>III</w:t>
            </w:r>
          </w:p>
        </w:tc>
        <w:tc>
          <w:tcPr>
            <w:tcW w:w="69" w:type="pct"/>
          </w:tcPr>
          <w:p w:rsidR="00455811" w:rsidRPr="0076677A" w:rsidRDefault="00455811" w:rsidP="0077102C">
            <w:pPr>
              <w:rPr>
                <w:sz w:val="20"/>
                <w:szCs w:val="20"/>
              </w:rPr>
            </w:pPr>
            <w:r w:rsidRPr="0076677A">
              <w:rPr>
                <w:sz w:val="20"/>
                <w:szCs w:val="20"/>
                <w:lang w:val="en-US"/>
              </w:rPr>
              <w:t>III</w:t>
            </w:r>
          </w:p>
        </w:tc>
        <w:tc>
          <w:tcPr>
            <w:tcW w:w="84" w:type="pct"/>
          </w:tcPr>
          <w:p w:rsidR="00455811" w:rsidRPr="0076677A" w:rsidRDefault="00455811" w:rsidP="0077102C">
            <w:pPr>
              <w:rPr>
                <w:sz w:val="20"/>
                <w:szCs w:val="20"/>
              </w:rPr>
            </w:pPr>
            <w:r w:rsidRPr="0076677A">
              <w:rPr>
                <w:sz w:val="20"/>
                <w:szCs w:val="20"/>
                <w:lang w:val="en-US"/>
              </w:rPr>
              <w:t>III</w:t>
            </w:r>
          </w:p>
        </w:tc>
        <w:tc>
          <w:tcPr>
            <w:tcW w:w="84" w:type="pct"/>
          </w:tcPr>
          <w:p w:rsidR="00455811" w:rsidRPr="0076677A" w:rsidRDefault="00455811" w:rsidP="0077102C">
            <w:pPr>
              <w:rPr>
                <w:sz w:val="20"/>
                <w:szCs w:val="20"/>
              </w:rPr>
            </w:pPr>
            <w:r w:rsidRPr="0076677A">
              <w:rPr>
                <w:sz w:val="20"/>
                <w:szCs w:val="20"/>
                <w:lang w:val="en-US"/>
              </w:rPr>
              <w:t>III</w:t>
            </w:r>
          </w:p>
        </w:tc>
        <w:tc>
          <w:tcPr>
            <w:tcW w:w="84" w:type="pct"/>
          </w:tcPr>
          <w:p w:rsidR="00455811" w:rsidRPr="0076677A" w:rsidRDefault="00455811" w:rsidP="0077102C">
            <w:pPr>
              <w:rPr>
                <w:sz w:val="20"/>
                <w:szCs w:val="20"/>
              </w:rPr>
            </w:pPr>
            <w:r w:rsidRPr="0076677A">
              <w:rPr>
                <w:sz w:val="20"/>
                <w:szCs w:val="20"/>
                <w:lang w:val="en-US"/>
              </w:rPr>
              <w:t>III</w:t>
            </w:r>
          </w:p>
        </w:tc>
        <w:tc>
          <w:tcPr>
            <w:tcW w:w="81" w:type="pct"/>
          </w:tcPr>
          <w:p w:rsidR="00455811" w:rsidRPr="0076677A" w:rsidRDefault="00455811" w:rsidP="0077102C">
            <w:pPr>
              <w:jc w:val="center"/>
              <w:rPr>
                <w:sz w:val="20"/>
                <w:szCs w:val="20"/>
              </w:rPr>
            </w:pPr>
            <w:r w:rsidRPr="0076677A">
              <w:rPr>
                <w:sz w:val="20"/>
                <w:szCs w:val="20"/>
                <w:lang w:val="en-US"/>
              </w:rPr>
              <w:t>III</w:t>
            </w:r>
          </w:p>
        </w:tc>
        <w:tc>
          <w:tcPr>
            <w:tcW w:w="82" w:type="pct"/>
            <w:shd w:val="clear" w:color="auto" w:fill="FFFF00"/>
          </w:tcPr>
          <w:p w:rsidR="00455811" w:rsidRPr="0076677A" w:rsidRDefault="00455811" w:rsidP="0077102C">
            <w:pPr>
              <w:jc w:val="center"/>
              <w:rPr>
                <w:sz w:val="20"/>
                <w:szCs w:val="20"/>
              </w:rPr>
            </w:pPr>
          </w:p>
        </w:tc>
        <w:tc>
          <w:tcPr>
            <w:tcW w:w="81" w:type="pct"/>
            <w:shd w:val="clear" w:color="auto" w:fill="FFFF00"/>
          </w:tcPr>
          <w:p w:rsidR="00455811" w:rsidRPr="0076677A" w:rsidRDefault="00455811" w:rsidP="0077102C">
            <w:pPr>
              <w:jc w:val="center"/>
            </w:pPr>
          </w:p>
        </w:tc>
        <w:tc>
          <w:tcPr>
            <w:tcW w:w="65" w:type="pct"/>
            <w:shd w:val="clear" w:color="auto" w:fill="FFFF00"/>
          </w:tcPr>
          <w:p w:rsidR="00455811" w:rsidRPr="0076677A" w:rsidRDefault="00455811" w:rsidP="0077102C">
            <w:pPr>
              <w:jc w:val="center"/>
            </w:pPr>
          </w:p>
        </w:tc>
        <w:tc>
          <w:tcPr>
            <w:tcW w:w="133" w:type="pct"/>
            <w:shd w:val="clear" w:color="auto" w:fill="FFFF00"/>
          </w:tcPr>
          <w:p w:rsidR="00455811" w:rsidRPr="009B66DD" w:rsidRDefault="00455811" w:rsidP="0077102C">
            <w:pPr>
              <w:jc w:val="center"/>
            </w:pPr>
          </w:p>
        </w:tc>
      </w:tr>
    </w:tbl>
    <w:p w:rsidR="0066195F" w:rsidRPr="009B66DD" w:rsidRDefault="0066195F" w:rsidP="0066195F">
      <w:pPr>
        <w:pStyle w:val="69"/>
        <w:shd w:val="clear" w:color="auto" w:fill="auto"/>
        <w:spacing w:before="0" w:line="240" w:lineRule="auto"/>
        <w:ind w:firstLine="709"/>
        <w:jc w:val="both"/>
        <w:rPr>
          <w:sz w:val="24"/>
          <w:szCs w:val="24"/>
        </w:rPr>
      </w:pPr>
    </w:p>
    <w:p w:rsidR="0066195F" w:rsidRPr="009B66DD" w:rsidRDefault="0066195F" w:rsidP="0066195F">
      <w:pPr>
        <w:tabs>
          <w:tab w:val="left" w:pos="1576"/>
        </w:tabs>
        <w:ind w:firstLine="709"/>
        <w:rPr>
          <w:lang w:bidi="ru-RU"/>
        </w:rPr>
      </w:pPr>
    </w:p>
    <w:p w:rsidR="0066195F" w:rsidRPr="009B66DD" w:rsidRDefault="0066195F" w:rsidP="0066195F">
      <w:pPr>
        <w:tabs>
          <w:tab w:val="left" w:pos="1576"/>
        </w:tabs>
        <w:ind w:firstLine="709"/>
        <w:rPr>
          <w:lang w:bidi="ru-RU"/>
        </w:rPr>
      </w:pPr>
    </w:p>
    <w:p w:rsidR="0066195F" w:rsidRPr="009B66DD" w:rsidRDefault="0066195F" w:rsidP="0066195F">
      <w:pPr>
        <w:ind w:firstLine="709"/>
        <w:rPr>
          <w:b/>
          <w:color w:val="FF6600"/>
        </w:rPr>
      </w:pPr>
      <w:r w:rsidRPr="009B66DD">
        <w:rPr>
          <w:b/>
        </w:rPr>
        <w:t xml:space="preserve">УСЛОВНЫЕ ОБОЗНАЧЕНИЯ: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6232"/>
        <w:gridCol w:w="608"/>
        <w:gridCol w:w="7352"/>
      </w:tblGrid>
      <w:tr w:rsidR="0066195F" w:rsidRPr="009B66DD" w:rsidTr="0066195F">
        <w:tc>
          <w:tcPr>
            <w:tcW w:w="572" w:type="dxa"/>
            <w:tcBorders>
              <w:right w:val="single" w:sz="4" w:space="0" w:color="auto"/>
            </w:tcBorders>
          </w:tcPr>
          <w:p w:rsidR="0066195F" w:rsidRPr="009B66DD" w:rsidRDefault="0066195F" w:rsidP="0066195F">
            <w:pPr>
              <w:jc w:val="center"/>
            </w:pPr>
            <w:r w:rsidRPr="009B66DD">
              <w:t>/</w:t>
            </w:r>
          </w:p>
        </w:tc>
        <w:tc>
          <w:tcPr>
            <w:tcW w:w="6232" w:type="dxa"/>
            <w:tcBorders>
              <w:top w:val="nil"/>
              <w:left w:val="single" w:sz="4" w:space="0" w:color="auto"/>
              <w:bottom w:val="nil"/>
              <w:right w:val="single" w:sz="4" w:space="0" w:color="auto"/>
            </w:tcBorders>
          </w:tcPr>
          <w:p w:rsidR="0066195F" w:rsidRPr="009B66DD" w:rsidRDefault="0066195F" w:rsidP="0066195F">
            <w:r w:rsidRPr="009B66DD">
              <w:t>Теоретическое обучение</w:t>
            </w:r>
          </w:p>
        </w:tc>
        <w:tc>
          <w:tcPr>
            <w:tcW w:w="608" w:type="dxa"/>
            <w:tcBorders>
              <w:left w:val="single" w:sz="4" w:space="0" w:color="auto"/>
              <w:right w:val="single" w:sz="4" w:space="0" w:color="auto"/>
            </w:tcBorders>
          </w:tcPr>
          <w:p w:rsidR="0066195F" w:rsidRPr="009B66DD" w:rsidRDefault="0066195F" w:rsidP="0066195F">
            <w:pPr>
              <w:jc w:val="center"/>
            </w:pPr>
            <w:r w:rsidRPr="009B66DD">
              <w:rPr>
                <w:b/>
              </w:rPr>
              <w:t>: :</w:t>
            </w:r>
          </w:p>
        </w:tc>
        <w:tc>
          <w:tcPr>
            <w:tcW w:w="7352" w:type="dxa"/>
            <w:tcBorders>
              <w:top w:val="nil"/>
              <w:left w:val="single" w:sz="4" w:space="0" w:color="auto"/>
              <w:bottom w:val="nil"/>
              <w:right w:val="nil"/>
            </w:tcBorders>
          </w:tcPr>
          <w:p w:rsidR="0066195F" w:rsidRPr="009B66DD" w:rsidRDefault="0066195F" w:rsidP="0066195F">
            <w:r w:rsidRPr="009B66DD">
              <w:t>Промежуточная аттестация</w:t>
            </w:r>
          </w:p>
        </w:tc>
      </w:tr>
      <w:tr w:rsidR="0066195F" w:rsidRPr="009B66DD" w:rsidTr="0066195F">
        <w:tc>
          <w:tcPr>
            <w:tcW w:w="572" w:type="dxa"/>
            <w:tcBorders>
              <w:right w:val="single" w:sz="4" w:space="0" w:color="auto"/>
            </w:tcBorders>
          </w:tcPr>
          <w:p w:rsidR="0066195F" w:rsidRPr="009B66DD" w:rsidRDefault="0066195F" w:rsidP="0066195F">
            <w:pPr>
              <w:jc w:val="center"/>
            </w:pPr>
            <w:r w:rsidRPr="009B66DD">
              <w:t>36/0</w:t>
            </w:r>
          </w:p>
        </w:tc>
        <w:tc>
          <w:tcPr>
            <w:tcW w:w="6232" w:type="dxa"/>
            <w:tcBorders>
              <w:top w:val="nil"/>
              <w:left w:val="single" w:sz="4" w:space="0" w:color="auto"/>
              <w:bottom w:val="nil"/>
              <w:right w:val="single" w:sz="4" w:space="0" w:color="auto"/>
            </w:tcBorders>
          </w:tcPr>
          <w:p w:rsidR="0066195F" w:rsidRPr="009B66DD" w:rsidRDefault="0066195F" w:rsidP="0066195F">
            <w:r w:rsidRPr="009B66DD">
              <w:t>Часы теоретического обучения / учебная практика</w:t>
            </w:r>
          </w:p>
        </w:tc>
        <w:tc>
          <w:tcPr>
            <w:tcW w:w="608" w:type="dxa"/>
            <w:tcBorders>
              <w:left w:val="single" w:sz="4" w:space="0" w:color="auto"/>
              <w:right w:val="single" w:sz="4" w:space="0" w:color="auto"/>
            </w:tcBorders>
          </w:tcPr>
          <w:p w:rsidR="0066195F" w:rsidRPr="009B66DD" w:rsidRDefault="0066195F" w:rsidP="0066195F">
            <w:pPr>
              <w:jc w:val="center"/>
            </w:pPr>
            <w:r w:rsidRPr="009B66DD">
              <w:rPr>
                <w:lang w:val="en-US"/>
              </w:rPr>
              <w:t>III</w:t>
            </w:r>
          </w:p>
        </w:tc>
        <w:tc>
          <w:tcPr>
            <w:tcW w:w="7352" w:type="dxa"/>
            <w:tcBorders>
              <w:top w:val="nil"/>
              <w:left w:val="single" w:sz="4" w:space="0" w:color="auto"/>
              <w:bottom w:val="nil"/>
              <w:right w:val="nil"/>
            </w:tcBorders>
          </w:tcPr>
          <w:p w:rsidR="0066195F" w:rsidRPr="009B66DD" w:rsidRDefault="0066195F" w:rsidP="0066195F">
            <w:r w:rsidRPr="009B66DD">
              <w:t>Государственная итоговая аттестация</w:t>
            </w:r>
          </w:p>
        </w:tc>
      </w:tr>
      <w:tr w:rsidR="0066195F" w:rsidRPr="009B66DD" w:rsidTr="0066195F">
        <w:tc>
          <w:tcPr>
            <w:tcW w:w="572" w:type="dxa"/>
            <w:tcBorders>
              <w:right w:val="single" w:sz="4" w:space="0" w:color="auto"/>
            </w:tcBorders>
          </w:tcPr>
          <w:p w:rsidR="0066195F" w:rsidRPr="009B66DD" w:rsidRDefault="0066195F" w:rsidP="0066195F">
            <w:pPr>
              <w:jc w:val="center"/>
            </w:pPr>
            <w:r w:rsidRPr="009B66DD">
              <w:t>Х</w:t>
            </w:r>
          </w:p>
        </w:tc>
        <w:tc>
          <w:tcPr>
            <w:tcW w:w="6232" w:type="dxa"/>
            <w:tcBorders>
              <w:top w:val="nil"/>
              <w:left w:val="single" w:sz="4" w:space="0" w:color="auto"/>
              <w:bottom w:val="nil"/>
              <w:right w:val="single" w:sz="4" w:space="0" w:color="auto"/>
            </w:tcBorders>
          </w:tcPr>
          <w:p w:rsidR="0066195F" w:rsidRPr="009B66DD" w:rsidRDefault="0066195F" w:rsidP="0066195F">
            <w:r w:rsidRPr="009B66DD">
              <w:t>Преддипломная практика</w:t>
            </w:r>
          </w:p>
        </w:tc>
        <w:tc>
          <w:tcPr>
            <w:tcW w:w="608" w:type="dxa"/>
            <w:tcBorders>
              <w:left w:val="single" w:sz="4" w:space="0" w:color="auto"/>
              <w:right w:val="single" w:sz="4" w:space="0" w:color="auto"/>
            </w:tcBorders>
          </w:tcPr>
          <w:p w:rsidR="0066195F" w:rsidRPr="009B66DD" w:rsidRDefault="0066195F" w:rsidP="0066195F">
            <w:pPr>
              <w:jc w:val="center"/>
            </w:pPr>
            <w:r w:rsidRPr="009B66DD">
              <w:t>═</w:t>
            </w:r>
          </w:p>
        </w:tc>
        <w:tc>
          <w:tcPr>
            <w:tcW w:w="7352" w:type="dxa"/>
            <w:tcBorders>
              <w:top w:val="nil"/>
              <w:left w:val="single" w:sz="4" w:space="0" w:color="auto"/>
              <w:bottom w:val="nil"/>
              <w:right w:val="nil"/>
            </w:tcBorders>
          </w:tcPr>
          <w:p w:rsidR="0066195F" w:rsidRPr="009B66DD" w:rsidRDefault="0066195F" w:rsidP="0066195F">
            <w:r w:rsidRPr="009B66DD">
              <w:t>Каникулы</w:t>
            </w:r>
          </w:p>
        </w:tc>
      </w:tr>
      <w:tr w:rsidR="0066195F" w:rsidRPr="009B66DD" w:rsidTr="0066195F">
        <w:trPr>
          <w:trHeight w:val="281"/>
        </w:trPr>
        <w:tc>
          <w:tcPr>
            <w:tcW w:w="572" w:type="dxa"/>
            <w:tcBorders>
              <w:right w:val="single" w:sz="4" w:space="0" w:color="auto"/>
            </w:tcBorders>
          </w:tcPr>
          <w:p w:rsidR="0066195F" w:rsidRPr="009B66DD" w:rsidRDefault="0066195F" w:rsidP="0066195F">
            <w:pPr>
              <w:jc w:val="center"/>
            </w:pPr>
            <w:r w:rsidRPr="009B66DD">
              <w:t>П</w:t>
            </w:r>
          </w:p>
        </w:tc>
        <w:tc>
          <w:tcPr>
            <w:tcW w:w="6232" w:type="dxa"/>
            <w:tcBorders>
              <w:top w:val="nil"/>
              <w:left w:val="single" w:sz="4" w:space="0" w:color="auto"/>
              <w:bottom w:val="nil"/>
              <w:right w:val="single" w:sz="4" w:space="0" w:color="auto"/>
            </w:tcBorders>
          </w:tcPr>
          <w:p w:rsidR="0066195F" w:rsidRPr="009B66DD" w:rsidRDefault="0066195F" w:rsidP="0066195F">
            <w:r w:rsidRPr="009B66DD">
              <w:t>Производственная практика</w:t>
            </w:r>
          </w:p>
        </w:tc>
        <w:tc>
          <w:tcPr>
            <w:tcW w:w="608" w:type="dxa"/>
            <w:tcBorders>
              <w:left w:val="single" w:sz="4" w:space="0" w:color="auto"/>
              <w:right w:val="single" w:sz="4" w:space="0" w:color="auto"/>
            </w:tcBorders>
          </w:tcPr>
          <w:p w:rsidR="0066195F" w:rsidRPr="009B66DD" w:rsidRDefault="0066195F" w:rsidP="0066195F">
            <w:pPr>
              <w:jc w:val="center"/>
            </w:pPr>
            <w:r w:rsidRPr="009B66DD">
              <w:t>Г</w:t>
            </w:r>
          </w:p>
        </w:tc>
        <w:tc>
          <w:tcPr>
            <w:tcW w:w="7352" w:type="dxa"/>
            <w:tcBorders>
              <w:top w:val="nil"/>
              <w:left w:val="single" w:sz="4" w:space="0" w:color="auto"/>
              <w:bottom w:val="nil"/>
              <w:right w:val="nil"/>
            </w:tcBorders>
          </w:tcPr>
          <w:p w:rsidR="0066195F" w:rsidRPr="009B66DD" w:rsidRDefault="0066195F" w:rsidP="0066195F"/>
        </w:tc>
      </w:tr>
    </w:tbl>
    <w:p w:rsidR="0066195F" w:rsidRDefault="0066195F" w:rsidP="000B3100">
      <w:pPr>
        <w:pStyle w:val="69"/>
        <w:shd w:val="clear" w:color="auto" w:fill="auto"/>
        <w:spacing w:before="0" w:line="240" w:lineRule="auto"/>
        <w:ind w:firstLine="709"/>
        <w:jc w:val="both"/>
        <w:rPr>
          <w:spacing w:val="0"/>
          <w:sz w:val="24"/>
          <w:szCs w:val="24"/>
        </w:rPr>
      </w:pPr>
    </w:p>
    <w:p w:rsidR="0066195F" w:rsidRDefault="0066195F" w:rsidP="000B3100">
      <w:pPr>
        <w:pStyle w:val="69"/>
        <w:shd w:val="clear" w:color="auto" w:fill="auto"/>
        <w:spacing w:before="0" w:line="240" w:lineRule="auto"/>
        <w:ind w:firstLine="709"/>
        <w:jc w:val="both"/>
        <w:rPr>
          <w:spacing w:val="0"/>
          <w:sz w:val="24"/>
          <w:szCs w:val="24"/>
        </w:rPr>
      </w:pPr>
    </w:p>
    <w:p w:rsidR="00E577AC" w:rsidRPr="000B3100" w:rsidRDefault="00E577AC" w:rsidP="000B3100">
      <w:pPr>
        <w:pStyle w:val="a6"/>
        <w:ind w:left="0" w:firstLine="709"/>
        <w:contextualSpacing w:val="0"/>
        <w:sectPr w:rsidR="00E577AC" w:rsidRPr="000B3100" w:rsidSect="009135AA">
          <w:pgSz w:w="16838" w:h="11906" w:orient="landscape"/>
          <w:pgMar w:top="567" w:right="567" w:bottom="567" w:left="1418" w:header="709" w:footer="709" w:gutter="0"/>
          <w:cols w:space="708"/>
          <w:docGrid w:linePitch="360"/>
        </w:sectPr>
      </w:pPr>
    </w:p>
    <w:p w:rsidR="00863B68" w:rsidRPr="000B3100" w:rsidRDefault="00863B68" w:rsidP="000B3100">
      <w:pPr>
        <w:pStyle w:val="51"/>
        <w:shd w:val="clear" w:color="auto" w:fill="auto"/>
        <w:spacing w:line="240" w:lineRule="auto"/>
        <w:ind w:firstLine="709"/>
        <w:rPr>
          <w:color w:val="FF0000"/>
          <w:sz w:val="24"/>
          <w:szCs w:val="24"/>
          <w:lang w:val="ru-RU"/>
        </w:rPr>
      </w:pPr>
    </w:p>
    <w:p w:rsidR="00E577AC" w:rsidRPr="00612901" w:rsidRDefault="00E577AC" w:rsidP="00612901">
      <w:pPr>
        <w:pStyle w:val="2"/>
        <w:jc w:val="center"/>
        <w:rPr>
          <w:i w:val="0"/>
        </w:rPr>
      </w:pPr>
      <w:bookmarkStart w:id="26" w:name="_Toc464982290"/>
      <w:r w:rsidRPr="00612901">
        <w:rPr>
          <w:rStyle w:val="21"/>
          <w:i w:val="0"/>
          <w:sz w:val="24"/>
          <w:szCs w:val="24"/>
        </w:rPr>
        <w:t>4.2</w:t>
      </w:r>
      <w:r w:rsidR="00E8798C" w:rsidRPr="00612901">
        <w:rPr>
          <w:rStyle w:val="21"/>
          <w:i w:val="0"/>
          <w:sz w:val="24"/>
          <w:szCs w:val="24"/>
        </w:rPr>
        <w:t xml:space="preserve"> </w:t>
      </w:r>
      <w:hyperlink w:anchor="bookmark25" w:tooltip="Current Document">
        <w:r w:rsidRPr="00612901">
          <w:rPr>
            <w:rStyle w:val="21"/>
            <w:i w:val="0"/>
            <w:sz w:val="24"/>
            <w:szCs w:val="24"/>
          </w:rPr>
          <w:t>Учебный план</w:t>
        </w:r>
        <w:bookmarkEnd w:id="26"/>
      </w:hyperlink>
    </w:p>
    <w:p w:rsidR="00622319" w:rsidRPr="00C70BA3" w:rsidRDefault="00622319" w:rsidP="00622319">
      <w:pPr>
        <w:rPr>
          <w:b/>
          <w:bCs/>
        </w:rPr>
      </w:pPr>
      <w:r w:rsidRPr="00C70BA3">
        <w:rPr>
          <w:b/>
          <w:bCs/>
        </w:rPr>
        <w:t>1. Сводные данные по бюджету времени (в неделях)</w:t>
      </w:r>
    </w:p>
    <w:p w:rsidR="00622319" w:rsidRPr="00C70BA3" w:rsidRDefault="00622319" w:rsidP="00622319">
      <w:pPr>
        <w:rPr>
          <w:b/>
          <w:bCs/>
        </w:rPr>
      </w:pP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284"/>
        <w:gridCol w:w="1182"/>
        <w:gridCol w:w="2592"/>
        <w:gridCol w:w="1791"/>
        <w:gridCol w:w="1848"/>
        <w:gridCol w:w="1936"/>
        <w:gridCol w:w="1280"/>
        <w:gridCol w:w="935"/>
      </w:tblGrid>
      <w:tr w:rsidR="00622319" w:rsidRPr="00C70BA3" w:rsidTr="00622319">
        <w:trPr>
          <w:jc w:val="center"/>
        </w:trPr>
        <w:tc>
          <w:tcPr>
            <w:tcW w:w="1079" w:type="dxa"/>
            <w:vMerge w:val="restart"/>
            <w:vAlign w:val="center"/>
          </w:tcPr>
          <w:p w:rsidR="00622319" w:rsidRPr="00C70BA3" w:rsidRDefault="00622319" w:rsidP="00622319">
            <w:pPr>
              <w:jc w:val="center"/>
              <w:rPr>
                <w:b/>
                <w:bCs/>
                <w:sz w:val="20"/>
                <w:szCs w:val="20"/>
              </w:rPr>
            </w:pPr>
            <w:r w:rsidRPr="00C70BA3">
              <w:rPr>
                <w:b/>
                <w:bCs/>
                <w:sz w:val="20"/>
                <w:szCs w:val="20"/>
              </w:rPr>
              <w:t>Курсы</w:t>
            </w:r>
          </w:p>
        </w:tc>
        <w:tc>
          <w:tcPr>
            <w:tcW w:w="2284" w:type="dxa"/>
            <w:vMerge w:val="restart"/>
            <w:vAlign w:val="center"/>
          </w:tcPr>
          <w:p w:rsidR="00622319" w:rsidRPr="00C70BA3" w:rsidRDefault="00622319" w:rsidP="00622319">
            <w:pPr>
              <w:jc w:val="center"/>
              <w:rPr>
                <w:b/>
                <w:bCs/>
                <w:sz w:val="20"/>
                <w:szCs w:val="20"/>
              </w:rPr>
            </w:pPr>
            <w:r w:rsidRPr="00C70BA3">
              <w:rPr>
                <w:b/>
                <w:bCs/>
                <w:sz w:val="20"/>
                <w:szCs w:val="20"/>
              </w:rPr>
              <w:t>Обучение по дисциплинам и междисциплинарным курсам</w:t>
            </w:r>
          </w:p>
        </w:tc>
        <w:tc>
          <w:tcPr>
            <w:tcW w:w="1182" w:type="dxa"/>
            <w:vMerge w:val="restart"/>
            <w:vAlign w:val="center"/>
          </w:tcPr>
          <w:p w:rsidR="00622319" w:rsidRPr="00C70BA3" w:rsidRDefault="00622319" w:rsidP="00622319">
            <w:pPr>
              <w:jc w:val="center"/>
              <w:rPr>
                <w:b/>
                <w:bCs/>
                <w:sz w:val="20"/>
                <w:szCs w:val="20"/>
              </w:rPr>
            </w:pPr>
            <w:r w:rsidRPr="00C70BA3">
              <w:rPr>
                <w:b/>
                <w:bCs/>
                <w:sz w:val="20"/>
                <w:szCs w:val="20"/>
              </w:rPr>
              <w:t>Учебная практика</w:t>
            </w:r>
          </w:p>
        </w:tc>
        <w:tc>
          <w:tcPr>
            <w:tcW w:w="4383" w:type="dxa"/>
            <w:gridSpan w:val="2"/>
            <w:vAlign w:val="center"/>
          </w:tcPr>
          <w:p w:rsidR="00622319" w:rsidRPr="00C70BA3" w:rsidRDefault="00622319" w:rsidP="00622319">
            <w:pPr>
              <w:jc w:val="center"/>
              <w:rPr>
                <w:b/>
                <w:bCs/>
                <w:sz w:val="20"/>
                <w:szCs w:val="20"/>
              </w:rPr>
            </w:pPr>
            <w:r w:rsidRPr="00C70BA3">
              <w:rPr>
                <w:b/>
                <w:bCs/>
                <w:sz w:val="20"/>
                <w:szCs w:val="20"/>
              </w:rPr>
              <w:t>Производственная практика</w:t>
            </w:r>
          </w:p>
        </w:tc>
        <w:tc>
          <w:tcPr>
            <w:tcW w:w="1848" w:type="dxa"/>
            <w:vMerge w:val="restart"/>
            <w:vAlign w:val="center"/>
          </w:tcPr>
          <w:p w:rsidR="00622319" w:rsidRPr="00C70BA3" w:rsidRDefault="00622319" w:rsidP="00622319">
            <w:pPr>
              <w:jc w:val="center"/>
              <w:rPr>
                <w:b/>
                <w:bCs/>
                <w:sz w:val="20"/>
                <w:szCs w:val="20"/>
              </w:rPr>
            </w:pPr>
            <w:r w:rsidRPr="00C70BA3">
              <w:rPr>
                <w:b/>
                <w:bCs/>
                <w:sz w:val="20"/>
                <w:szCs w:val="20"/>
              </w:rPr>
              <w:t>Промежуточная аттестация</w:t>
            </w:r>
          </w:p>
        </w:tc>
        <w:tc>
          <w:tcPr>
            <w:tcW w:w="1936" w:type="dxa"/>
            <w:vMerge w:val="restart"/>
            <w:vAlign w:val="center"/>
          </w:tcPr>
          <w:p w:rsidR="00622319" w:rsidRPr="00C70BA3" w:rsidRDefault="00622319" w:rsidP="00622319">
            <w:pPr>
              <w:jc w:val="center"/>
              <w:rPr>
                <w:b/>
                <w:bCs/>
                <w:sz w:val="20"/>
                <w:szCs w:val="20"/>
              </w:rPr>
            </w:pPr>
            <w:r w:rsidRPr="00C70BA3">
              <w:rPr>
                <w:b/>
                <w:bCs/>
                <w:sz w:val="20"/>
                <w:szCs w:val="20"/>
              </w:rPr>
              <w:t xml:space="preserve">Государственная </w:t>
            </w:r>
            <w:r>
              <w:rPr>
                <w:b/>
                <w:bCs/>
                <w:sz w:val="20"/>
                <w:szCs w:val="20"/>
              </w:rPr>
              <w:t>итоговая</w:t>
            </w:r>
            <w:r w:rsidRPr="00C70BA3">
              <w:rPr>
                <w:b/>
                <w:bCs/>
                <w:sz w:val="20"/>
                <w:szCs w:val="20"/>
              </w:rPr>
              <w:t xml:space="preserve"> аттестация</w:t>
            </w:r>
          </w:p>
        </w:tc>
        <w:tc>
          <w:tcPr>
            <w:tcW w:w="1280" w:type="dxa"/>
            <w:vMerge w:val="restart"/>
            <w:vAlign w:val="center"/>
          </w:tcPr>
          <w:p w:rsidR="00622319" w:rsidRPr="00C70BA3" w:rsidRDefault="00622319" w:rsidP="00622319">
            <w:pPr>
              <w:jc w:val="center"/>
              <w:rPr>
                <w:b/>
                <w:bCs/>
                <w:sz w:val="20"/>
                <w:szCs w:val="20"/>
              </w:rPr>
            </w:pPr>
            <w:r w:rsidRPr="00C70BA3">
              <w:rPr>
                <w:b/>
                <w:bCs/>
                <w:sz w:val="20"/>
                <w:szCs w:val="20"/>
              </w:rPr>
              <w:t>Каникулы</w:t>
            </w:r>
          </w:p>
        </w:tc>
        <w:tc>
          <w:tcPr>
            <w:tcW w:w="935" w:type="dxa"/>
            <w:vMerge w:val="restart"/>
            <w:vAlign w:val="center"/>
          </w:tcPr>
          <w:p w:rsidR="00622319" w:rsidRPr="00C70BA3" w:rsidRDefault="00622319" w:rsidP="00622319">
            <w:pPr>
              <w:jc w:val="center"/>
              <w:rPr>
                <w:b/>
                <w:bCs/>
                <w:sz w:val="20"/>
                <w:szCs w:val="20"/>
              </w:rPr>
            </w:pPr>
            <w:r w:rsidRPr="00C70BA3">
              <w:rPr>
                <w:b/>
                <w:bCs/>
                <w:sz w:val="20"/>
                <w:szCs w:val="20"/>
              </w:rPr>
              <w:t>Всего</w:t>
            </w:r>
          </w:p>
        </w:tc>
      </w:tr>
      <w:tr w:rsidR="00622319" w:rsidRPr="00C70BA3" w:rsidTr="00622319">
        <w:trPr>
          <w:jc w:val="center"/>
        </w:trPr>
        <w:tc>
          <w:tcPr>
            <w:tcW w:w="1079" w:type="dxa"/>
            <w:vMerge/>
          </w:tcPr>
          <w:p w:rsidR="00622319" w:rsidRPr="00C70BA3" w:rsidRDefault="00622319" w:rsidP="00622319">
            <w:pPr>
              <w:jc w:val="center"/>
              <w:rPr>
                <w:b/>
                <w:bCs/>
                <w:sz w:val="20"/>
                <w:szCs w:val="20"/>
              </w:rPr>
            </w:pPr>
          </w:p>
        </w:tc>
        <w:tc>
          <w:tcPr>
            <w:tcW w:w="2284" w:type="dxa"/>
            <w:vMerge/>
            <w:vAlign w:val="center"/>
          </w:tcPr>
          <w:p w:rsidR="00622319" w:rsidRPr="00C70BA3" w:rsidRDefault="00622319" w:rsidP="00622319">
            <w:pPr>
              <w:rPr>
                <w:b/>
                <w:bCs/>
                <w:sz w:val="20"/>
                <w:szCs w:val="20"/>
              </w:rPr>
            </w:pPr>
          </w:p>
        </w:tc>
        <w:tc>
          <w:tcPr>
            <w:tcW w:w="1182" w:type="dxa"/>
            <w:vMerge/>
            <w:vAlign w:val="center"/>
          </w:tcPr>
          <w:p w:rsidR="00622319" w:rsidRPr="00C70BA3" w:rsidRDefault="00622319" w:rsidP="00622319">
            <w:pPr>
              <w:rPr>
                <w:b/>
                <w:bCs/>
                <w:sz w:val="20"/>
                <w:szCs w:val="20"/>
              </w:rPr>
            </w:pPr>
          </w:p>
        </w:tc>
        <w:tc>
          <w:tcPr>
            <w:tcW w:w="2592" w:type="dxa"/>
            <w:vAlign w:val="center"/>
          </w:tcPr>
          <w:p w:rsidR="00622319" w:rsidRPr="00C70BA3" w:rsidRDefault="00622319" w:rsidP="00622319">
            <w:pPr>
              <w:jc w:val="center"/>
              <w:rPr>
                <w:b/>
                <w:bCs/>
                <w:sz w:val="20"/>
                <w:szCs w:val="20"/>
              </w:rPr>
            </w:pPr>
            <w:r w:rsidRPr="00C70BA3">
              <w:rPr>
                <w:b/>
                <w:bCs/>
                <w:sz w:val="20"/>
                <w:szCs w:val="20"/>
              </w:rPr>
              <w:t>по профилю специальности</w:t>
            </w:r>
          </w:p>
        </w:tc>
        <w:tc>
          <w:tcPr>
            <w:tcW w:w="1791" w:type="dxa"/>
            <w:vAlign w:val="center"/>
          </w:tcPr>
          <w:p w:rsidR="00622319" w:rsidRPr="00C70BA3" w:rsidRDefault="00622319" w:rsidP="00622319">
            <w:pPr>
              <w:jc w:val="center"/>
              <w:rPr>
                <w:b/>
                <w:bCs/>
                <w:sz w:val="20"/>
                <w:szCs w:val="20"/>
              </w:rPr>
            </w:pPr>
            <w:r w:rsidRPr="00C70BA3">
              <w:rPr>
                <w:b/>
                <w:bCs/>
                <w:sz w:val="20"/>
                <w:szCs w:val="20"/>
              </w:rPr>
              <w:t>преддипломная</w:t>
            </w:r>
          </w:p>
          <w:p w:rsidR="00622319" w:rsidRPr="00C70BA3" w:rsidRDefault="00622319" w:rsidP="00622319">
            <w:pPr>
              <w:jc w:val="center"/>
              <w:rPr>
                <w:bCs/>
                <w:i/>
                <w:sz w:val="20"/>
                <w:szCs w:val="20"/>
              </w:rPr>
            </w:pPr>
          </w:p>
        </w:tc>
        <w:tc>
          <w:tcPr>
            <w:tcW w:w="1848" w:type="dxa"/>
            <w:vMerge/>
            <w:vAlign w:val="center"/>
          </w:tcPr>
          <w:p w:rsidR="00622319" w:rsidRPr="00C70BA3" w:rsidRDefault="00622319" w:rsidP="00622319">
            <w:pPr>
              <w:rPr>
                <w:b/>
                <w:bCs/>
                <w:sz w:val="20"/>
                <w:szCs w:val="20"/>
              </w:rPr>
            </w:pPr>
          </w:p>
        </w:tc>
        <w:tc>
          <w:tcPr>
            <w:tcW w:w="1936" w:type="dxa"/>
            <w:vMerge/>
            <w:vAlign w:val="center"/>
          </w:tcPr>
          <w:p w:rsidR="00622319" w:rsidRPr="00C70BA3" w:rsidRDefault="00622319" w:rsidP="00622319">
            <w:pPr>
              <w:rPr>
                <w:b/>
                <w:bCs/>
                <w:sz w:val="20"/>
                <w:szCs w:val="20"/>
              </w:rPr>
            </w:pPr>
          </w:p>
        </w:tc>
        <w:tc>
          <w:tcPr>
            <w:tcW w:w="1280" w:type="dxa"/>
            <w:vMerge/>
            <w:vAlign w:val="center"/>
          </w:tcPr>
          <w:p w:rsidR="00622319" w:rsidRPr="00C70BA3" w:rsidRDefault="00622319" w:rsidP="00622319">
            <w:pPr>
              <w:rPr>
                <w:b/>
                <w:bCs/>
                <w:sz w:val="20"/>
                <w:szCs w:val="20"/>
              </w:rPr>
            </w:pPr>
          </w:p>
        </w:tc>
        <w:tc>
          <w:tcPr>
            <w:tcW w:w="935" w:type="dxa"/>
            <w:vMerge/>
            <w:vAlign w:val="center"/>
          </w:tcPr>
          <w:p w:rsidR="00622319" w:rsidRPr="00C70BA3" w:rsidRDefault="00622319" w:rsidP="00622319">
            <w:pPr>
              <w:rPr>
                <w:b/>
                <w:bCs/>
                <w:sz w:val="20"/>
                <w:szCs w:val="20"/>
              </w:rPr>
            </w:pPr>
          </w:p>
        </w:tc>
      </w:tr>
      <w:tr w:rsidR="00622319" w:rsidRPr="00C70BA3" w:rsidTr="00622319">
        <w:trPr>
          <w:jc w:val="center"/>
        </w:trPr>
        <w:tc>
          <w:tcPr>
            <w:tcW w:w="1079" w:type="dxa"/>
          </w:tcPr>
          <w:p w:rsidR="00622319" w:rsidRPr="00C70BA3" w:rsidRDefault="00622319" w:rsidP="00622319">
            <w:pPr>
              <w:jc w:val="center"/>
              <w:rPr>
                <w:b/>
                <w:bCs/>
                <w:sz w:val="20"/>
                <w:szCs w:val="20"/>
              </w:rPr>
            </w:pPr>
            <w:r w:rsidRPr="00C70BA3">
              <w:rPr>
                <w:b/>
                <w:bCs/>
                <w:sz w:val="20"/>
                <w:szCs w:val="20"/>
              </w:rPr>
              <w:t>1</w:t>
            </w:r>
          </w:p>
        </w:tc>
        <w:tc>
          <w:tcPr>
            <w:tcW w:w="2284" w:type="dxa"/>
            <w:vAlign w:val="center"/>
          </w:tcPr>
          <w:p w:rsidR="00622319" w:rsidRPr="00C70BA3" w:rsidRDefault="00622319" w:rsidP="00622319">
            <w:pPr>
              <w:jc w:val="center"/>
              <w:rPr>
                <w:b/>
                <w:bCs/>
                <w:sz w:val="20"/>
                <w:szCs w:val="20"/>
              </w:rPr>
            </w:pPr>
            <w:r w:rsidRPr="00C70BA3">
              <w:rPr>
                <w:b/>
                <w:bCs/>
                <w:sz w:val="20"/>
                <w:szCs w:val="20"/>
              </w:rPr>
              <w:t>2</w:t>
            </w:r>
          </w:p>
        </w:tc>
        <w:tc>
          <w:tcPr>
            <w:tcW w:w="1182" w:type="dxa"/>
            <w:vAlign w:val="center"/>
          </w:tcPr>
          <w:p w:rsidR="00622319" w:rsidRPr="00C70BA3" w:rsidRDefault="00622319" w:rsidP="00622319">
            <w:pPr>
              <w:jc w:val="center"/>
              <w:rPr>
                <w:b/>
                <w:bCs/>
                <w:sz w:val="20"/>
                <w:szCs w:val="20"/>
              </w:rPr>
            </w:pPr>
            <w:r w:rsidRPr="00C70BA3">
              <w:rPr>
                <w:b/>
                <w:bCs/>
                <w:sz w:val="20"/>
                <w:szCs w:val="20"/>
              </w:rPr>
              <w:t>3</w:t>
            </w:r>
          </w:p>
        </w:tc>
        <w:tc>
          <w:tcPr>
            <w:tcW w:w="2592" w:type="dxa"/>
            <w:vAlign w:val="center"/>
          </w:tcPr>
          <w:p w:rsidR="00622319" w:rsidRPr="00C70BA3" w:rsidRDefault="00622319" w:rsidP="00622319">
            <w:pPr>
              <w:jc w:val="center"/>
              <w:rPr>
                <w:b/>
                <w:bCs/>
                <w:sz w:val="20"/>
                <w:szCs w:val="20"/>
              </w:rPr>
            </w:pPr>
            <w:r w:rsidRPr="00C70BA3">
              <w:rPr>
                <w:b/>
                <w:bCs/>
                <w:sz w:val="20"/>
                <w:szCs w:val="20"/>
              </w:rPr>
              <w:t>4</w:t>
            </w:r>
          </w:p>
        </w:tc>
        <w:tc>
          <w:tcPr>
            <w:tcW w:w="1791" w:type="dxa"/>
            <w:vAlign w:val="center"/>
          </w:tcPr>
          <w:p w:rsidR="00622319" w:rsidRPr="00C70BA3" w:rsidRDefault="00622319" w:rsidP="00622319">
            <w:pPr>
              <w:jc w:val="center"/>
              <w:rPr>
                <w:b/>
                <w:bCs/>
                <w:sz w:val="20"/>
                <w:szCs w:val="20"/>
              </w:rPr>
            </w:pPr>
            <w:r w:rsidRPr="00C70BA3">
              <w:rPr>
                <w:b/>
                <w:bCs/>
                <w:sz w:val="20"/>
                <w:szCs w:val="20"/>
              </w:rPr>
              <w:t>5</w:t>
            </w:r>
          </w:p>
        </w:tc>
        <w:tc>
          <w:tcPr>
            <w:tcW w:w="1848" w:type="dxa"/>
            <w:vAlign w:val="center"/>
          </w:tcPr>
          <w:p w:rsidR="00622319" w:rsidRPr="00C70BA3" w:rsidRDefault="00622319" w:rsidP="00622319">
            <w:pPr>
              <w:jc w:val="center"/>
              <w:rPr>
                <w:b/>
                <w:bCs/>
                <w:sz w:val="20"/>
                <w:szCs w:val="20"/>
              </w:rPr>
            </w:pPr>
            <w:r w:rsidRPr="00C70BA3">
              <w:rPr>
                <w:b/>
                <w:bCs/>
                <w:sz w:val="20"/>
                <w:szCs w:val="20"/>
              </w:rPr>
              <w:t>6</w:t>
            </w:r>
          </w:p>
        </w:tc>
        <w:tc>
          <w:tcPr>
            <w:tcW w:w="1936" w:type="dxa"/>
            <w:vAlign w:val="center"/>
          </w:tcPr>
          <w:p w:rsidR="00622319" w:rsidRPr="00C70BA3" w:rsidRDefault="00622319" w:rsidP="00622319">
            <w:pPr>
              <w:jc w:val="center"/>
              <w:rPr>
                <w:b/>
                <w:bCs/>
                <w:sz w:val="20"/>
                <w:szCs w:val="20"/>
              </w:rPr>
            </w:pPr>
            <w:r w:rsidRPr="00C70BA3">
              <w:rPr>
                <w:b/>
                <w:bCs/>
                <w:sz w:val="20"/>
                <w:szCs w:val="20"/>
              </w:rPr>
              <w:t>7</w:t>
            </w:r>
          </w:p>
        </w:tc>
        <w:tc>
          <w:tcPr>
            <w:tcW w:w="1280" w:type="dxa"/>
            <w:vAlign w:val="center"/>
          </w:tcPr>
          <w:p w:rsidR="00622319" w:rsidRPr="00C70BA3" w:rsidRDefault="00622319" w:rsidP="00622319">
            <w:pPr>
              <w:jc w:val="center"/>
              <w:rPr>
                <w:b/>
                <w:bCs/>
                <w:sz w:val="20"/>
                <w:szCs w:val="20"/>
              </w:rPr>
            </w:pPr>
            <w:r w:rsidRPr="00C70BA3">
              <w:rPr>
                <w:b/>
                <w:bCs/>
                <w:sz w:val="20"/>
                <w:szCs w:val="20"/>
              </w:rPr>
              <w:t>8</w:t>
            </w:r>
          </w:p>
        </w:tc>
        <w:tc>
          <w:tcPr>
            <w:tcW w:w="935" w:type="dxa"/>
            <w:vAlign w:val="center"/>
          </w:tcPr>
          <w:p w:rsidR="00622319" w:rsidRPr="00C70BA3" w:rsidRDefault="00622319" w:rsidP="00622319">
            <w:pPr>
              <w:jc w:val="center"/>
              <w:rPr>
                <w:b/>
                <w:bCs/>
                <w:sz w:val="20"/>
                <w:szCs w:val="20"/>
              </w:rPr>
            </w:pPr>
            <w:r w:rsidRPr="00C70BA3">
              <w:rPr>
                <w:b/>
                <w:bCs/>
                <w:sz w:val="20"/>
                <w:szCs w:val="20"/>
              </w:rPr>
              <w:t>9</w:t>
            </w:r>
          </w:p>
        </w:tc>
      </w:tr>
      <w:tr w:rsidR="00622319" w:rsidRPr="00C70BA3" w:rsidTr="00622319">
        <w:trPr>
          <w:jc w:val="center"/>
        </w:trPr>
        <w:tc>
          <w:tcPr>
            <w:tcW w:w="1079" w:type="dxa"/>
          </w:tcPr>
          <w:p w:rsidR="00622319" w:rsidRPr="004B75AA" w:rsidRDefault="00622319" w:rsidP="00622319">
            <w:pPr>
              <w:jc w:val="center"/>
              <w:rPr>
                <w:bCs/>
                <w:sz w:val="20"/>
                <w:szCs w:val="20"/>
              </w:rPr>
            </w:pPr>
            <w:r w:rsidRPr="004B75AA">
              <w:rPr>
                <w:bCs/>
                <w:sz w:val="20"/>
                <w:szCs w:val="20"/>
                <w:lang w:val="en-US"/>
              </w:rPr>
              <w:t xml:space="preserve">I </w:t>
            </w:r>
            <w:r w:rsidRPr="004B75AA">
              <w:rPr>
                <w:bCs/>
                <w:sz w:val="20"/>
                <w:szCs w:val="20"/>
              </w:rPr>
              <w:t>курс</w:t>
            </w:r>
          </w:p>
        </w:tc>
        <w:tc>
          <w:tcPr>
            <w:tcW w:w="2284" w:type="dxa"/>
            <w:vAlign w:val="center"/>
          </w:tcPr>
          <w:p w:rsidR="00622319" w:rsidRPr="00323AB1" w:rsidRDefault="00622319" w:rsidP="00622319">
            <w:pPr>
              <w:jc w:val="center"/>
              <w:rPr>
                <w:bCs/>
              </w:rPr>
            </w:pPr>
            <w:r w:rsidRPr="00323AB1">
              <w:rPr>
                <w:bCs/>
              </w:rPr>
              <w:t>39</w:t>
            </w:r>
          </w:p>
        </w:tc>
        <w:tc>
          <w:tcPr>
            <w:tcW w:w="1182" w:type="dxa"/>
            <w:vAlign w:val="center"/>
          </w:tcPr>
          <w:p w:rsidR="00622319" w:rsidRPr="00323AB1" w:rsidRDefault="00622319" w:rsidP="00622319">
            <w:pPr>
              <w:jc w:val="center"/>
              <w:rPr>
                <w:bCs/>
              </w:rPr>
            </w:pPr>
            <w:r w:rsidRPr="00323AB1">
              <w:rPr>
                <w:bCs/>
              </w:rPr>
              <w:t>0</w:t>
            </w:r>
          </w:p>
        </w:tc>
        <w:tc>
          <w:tcPr>
            <w:tcW w:w="2592" w:type="dxa"/>
            <w:vAlign w:val="center"/>
          </w:tcPr>
          <w:p w:rsidR="00622319" w:rsidRPr="00323AB1" w:rsidRDefault="00622319" w:rsidP="00622319">
            <w:pPr>
              <w:jc w:val="center"/>
              <w:rPr>
                <w:bCs/>
              </w:rPr>
            </w:pPr>
            <w:r w:rsidRPr="00323AB1">
              <w:rPr>
                <w:bCs/>
              </w:rPr>
              <w:t>0</w:t>
            </w:r>
          </w:p>
        </w:tc>
        <w:tc>
          <w:tcPr>
            <w:tcW w:w="1791" w:type="dxa"/>
            <w:vAlign w:val="center"/>
          </w:tcPr>
          <w:p w:rsidR="00622319" w:rsidRPr="00323AB1" w:rsidRDefault="00622319" w:rsidP="00622319">
            <w:pPr>
              <w:jc w:val="center"/>
              <w:rPr>
                <w:bCs/>
              </w:rPr>
            </w:pPr>
            <w:r w:rsidRPr="00323AB1">
              <w:rPr>
                <w:bCs/>
              </w:rPr>
              <w:t>0</w:t>
            </w:r>
          </w:p>
        </w:tc>
        <w:tc>
          <w:tcPr>
            <w:tcW w:w="1848" w:type="dxa"/>
            <w:vAlign w:val="center"/>
          </w:tcPr>
          <w:p w:rsidR="00622319" w:rsidRPr="00323AB1" w:rsidRDefault="00622319" w:rsidP="00622319">
            <w:pPr>
              <w:jc w:val="center"/>
              <w:rPr>
                <w:bCs/>
              </w:rPr>
            </w:pPr>
            <w:r w:rsidRPr="00323AB1">
              <w:rPr>
                <w:bCs/>
              </w:rPr>
              <w:t>2</w:t>
            </w:r>
          </w:p>
        </w:tc>
        <w:tc>
          <w:tcPr>
            <w:tcW w:w="1936" w:type="dxa"/>
            <w:vAlign w:val="center"/>
          </w:tcPr>
          <w:p w:rsidR="00622319" w:rsidRPr="00323AB1" w:rsidRDefault="00622319" w:rsidP="00622319">
            <w:pPr>
              <w:jc w:val="center"/>
              <w:rPr>
                <w:bCs/>
              </w:rPr>
            </w:pPr>
            <w:r w:rsidRPr="00323AB1">
              <w:rPr>
                <w:bCs/>
              </w:rPr>
              <w:t>0</w:t>
            </w:r>
          </w:p>
        </w:tc>
        <w:tc>
          <w:tcPr>
            <w:tcW w:w="1280" w:type="dxa"/>
            <w:vAlign w:val="center"/>
          </w:tcPr>
          <w:p w:rsidR="00622319" w:rsidRPr="00323AB1" w:rsidRDefault="00622319" w:rsidP="00622319">
            <w:pPr>
              <w:jc w:val="center"/>
              <w:rPr>
                <w:bCs/>
              </w:rPr>
            </w:pPr>
            <w:r w:rsidRPr="00323AB1">
              <w:rPr>
                <w:bCs/>
              </w:rPr>
              <w:t>11</w:t>
            </w:r>
          </w:p>
        </w:tc>
        <w:tc>
          <w:tcPr>
            <w:tcW w:w="935" w:type="dxa"/>
            <w:vAlign w:val="center"/>
          </w:tcPr>
          <w:p w:rsidR="00622319" w:rsidRPr="00323AB1" w:rsidRDefault="00622319" w:rsidP="00622319">
            <w:pPr>
              <w:jc w:val="center"/>
              <w:rPr>
                <w:bCs/>
              </w:rPr>
            </w:pPr>
            <w:r w:rsidRPr="00323AB1">
              <w:rPr>
                <w:bCs/>
              </w:rPr>
              <w:t>52</w:t>
            </w:r>
          </w:p>
        </w:tc>
      </w:tr>
      <w:tr w:rsidR="00622319" w:rsidRPr="00E3444C" w:rsidTr="00622319">
        <w:trPr>
          <w:jc w:val="center"/>
        </w:trPr>
        <w:tc>
          <w:tcPr>
            <w:tcW w:w="1079" w:type="dxa"/>
          </w:tcPr>
          <w:p w:rsidR="00622319" w:rsidRPr="00E3444C" w:rsidRDefault="00622319" w:rsidP="00622319">
            <w:pPr>
              <w:jc w:val="center"/>
            </w:pPr>
            <w:r w:rsidRPr="00E3444C">
              <w:rPr>
                <w:lang w:val="en-US"/>
              </w:rPr>
              <w:t>I</w:t>
            </w:r>
            <w:r>
              <w:rPr>
                <w:lang w:val="en-US"/>
              </w:rPr>
              <w:t>I</w:t>
            </w:r>
            <w:r>
              <w:t xml:space="preserve"> кур</w:t>
            </w:r>
            <w:r w:rsidRPr="00E3444C">
              <w:t>с</w:t>
            </w:r>
          </w:p>
        </w:tc>
        <w:tc>
          <w:tcPr>
            <w:tcW w:w="2284" w:type="dxa"/>
          </w:tcPr>
          <w:p w:rsidR="00622319" w:rsidRPr="00E3444C" w:rsidRDefault="00622319" w:rsidP="00622319">
            <w:pPr>
              <w:jc w:val="center"/>
              <w:rPr>
                <w:bCs/>
              </w:rPr>
            </w:pPr>
            <w:r>
              <w:rPr>
                <w:bCs/>
              </w:rPr>
              <w:t>39</w:t>
            </w:r>
          </w:p>
        </w:tc>
        <w:tc>
          <w:tcPr>
            <w:tcW w:w="1182" w:type="dxa"/>
          </w:tcPr>
          <w:p w:rsidR="00622319" w:rsidRPr="00E3444C" w:rsidRDefault="00622319" w:rsidP="00622319">
            <w:pPr>
              <w:jc w:val="center"/>
              <w:rPr>
                <w:bCs/>
              </w:rPr>
            </w:pPr>
            <w:r>
              <w:rPr>
                <w:bCs/>
              </w:rPr>
              <w:t>0</w:t>
            </w:r>
          </w:p>
        </w:tc>
        <w:tc>
          <w:tcPr>
            <w:tcW w:w="2592" w:type="dxa"/>
          </w:tcPr>
          <w:p w:rsidR="00622319" w:rsidRPr="00E3444C" w:rsidRDefault="00622319" w:rsidP="00622319">
            <w:pPr>
              <w:jc w:val="center"/>
              <w:rPr>
                <w:bCs/>
              </w:rPr>
            </w:pPr>
            <w:r>
              <w:rPr>
                <w:bCs/>
              </w:rPr>
              <w:t>0</w:t>
            </w:r>
          </w:p>
        </w:tc>
        <w:tc>
          <w:tcPr>
            <w:tcW w:w="1791" w:type="dxa"/>
          </w:tcPr>
          <w:p w:rsidR="00622319" w:rsidRPr="00E3444C" w:rsidRDefault="00622319" w:rsidP="00622319">
            <w:pPr>
              <w:jc w:val="center"/>
              <w:rPr>
                <w:bCs/>
              </w:rPr>
            </w:pPr>
            <w:r w:rsidRPr="00E3444C">
              <w:rPr>
                <w:bCs/>
              </w:rPr>
              <w:t>0</w:t>
            </w:r>
          </w:p>
        </w:tc>
        <w:tc>
          <w:tcPr>
            <w:tcW w:w="1848" w:type="dxa"/>
          </w:tcPr>
          <w:p w:rsidR="00622319" w:rsidRPr="00E3444C" w:rsidRDefault="00622319" w:rsidP="00622319">
            <w:pPr>
              <w:jc w:val="center"/>
              <w:rPr>
                <w:bCs/>
              </w:rPr>
            </w:pPr>
            <w:r w:rsidRPr="00E3444C">
              <w:rPr>
                <w:bCs/>
              </w:rPr>
              <w:t>2</w:t>
            </w:r>
          </w:p>
        </w:tc>
        <w:tc>
          <w:tcPr>
            <w:tcW w:w="1936" w:type="dxa"/>
          </w:tcPr>
          <w:p w:rsidR="00622319" w:rsidRPr="00E3444C" w:rsidRDefault="00622319" w:rsidP="00622319">
            <w:pPr>
              <w:jc w:val="center"/>
              <w:rPr>
                <w:bCs/>
              </w:rPr>
            </w:pPr>
            <w:r w:rsidRPr="00E3444C">
              <w:rPr>
                <w:bCs/>
              </w:rPr>
              <w:t>0</w:t>
            </w:r>
          </w:p>
        </w:tc>
        <w:tc>
          <w:tcPr>
            <w:tcW w:w="1280" w:type="dxa"/>
          </w:tcPr>
          <w:p w:rsidR="00622319" w:rsidRPr="00E3444C" w:rsidRDefault="00622319" w:rsidP="00622319">
            <w:pPr>
              <w:jc w:val="center"/>
              <w:rPr>
                <w:bCs/>
              </w:rPr>
            </w:pPr>
            <w:r w:rsidRPr="00E3444C">
              <w:rPr>
                <w:bCs/>
              </w:rPr>
              <w:t>11</w:t>
            </w:r>
          </w:p>
        </w:tc>
        <w:tc>
          <w:tcPr>
            <w:tcW w:w="935" w:type="dxa"/>
          </w:tcPr>
          <w:p w:rsidR="00622319" w:rsidRPr="00E3444C" w:rsidRDefault="00622319" w:rsidP="00622319">
            <w:pPr>
              <w:jc w:val="center"/>
              <w:rPr>
                <w:bCs/>
              </w:rPr>
            </w:pPr>
            <w:r w:rsidRPr="00E3444C">
              <w:rPr>
                <w:bCs/>
              </w:rPr>
              <w:t>52</w:t>
            </w:r>
          </w:p>
        </w:tc>
      </w:tr>
      <w:tr w:rsidR="00622319" w:rsidRPr="00E3444C" w:rsidTr="00622319">
        <w:trPr>
          <w:jc w:val="center"/>
        </w:trPr>
        <w:tc>
          <w:tcPr>
            <w:tcW w:w="1079" w:type="dxa"/>
          </w:tcPr>
          <w:p w:rsidR="00622319" w:rsidRPr="00E3444C" w:rsidRDefault="00622319" w:rsidP="00622319">
            <w:pPr>
              <w:jc w:val="center"/>
            </w:pPr>
            <w:r w:rsidRPr="00E3444C">
              <w:rPr>
                <w:lang w:val="en-US"/>
              </w:rPr>
              <w:t>II</w:t>
            </w:r>
            <w:r>
              <w:rPr>
                <w:lang w:val="en-US"/>
              </w:rPr>
              <w:t>I</w:t>
            </w:r>
            <w:r w:rsidRPr="00E3444C">
              <w:t xml:space="preserve"> курс</w:t>
            </w:r>
          </w:p>
        </w:tc>
        <w:tc>
          <w:tcPr>
            <w:tcW w:w="2284" w:type="dxa"/>
          </w:tcPr>
          <w:p w:rsidR="00622319" w:rsidRPr="00E3444C" w:rsidRDefault="00622319" w:rsidP="00622319">
            <w:pPr>
              <w:jc w:val="center"/>
              <w:rPr>
                <w:bCs/>
              </w:rPr>
            </w:pPr>
            <w:r>
              <w:rPr>
                <w:bCs/>
              </w:rPr>
              <w:t>22</w:t>
            </w:r>
          </w:p>
        </w:tc>
        <w:tc>
          <w:tcPr>
            <w:tcW w:w="1182" w:type="dxa"/>
          </w:tcPr>
          <w:p w:rsidR="00622319" w:rsidRPr="00E3444C" w:rsidRDefault="00622319" w:rsidP="00622319">
            <w:pPr>
              <w:jc w:val="center"/>
              <w:rPr>
                <w:bCs/>
              </w:rPr>
            </w:pPr>
            <w:r>
              <w:rPr>
                <w:bCs/>
              </w:rPr>
              <w:t>4</w:t>
            </w:r>
          </w:p>
        </w:tc>
        <w:tc>
          <w:tcPr>
            <w:tcW w:w="2592" w:type="dxa"/>
          </w:tcPr>
          <w:p w:rsidR="00622319" w:rsidRPr="00E3444C" w:rsidRDefault="00622319" w:rsidP="00622319">
            <w:pPr>
              <w:jc w:val="center"/>
              <w:rPr>
                <w:bCs/>
              </w:rPr>
            </w:pPr>
            <w:r>
              <w:rPr>
                <w:bCs/>
              </w:rPr>
              <w:t>4</w:t>
            </w:r>
          </w:p>
        </w:tc>
        <w:tc>
          <w:tcPr>
            <w:tcW w:w="1791" w:type="dxa"/>
          </w:tcPr>
          <w:p w:rsidR="00622319" w:rsidRPr="00E3444C" w:rsidRDefault="00622319" w:rsidP="00622319">
            <w:pPr>
              <w:jc w:val="center"/>
              <w:rPr>
                <w:bCs/>
              </w:rPr>
            </w:pPr>
            <w:r w:rsidRPr="00E3444C">
              <w:rPr>
                <w:bCs/>
              </w:rPr>
              <w:t>4</w:t>
            </w:r>
          </w:p>
        </w:tc>
        <w:tc>
          <w:tcPr>
            <w:tcW w:w="1848" w:type="dxa"/>
          </w:tcPr>
          <w:p w:rsidR="00622319" w:rsidRPr="00E3444C" w:rsidRDefault="00622319" w:rsidP="00622319">
            <w:pPr>
              <w:jc w:val="center"/>
              <w:rPr>
                <w:bCs/>
              </w:rPr>
            </w:pPr>
            <w:r w:rsidRPr="00E3444C">
              <w:rPr>
                <w:bCs/>
              </w:rPr>
              <w:t>1</w:t>
            </w:r>
          </w:p>
        </w:tc>
        <w:tc>
          <w:tcPr>
            <w:tcW w:w="1936" w:type="dxa"/>
          </w:tcPr>
          <w:p w:rsidR="00622319" w:rsidRPr="00E3444C" w:rsidRDefault="00622319" w:rsidP="00622319">
            <w:pPr>
              <w:jc w:val="center"/>
              <w:rPr>
                <w:bCs/>
              </w:rPr>
            </w:pPr>
            <w:r w:rsidRPr="00E3444C">
              <w:rPr>
                <w:bCs/>
              </w:rPr>
              <w:t>6</w:t>
            </w:r>
          </w:p>
        </w:tc>
        <w:tc>
          <w:tcPr>
            <w:tcW w:w="1280" w:type="dxa"/>
          </w:tcPr>
          <w:p w:rsidR="00622319" w:rsidRPr="00E3444C" w:rsidRDefault="00622319" w:rsidP="00622319">
            <w:pPr>
              <w:jc w:val="center"/>
              <w:rPr>
                <w:bCs/>
              </w:rPr>
            </w:pPr>
            <w:r w:rsidRPr="00E3444C">
              <w:rPr>
                <w:bCs/>
              </w:rPr>
              <w:t>2</w:t>
            </w:r>
          </w:p>
        </w:tc>
        <w:tc>
          <w:tcPr>
            <w:tcW w:w="935" w:type="dxa"/>
          </w:tcPr>
          <w:p w:rsidR="00622319" w:rsidRPr="00E3444C" w:rsidRDefault="00622319" w:rsidP="00622319">
            <w:pPr>
              <w:jc w:val="center"/>
              <w:rPr>
                <w:bCs/>
              </w:rPr>
            </w:pPr>
            <w:r w:rsidRPr="00E3444C">
              <w:rPr>
                <w:bCs/>
              </w:rPr>
              <w:t>43</w:t>
            </w:r>
          </w:p>
        </w:tc>
      </w:tr>
      <w:tr w:rsidR="00622319" w:rsidRPr="00E3444C" w:rsidTr="00622319">
        <w:trPr>
          <w:jc w:val="center"/>
        </w:trPr>
        <w:tc>
          <w:tcPr>
            <w:tcW w:w="1079" w:type="dxa"/>
          </w:tcPr>
          <w:p w:rsidR="00622319" w:rsidRPr="00F3276C" w:rsidRDefault="00622319" w:rsidP="00622319">
            <w:pPr>
              <w:jc w:val="center"/>
              <w:rPr>
                <w:b/>
              </w:rPr>
            </w:pPr>
            <w:r w:rsidRPr="00F3276C">
              <w:rPr>
                <w:b/>
              </w:rPr>
              <w:t>Всего</w:t>
            </w:r>
          </w:p>
        </w:tc>
        <w:tc>
          <w:tcPr>
            <w:tcW w:w="2284" w:type="dxa"/>
          </w:tcPr>
          <w:p w:rsidR="00622319" w:rsidRPr="00F3276C" w:rsidRDefault="00622319" w:rsidP="00622319">
            <w:pPr>
              <w:jc w:val="center"/>
              <w:rPr>
                <w:b/>
                <w:bCs/>
              </w:rPr>
            </w:pPr>
            <w:r w:rsidRPr="00F3276C">
              <w:rPr>
                <w:b/>
                <w:bCs/>
              </w:rPr>
              <w:t>100</w:t>
            </w:r>
          </w:p>
        </w:tc>
        <w:tc>
          <w:tcPr>
            <w:tcW w:w="1182" w:type="dxa"/>
          </w:tcPr>
          <w:p w:rsidR="00622319" w:rsidRPr="00F3276C" w:rsidRDefault="00622319" w:rsidP="00622319">
            <w:pPr>
              <w:jc w:val="center"/>
              <w:rPr>
                <w:b/>
                <w:bCs/>
              </w:rPr>
            </w:pPr>
            <w:r w:rsidRPr="00F3276C">
              <w:rPr>
                <w:b/>
                <w:bCs/>
              </w:rPr>
              <w:t>4</w:t>
            </w:r>
          </w:p>
        </w:tc>
        <w:tc>
          <w:tcPr>
            <w:tcW w:w="2592" w:type="dxa"/>
          </w:tcPr>
          <w:p w:rsidR="00622319" w:rsidRPr="00F3276C" w:rsidRDefault="00622319" w:rsidP="00622319">
            <w:pPr>
              <w:jc w:val="center"/>
              <w:rPr>
                <w:b/>
                <w:bCs/>
              </w:rPr>
            </w:pPr>
            <w:r w:rsidRPr="00F3276C">
              <w:rPr>
                <w:b/>
                <w:bCs/>
              </w:rPr>
              <w:t>4</w:t>
            </w:r>
          </w:p>
        </w:tc>
        <w:tc>
          <w:tcPr>
            <w:tcW w:w="1791" w:type="dxa"/>
          </w:tcPr>
          <w:p w:rsidR="00622319" w:rsidRPr="00F3276C" w:rsidRDefault="00622319" w:rsidP="00622319">
            <w:pPr>
              <w:jc w:val="center"/>
              <w:rPr>
                <w:b/>
                <w:bCs/>
              </w:rPr>
            </w:pPr>
            <w:r w:rsidRPr="00F3276C">
              <w:rPr>
                <w:b/>
                <w:bCs/>
              </w:rPr>
              <w:t>4</w:t>
            </w:r>
          </w:p>
        </w:tc>
        <w:tc>
          <w:tcPr>
            <w:tcW w:w="1848" w:type="dxa"/>
          </w:tcPr>
          <w:p w:rsidR="00622319" w:rsidRPr="00F3276C" w:rsidRDefault="00622319" w:rsidP="00622319">
            <w:pPr>
              <w:jc w:val="center"/>
              <w:rPr>
                <w:b/>
                <w:bCs/>
              </w:rPr>
            </w:pPr>
            <w:r w:rsidRPr="00F3276C">
              <w:rPr>
                <w:b/>
                <w:bCs/>
              </w:rPr>
              <w:t>5</w:t>
            </w:r>
          </w:p>
        </w:tc>
        <w:tc>
          <w:tcPr>
            <w:tcW w:w="1936" w:type="dxa"/>
          </w:tcPr>
          <w:p w:rsidR="00622319" w:rsidRPr="00F3276C" w:rsidRDefault="00622319" w:rsidP="00622319">
            <w:pPr>
              <w:jc w:val="center"/>
              <w:rPr>
                <w:b/>
                <w:bCs/>
              </w:rPr>
            </w:pPr>
            <w:r w:rsidRPr="00F3276C">
              <w:rPr>
                <w:b/>
                <w:bCs/>
              </w:rPr>
              <w:t>6</w:t>
            </w:r>
          </w:p>
        </w:tc>
        <w:tc>
          <w:tcPr>
            <w:tcW w:w="1280" w:type="dxa"/>
          </w:tcPr>
          <w:p w:rsidR="00622319" w:rsidRPr="00F3276C" w:rsidRDefault="00622319" w:rsidP="00622319">
            <w:pPr>
              <w:jc w:val="center"/>
              <w:rPr>
                <w:b/>
                <w:bCs/>
              </w:rPr>
            </w:pPr>
            <w:r w:rsidRPr="00F3276C">
              <w:rPr>
                <w:b/>
                <w:bCs/>
              </w:rPr>
              <w:t>24</w:t>
            </w:r>
          </w:p>
        </w:tc>
        <w:tc>
          <w:tcPr>
            <w:tcW w:w="935" w:type="dxa"/>
          </w:tcPr>
          <w:p w:rsidR="00622319" w:rsidRPr="00F3276C" w:rsidRDefault="00622319" w:rsidP="00622319">
            <w:pPr>
              <w:jc w:val="center"/>
              <w:rPr>
                <w:b/>
                <w:bCs/>
              </w:rPr>
            </w:pPr>
            <w:r w:rsidRPr="00F3276C">
              <w:rPr>
                <w:b/>
                <w:bCs/>
              </w:rPr>
              <w:t>147</w:t>
            </w:r>
          </w:p>
        </w:tc>
      </w:tr>
    </w:tbl>
    <w:p w:rsidR="00622319" w:rsidRPr="00E3444C" w:rsidRDefault="00622319" w:rsidP="00622319"/>
    <w:p w:rsidR="00622319" w:rsidRDefault="00622319" w:rsidP="00622319">
      <w:pPr>
        <w:ind w:firstLine="851"/>
        <w:jc w:val="both"/>
        <w:rPr>
          <w:b/>
        </w:rPr>
      </w:pPr>
    </w:p>
    <w:p w:rsidR="003B70E0" w:rsidRDefault="00622319" w:rsidP="003B70E0">
      <w:pPr>
        <w:ind w:firstLine="851"/>
        <w:jc w:val="both"/>
        <w:rPr>
          <w:b/>
        </w:rPr>
      </w:pPr>
      <w:r>
        <w:rPr>
          <w:b/>
        </w:rPr>
        <w:br w:type="page"/>
      </w:r>
      <w:r w:rsidR="001674D8" w:rsidRPr="0013729C">
        <w:rPr>
          <w:b/>
        </w:rPr>
        <w:lastRenderedPageBreak/>
        <w:t xml:space="preserve">2.1 </w:t>
      </w:r>
      <w:r w:rsidR="003B70E0" w:rsidRPr="0013729C">
        <w:rPr>
          <w:b/>
        </w:rPr>
        <w:t xml:space="preserve">План учебного процесса </w:t>
      </w:r>
    </w:p>
    <w:tbl>
      <w:tblPr>
        <w:tblW w:w="15712" w:type="dxa"/>
        <w:tblInd w:w="-318" w:type="dxa"/>
        <w:tblLook w:val="04A0" w:firstRow="1" w:lastRow="0" w:firstColumn="1" w:lastColumn="0" w:noHBand="0" w:noVBand="1"/>
      </w:tblPr>
      <w:tblGrid>
        <w:gridCol w:w="1259"/>
        <w:gridCol w:w="3420"/>
        <w:gridCol w:w="987"/>
        <w:gridCol w:w="970"/>
        <w:gridCol w:w="897"/>
        <w:gridCol w:w="724"/>
        <w:gridCol w:w="879"/>
        <w:gridCol w:w="915"/>
        <w:gridCol w:w="973"/>
        <w:gridCol w:w="974"/>
        <w:gridCol w:w="914"/>
        <w:gridCol w:w="933"/>
        <w:gridCol w:w="993"/>
        <w:gridCol w:w="874"/>
      </w:tblGrid>
      <w:tr w:rsidR="003B70E0" w:rsidRPr="008C080D" w:rsidTr="003B70E0">
        <w:trPr>
          <w:cantSplit/>
          <w:trHeight w:val="20"/>
        </w:trPr>
        <w:tc>
          <w:tcPr>
            <w:tcW w:w="125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Индекс</w:t>
            </w:r>
          </w:p>
        </w:tc>
        <w:tc>
          <w:tcPr>
            <w:tcW w:w="3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Наименование циклов, дисциплин, профессиональных модулей, МДК, практик</w:t>
            </w:r>
          </w:p>
        </w:tc>
        <w:tc>
          <w:tcPr>
            <w:tcW w:w="98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Формы промежуточной аттестации</w:t>
            </w:r>
          </w:p>
        </w:tc>
        <w:tc>
          <w:tcPr>
            <w:tcW w:w="4385" w:type="dxa"/>
            <w:gridSpan w:val="5"/>
            <w:tcBorders>
              <w:top w:val="single" w:sz="8" w:space="0" w:color="auto"/>
              <w:left w:val="nil"/>
              <w:bottom w:val="single" w:sz="8" w:space="0" w:color="auto"/>
              <w:right w:val="single" w:sz="8" w:space="0" w:color="000000"/>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Учебная нагрузка обучающихся (час.)</w:t>
            </w:r>
          </w:p>
        </w:tc>
        <w:tc>
          <w:tcPr>
            <w:tcW w:w="5661" w:type="dxa"/>
            <w:gridSpan w:val="6"/>
            <w:tcBorders>
              <w:top w:val="single" w:sz="8" w:space="0" w:color="auto"/>
              <w:left w:val="nil"/>
              <w:bottom w:val="single" w:sz="8" w:space="0" w:color="auto"/>
              <w:right w:val="single" w:sz="8" w:space="0" w:color="000000"/>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Распределение по курсам и семестрам</w:t>
            </w:r>
          </w:p>
        </w:tc>
      </w:tr>
      <w:tr w:rsidR="003B70E0" w:rsidRPr="008C080D" w:rsidTr="003B70E0">
        <w:trPr>
          <w:cantSplit/>
          <w:trHeight w:val="20"/>
        </w:trPr>
        <w:tc>
          <w:tcPr>
            <w:tcW w:w="1259"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3420"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987"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97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максимальная</w:t>
            </w:r>
          </w:p>
        </w:tc>
        <w:tc>
          <w:tcPr>
            <w:tcW w:w="89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самостоятельная учебная работа</w:t>
            </w:r>
          </w:p>
        </w:tc>
        <w:tc>
          <w:tcPr>
            <w:tcW w:w="2518" w:type="dxa"/>
            <w:gridSpan w:val="3"/>
            <w:tcBorders>
              <w:top w:val="single" w:sz="8" w:space="0" w:color="auto"/>
              <w:left w:val="nil"/>
              <w:bottom w:val="single" w:sz="8" w:space="0" w:color="auto"/>
              <w:right w:val="single" w:sz="8" w:space="0" w:color="000000"/>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Обязательная аудиторная</w:t>
            </w:r>
          </w:p>
        </w:tc>
        <w:tc>
          <w:tcPr>
            <w:tcW w:w="1947" w:type="dxa"/>
            <w:gridSpan w:val="2"/>
            <w:tcBorders>
              <w:top w:val="single" w:sz="8" w:space="0" w:color="auto"/>
              <w:left w:val="nil"/>
              <w:bottom w:val="single" w:sz="8" w:space="0" w:color="auto"/>
              <w:right w:val="single" w:sz="8" w:space="0" w:color="000000"/>
            </w:tcBorders>
            <w:shd w:val="clear" w:color="auto" w:fill="auto"/>
            <w:vAlign w:val="center"/>
            <w:hideMark/>
          </w:tcPr>
          <w:p w:rsidR="003B70E0" w:rsidRPr="00E22506" w:rsidRDefault="003B70E0" w:rsidP="003B70E0">
            <w:pPr>
              <w:jc w:val="center"/>
              <w:rPr>
                <w:sz w:val="22"/>
                <w:szCs w:val="22"/>
              </w:rPr>
            </w:pPr>
            <w:r w:rsidRPr="00E22506">
              <w:rPr>
                <w:sz w:val="22"/>
                <w:szCs w:val="22"/>
              </w:rPr>
              <w:t>I курс</w:t>
            </w:r>
          </w:p>
        </w:tc>
        <w:tc>
          <w:tcPr>
            <w:tcW w:w="1847" w:type="dxa"/>
            <w:gridSpan w:val="2"/>
            <w:tcBorders>
              <w:top w:val="single" w:sz="8" w:space="0" w:color="auto"/>
              <w:left w:val="nil"/>
              <w:bottom w:val="single" w:sz="8" w:space="0" w:color="auto"/>
              <w:right w:val="single" w:sz="8" w:space="0" w:color="000000"/>
            </w:tcBorders>
            <w:shd w:val="clear" w:color="000000" w:fill="FFFFFF"/>
            <w:vAlign w:val="center"/>
            <w:hideMark/>
          </w:tcPr>
          <w:p w:rsidR="003B70E0" w:rsidRPr="00E22506" w:rsidRDefault="003B70E0" w:rsidP="003B70E0">
            <w:pPr>
              <w:jc w:val="center"/>
              <w:rPr>
                <w:sz w:val="22"/>
                <w:szCs w:val="22"/>
              </w:rPr>
            </w:pPr>
            <w:r w:rsidRPr="00E22506">
              <w:rPr>
                <w:sz w:val="22"/>
                <w:szCs w:val="22"/>
              </w:rPr>
              <w:t>II курс</w:t>
            </w:r>
          </w:p>
        </w:tc>
        <w:tc>
          <w:tcPr>
            <w:tcW w:w="1867" w:type="dxa"/>
            <w:gridSpan w:val="2"/>
            <w:tcBorders>
              <w:top w:val="single" w:sz="8" w:space="0" w:color="auto"/>
              <w:left w:val="nil"/>
              <w:bottom w:val="single" w:sz="8" w:space="0" w:color="auto"/>
              <w:right w:val="single" w:sz="8" w:space="0" w:color="000000"/>
            </w:tcBorders>
            <w:shd w:val="clear" w:color="auto" w:fill="auto"/>
            <w:vAlign w:val="center"/>
            <w:hideMark/>
          </w:tcPr>
          <w:p w:rsidR="003B70E0" w:rsidRPr="00E22506" w:rsidRDefault="003B70E0" w:rsidP="003B70E0">
            <w:pPr>
              <w:jc w:val="center"/>
              <w:rPr>
                <w:sz w:val="22"/>
                <w:szCs w:val="22"/>
              </w:rPr>
            </w:pPr>
            <w:r w:rsidRPr="00E22506">
              <w:rPr>
                <w:sz w:val="22"/>
                <w:szCs w:val="22"/>
              </w:rPr>
              <w:t>III курс</w:t>
            </w:r>
          </w:p>
        </w:tc>
      </w:tr>
      <w:tr w:rsidR="003B70E0" w:rsidRPr="008C080D" w:rsidTr="003B70E0">
        <w:trPr>
          <w:cantSplit/>
          <w:trHeight w:val="20"/>
        </w:trPr>
        <w:tc>
          <w:tcPr>
            <w:tcW w:w="1259"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3420"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987"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970" w:type="dxa"/>
            <w:vMerge/>
            <w:tcBorders>
              <w:top w:val="nil"/>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897" w:type="dxa"/>
            <w:vMerge/>
            <w:tcBorders>
              <w:top w:val="nil"/>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72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всего занятий</w:t>
            </w:r>
          </w:p>
        </w:tc>
        <w:tc>
          <w:tcPr>
            <w:tcW w:w="1794" w:type="dxa"/>
            <w:gridSpan w:val="2"/>
            <w:tcBorders>
              <w:top w:val="single" w:sz="8" w:space="0" w:color="auto"/>
              <w:left w:val="nil"/>
              <w:bottom w:val="single" w:sz="8" w:space="0" w:color="auto"/>
              <w:right w:val="single" w:sz="8" w:space="0" w:color="000000"/>
            </w:tcBorders>
            <w:shd w:val="clear" w:color="auto" w:fill="auto"/>
            <w:vAlign w:val="center"/>
            <w:hideMark/>
          </w:tcPr>
          <w:p w:rsidR="003B70E0" w:rsidRPr="00E22506" w:rsidRDefault="003B70E0" w:rsidP="003B70E0">
            <w:pPr>
              <w:jc w:val="center"/>
              <w:rPr>
                <w:sz w:val="22"/>
                <w:szCs w:val="22"/>
              </w:rPr>
            </w:pPr>
            <w:r w:rsidRPr="00E22506">
              <w:rPr>
                <w:sz w:val="22"/>
                <w:szCs w:val="22"/>
              </w:rPr>
              <w:t>в т. ч.</w:t>
            </w: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 сем..</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 сем.</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 сем.</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4 сем.</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 сем.</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 сем.</w:t>
            </w:r>
          </w:p>
        </w:tc>
      </w:tr>
      <w:tr w:rsidR="003B70E0" w:rsidRPr="008C080D" w:rsidTr="003B70E0">
        <w:trPr>
          <w:cantSplit/>
          <w:trHeight w:val="1140"/>
        </w:trPr>
        <w:tc>
          <w:tcPr>
            <w:tcW w:w="1259"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3420"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987" w:type="dxa"/>
            <w:vMerge/>
            <w:tcBorders>
              <w:top w:val="single" w:sz="8" w:space="0" w:color="auto"/>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970" w:type="dxa"/>
            <w:vMerge/>
            <w:tcBorders>
              <w:top w:val="nil"/>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897" w:type="dxa"/>
            <w:vMerge/>
            <w:tcBorders>
              <w:top w:val="nil"/>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724" w:type="dxa"/>
            <w:vMerge/>
            <w:tcBorders>
              <w:top w:val="nil"/>
              <w:left w:val="single" w:sz="8" w:space="0" w:color="auto"/>
              <w:bottom w:val="single" w:sz="8" w:space="0" w:color="000000"/>
              <w:right w:val="single" w:sz="8" w:space="0" w:color="auto"/>
            </w:tcBorders>
            <w:vAlign w:val="center"/>
            <w:hideMark/>
          </w:tcPr>
          <w:p w:rsidR="003B70E0" w:rsidRPr="00E22506" w:rsidRDefault="003B70E0" w:rsidP="003B70E0">
            <w:pPr>
              <w:jc w:val="center"/>
              <w:rPr>
                <w:b/>
                <w:bCs/>
                <w:sz w:val="22"/>
                <w:szCs w:val="22"/>
              </w:rPr>
            </w:pPr>
          </w:p>
        </w:tc>
        <w:tc>
          <w:tcPr>
            <w:tcW w:w="879" w:type="dxa"/>
            <w:tcBorders>
              <w:top w:val="nil"/>
              <w:left w:val="nil"/>
              <w:bottom w:val="single" w:sz="8" w:space="0" w:color="auto"/>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лаб. и практ. занятий</w:t>
            </w:r>
          </w:p>
        </w:tc>
        <w:tc>
          <w:tcPr>
            <w:tcW w:w="915" w:type="dxa"/>
            <w:tcBorders>
              <w:top w:val="nil"/>
              <w:left w:val="nil"/>
              <w:bottom w:val="single" w:sz="8" w:space="0" w:color="auto"/>
              <w:right w:val="single" w:sz="8" w:space="0" w:color="auto"/>
            </w:tcBorders>
            <w:shd w:val="clear" w:color="auto" w:fill="auto"/>
            <w:textDirection w:val="btLr"/>
            <w:vAlign w:val="center"/>
            <w:hideMark/>
          </w:tcPr>
          <w:p w:rsidR="003B70E0" w:rsidRPr="00E22506" w:rsidRDefault="003B70E0" w:rsidP="003B70E0">
            <w:pPr>
              <w:jc w:val="center"/>
              <w:rPr>
                <w:b/>
                <w:bCs/>
                <w:sz w:val="22"/>
                <w:szCs w:val="22"/>
              </w:rPr>
            </w:pPr>
            <w:r w:rsidRPr="00E22506">
              <w:rPr>
                <w:b/>
                <w:bCs/>
                <w:sz w:val="22"/>
                <w:szCs w:val="22"/>
              </w:rPr>
              <w:t>курсовых работ (проектов)</w:t>
            </w: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17 нед.</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22+2  нед.</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17 нед.</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22 нед.</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17 нед.</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23 нед.</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2</w:t>
            </w:r>
          </w:p>
        </w:tc>
        <w:tc>
          <w:tcPr>
            <w:tcW w:w="987"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3</w:t>
            </w:r>
          </w:p>
        </w:tc>
        <w:tc>
          <w:tcPr>
            <w:tcW w:w="97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4</w:t>
            </w:r>
          </w:p>
        </w:tc>
        <w:tc>
          <w:tcPr>
            <w:tcW w:w="897"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5</w:t>
            </w:r>
          </w:p>
        </w:tc>
        <w:tc>
          <w:tcPr>
            <w:tcW w:w="724"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6</w:t>
            </w:r>
          </w:p>
        </w:tc>
        <w:tc>
          <w:tcPr>
            <w:tcW w:w="879"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7</w:t>
            </w:r>
          </w:p>
        </w:tc>
        <w:tc>
          <w:tcPr>
            <w:tcW w:w="915"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8</w:t>
            </w:r>
          </w:p>
        </w:tc>
        <w:tc>
          <w:tcPr>
            <w:tcW w:w="973"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9</w:t>
            </w:r>
          </w:p>
        </w:tc>
        <w:tc>
          <w:tcPr>
            <w:tcW w:w="974"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10</w:t>
            </w:r>
          </w:p>
        </w:tc>
        <w:tc>
          <w:tcPr>
            <w:tcW w:w="914" w:type="dxa"/>
            <w:tcBorders>
              <w:top w:val="nil"/>
              <w:left w:val="nil"/>
              <w:bottom w:val="single" w:sz="8" w:space="0" w:color="auto"/>
              <w:right w:val="single" w:sz="8" w:space="0" w:color="auto"/>
            </w:tcBorders>
            <w:shd w:val="clear" w:color="000000" w:fill="FFFFFF"/>
            <w:vAlign w:val="bottom"/>
            <w:hideMark/>
          </w:tcPr>
          <w:p w:rsidR="003B70E0" w:rsidRPr="00E22506" w:rsidRDefault="003B70E0" w:rsidP="003B70E0">
            <w:pPr>
              <w:jc w:val="center"/>
              <w:rPr>
                <w:b/>
                <w:bCs/>
                <w:sz w:val="22"/>
                <w:szCs w:val="22"/>
              </w:rPr>
            </w:pPr>
            <w:r w:rsidRPr="00E22506">
              <w:rPr>
                <w:b/>
                <w:bCs/>
                <w:sz w:val="22"/>
                <w:szCs w:val="22"/>
              </w:rPr>
              <w:t>11</w:t>
            </w:r>
          </w:p>
        </w:tc>
        <w:tc>
          <w:tcPr>
            <w:tcW w:w="933" w:type="dxa"/>
            <w:tcBorders>
              <w:top w:val="nil"/>
              <w:left w:val="nil"/>
              <w:bottom w:val="single" w:sz="8" w:space="0" w:color="auto"/>
              <w:right w:val="single" w:sz="8" w:space="0" w:color="auto"/>
            </w:tcBorders>
            <w:shd w:val="clear" w:color="000000" w:fill="FFFFFF"/>
            <w:vAlign w:val="bottom"/>
            <w:hideMark/>
          </w:tcPr>
          <w:p w:rsidR="003B70E0" w:rsidRPr="00E22506" w:rsidRDefault="003B70E0" w:rsidP="003B70E0">
            <w:pPr>
              <w:jc w:val="center"/>
              <w:rPr>
                <w:b/>
                <w:bCs/>
                <w:sz w:val="22"/>
                <w:szCs w:val="22"/>
              </w:rPr>
            </w:pPr>
            <w:r w:rsidRPr="00E22506">
              <w:rPr>
                <w:b/>
                <w:bCs/>
                <w:sz w:val="22"/>
                <w:szCs w:val="22"/>
              </w:rPr>
              <w:t>12</w:t>
            </w:r>
          </w:p>
        </w:tc>
        <w:tc>
          <w:tcPr>
            <w:tcW w:w="993"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center"/>
              <w:rPr>
                <w:sz w:val="22"/>
                <w:szCs w:val="22"/>
              </w:rPr>
            </w:pPr>
            <w:r w:rsidRPr="00E22506">
              <w:rPr>
                <w:sz w:val="22"/>
                <w:szCs w:val="22"/>
              </w:rPr>
              <w:t>13</w:t>
            </w:r>
          </w:p>
        </w:tc>
        <w:tc>
          <w:tcPr>
            <w:tcW w:w="874"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center"/>
              <w:rPr>
                <w:sz w:val="22"/>
                <w:szCs w:val="22"/>
              </w:rPr>
            </w:pPr>
            <w:r w:rsidRPr="00E22506">
              <w:rPr>
                <w:sz w:val="22"/>
                <w:szCs w:val="22"/>
              </w:rPr>
              <w:t>14</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FFFF00"/>
            <w:hideMark/>
          </w:tcPr>
          <w:p w:rsidR="003B70E0" w:rsidRPr="00E22506" w:rsidRDefault="003B70E0" w:rsidP="003B70E0">
            <w:pPr>
              <w:rPr>
                <w:sz w:val="22"/>
                <w:szCs w:val="22"/>
              </w:rPr>
            </w:pPr>
            <w:r w:rsidRPr="00E22506">
              <w:rPr>
                <w:sz w:val="22"/>
                <w:szCs w:val="22"/>
              </w:rPr>
              <w:t> </w:t>
            </w:r>
          </w:p>
        </w:tc>
        <w:tc>
          <w:tcPr>
            <w:tcW w:w="3420" w:type="dxa"/>
            <w:tcBorders>
              <w:top w:val="nil"/>
              <w:left w:val="nil"/>
              <w:bottom w:val="single" w:sz="8" w:space="0" w:color="auto"/>
              <w:right w:val="single" w:sz="8" w:space="0" w:color="auto"/>
            </w:tcBorders>
            <w:shd w:val="clear" w:color="000000" w:fill="FFFF00"/>
            <w:hideMark/>
          </w:tcPr>
          <w:p w:rsidR="003B70E0" w:rsidRPr="00E22506" w:rsidRDefault="003B70E0" w:rsidP="003B70E0">
            <w:pPr>
              <w:jc w:val="both"/>
              <w:rPr>
                <w:b/>
                <w:bCs/>
                <w:sz w:val="22"/>
                <w:szCs w:val="22"/>
              </w:rPr>
            </w:pPr>
            <w:r w:rsidRPr="00E22506">
              <w:rPr>
                <w:b/>
                <w:bCs/>
                <w:sz w:val="22"/>
                <w:szCs w:val="22"/>
              </w:rPr>
              <w:t>Общеобразовательный цикл</w:t>
            </w:r>
          </w:p>
        </w:tc>
        <w:tc>
          <w:tcPr>
            <w:tcW w:w="987" w:type="dxa"/>
            <w:tcBorders>
              <w:top w:val="nil"/>
              <w:left w:val="nil"/>
              <w:bottom w:val="single" w:sz="8" w:space="0" w:color="auto"/>
              <w:right w:val="single" w:sz="8" w:space="0" w:color="auto"/>
            </w:tcBorders>
            <w:shd w:val="clear" w:color="auto" w:fill="FFFF00"/>
            <w:vAlign w:val="bottom"/>
            <w:hideMark/>
          </w:tcPr>
          <w:p w:rsidR="003B70E0" w:rsidRPr="00E22506" w:rsidRDefault="003B70E0" w:rsidP="003B70E0">
            <w:pPr>
              <w:jc w:val="center"/>
              <w:rPr>
                <w:sz w:val="22"/>
                <w:szCs w:val="22"/>
              </w:rPr>
            </w:pPr>
            <w:r w:rsidRPr="00E22506">
              <w:rPr>
                <w:sz w:val="22"/>
                <w:szCs w:val="22"/>
              </w:rPr>
              <w:t> </w:t>
            </w:r>
          </w:p>
        </w:tc>
        <w:tc>
          <w:tcPr>
            <w:tcW w:w="970" w:type="dxa"/>
            <w:tcBorders>
              <w:top w:val="nil"/>
              <w:left w:val="nil"/>
              <w:bottom w:val="single" w:sz="8" w:space="0" w:color="auto"/>
              <w:right w:val="single" w:sz="8" w:space="0" w:color="auto"/>
            </w:tcBorders>
            <w:shd w:val="clear" w:color="auto" w:fill="FFFF00"/>
            <w:vAlign w:val="center"/>
            <w:hideMark/>
          </w:tcPr>
          <w:p w:rsidR="003B70E0" w:rsidRPr="00E22506" w:rsidRDefault="003B70E0" w:rsidP="003B70E0">
            <w:pPr>
              <w:jc w:val="center"/>
              <w:rPr>
                <w:b/>
                <w:sz w:val="22"/>
                <w:szCs w:val="22"/>
              </w:rPr>
            </w:pPr>
            <w:r>
              <w:rPr>
                <w:b/>
                <w:sz w:val="22"/>
                <w:szCs w:val="22"/>
              </w:rPr>
              <w:t>2102</w:t>
            </w:r>
          </w:p>
        </w:tc>
        <w:tc>
          <w:tcPr>
            <w:tcW w:w="897" w:type="dxa"/>
            <w:tcBorders>
              <w:top w:val="nil"/>
              <w:left w:val="nil"/>
              <w:bottom w:val="single" w:sz="8" w:space="0" w:color="auto"/>
              <w:right w:val="single" w:sz="8" w:space="0" w:color="auto"/>
            </w:tcBorders>
            <w:shd w:val="clear" w:color="auto" w:fill="FFFF00"/>
            <w:vAlign w:val="center"/>
            <w:hideMark/>
          </w:tcPr>
          <w:p w:rsidR="003B70E0" w:rsidRPr="00E22506" w:rsidRDefault="003B70E0" w:rsidP="003B70E0">
            <w:pPr>
              <w:jc w:val="center"/>
              <w:rPr>
                <w:b/>
                <w:sz w:val="22"/>
                <w:szCs w:val="22"/>
              </w:rPr>
            </w:pPr>
            <w:r>
              <w:rPr>
                <w:b/>
                <w:sz w:val="22"/>
                <w:szCs w:val="22"/>
              </w:rPr>
              <w:t>698</w:t>
            </w:r>
          </w:p>
        </w:tc>
        <w:tc>
          <w:tcPr>
            <w:tcW w:w="72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sidRPr="00E22506">
              <w:rPr>
                <w:b/>
                <w:sz w:val="22"/>
                <w:szCs w:val="22"/>
              </w:rPr>
              <w:t>1404</w:t>
            </w:r>
          </w:p>
        </w:tc>
        <w:tc>
          <w:tcPr>
            <w:tcW w:w="879"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Pr>
                <w:b/>
                <w:sz w:val="22"/>
                <w:szCs w:val="22"/>
              </w:rPr>
              <w:t>693</w:t>
            </w:r>
          </w:p>
        </w:tc>
        <w:tc>
          <w:tcPr>
            <w:tcW w:w="915"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sidRPr="00E22506">
              <w:rPr>
                <w:b/>
                <w:sz w:val="22"/>
                <w:szCs w:val="22"/>
              </w:rPr>
              <w:t>0</w:t>
            </w:r>
          </w:p>
        </w:tc>
        <w:tc>
          <w:tcPr>
            <w:tcW w:w="97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Pr>
                <w:b/>
                <w:sz w:val="22"/>
                <w:szCs w:val="22"/>
              </w:rPr>
              <w:t>537</w:t>
            </w:r>
          </w:p>
        </w:tc>
        <w:tc>
          <w:tcPr>
            <w:tcW w:w="9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Pr>
                <w:b/>
                <w:sz w:val="22"/>
                <w:szCs w:val="22"/>
              </w:rPr>
              <w:t>828</w:t>
            </w:r>
          </w:p>
        </w:tc>
        <w:tc>
          <w:tcPr>
            <w:tcW w:w="91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sidRPr="00E22506">
              <w:rPr>
                <w:b/>
                <w:sz w:val="22"/>
                <w:szCs w:val="22"/>
              </w:rPr>
              <w:t>0</w:t>
            </w:r>
          </w:p>
        </w:tc>
        <w:tc>
          <w:tcPr>
            <w:tcW w:w="93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Pr>
                <w:b/>
                <w:sz w:val="22"/>
                <w:szCs w:val="22"/>
              </w:rPr>
              <w:t>39</w:t>
            </w:r>
          </w:p>
        </w:tc>
        <w:tc>
          <w:tcPr>
            <w:tcW w:w="99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sidRPr="00E22506">
              <w:rPr>
                <w:b/>
                <w:sz w:val="22"/>
                <w:szCs w:val="22"/>
              </w:rPr>
              <w:t>0</w:t>
            </w:r>
          </w:p>
        </w:tc>
        <w:tc>
          <w:tcPr>
            <w:tcW w:w="8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sz w:val="22"/>
                <w:szCs w:val="22"/>
              </w:rPr>
            </w:pPr>
            <w:r w:rsidRPr="00E22506">
              <w:rPr>
                <w:b/>
                <w:sz w:val="22"/>
                <w:szCs w:val="22"/>
              </w:rPr>
              <w:t>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C6D9F1"/>
            <w:hideMark/>
          </w:tcPr>
          <w:p w:rsidR="003B70E0" w:rsidRPr="00E22506" w:rsidRDefault="003B70E0" w:rsidP="003B70E0">
            <w:pPr>
              <w:rPr>
                <w:sz w:val="22"/>
                <w:szCs w:val="22"/>
              </w:rPr>
            </w:pPr>
            <w:r w:rsidRPr="00E22506">
              <w:rPr>
                <w:sz w:val="22"/>
                <w:szCs w:val="22"/>
              </w:rPr>
              <w:t> </w:t>
            </w:r>
          </w:p>
        </w:tc>
        <w:tc>
          <w:tcPr>
            <w:tcW w:w="3420" w:type="dxa"/>
            <w:tcBorders>
              <w:top w:val="nil"/>
              <w:left w:val="nil"/>
              <w:bottom w:val="single" w:sz="8" w:space="0" w:color="auto"/>
              <w:right w:val="single" w:sz="8" w:space="0" w:color="auto"/>
            </w:tcBorders>
            <w:shd w:val="clear" w:color="000000" w:fill="C6D9F1"/>
            <w:hideMark/>
          </w:tcPr>
          <w:p w:rsidR="003B70E0" w:rsidRPr="00E22506" w:rsidRDefault="003B70E0" w:rsidP="003B70E0">
            <w:pPr>
              <w:jc w:val="center"/>
              <w:rPr>
                <w:b/>
                <w:bCs/>
                <w:sz w:val="22"/>
                <w:szCs w:val="22"/>
              </w:rPr>
            </w:pPr>
            <w:r w:rsidRPr="00E22506">
              <w:rPr>
                <w:b/>
                <w:bCs/>
                <w:sz w:val="22"/>
                <w:szCs w:val="22"/>
              </w:rPr>
              <w:t>Общие</w:t>
            </w:r>
          </w:p>
        </w:tc>
        <w:tc>
          <w:tcPr>
            <w:tcW w:w="987" w:type="dxa"/>
            <w:tcBorders>
              <w:top w:val="nil"/>
              <w:left w:val="nil"/>
              <w:bottom w:val="single" w:sz="8" w:space="0" w:color="auto"/>
              <w:right w:val="single" w:sz="8" w:space="0" w:color="auto"/>
            </w:tcBorders>
            <w:shd w:val="clear" w:color="000000" w:fill="C6D9F1"/>
            <w:vAlign w:val="bottom"/>
            <w:hideMark/>
          </w:tcPr>
          <w:p w:rsidR="003B70E0" w:rsidRPr="00E22506" w:rsidRDefault="003B70E0" w:rsidP="003B70E0">
            <w:pPr>
              <w:jc w:val="center"/>
              <w:rPr>
                <w:sz w:val="22"/>
                <w:szCs w:val="22"/>
              </w:rPr>
            </w:pPr>
            <w:r w:rsidRPr="00E22506">
              <w:rPr>
                <w:sz w:val="22"/>
                <w:szCs w:val="22"/>
              </w:rPr>
              <w:t> </w:t>
            </w:r>
          </w:p>
        </w:tc>
        <w:tc>
          <w:tcPr>
            <w:tcW w:w="970"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1</w:t>
            </w:r>
            <w:r>
              <w:rPr>
                <w:b/>
                <w:sz w:val="22"/>
                <w:szCs w:val="22"/>
              </w:rPr>
              <w:t>327</w:t>
            </w:r>
          </w:p>
        </w:tc>
        <w:tc>
          <w:tcPr>
            <w:tcW w:w="897"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441</w:t>
            </w:r>
          </w:p>
        </w:tc>
        <w:tc>
          <w:tcPr>
            <w:tcW w:w="72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886</w:t>
            </w:r>
          </w:p>
        </w:tc>
        <w:tc>
          <w:tcPr>
            <w:tcW w:w="879"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488</w:t>
            </w:r>
          </w:p>
        </w:tc>
        <w:tc>
          <w:tcPr>
            <w:tcW w:w="915"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973"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3</w:t>
            </w:r>
            <w:r>
              <w:rPr>
                <w:b/>
                <w:sz w:val="22"/>
                <w:szCs w:val="22"/>
              </w:rPr>
              <w:t>5</w:t>
            </w:r>
            <w:r w:rsidRPr="00E22506">
              <w:rPr>
                <w:b/>
                <w:sz w:val="22"/>
                <w:szCs w:val="22"/>
              </w:rPr>
              <w:t>8</w:t>
            </w:r>
          </w:p>
        </w:tc>
        <w:tc>
          <w:tcPr>
            <w:tcW w:w="97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528</w:t>
            </w:r>
          </w:p>
        </w:tc>
        <w:tc>
          <w:tcPr>
            <w:tcW w:w="91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933"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993"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87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ОУД.01</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 xml:space="preserve">Русский язык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Э</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117</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39</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39</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78</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ОУД.02</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Литература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175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117</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hideMark/>
          </w:tcPr>
          <w:p w:rsidR="003B70E0" w:rsidRPr="001253B6" w:rsidRDefault="003B70E0" w:rsidP="003B70E0">
            <w:pPr>
              <w:rPr>
                <w:sz w:val="22"/>
                <w:szCs w:val="22"/>
              </w:rPr>
            </w:pPr>
            <w:r w:rsidRPr="001253B6">
              <w:rPr>
                <w:sz w:val="22"/>
                <w:szCs w:val="22"/>
              </w:rPr>
              <w:t>51</w:t>
            </w:r>
          </w:p>
        </w:tc>
        <w:tc>
          <w:tcPr>
            <w:tcW w:w="974" w:type="dxa"/>
            <w:tcBorders>
              <w:top w:val="nil"/>
              <w:left w:val="nil"/>
              <w:bottom w:val="single" w:sz="8" w:space="0" w:color="auto"/>
              <w:right w:val="single" w:sz="8" w:space="0" w:color="auto"/>
            </w:tcBorders>
            <w:shd w:val="clear" w:color="auto" w:fill="auto"/>
            <w:hideMark/>
          </w:tcPr>
          <w:p w:rsidR="003B70E0" w:rsidRPr="001253B6" w:rsidRDefault="003B70E0" w:rsidP="003B70E0">
            <w:pPr>
              <w:rPr>
                <w:sz w:val="22"/>
                <w:szCs w:val="22"/>
              </w:rPr>
            </w:pPr>
            <w:r w:rsidRPr="001253B6">
              <w:rPr>
                <w:sz w:val="22"/>
                <w:szCs w:val="22"/>
              </w:rPr>
              <w:t>66</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ОУД.03</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Иностранный язык</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175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117</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117</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rPr>
                <w:sz w:val="22"/>
                <w:szCs w:val="22"/>
              </w:rPr>
            </w:pPr>
            <w:r>
              <w:rPr>
                <w:sz w:val="22"/>
                <w:szCs w:val="22"/>
              </w:rPr>
              <w:t>117</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ОУД.04</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rPr>
                <w:bCs/>
                <w:sz w:val="22"/>
                <w:szCs w:val="22"/>
              </w:rPr>
            </w:pPr>
            <w:r w:rsidRPr="00E22506">
              <w:rPr>
                <w:bCs/>
                <w:sz w:val="22"/>
                <w:szCs w:val="22"/>
              </w:rPr>
              <w:t>Математика</w:t>
            </w:r>
            <w:r>
              <w:rPr>
                <w:bCs/>
                <w:sz w:val="22"/>
                <w:szCs w:val="22"/>
              </w:rPr>
              <w:t xml:space="preserve"> (проф)</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Э</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351</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117</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234</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118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82</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152</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ОУД.05</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История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175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117</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62</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55</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ОУД.06</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Физическая культура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175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117</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102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51</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66</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495"/>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ОУД.07</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Основы безопасности жизнедеятельности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105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35</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34</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66"/>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w:t>
            </w:r>
            <w:r>
              <w:rPr>
                <w:sz w:val="22"/>
                <w:szCs w:val="22"/>
              </w:rPr>
              <w:t>08</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Pr>
                <w:sz w:val="22"/>
                <w:szCs w:val="22"/>
              </w:rPr>
              <w:t>Астрономия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106274" w:rsidRDefault="003B70E0" w:rsidP="003B70E0">
            <w:pPr>
              <w:jc w:val="center"/>
              <w:rPr>
                <w:sz w:val="22"/>
                <w:szCs w:val="22"/>
              </w:rPr>
            </w:pPr>
            <w:r w:rsidRPr="00106274">
              <w:rPr>
                <w:sz w:val="22"/>
                <w:szCs w:val="22"/>
              </w:rPr>
              <w:t>18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C6D9F1"/>
            <w:hideMark/>
          </w:tcPr>
          <w:p w:rsidR="003B70E0" w:rsidRPr="00E22506" w:rsidRDefault="003B70E0" w:rsidP="003B70E0">
            <w:pPr>
              <w:rPr>
                <w:sz w:val="22"/>
                <w:szCs w:val="22"/>
              </w:rPr>
            </w:pPr>
            <w:r w:rsidRPr="00E22506">
              <w:rPr>
                <w:sz w:val="22"/>
                <w:szCs w:val="22"/>
              </w:rPr>
              <w:t> </w:t>
            </w:r>
          </w:p>
        </w:tc>
        <w:tc>
          <w:tcPr>
            <w:tcW w:w="3420" w:type="dxa"/>
            <w:tcBorders>
              <w:top w:val="nil"/>
              <w:left w:val="nil"/>
              <w:bottom w:val="single" w:sz="8" w:space="0" w:color="auto"/>
              <w:right w:val="single" w:sz="8" w:space="0" w:color="auto"/>
            </w:tcBorders>
            <w:shd w:val="clear" w:color="000000" w:fill="C6D9F1"/>
            <w:hideMark/>
          </w:tcPr>
          <w:p w:rsidR="003B70E0" w:rsidRPr="00E22506" w:rsidRDefault="003B70E0" w:rsidP="003B70E0">
            <w:pPr>
              <w:jc w:val="center"/>
              <w:rPr>
                <w:b/>
                <w:bCs/>
                <w:sz w:val="22"/>
                <w:szCs w:val="22"/>
              </w:rPr>
            </w:pPr>
            <w:r w:rsidRPr="00E22506">
              <w:rPr>
                <w:b/>
                <w:bCs/>
                <w:sz w:val="22"/>
                <w:szCs w:val="22"/>
              </w:rPr>
              <w:t>По выбору из обязательных предметных областей</w:t>
            </w:r>
          </w:p>
        </w:tc>
        <w:tc>
          <w:tcPr>
            <w:tcW w:w="987"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sz w:val="22"/>
                <w:szCs w:val="22"/>
              </w:rPr>
            </w:pPr>
          </w:p>
        </w:tc>
        <w:tc>
          <w:tcPr>
            <w:tcW w:w="970"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7</w:t>
            </w:r>
            <w:r>
              <w:rPr>
                <w:b/>
                <w:sz w:val="22"/>
                <w:szCs w:val="22"/>
              </w:rPr>
              <w:t>75</w:t>
            </w:r>
          </w:p>
        </w:tc>
        <w:tc>
          <w:tcPr>
            <w:tcW w:w="897"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257</w:t>
            </w:r>
          </w:p>
        </w:tc>
        <w:tc>
          <w:tcPr>
            <w:tcW w:w="72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518</w:t>
            </w:r>
          </w:p>
        </w:tc>
        <w:tc>
          <w:tcPr>
            <w:tcW w:w="879"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231</w:t>
            </w:r>
          </w:p>
        </w:tc>
        <w:tc>
          <w:tcPr>
            <w:tcW w:w="915"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973"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1</w:t>
            </w:r>
            <w:r>
              <w:rPr>
                <w:b/>
                <w:sz w:val="22"/>
                <w:szCs w:val="22"/>
              </w:rPr>
              <w:t>79</w:t>
            </w:r>
          </w:p>
        </w:tc>
        <w:tc>
          <w:tcPr>
            <w:tcW w:w="97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3</w:t>
            </w:r>
            <w:r>
              <w:rPr>
                <w:b/>
                <w:sz w:val="22"/>
                <w:szCs w:val="22"/>
              </w:rPr>
              <w:t>00</w:t>
            </w:r>
          </w:p>
        </w:tc>
        <w:tc>
          <w:tcPr>
            <w:tcW w:w="91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933"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Pr>
                <w:b/>
                <w:sz w:val="22"/>
                <w:szCs w:val="22"/>
              </w:rPr>
              <w:t>39</w:t>
            </w:r>
          </w:p>
        </w:tc>
        <w:tc>
          <w:tcPr>
            <w:tcW w:w="993"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c>
          <w:tcPr>
            <w:tcW w:w="874" w:type="dxa"/>
            <w:tcBorders>
              <w:top w:val="nil"/>
              <w:left w:val="nil"/>
              <w:bottom w:val="single" w:sz="8" w:space="0" w:color="auto"/>
              <w:right w:val="single" w:sz="8" w:space="0" w:color="auto"/>
            </w:tcBorders>
            <w:shd w:val="clear" w:color="000000" w:fill="C6D9F1"/>
            <w:vAlign w:val="center"/>
            <w:hideMark/>
          </w:tcPr>
          <w:p w:rsidR="003B70E0" w:rsidRPr="00E22506" w:rsidRDefault="003B70E0" w:rsidP="003B70E0">
            <w:pPr>
              <w:jc w:val="center"/>
              <w:rPr>
                <w:b/>
                <w:sz w:val="22"/>
                <w:szCs w:val="22"/>
              </w:rPr>
            </w:pPr>
            <w:r w:rsidRPr="00E22506">
              <w:rPr>
                <w:b/>
                <w:sz w:val="22"/>
                <w:szCs w:val="22"/>
              </w:rPr>
              <w:t>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tcPr>
          <w:p w:rsidR="003B70E0" w:rsidRPr="00E22506" w:rsidRDefault="003B70E0" w:rsidP="003B70E0">
            <w:pPr>
              <w:rPr>
                <w:sz w:val="22"/>
                <w:szCs w:val="22"/>
              </w:rPr>
            </w:pPr>
            <w:r>
              <w:rPr>
                <w:sz w:val="22"/>
                <w:szCs w:val="22"/>
              </w:rPr>
              <w:t>ОУД.09</w:t>
            </w:r>
          </w:p>
        </w:tc>
        <w:tc>
          <w:tcPr>
            <w:tcW w:w="3420" w:type="dxa"/>
            <w:tcBorders>
              <w:top w:val="nil"/>
              <w:left w:val="nil"/>
              <w:bottom w:val="single" w:sz="8" w:space="0" w:color="auto"/>
              <w:right w:val="single" w:sz="8" w:space="0" w:color="auto"/>
            </w:tcBorders>
            <w:shd w:val="clear" w:color="auto" w:fill="auto"/>
          </w:tcPr>
          <w:p w:rsidR="003B70E0" w:rsidRPr="00E22506" w:rsidRDefault="003B70E0" w:rsidP="003B70E0">
            <w:pPr>
              <w:rPr>
                <w:sz w:val="22"/>
                <w:szCs w:val="22"/>
              </w:rPr>
            </w:pPr>
            <w:r>
              <w:rPr>
                <w:sz w:val="22"/>
                <w:szCs w:val="22"/>
              </w:rPr>
              <w:t>Родной язык</w:t>
            </w:r>
          </w:p>
        </w:tc>
        <w:tc>
          <w:tcPr>
            <w:tcW w:w="987"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r>
              <w:rPr>
                <w:sz w:val="22"/>
                <w:szCs w:val="22"/>
              </w:rPr>
              <w:t>ДЗ</w:t>
            </w:r>
          </w:p>
        </w:tc>
        <w:tc>
          <w:tcPr>
            <w:tcW w:w="970" w:type="dxa"/>
            <w:tcBorders>
              <w:top w:val="nil"/>
              <w:left w:val="nil"/>
              <w:bottom w:val="single" w:sz="8" w:space="0" w:color="auto"/>
              <w:right w:val="single" w:sz="8" w:space="0" w:color="auto"/>
            </w:tcBorders>
            <w:shd w:val="clear" w:color="auto" w:fill="FFFFFF"/>
            <w:vAlign w:val="center"/>
          </w:tcPr>
          <w:p w:rsidR="003B70E0" w:rsidRPr="00E22506" w:rsidRDefault="003B70E0" w:rsidP="003B70E0">
            <w:pPr>
              <w:jc w:val="center"/>
              <w:rPr>
                <w:sz w:val="22"/>
                <w:szCs w:val="22"/>
              </w:rPr>
            </w:pPr>
            <w:r>
              <w:rPr>
                <w:sz w:val="22"/>
                <w:szCs w:val="22"/>
              </w:rPr>
              <w:t>57</w:t>
            </w:r>
          </w:p>
        </w:tc>
        <w:tc>
          <w:tcPr>
            <w:tcW w:w="897"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r>
              <w:rPr>
                <w:sz w:val="22"/>
                <w:szCs w:val="22"/>
              </w:rPr>
              <w:t>18</w:t>
            </w:r>
          </w:p>
        </w:tc>
        <w:tc>
          <w:tcPr>
            <w:tcW w:w="724"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r w:rsidRPr="00E22506">
              <w:rPr>
                <w:sz w:val="22"/>
                <w:szCs w:val="22"/>
              </w:rPr>
              <w:t>39</w:t>
            </w:r>
          </w:p>
        </w:tc>
        <w:tc>
          <w:tcPr>
            <w:tcW w:w="879"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r>
              <w:rPr>
                <w:sz w:val="22"/>
                <w:szCs w:val="22"/>
              </w:rPr>
              <w:t>18</w:t>
            </w:r>
          </w:p>
        </w:tc>
        <w:tc>
          <w:tcPr>
            <w:tcW w:w="915"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tcPr>
          <w:p w:rsidR="003B70E0" w:rsidRPr="00E22506" w:rsidRDefault="003B70E0" w:rsidP="003B70E0">
            <w:pPr>
              <w:jc w:val="center"/>
              <w:rPr>
                <w:sz w:val="22"/>
                <w:szCs w:val="22"/>
              </w:rPr>
            </w:pPr>
            <w:r>
              <w:rPr>
                <w:sz w:val="22"/>
                <w:szCs w:val="22"/>
              </w:rPr>
              <w:t>39</w:t>
            </w:r>
          </w:p>
        </w:tc>
        <w:tc>
          <w:tcPr>
            <w:tcW w:w="993"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w:t>
            </w:r>
            <w:r>
              <w:rPr>
                <w:sz w:val="22"/>
                <w:szCs w:val="22"/>
              </w:rPr>
              <w:t>10</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bCs/>
                <w:sz w:val="22"/>
                <w:szCs w:val="22"/>
              </w:rPr>
            </w:pPr>
            <w:r w:rsidRPr="00E22506">
              <w:rPr>
                <w:bCs/>
                <w:sz w:val="22"/>
                <w:szCs w:val="22"/>
              </w:rPr>
              <w:t>Информатика</w:t>
            </w:r>
            <w:r>
              <w:rPr>
                <w:bCs/>
                <w:sz w:val="22"/>
                <w:szCs w:val="22"/>
              </w:rPr>
              <w:t xml:space="preserve"> (проф)</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150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64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46</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w:t>
            </w:r>
            <w:r>
              <w:rPr>
                <w:sz w:val="22"/>
                <w:szCs w:val="22"/>
              </w:rPr>
              <w:t>11</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Естествознание</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162</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78</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 </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Физика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72</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24</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48</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 </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Химия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45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15</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 </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Биология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45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15</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color w:val="FF0000"/>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ОУД.1</w:t>
            </w:r>
            <w:r>
              <w:rPr>
                <w:sz w:val="22"/>
                <w:szCs w:val="22"/>
              </w:rPr>
              <w:t>2</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Обществознание</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117</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39</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34</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44</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ОУД.1</w:t>
            </w:r>
            <w:r>
              <w:rPr>
                <w:sz w:val="22"/>
                <w:szCs w:val="22"/>
              </w:rPr>
              <w:t>3</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bCs/>
                <w:sz w:val="22"/>
                <w:szCs w:val="22"/>
              </w:rPr>
            </w:pPr>
            <w:r w:rsidRPr="00E22506">
              <w:rPr>
                <w:bCs/>
                <w:sz w:val="22"/>
                <w:szCs w:val="22"/>
              </w:rPr>
              <w:t>Экономика</w:t>
            </w:r>
            <w:r>
              <w:rPr>
                <w:bCs/>
                <w:sz w:val="22"/>
                <w:szCs w:val="22"/>
              </w:rPr>
              <w:t xml:space="preserve"> (проф)</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108</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72</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34</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38</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ОУД.1</w:t>
            </w:r>
            <w:r>
              <w:rPr>
                <w:sz w:val="22"/>
                <w:szCs w:val="22"/>
              </w:rPr>
              <w:t>4</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bCs/>
                <w:sz w:val="22"/>
                <w:szCs w:val="22"/>
              </w:rPr>
            </w:pPr>
            <w:r w:rsidRPr="00E22506">
              <w:rPr>
                <w:bCs/>
                <w:sz w:val="22"/>
                <w:szCs w:val="22"/>
              </w:rPr>
              <w:t>Право</w:t>
            </w:r>
            <w:r>
              <w:rPr>
                <w:bCs/>
                <w:sz w:val="22"/>
                <w:szCs w:val="22"/>
              </w:rPr>
              <w:t xml:space="preserve"> (проф)</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Э</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127</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42</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85</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42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35</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50</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hideMark/>
          </w:tcPr>
          <w:p w:rsidR="003B70E0" w:rsidRPr="00E22506" w:rsidRDefault="003B70E0" w:rsidP="003B70E0">
            <w:pPr>
              <w:rPr>
                <w:sz w:val="22"/>
                <w:szCs w:val="22"/>
              </w:rPr>
            </w:pPr>
            <w:r w:rsidRPr="00E22506">
              <w:rPr>
                <w:sz w:val="22"/>
                <w:szCs w:val="22"/>
              </w:rPr>
              <w:t>ОУД.1</w:t>
            </w:r>
            <w:r>
              <w:rPr>
                <w:sz w:val="22"/>
                <w:szCs w:val="22"/>
              </w:rPr>
              <w:t>5</w:t>
            </w:r>
          </w:p>
        </w:tc>
        <w:tc>
          <w:tcPr>
            <w:tcW w:w="3420" w:type="dxa"/>
            <w:tcBorders>
              <w:top w:val="nil"/>
              <w:left w:val="nil"/>
              <w:bottom w:val="single" w:sz="8" w:space="0" w:color="auto"/>
              <w:right w:val="single" w:sz="8" w:space="0" w:color="auto"/>
            </w:tcBorders>
            <w:shd w:val="clear" w:color="auto" w:fill="auto"/>
            <w:hideMark/>
          </w:tcPr>
          <w:p w:rsidR="003B70E0" w:rsidRPr="00E22506" w:rsidRDefault="003B70E0" w:rsidP="003B70E0">
            <w:pPr>
              <w:jc w:val="both"/>
              <w:rPr>
                <w:sz w:val="22"/>
                <w:szCs w:val="22"/>
              </w:rPr>
            </w:pPr>
            <w:r w:rsidRPr="00E22506">
              <w:rPr>
                <w:sz w:val="22"/>
                <w:szCs w:val="22"/>
              </w:rPr>
              <w:t>География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ДЗ</w:t>
            </w:r>
          </w:p>
        </w:tc>
        <w:tc>
          <w:tcPr>
            <w:tcW w:w="970" w:type="dxa"/>
            <w:tcBorders>
              <w:top w:val="nil"/>
              <w:left w:val="nil"/>
              <w:bottom w:val="single" w:sz="8" w:space="0" w:color="auto"/>
              <w:right w:val="single" w:sz="8" w:space="0" w:color="auto"/>
            </w:tcBorders>
            <w:shd w:val="clear" w:color="auto" w:fill="FFFFFF"/>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9</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ОГСЭ.00</w:t>
            </w:r>
          </w:p>
        </w:tc>
        <w:tc>
          <w:tcPr>
            <w:tcW w:w="3420" w:type="dxa"/>
            <w:tcBorders>
              <w:top w:val="nil"/>
              <w:left w:val="nil"/>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 xml:space="preserve">Общий гуманитарный и социально-экономический цикл </w:t>
            </w:r>
          </w:p>
        </w:tc>
        <w:tc>
          <w:tcPr>
            <w:tcW w:w="98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p>
        </w:tc>
        <w:tc>
          <w:tcPr>
            <w:tcW w:w="970"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675</w:t>
            </w:r>
          </w:p>
        </w:tc>
        <w:tc>
          <w:tcPr>
            <w:tcW w:w="89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224</w:t>
            </w:r>
          </w:p>
        </w:tc>
        <w:tc>
          <w:tcPr>
            <w:tcW w:w="72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451</w:t>
            </w:r>
          </w:p>
        </w:tc>
        <w:tc>
          <w:tcPr>
            <w:tcW w:w="879"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373</w:t>
            </w:r>
          </w:p>
        </w:tc>
        <w:tc>
          <w:tcPr>
            <w:tcW w:w="915"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p>
        </w:tc>
        <w:tc>
          <w:tcPr>
            <w:tcW w:w="97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39</w:t>
            </w:r>
          </w:p>
        </w:tc>
        <w:tc>
          <w:tcPr>
            <w:tcW w:w="9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1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148</w:t>
            </w:r>
          </w:p>
        </w:tc>
        <w:tc>
          <w:tcPr>
            <w:tcW w:w="93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w:t>
            </w:r>
            <w:r>
              <w:rPr>
                <w:b/>
                <w:bCs/>
                <w:sz w:val="22"/>
                <w:szCs w:val="22"/>
              </w:rPr>
              <w:t>48</w:t>
            </w:r>
          </w:p>
        </w:tc>
        <w:tc>
          <w:tcPr>
            <w:tcW w:w="99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6</w:t>
            </w:r>
            <w:r>
              <w:rPr>
                <w:b/>
                <w:bCs/>
                <w:sz w:val="22"/>
                <w:szCs w:val="22"/>
              </w:rPr>
              <w:t>4</w:t>
            </w:r>
          </w:p>
        </w:tc>
        <w:tc>
          <w:tcPr>
            <w:tcW w:w="8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5</w:t>
            </w:r>
            <w:r>
              <w:rPr>
                <w:b/>
                <w:bCs/>
                <w:sz w:val="22"/>
                <w:szCs w:val="22"/>
              </w:rPr>
              <w:t>2</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lastRenderedPageBreak/>
              <w:t>ОГСЭ.01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Основы философии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56</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48</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75"/>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ОГСЭ.02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 xml:space="preserve">История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56</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48</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ОГСЭ.03</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Иностранный язык</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32</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122</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122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32</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32</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32</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26</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ОГСЭ.04</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Физическая культура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244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122</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122</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120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32</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32</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w:t>
            </w:r>
            <w:r>
              <w:rPr>
                <w:sz w:val="22"/>
                <w:szCs w:val="22"/>
              </w:rPr>
              <w:t>2</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w:t>
            </w:r>
            <w:r>
              <w:rPr>
                <w:sz w:val="22"/>
                <w:szCs w:val="22"/>
              </w:rPr>
              <w:t>6</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ОГСЭ.05</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i/>
                <w:iCs/>
                <w:sz w:val="22"/>
                <w:szCs w:val="22"/>
              </w:rPr>
            </w:pPr>
            <w:r>
              <w:rPr>
                <w:i/>
                <w:iCs/>
                <w:sz w:val="22"/>
                <w:szCs w:val="22"/>
              </w:rPr>
              <w:t>Основы финансовой грамотности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Pr>
                <w:sz w:val="22"/>
                <w:szCs w:val="22"/>
              </w:rPr>
              <w:t>36</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ОГСЭ.06*</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i/>
                <w:iCs/>
                <w:sz w:val="22"/>
                <w:szCs w:val="22"/>
              </w:rPr>
            </w:pPr>
            <w:r>
              <w:rPr>
                <w:i/>
                <w:iCs/>
                <w:sz w:val="22"/>
                <w:szCs w:val="22"/>
              </w:rPr>
              <w:t>Основы индивидуального проектирования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Pr>
                <w:sz w:val="22"/>
                <w:szCs w:val="22"/>
              </w:rPr>
              <w:t>36</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411"/>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Pr>
                <w:sz w:val="22"/>
                <w:szCs w:val="22"/>
              </w:rPr>
              <w:t>ОГСЭ.07 *</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i/>
                <w:iCs/>
                <w:sz w:val="22"/>
                <w:szCs w:val="22"/>
              </w:rPr>
            </w:pPr>
            <w:r>
              <w:rPr>
                <w:i/>
                <w:iCs/>
                <w:sz w:val="22"/>
                <w:szCs w:val="22"/>
              </w:rPr>
              <w:t>Курс жизнестойкости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Default="003B70E0" w:rsidP="003B70E0">
            <w:pPr>
              <w:jc w:val="center"/>
              <w:rPr>
                <w:sz w:val="22"/>
                <w:szCs w:val="22"/>
              </w:rPr>
            </w:pPr>
            <w:r>
              <w:rPr>
                <w:sz w:val="22"/>
                <w:szCs w:val="22"/>
              </w:rPr>
              <w:t>57</w:t>
            </w:r>
          </w:p>
        </w:tc>
        <w:tc>
          <w:tcPr>
            <w:tcW w:w="897" w:type="dxa"/>
            <w:tcBorders>
              <w:top w:val="nil"/>
              <w:left w:val="nil"/>
              <w:bottom w:val="single" w:sz="8" w:space="0" w:color="auto"/>
              <w:right w:val="single" w:sz="8" w:space="0" w:color="auto"/>
            </w:tcBorders>
            <w:shd w:val="clear" w:color="auto" w:fill="auto"/>
            <w:vAlign w:val="center"/>
            <w:hideMark/>
          </w:tcPr>
          <w:p w:rsidR="003B70E0" w:rsidRDefault="003B70E0" w:rsidP="003B70E0">
            <w:pPr>
              <w:jc w:val="center"/>
              <w:rPr>
                <w:sz w:val="22"/>
                <w:szCs w:val="22"/>
              </w:rPr>
            </w:pPr>
            <w:r>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Default="003B70E0" w:rsidP="003B70E0">
            <w:pPr>
              <w:jc w:val="center"/>
              <w:rPr>
                <w:sz w:val="22"/>
                <w:szCs w:val="22"/>
              </w:rPr>
            </w:pPr>
            <w:r>
              <w:rPr>
                <w:sz w:val="22"/>
                <w:szCs w:val="22"/>
              </w:rPr>
              <w:t>39</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15</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39</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ЕН.00</w:t>
            </w:r>
          </w:p>
        </w:tc>
        <w:tc>
          <w:tcPr>
            <w:tcW w:w="3420" w:type="dxa"/>
            <w:tcBorders>
              <w:top w:val="nil"/>
              <w:left w:val="nil"/>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 xml:space="preserve">Математический и общий естественнонаучный цикл </w:t>
            </w:r>
          </w:p>
        </w:tc>
        <w:tc>
          <w:tcPr>
            <w:tcW w:w="98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p>
        </w:tc>
        <w:tc>
          <w:tcPr>
            <w:tcW w:w="970"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150</w:t>
            </w:r>
          </w:p>
        </w:tc>
        <w:tc>
          <w:tcPr>
            <w:tcW w:w="89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50</w:t>
            </w:r>
          </w:p>
        </w:tc>
        <w:tc>
          <w:tcPr>
            <w:tcW w:w="72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100</w:t>
            </w:r>
          </w:p>
        </w:tc>
        <w:tc>
          <w:tcPr>
            <w:tcW w:w="879"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70</w:t>
            </w:r>
          </w:p>
        </w:tc>
        <w:tc>
          <w:tcPr>
            <w:tcW w:w="915"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7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0</w:t>
            </w:r>
          </w:p>
        </w:tc>
        <w:tc>
          <w:tcPr>
            <w:tcW w:w="9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1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100</w:t>
            </w:r>
          </w:p>
        </w:tc>
        <w:tc>
          <w:tcPr>
            <w:tcW w:w="93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0</w:t>
            </w:r>
          </w:p>
        </w:tc>
        <w:tc>
          <w:tcPr>
            <w:tcW w:w="99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8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ЕН.01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 xml:space="preserve">Математика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40</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323"/>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ЕН.02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 xml:space="preserve">Информатика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90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60</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B8CCE4"/>
            <w:vAlign w:val="bottom"/>
            <w:hideMark/>
          </w:tcPr>
          <w:p w:rsidR="003B70E0" w:rsidRPr="00E22506" w:rsidRDefault="003B70E0" w:rsidP="003B70E0">
            <w:pPr>
              <w:jc w:val="center"/>
              <w:rPr>
                <w:b/>
                <w:bCs/>
                <w:sz w:val="22"/>
                <w:szCs w:val="22"/>
              </w:rPr>
            </w:pPr>
            <w:r w:rsidRPr="00E22506">
              <w:rPr>
                <w:b/>
                <w:bCs/>
                <w:sz w:val="22"/>
                <w:szCs w:val="22"/>
              </w:rPr>
              <w:t>П.00</w:t>
            </w:r>
          </w:p>
        </w:tc>
        <w:tc>
          <w:tcPr>
            <w:tcW w:w="3420" w:type="dxa"/>
            <w:tcBorders>
              <w:top w:val="nil"/>
              <w:left w:val="nil"/>
              <w:bottom w:val="single" w:sz="8" w:space="0" w:color="auto"/>
              <w:right w:val="single" w:sz="8" w:space="0" w:color="auto"/>
            </w:tcBorders>
            <w:shd w:val="clear" w:color="000000" w:fill="B8CCE4"/>
            <w:vAlign w:val="bottom"/>
            <w:hideMark/>
          </w:tcPr>
          <w:p w:rsidR="003B70E0" w:rsidRPr="00E22506" w:rsidRDefault="003B70E0" w:rsidP="003B70E0">
            <w:pPr>
              <w:jc w:val="center"/>
              <w:rPr>
                <w:b/>
                <w:bCs/>
                <w:sz w:val="22"/>
                <w:szCs w:val="22"/>
              </w:rPr>
            </w:pPr>
            <w:r w:rsidRPr="00E22506">
              <w:rPr>
                <w:b/>
                <w:bCs/>
                <w:sz w:val="22"/>
                <w:szCs w:val="22"/>
              </w:rPr>
              <w:t xml:space="preserve">Профессиональный цикл </w:t>
            </w:r>
          </w:p>
        </w:tc>
        <w:tc>
          <w:tcPr>
            <w:tcW w:w="987"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p>
        </w:tc>
        <w:tc>
          <w:tcPr>
            <w:tcW w:w="970"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Pr>
                <w:sz w:val="22"/>
                <w:szCs w:val="22"/>
              </w:rPr>
              <w:t>2757</w:t>
            </w:r>
          </w:p>
        </w:tc>
        <w:tc>
          <w:tcPr>
            <w:tcW w:w="897"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Pr>
                <w:sz w:val="22"/>
                <w:szCs w:val="22"/>
              </w:rPr>
              <w:t>824</w:t>
            </w:r>
          </w:p>
        </w:tc>
        <w:tc>
          <w:tcPr>
            <w:tcW w:w="72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Pr>
                <w:sz w:val="22"/>
                <w:szCs w:val="22"/>
              </w:rPr>
              <w:t>1933</w:t>
            </w:r>
          </w:p>
        </w:tc>
        <w:tc>
          <w:tcPr>
            <w:tcW w:w="879"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Pr>
                <w:sz w:val="22"/>
                <w:szCs w:val="22"/>
              </w:rPr>
              <w:t>1000</w:t>
            </w:r>
          </w:p>
        </w:tc>
        <w:tc>
          <w:tcPr>
            <w:tcW w:w="915"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sidRPr="00E22506">
              <w:rPr>
                <w:sz w:val="22"/>
                <w:szCs w:val="22"/>
              </w:rPr>
              <w:t>40</w:t>
            </w:r>
          </w:p>
        </w:tc>
        <w:tc>
          <w:tcPr>
            <w:tcW w:w="973"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sidRPr="00E22506">
              <w:rPr>
                <w:sz w:val="22"/>
                <w:szCs w:val="22"/>
              </w:rPr>
              <w:t>0</w:t>
            </w:r>
          </w:p>
        </w:tc>
        <w:tc>
          <w:tcPr>
            <w:tcW w:w="97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sidRPr="00E22506">
              <w:rPr>
                <w:sz w:val="22"/>
                <w:szCs w:val="22"/>
              </w:rPr>
              <w:t>0</w:t>
            </w:r>
          </w:p>
        </w:tc>
        <w:tc>
          <w:tcPr>
            <w:tcW w:w="91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sidRPr="00E22506">
              <w:rPr>
                <w:sz w:val="22"/>
                <w:szCs w:val="22"/>
              </w:rPr>
              <w:t>3</w:t>
            </w:r>
            <w:r>
              <w:rPr>
                <w:sz w:val="22"/>
                <w:szCs w:val="22"/>
              </w:rPr>
              <w:t>28</w:t>
            </w:r>
          </w:p>
        </w:tc>
        <w:tc>
          <w:tcPr>
            <w:tcW w:w="933"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Pr>
                <w:sz w:val="22"/>
                <w:szCs w:val="22"/>
              </w:rPr>
              <w:t>641</w:t>
            </w:r>
          </w:p>
        </w:tc>
        <w:tc>
          <w:tcPr>
            <w:tcW w:w="993"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sidRPr="00E22506">
              <w:rPr>
                <w:sz w:val="22"/>
                <w:szCs w:val="22"/>
              </w:rPr>
              <w:t>5</w:t>
            </w:r>
            <w:r>
              <w:rPr>
                <w:sz w:val="22"/>
                <w:szCs w:val="22"/>
              </w:rPr>
              <w:t>12</w:t>
            </w:r>
          </w:p>
        </w:tc>
        <w:tc>
          <w:tcPr>
            <w:tcW w:w="87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sz w:val="22"/>
                <w:szCs w:val="22"/>
              </w:rPr>
            </w:pPr>
            <w:r w:rsidRPr="00E22506">
              <w:rPr>
                <w:sz w:val="22"/>
                <w:szCs w:val="22"/>
              </w:rPr>
              <w:t>4</w:t>
            </w:r>
            <w:r>
              <w:rPr>
                <w:sz w:val="22"/>
                <w:szCs w:val="22"/>
              </w:rPr>
              <w:t>52</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ОП.00</w:t>
            </w:r>
          </w:p>
        </w:tc>
        <w:tc>
          <w:tcPr>
            <w:tcW w:w="3420" w:type="dxa"/>
            <w:tcBorders>
              <w:top w:val="nil"/>
              <w:left w:val="nil"/>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 xml:space="preserve">Общепрофессиональные дисциплины </w:t>
            </w:r>
          </w:p>
        </w:tc>
        <w:tc>
          <w:tcPr>
            <w:tcW w:w="98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p>
        </w:tc>
        <w:tc>
          <w:tcPr>
            <w:tcW w:w="970"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w:t>
            </w:r>
            <w:r>
              <w:rPr>
                <w:b/>
                <w:bCs/>
                <w:sz w:val="22"/>
                <w:szCs w:val="22"/>
              </w:rPr>
              <w:t>683</w:t>
            </w:r>
          </w:p>
        </w:tc>
        <w:tc>
          <w:tcPr>
            <w:tcW w:w="89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56</w:t>
            </w:r>
            <w:r>
              <w:rPr>
                <w:b/>
                <w:bCs/>
                <w:sz w:val="22"/>
                <w:szCs w:val="22"/>
              </w:rPr>
              <w:t>1</w:t>
            </w:r>
          </w:p>
        </w:tc>
        <w:tc>
          <w:tcPr>
            <w:tcW w:w="72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11</w:t>
            </w:r>
            <w:r>
              <w:rPr>
                <w:b/>
                <w:bCs/>
                <w:sz w:val="22"/>
                <w:szCs w:val="22"/>
              </w:rPr>
              <w:t>22</w:t>
            </w:r>
          </w:p>
        </w:tc>
        <w:tc>
          <w:tcPr>
            <w:tcW w:w="879"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486</w:t>
            </w:r>
          </w:p>
        </w:tc>
        <w:tc>
          <w:tcPr>
            <w:tcW w:w="915"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20</w:t>
            </w:r>
          </w:p>
        </w:tc>
        <w:tc>
          <w:tcPr>
            <w:tcW w:w="97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p>
        </w:tc>
        <w:tc>
          <w:tcPr>
            <w:tcW w:w="9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1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3</w:t>
            </w:r>
            <w:r>
              <w:rPr>
                <w:b/>
                <w:bCs/>
                <w:sz w:val="22"/>
                <w:szCs w:val="22"/>
              </w:rPr>
              <w:t>28</w:t>
            </w:r>
          </w:p>
        </w:tc>
        <w:tc>
          <w:tcPr>
            <w:tcW w:w="93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396</w:t>
            </w:r>
          </w:p>
        </w:tc>
        <w:tc>
          <w:tcPr>
            <w:tcW w:w="99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166</w:t>
            </w:r>
          </w:p>
        </w:tc>
        <w:tc>
          <w:tcPr>
            <w:tcW w:w="8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232</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Теория государства и права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120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80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80</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Конституционное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120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80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80</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ОП.03</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Административное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35</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70</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ОП.04</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Основы экологического права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36</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ОП.05</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Трудовое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195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65</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130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70</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ОП.06</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Гражданское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210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140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w:t>
            </w: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70</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70</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ОП.07</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Семейное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63</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21</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42</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42</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ОП.08</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Гражданский процесс</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90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ОП.09</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Страховое дело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90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ОП.10</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 xml:space="preserve">Статистика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36</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ОП.11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Экономика организации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40</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ОП.12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 xml:space="preserve">Менеджмент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36</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ОП.13</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Документационное обеспечение управления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90</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Pr>
                <w:sz w:val="22"/>
                <w:szCs w:val="22"/>
              </w:rPr>
              <w:t>24</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Pr>
                <w:sz w:val="22"/>
                <w:szCs w:val="22"/>
              </w:rPr>
              <w:t>36</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ОП.14</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Информационные технологии в профессиональной деятельности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105</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35</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70</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70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ОП.15</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Безопасность жизнедеятельности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102</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34</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68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32</w:t>
            </w: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36</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i/>
                <w:iCs/>
                <w:sz w:val="22"/>
                <w:szCs w:val="22"/>
              </w:rPr>
            </w:pPr>
            <w:r w:rsidRPr="00E22506">
              <w:rPr>
                <w:i/>
                <w:iCs/>
                <w:sz w:val="22"/>
                <w:szCs w:val="22"/>
              </w:rPr>
              <w:t>ОП.16*</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i/>
                <w:iCs/>
                <w:sz w:val="22"/>
                <w:szCs w:val="22"/>
              </w:rPr>
            </w:pPr>
            <w:r w:rsidRPr="00E22506">
              <w:rPr>
                <w:i/>
                <w:iCs/>
                <w:sz w:val="22"/>
                <w:szCs w:val="22"/>
              </w:rPr>
              <w:t>Финансовое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14</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36</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i/>
                <w:iCs/>
                <w:sz w:val="22"/>
                <w:szCs w:val="22"/>
              </w:rPr>
            </w:pPr>
            <w:r w:rsidRPr="00E22506">
              <w:rPr>
                <w:i/>
                <w:iCs/>
                <w:sz w:val="22"/>
                <w:szCs w:val="22"/>
              </w:rPr>
              <w:t>ОП.17*</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i/>
                <w:iCs/>
                <w:sz w:val="22"/>
                <w:szCs w:val="22"/>
              </w:rPr>
            </w:pPr>
            <w:r w:rsidRPr="00E22506">
              <w:rPr>
                <w:i/>
                <w:iCs/>
                <w:sz w:val="22"/>
                <w:szCs w:val="22"/>
              </w:rPr>
              <w:t>Жилищное право</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63</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21</w:t>
            </w:r>
          </w:p>
        </w:tc>
        <w:tc>
          <w:tcPr>
            <w:tcW w:w="724" w:type="dxa"/>
            <w:tcBorders>
              <w:top w:val="nil"/>
              <w:left w:val="nil"/>
              <w:bottom w:val="single" w:sz="8" w:space="0" w:color="auto"/>
              <w:right w:val="single" w:sz="8" w:space="0" w:color="auto"/>
            </w:tcBorders>
            <w:shd w:val="clear" w:color="auto" w:fill="auto"/>
            <w:vAlign w:val="center"/>
            <w:hideMark/>
          </w:tcPr>
          <w:p w:rsidR="003B70E0" w:rsidRPr="0039662F" w:rsidRDefault="003B70E0" w:rsidP="003B70E0">
            <w:pPr>
              <w:jc w:val="center"/>
              <w:rPr>
                <w:sz w:val="22"/>
                <w:szCs w:val="22"/>
              </w:rPr>
            </w:pPr>
            <w:r w:rsidRPr="0039662F">
              <w:rPr>
                <w:sz w:val="22"/>
                <w:szCs w:val="22"/>
              </w:rPr>
              <w:t>42</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Pr>
                <w:sz w:val="22"/>
                <w:szCs w:val="22"/>
              </w:rPr>
              <w:t>42</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i/>
                <w:iCs/>
                <w:sz w:val="22"/>
                <w:szCs w:val="22"/>
              </w:rPr>
            </w:pPr>
            <w:r w:rsidRPr="00E22506">
              <w:rPr>
                <w:i/>
                <w:iCs/>
                <w:sz w:val="22"/>
                <w:szCs w:val="22"/>
              </w:rPr>
              <w:t>ОП.18*</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i/>
                <w:iCs/>
                <w:sz w:val="22"/>
                <w:szCs w:val="22"/>
              </w:rPr>
            </w:pPr>
            <w:r w:rsidRPr="00E22506">
              <w:rPr>
                <w:i/>
                <w:iCs/>
                <w:sz w:val="22"/>
                <w:szCs w:val="22"/>
              </w:rPr>
              <w:t>Законодательство субъектов РФ</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18</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B8CCE4"/>
            <w:vAlign w:val="bottom"/>
            <w:hideMark/>
          </w:tcPr>
          <w:p w:rsidR="003B70E0" w:rsidRPr="00E22506" w:rsidRDefault="003B70E0" w:rsidP="003B70E0">
            <w:pPr>
              <w:jc w:val="center"/>
              <w:rPr>
                <w:b/>
                <w:bCs/>
                <w:sz w:val="22"/>
                <w:szCs w:val="22"/>
              </w:rPr>
            </w:pPr>
            <w:r w:rsidRPr="00E22506">
              <w:rPr>
                <w:b/>
                <w:bCs/>
                <w:sz w:val="22"/>
                <w:szCs w:val="22"/>
              </w:rPr>
              <w:lastRenderedPageBreak/>
              <w:t>ПМ.00</w:t>
            </w:r>
          </w:p>
        </w:tc>
        <w:tc>
          <w:tcPr>
            <w:tcW w:w="3420" w:type="dxa"/>
            <w:tcBorders>
              <w:top w:val="nil"/>
              <w:left w:val="nil"/>
              <w:bottom w:val="single" w:sz="8" w:space="0" w:color="auto"/>
              <w:right w:val="single" w:sz="8" w:space="0" w:color="auto"/>
            </w:tcBorders>
            <w:shd w:val="clear" w:color="000000" w:fill="B8CCE4"/>
            <w:vAlign w:val="bottom"/>
            <w:hideMark/>
          </w:tcPr>
          <w:p w:rsidR="003B70E0" w:rsidRPr="00E22506" w:rsidRDefault="003B70E0" w:rsidP="003B70E0">
            <w:pPr>
              <w:jc w:val="center"/>
              <w:rPr>
                <w:b/>
                <w:bCs/>
                <w:sz w:val="22"/>
                <w:szCs w:val="22"/>
              </w:rPr>
            </w:pPr>
            <w:r w:rsidRPr="00E22506">
              <w:rPr>
                <w:b/>
                <w:bCs/>
                <w:sz w:val="22"/>
                <w:szCs w:val="22"/>
              </w:rPr>
              <w:t>Профессиональные модули</w:t>
            </w:r>
          </w:p>
        </w:tc>
        <w:tc>
          <w:tcPr>
            <w:tcW w:w="987"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p>
        </w:tc>
        <w:tc>
          <w:tcPr>
            <w:tcW w:w="970"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107</w:t>
            </w:r>
            <w:r>
              <w:rPr>
                <w:b/>
                <w:bCs/>
                <w:sz w:val="22"/>
                <w:szCs w:val="22"/>
              </w:rPr>
              <w:t>4</w:t>
            </w:r>
          </w:p>
        </w:tc>
        <w:tc>
          <w:tcPr>
            <w:tcW w:w="897"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2</w:t>
            </w:r>
            <w:r>
              <w:rPr>
                <w:b/>
                <w:bCs/>
                <w:sz w:val="22"/>
                <w:szCs w:val="22"/>
              </w:rPr>
              <w:t>63</w:t>
            </w:r>
          </w:p>
        </w:tc>
        <w:tc>
          <w:tcPr>
            <w:tcW w:w="72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81</w:t>
            </w:r>
            <w:r>
              <w:rPr>
                <w:b/>
                <w:bCs/>
                <w:sz w:val="22"/>
                <w:szCs w:val="22"/>
              </w:rPr>
              <w:t>1</w:t>
            </w:r>
          </w:p>
        </w:tc>
        <w:tc>
          <w:tcPr>
            <w:tcW w:w="879"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514</w:t>
            </w:r>
          </w:p>
        </w:tc>
        <w:tc>
          <w:tcPr>
            <w:tcW w:w="915"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20</w:t>
            </w:r>
          </w:p>
        </w:tc>
        <w:tc>
          <w:tcPr>
            <w:tcW w:w="973"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0</w:t>
            </w:r>
          </w:p>
        </w:tc>
        <w:tc>
          <w:tcPr>
            <w:tcW w:w="97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0</w:t>
            </w:r>
          </w:p>
        </w:tc>
        <w:tc>
          <w:tcPr>
            <w:tcW w:w="91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0</w:t>
            </w:r>
          </w:p>
        </w:tc>
        <w:tc>
          <w:tcPr>
            <w:tcW w:w="933"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24</w:t>
            </w:r>
            <w:r>
              <w:rPr>
                <w:b/>
                <w:bCs/>
                <w:sz w:val="22"/>
                <w:szCs w:val="22"/>
              </w:rPr>
              <w:t>5</w:t>
            </w:r>
          </w:p>
        </w:tc>
        <w:tc>
          <w:tcPr>
            <w:tcW w:w="993"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346</w:t>
            </w:r>
          </w:p>
        </w:tc>
        <w:tc>
          <w:tcPr>
            <w:tcW w:w="874" w:type="dxa"/>
            <w:tcBorders>
              <w:top w:val="nil"/>
              <w:left w:val="nil"/>
              <w:bottom w:val="single" w:sz="8" w:space="0" w:color="auto"/>
              <w:right w:val="single" w:sz="8" w:space="0" w:color="auto"/>
            </w:tcBorders>
            <w:shd w:val="clear" w:color="000000" w:fill="B8CCE4"/>
            <w:vAlign w:val="center"/>
            <w:hideMark/>
          </w:tcPr>
          <w:p w:rsidR="003B70E0" w:rsidRPr="00E22506" w:rsidRDefault="003B70E0" w:rsidP="003B70E0">
            <w:pPr>
              <w:jc w:val="center"/>
              <w:rPr>
                <w:b/>
                <w:bCs/>
                <w:sz w:val="22"/>
                <w:szCs w:val="22"/>
              </w:rPr>
            </w:pPr>
            <w:r w:rsidRPr="00E22506">
              <w:rPr>
                <w:b/>
                <w:bCs/>
                <w:sz w:val="22"/>
                <w:szCs w:val="22"/>
              </w:rPr>
              <w:t>220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ПМ.01</w:t>
            </w:r>
          </w:p>
        </w:tc>
        <w:tc>
          <w:tcPr>
            <w:tcW w:w="3420" w:type="dxa"/>
            <w:tcBorders>
              <w:top w:val="nil"/>
              <w:left w:val="nil"/>
              <w:bottom w:val="single" w:sz="8" w:space="0" w:color="auto"/>
              <w:right w:val="single" w:sz="8" w:space="0" w:color="auto"/>
            </w:tcBorders>
            <w:shd w:val="clear" w:color="000000" w:fill="FFFF00"/>
            <w:vAlign w:val="bottom"/>
            <w:hideMark/>
          </w:tcPr>
          <w:p w:rsidR="003B70E0" w:rsidRPr="00E22506" w:rsidRDefault="003B70E0" w:rsidP="003B70E0">
            <w:pPr>
              <w:rPr>
                <w:b/>
                <w:bCs/>
                <w:sz w:val="22"/>
                <w:szCs w:val="22"/>
              </w:rPr>
            </w:pPr>
            <w:r w:rsidRPr="00E22506">
              <w:rPr>
                <w:b/>
                <w:bCs/>
                <w:sz w:val="22"/>
                <w:szCs w:val="22"/>
              </w:rPr>
              <w:t>Обеспечение реализации прав граждан в сфере пенсионного обеспечения и соц.защиты</w:t>
            </w:r>
          </w:p>
        </w:tc>
        <w:tc>
          <w:tcPr>
            <w:tcW w:w="98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Эк</w:t>
            </w:r>
          </w:p>
        </w:tc>
        <w:tc>
          <w:tcPr>
            <w:tcW w:w="970"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Pr>
                <w:b/>
                <w:bCs/>
                <w:sz w:val="22"/>
                <w:szCs w:val="22"/>
              </w:rPr>
              <w:t>699</w:t>
            </w:r>
          </w:p>
        </w:tc>
        <w:tc>
          <w:tcPr>
            <w:tcW w:w="89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162</w:t>
            </w:r>
          </w:p>
        </w:tc>
        <w:tc>
          <w:tcPr>
            <w:tcW w:w="72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5</w:t>
            </w:r>
            <w:r>
              <w:rPr>
                <w:b/>
                <w:bCs/>
                <w:sz w:val="22"/>
                <w:szCs w:val="22"/>
              </w:rPr>
              <w:t>37</w:t>
            </w:r>
          </w:p>
        </w:tc>
        <w:tc>
          <w:tcPr>
            <w:tcW w:w="879"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354</w:t>
            </w:r>
          </w:p>
        </w:tc>
        <w:tc>
          <w:tcPr>
            <w:tcW w:w="915"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20</w:t>
            </w:r>
          </w:p>
        </w:tc>
        <w:tc>
          <w:tcPr>
            <w:tcW w:w="97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1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3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24</w:t>
            </w:r>
            <w:r>
              <w:rPr>
                <w:b/>
                <w:bCs/>
                <w:sz w:val="22"/>
                <w:szCs w:val="22"/>
              </w:rPr>
              <w:t>5</w:t>
            </w:r>
          </w:p>
        </w:tc>
        <w:tc>
          <w:tcPr>
            <w:tcW w:w="99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292</w:t>
            </w:r>
          </w:p>
        </w:tc>
        <w:tc>
          <w:tcPr>
            <w:tcW w:w="8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МДК.01.01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Право социального обеспечения</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w:t>
            </w:r>
            <w:r>
              <w:rPr>
                <w:sz w:val="22"/>
                <w:szCs w:val="22"/>
              </w:rPr>
              <w:t>27</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110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w:t>
            </w:r>
            <w:r>
              <w:rPr>
                <w:sz w:val="22"/>
                <w:szCs w:val="22"/>
              </w:rPr>
              <w:t>17</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96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w:t>
            </w: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14</w:t>
            </w:r>
            <w:r>
              <w:rPr>
                <w:sz w:val="22"/>
                <w:szCs w:val="22"/>
              </w:rPr>
              <w:t>1</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76</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МДК.01.02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Психология социально-правовой деятельности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156</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52</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104</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42</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r w:rsidRPr="00E22506">
              <w:rPr>
                <w:sz w:val="22"/>
                <w:szCs w:val="22"/>
              </w:rPr>
              <w:t>104</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УП.01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Учебная практика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108</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ПП.01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Производственная практика (практика по профилю специальности)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108</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108</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000000" w:fill="FFFF00"/>
            <w:vAlign w:val="bottom"/>
            <w:hideMark/>
          </w:tcPr>
          <w:p w:rsidR="003B70E0" w:rsidRPr="00E22506" w:rsidRDefault="003B70E0" w:rsidP="003B70E0">
            <w:pPr>
              <w:jc w:val="center"/>
              <w:rPr>
                <w:b/>
                <w:bCs/>
                <w:sz w:val="22"/>
                <w:szCs w:val="22"/>
              </w:rPr>
            </w:pPr>
            <w:r w:rsidRPr="00E22506">
              <w:rPr>
                <w:b/>
                <w:bCs/>
                <w:sz w:val="22"/>
                <w:szCs w:val="22"/>
              </w:rPr>
              <w:t>ПМ.02</w:t>
            </w:r>
          </w:p>
        </w:tc>
        <w:tc>
          <w:tcPr>
            <w:tcW w:w="3420" w:type="dxa"/>
            <w:tcBorders>
              <w:top w:val="nil"/>
              <w:left w:val="nil"/>
              <w:bottom w:val="single" w:sz="8" w:space="0" w:color="auto"/>
              <w:right w:val="single" w:sz="8" w:space="0" w:color="auto"/>
            </w:tcBorders>
            <w:shd w:val="clear" w:color="000000" w:fill="FFFF00"/>
            <w:vAlign w:val="bottom"/>
            <w:hideMark/>
          </w:tcPr>
          <w:p w:rsidR="003B70E0" w:rsidRPr="00E22506" w:rsidRDefault="003B70E0" w:rsidP="003B70E0">
            <w:pPr>
              <w:rPr>
                <w:b/>
                <w:bCs/>
                <w:sz w:val="22"/>
                <w:szCs w:val="22"/>
              </w:rPr>
            </w:pPr>
            <w:r w:rsidRPr="00E22506">
              <w:rPr>
                <w:b/>
                <w:bCs/>
                <w:sz w:val="22"/>
                <w:szCs w:val="22"/>
              </w:rPr>
              <w:t>Организационное обеспечение деятельности учреждений социальной защиты населения и органов Пенсионного фонда РФ</w:t>
            </w:r>
          </w:p>
        </w:tc>
        <w:tc>
          <w:tcPr>
            <w:tcW w:w="98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Эк</w:t>
            </w:r>
          </w:p>
        </w:tc>
        <w:tc>
          <w:tcPr>
            <w:tcW w:w="970"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375</w:t>
            </w:r>
          </w:p>
        </w:tc>
        <w:tc>
          <w:tcPr>
            <w:tcW w:w="897"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101</w:t>
            </w:r>
          </w:p>
        </w:tc>
        <w:tc>
          <w:tcPr>
            <w:tcW w:w="72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274</w:t>
            </w:r>
          </w:p>
        </w:tc>
        <w:tc>
          <w:tcPr>
            <w:tcW w:w="879"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160</w:t>
            </w:r>
          </w:p>
        </w:tc>
        <w:tc>
          <w:tcPr>
            <w:tcW w:w="915"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7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1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3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0</w:t>
            </w:r>
          </w:p>
        </w:tc>
        <w:tc>
          <w:tcPr>
            <w:tcW w:w="993"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54</w:t>
            </w:r>
          </w:p>
        </w:tc>
        <w:tc>
          <w:tcPr>
            <w:tcW w:w="874" w:type="dxa"/>
            <w:tcBorders>
              <w:top w:val="nil"/>
              <w:left w:val="nil"/>
              <w:bottom w:val="single" w:sz="8" w:space="0" w:color="auto"/>
              <w:right w:val="single" w:sz="8" w:space="0" w:color="auto"/>
            </w:tcBorders>
            <w:shd w:val="clear" w:color="000000" w:fill="FFFF00"/>
            <w:vAlign w:val="center"/>
            <w:hideMark/>
          </w:tcPr>
          <w:p w:rsidR="003B70E0" w:rsidRPr="00E22506" w:rsidRDefault="003B70E0" w:rsidP="003B70E0">
            <w:pPr>
              <w:jc w:val="center"/>
              <w:rPr>
                <w:b/>
                <w:bCs/>
                <w:sz w:val="22"/>
                <w:szCs w:val="22"/>
              </w:rPr>
            </w:pPr>
            <w:r w:rsidRPr="00E22506">
              <w:rPr>
                <w:b/>
                <w:bCs/>
                <w:sz w:val="22"/>
                <w:szCs w:val="22"/>
              </w:rPr>
              <w:t>220</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МДК.02.01</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 xml:space="preserve">Организация работы органов и учреждений соц.защиты населения и органов Пенсионного фонда РФ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Э</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303</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101</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202</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88</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54</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148</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УП.02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Учебная практика</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36</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sz w:val="22"/>
                <w:szCs w:val="22"/>
              </w:rPr>
            </w:pPr>
            <w:r w:rsidRPr="00E22506">
              <w:rPr>
                <w:sz w:val="22"/>
                <w:szCs w:val="22"/>
              </w:rPr>
              <w:t>ПП.02</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rPr>
                <w:sz w:val="22"/>
                <w:szCs w:val="22"/>
              </w:rPr>
            </w:pPr>
            <w:r w:rsidRPr="00E22506">
              <w:rPr>
                <w:sz w:val="22"/>
                <w:szCs w:val="22"/>
              </w:rPr>
              <w:t>Производственная практика (практика по профилю специальности)</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ДЗ</w:t>
            </w: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Pr>
                <w:sz w:val="22"/>
                <w:szCs w:val="22"/>
              </w:rPr>
              <w:t>36</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r w:rsidRPr="00E22506">
              <w:rPr>
                <w:sz w:val="22"/>
                <w:szCs w:val="22"/>
              </w:rPr>
              <w:t>36</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Всего</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color w:val="FF0000"/>
                <w:sz w:val="22"/>
                <w:szCs w:val="22"/>
              </w:rPr>
            </w:pP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5684</w:t>
            </w: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1800</w:t>
            </w: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3888</w:t>
            </w: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2186</w:t>
            </w: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40</w:t>
            </w: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576</w:t>
            </w: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828</w:t>
            </w:r>
          </w:p>
        </w:tc>
        <w:tc>
          <w:tcPr>
            <w:tcW w:w="91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576</w:t>
            </w:r>
          </w:p>
        </w:tc>
        <w:tc>
          <w:tcPr>
            <w:tcW w:w="93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828</w:t>
            </w: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576</w:t>
            </w: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Pr>
                <w:b/>
                <w:bCs/>
                <w:sz w:val="22"/>
                <w:szCs w:val="22"/>
              </w:rPr>
              <w:t>504</w:t>
            </w:r>
          </w:p>
        </w:tc>
      </w:tr>
      <w:tr w:rsidR="003B70E0" w:rsidRPr="008C080D" w:rsidTr="003B70E0">
        <w:trPr>
          <w:cantSplit/>
          <w:trHeight w:val="20"/>
        </w:trPr>
        <w:tc>
          <w:tcPr>
            <w:tcW w:w="1259" w:type="dxa"/>
            <w:tcBorders>
              <w:top w:val="nil"/>
              <w:left w:val="single" w:sz="8" w:space="0" w:color="auto"/>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ПДП</w:t>
            </w:r>
          </w:p>
        </w:tc>
        <w:tc>
          <w:tcPr>
            <w:tcW w:w="3420"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 xml:space="preserve">Преддипломная практика </w:t>
            </w:r>
          </w:p>
        </w:tc>
        <w:tc>
          <w:tcPr>
            <w:tcW w:w="98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color w:val="FF0000"/>
                <w:sz w:val="22"/>
                <w:szCs w:val="22"/>
              </w:rPr>
            </w:pPr>
          </w:p>
        </w:tc>
        <w:tc>
          <w:tcPr>
            <w:tcW w:w="970"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97"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72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9"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5"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E22506" w:rsidRDefault="003B70E0" w:rsidP="003B70E0">
            <w:pPr>
              <w:jc w:val="center"/>
              <w:rPr>
                <w:sz w:val="22"/>
                <w:szCs w:val="22"/>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sz w:val="22"/>
                <w:szCs w:val="22"/>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E22506" w:rsidRDefault="003B70E0" w:rsidP="003B70E0">
            <w:pPr>
              <w:jc w:val="center"/>
              <w:rPr>
                <w:b/>
                <w:bCs/>
                <w:sz w:val="22"/>
                <w:szCs w:val="22"/>
              </w:rPr>
            </w:pPr>
            <w:r w:rsidRPr="00E22506">
              <w:rPr>
                <w:b/>
                <w:bCs/>
                <w:sz w:val="22"/>
                <w:szCs w:val="22"/>
              </w:rPr>
              <w:t>4 нед.</w:t>
            </w:r>
          </w:p>
        </w:tc>
      </w:tr>
      <w:tr w:rsidR="003B70E0" w:rsidRPr="008C080D" w:rsidTr="003B70E0">
        <w:trPr>
          <w:cantSplit/>
          <w:trHeight w:val="20"/>
        </w:trPr>
        <w:tc>
          <w:tcPr>
            <w:tcW w:w="1259" w:type="dxa"/>
            <w:tcBorders>
              <w:top w:val="nil"/>
              <w:left w:val="single" w:sz="8" w:space="0" w:color="auto"/>
              <w:bottom w:val="nil"/>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ГИА</w:t>
            </w:r>
          </w:p>
        </w:tc>
        <w:tc>
          <w:tcPr>
            <w:tcW w:w="3420" w:type="dxa"/>
            <w:tcBorders>
              <w:top w:val="nil"/>
              <w:left w:val="nil"/>
              <w:bottom w:val="nil"/>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Государственная итоговая аттестация</w:t>
            </w:r>
          </w:p>
        </w:tc>
        <w:tc>
          <w:tcPr>
            <w:tcW w:w="987" w:type="dxa"/>
            <w:tcBorders>
              <w:top w:val="nil"/>
              <w:left w:val="nil"/>
              <w:bottom w:val="nil"/>
              <w:right w:val="single" w:sz="8" w:space="0" w:color="auto"/>
            </w:tcBorders>
            <w:shd w:val="clear" w:color="auto" w:fill="auto"/>
            <w:vAlign w:val="center"/>
            <w:hideMark/>
          </w:tcPr>
          <w:p w:rsidR="003B70E0" w:rsidRPr="003B70E0" w:rsidRDefault="003B70E0" w:rsidP="003B70E0">
            <w:pPr>
              <w:jc w:val="center"/>
              <w:rPr>
                <w:b/>
                <w:bCs/>
                <w:color w:val="FF0000"/>
                <w:sz w:val="20"/>
                <w:szCs w:val="20"/>
              </w:rPr>
            </w:pPr>
          </w:p>
        </w:tc>
        <w:tc>
          <w:tcPr>
            <w:tcW w:w="970" w:type="dxa"/>
            <w:tcBorders>
              <w:top w:val="nil"/>
              <w:left w:val="nil"/>
              <w:bottom w:val="nil"/>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897" w:type="dxa"/>
            <w:tcBorders>
              <w:top w:val="nil"/>
              <w:left w:val="nil"/>
              <w:bottom w:val="nil"/>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724"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879"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915"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973"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974"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914" w:type="dxa"/>
            <w:tcBorders>
              <w:top w:val="nil"/>
              <w:left w:val="nil"/>
              <w:bottom w:val="single" w:sz="8" w:space="0" w:color="auto"/>
              <w:right w:val="single" w:sz="8" w:space="0" w:color="auto"/>
            </w:tcBorders>
            <w:shd w:val="clear" w:color="000000" w:fill="FFFFFF"/>
            <w:vAlign w:val="center"/>
            <w:hideMark/>
          </w:tcPr>
          <w:p w:rsidR="003B70E0" w:rsidRPr="003B70E0" w:rsidRDefault="003B70E0" w:rsidP="003B70E0">
            <w:pPr>
              <w:jc w:val="center"/>
              <w:rPr>
                <w:sz w:val="20"/>
                <w:szCs w:val="20"/>
              </w:rPr>
            </w:pPr>
          </w:p>
        </w:tc>
        <w:tc>
          <w:tcPr>
            <w:tcW w:w="933" w:type="dxa"/>
            <w:tcBorders>
              <w:top w:val="nil"/>
              <w:left w:val="nil"/>
              <w:bottom w:val="single" w:sz="8" w:space="0" w:color="auto"/>
              <w:right w:val="single" w:sz="8" w:space="0" w:color="auto"/>
            </w:tcBorders>
            <w:shd w:val="clear" w:color="000000" w:fill="FFFFFF"/>
            <w:vAlign w:val="center"/>
            <w:hideMark/>
          </w:tcPr>
          <w:p w:rsidR="003B70E0" w:rsidRPr="003B70E0" w:rsidRDefault="003B70E0" w:rsidP="003B70E0">
            <w:pPr>
              <w:jc w:val="center"/>
              <w:rPr>
                <w:sz w:val="20"/>
                <w:szCs w:val="20"/>
              </w:rPr>
            </w:pPr>
          </w:p>
        </w:tc>
        <w:tc>
          <w:tcPr>
            <w:tcW w:w="993"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sz w:val="20"/>
                <w:szCs w:val="20"/>
              </w:rPr>
            </w:pPr>
          </w:p>
        </w:tc>
        <w:tc>
          <w:tcPr>
            <w:tcW w:w="874" w:type="dxa"/>
            <w:tcBorders>
              <w:top w:val="nil"/>
              <w:left w:val="nil"/>
              <w:bottom w:val="single" w:sz="8" w:space="0" w:color="auto"/>
              <w:right w:val="single" w:sz="8" w:space="0" w:color="auto"/>
            </w:tcBorders>
            <w:shd w:val="clear" w:color="auto" w:fill="auto"/>
            <w:vAlign w:val="center"/>
            <w:hideMark/>
          </w:tcPr>
          <w:p w:rsidR="003B70E0" w:rsidRPr="003B70E0" w:rsidRDefault="003B70E0" w:rsidP="003B70E0">
            <w:pPr>
              <w:jc w:val="center"/>
              <w:rPr>
                <w:b/>
                <w:bCs/>
                <w:sz w:val="20"/>
                <w:szCs w:val="20"/>
              </w:rPr>
            </w:pPr>
            <w:r w:rsidRPr="003B70E0">
              <w:rPr>
                <w:b/>
                <w:bCs/>
                <w:sz w:val="20"/>
                <w:szCs w:val="20"/>
              </w:rPr>
              <w:t>6 нед.</w:t>
            </w:r>
          </w:p>
        </w:tc>
      </w:tr>
      <w:tr w:rsidR="003B70E0" w:rsidRPr="008C080D" w:rsidTr="003B70E0">
        <w:trPr>
          <w:cantSplit/>
          <w:trHeight w:val="460"/>
        </w:trPr>
        <w:tc>
          <w:tcPr>
            <w:tcW w:w="7533" w:type="dxa"/>
            <w:gridSpan w:val="5"/>
            <w:vMerge w:val="restart"/>
            <w:tcBorders>
              <w:top w:val="single" w:sz="4" w:space="0" w:color="auto"/>
              <w:left w:val="single" w:sz="4" w:space="0" w:color="auto"/>
              <w:right w:val="single" w:sz="4" w:space="0" w:color="000000"/>
            </w:tcBorders>
            <w:shd w:val="clear" w:color="auto" w:fill="auto"/>
            <w:hideMark/>
          </w:tcPr>
          <w:p w:rsidR="003B70E0" w:rsidRPr="003B70E0" w:rsidRDefault="003B70E0" w:rsidP="003B70E0">
            <w:pPr>
              <w:rPr>
                <w:b/>
                <w:bCs/>
                <w:sz w:val="20"/>
                <w:szCs w:val="20"/>
              </w:rPr>
            </w:pPr>
            <w:r w:rsidRPr="003B70E0">
              <w:rPr>
                <w:b/>
                <w:bCs/>
                <w:sz w:val="20"/>
                <w:szCs w:val="20"/>
              </w:rPr>
              <w:t>Консультации  из расчета 4 часа на одного обучающегося на каждый учебный год</w:t>
            </w:r>
          </w:p>
          <w:p w:rsidR="003B70E0" w:rsidRPr="003B70E0" w:rsidRDefault="003B70E0" w:rsidP="003B70E0">
            <w:pPr>
              <w:rPr>
                <w:b/>
                <w:bCs/>
                <w:sz w:val="20"/>
                <w:szCs w:val="20"/>
              </w:rPr>
            </w:pPr>
            <w:r w:rsidRPr="003B70E0">
              <w:rPr>
                <w:b/>
                <w:bCs/>
                <w:sz w:val="20"/>
                <w:szCs w:val="20"/>
              </w:rPr>
              <w:t>Государственная (итоговая) аттестация</w:t>
            </w:r>
          </w:p>
          <w:p w:rsidR="003B70E0" w:rsidRPr="003B70E0" w:rsidRDefault="003B70E0" w:rsidP="003B70E0">
            <w:pPr>
              <w:rPr>
                <w:b/>
                <w:bCs/>
                <w:sz w:val="20"/>
                <w:szCs w:val="20"/>
              </w:rPr>
            </w:pPr>
            <w:r w:rsidRPr="003B70E0">
              <w:rPr>
                <w:b/>
                <w:bCs/>
                <w:sz w:val="20"/>
                <w:szCs w:val="20"/>
              </w:rPr>
              <w:t>1. Программа базовой подготовки</w:t>
            </w:r>
          </w:p>
          <w:p w:rsidR="003B70E0" w:rsidRPr="003B70E0" w:rsidRDefault="003B70E0" w:rsidP="003B70E0">
            <w:pPr>
              <w:rPr>
                <w:sz w:val="20"/>
                <w:szCs w:val="20"/>
              </w:rPr>
            </w:pPr>
            <w:r w:rsidRPr="003B70E0">
              <w:rPr>
                <w:sz w:val="20"/>
                <w:szCs w:val="20"/>
              </w:rPr>
              <w:t>1.1. Дипломный проект (работа)</w:t>
            </w:r>
          </w:p>
          <w:p w:rsidR="003B70E0" w:rsidRPr="003B70E0" w:rsidRDefault="003B70E0" w:rsidP="003B70E0">
            <w:pPr>
              <w:rPr>
                <w:b/>
                <w:bCs/>
                <w:sz w:val="20"/>
                <w:szCs w:val="20"/>
              </w:rPr>
            </w:pPr>
            <w:r w:rsidRPr="003B70E0">
              <w:rPr>
                <w:sz w:val="20"/>
                <w:szCs w:val="20"/>
              </w:rPr>
              <w:t>Выполнение дипломного проекта (работы)- 4 недели</w:t>
            </w:r>
          </w:p>
        </w:tc>
        <w:tc>
          <w:tcPr>
            <w:tcW w:w="724" w:type="dxa"/>
            <w:vMerge w:val="restart"/>
            <w:tcBorders>
              <w:top w:val="nil"/>
              <w:left w:val="nil"/>
              <w:right w:val="single" w:sz="8" w:space="0" w:color="auto"/>
            </w:tcBorders>
            <w:shd w:val="clear" w:color="auto" w:fill="auto"/>
            <w:textDirection w:val="btLr"/>
            <w:vAlign w:val="center"/>
            <w:hideMark/>
          </w:tcPr>
          <w:p w:rsidR="003B70E0" w:rsidRPr="003B70E0" w:rsidRDefault="003B70E0" w:rsidP="003B70E0">
            <w:pPr>
              <w:jc w:val="center"/>
              <w:rPr>
                <w:b/>
                <w:bCs/>
                <w:sz w:val="20"/>
                <w:szCs w:val="20"/>
              </w:rPr>
            </w:pPr>
            <w:r w:rsidRPr="003B70E0">
              <w:rPr>
                <w:b/>
                <w:bCs/>
                <w:sz w:val="20"/>
                <w:szCs w:val="20"/>
              </w:rPr>
              <w:t>всего</w:t>
            </w:r>
          </w:p>
        </w:tc>
        <w:tc>
          <w:tcPr>
            <w:tcW w:w="1794" w:type="dxa"/>
            <w:gridSpan w:val="2"/>
            <w:tcBorders>
              <w:top w:val="single" w:sz="8" w:space="0" w:color="auto"/>
              <w:left w:val="single" w:sz="8" w:space="0" w:color="auto"/>
              <w:bottom w:val="single" w:sz="8" w:space="0" w:color="000000"/>
              <w:right w:val="single" w:sz="8" w:space="0" w:color="000000"/>
            </w:tcBorders>
            <w:shd w:val="clear" w:color="auto" w:fill="auto"/>
            <w:vAlign w:val="bottom"/>
            <w:hideMark/>
          </w:tcPr>
          <w:p w:rsidR="003B70E0" w:rsidRPr="003B70E0" w:rsidRDefault="003B70E0" w:rsidP="003B70E0">
            <w:pPr>
              <w:rPr>
                <w:sz w:val="20"/>
                <w:szCs w:val="20"/>
              </w:rPr>
            </w:pPr>
            <w:r w:rsidRPr="003B70E0">
              <w:rPr>
                <w:sz w:val="20"/>
                <w:szCs w:val="20"/>
              </w:rPr>
              <w:t>дисциплин и МДК</w:t>
            </w:r>
          </w:p>
        </w:tc>
        <w:tc>
          <w:tcPr>
            <w:tcW w:w="973" w:type="dxa"/>
            <w:tcBorders>
              <w:top w:val="nil"/>
              <w:left w:val="single" w:sz="8" w:space="0" w:color="auto"/>
              <w:bottom w:val="single" w:sz="8" w:space="0" w:color="000000"/>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576</w:t>
            </w:r>
          </w:p>
        </w:tc>
        <w:tc>
          <w:tcPr>
            <w:tcW w:w="974" w:type="dxa"/>
            <w:tcBorders>
              <w:top w:val="nil"/>
              <w:left w:val="single" w:sz="8" w:space="0" w:color="auto"/>
              <w:bottom w:val="single" w:sz="8" w:space="0" w:color="000000"/>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828</w:t>
            </w:r>
          </w:p>
        </w:tc>
        <w:tc>
          <w:tcPr>
            <w:tcW w:w="914" w:type="dxa"/>
            <w:tcBorders>
              <w:top w:val="nil"/>
              <w:left w:val="single" w:sz="8" w:space="0" w:color="auto"/>
              <w:bottom w:val="single" w:sz="8" w:space="0" w:color="000000"/>
              <w:right w:val="single" w:sz="8" w:space="0" w:color="auto"/>
            </w:tcBorders>
            <w:shd w:val="clear" w:color="000000" w:fill="FFFFFF"/>
            <w:vAlign w:val="bottom"/>
            <w:hideMark/>
          </w:tcPr>
          <w:p w:rsidR="003B70E0" w:rsidRPr="003B70E0" w:rsidRDefault="003B70E0" w:rsidP="003B70E0">
            <w:pPr>
              <w:jc w:val="center"/>
              <w:rPr>
                <w:b/>
                <w:bCs/>
                <w:sz w:val="20"/>
                <w:szCs w:val="20"/>
              </w:rPr>
            </w:pPr>
            <w:r w:rsidRPr="003B70E0">
              <w:rPr>
                <w:b/>
                <w:bCs/>
                <w:sz w:val="20"/>
                <w:szCs w:val="20"/>
              </w:rPr>
              <w:t>576</w:t>
            </w:r>
          </w:p>
        </w:tc>
        <w:tc>
          <w:tcPr>
            <w:tcW w:w="933" w:type="dxa"/>
            <w:tcBorders>
              <w:top w:val="nil"/>
              <w:left w:val="single" w:sz="8" w:space="0" w:color="auto"/>
              <w:bottom w:val="single" w:sz="8" w:space="0" w:color="000000"/>
              <w:right w:val="single" w:sz="8" w:space="0" w:color="auto"/>
            </w:tcBorders>
            <w:shd w:val="clear" w:color="000000" w:fill="FFFFFF"/>
            <w:vAlign w:val="bottom"/>
            <w:hideMark/>
          </w:tcPr>
          <w:p w:rsidR="003B70E0" w:rsidRPr="003B70E0" w:rsidRDefault="003B70E0" w:rsidP="003B70E0">
            <w:pPr>
              <w:jc w:val="center"/>
              <w:rPr>
                <w:b/>
                <w:bCs/>
                <w:sz w:val="20"/>
                <w:szCs w:val="20"/>
              </w:rPr>
            </w:pPr>
            <w:r w:rsidRPr="003B70E0">
              <w:rPr>
                <w:b/>
                <w:bCs/>
                <w:sz w:val="20"/>
                <w:szCs w:val="20"/>
              </w:rPr>
              <w:t>828</w:t>
            </w:r>
          </w:p>
        </w:tc>
        <w:tc>
          <w:tcPr>
            <w:tcW w:w="993" w:type="dxa"/>
            <w:tcBorders>
              <w:top w:val="nil"/>
              <w:left w:val="single" w:sz="8" w:space="0" w:color="auto"/>
              <w:bottom w:val="single" w:sz="8" w:space="0" w:color="000000"/>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360</w:t>
            </w:r>
          </w:p>
        </w:tc>
        <w:tc>
          <w:tcPr>
            <w:tcW w:w="874" w:type="dxa"/>
            <w:tcBorders>
              <w:top w:val="nil"/>
              <w:left w:val="single" w:sz="8" w:space="0" w:color="auto"/>
              <w:bottom w:val="single" w:sz="8" w:space="0" w:color="000000"/>
              <w:right w:val="single" w:sz="8" w:space="0" w:color="auto"/>
            </w:tcBorders>
            <w:shd w:val="clear" w:color="auto" w:fill="auto"/>
            <w:vAlign w:val="bottom"/>
            <w:hideMark/>
          </w:tcPr>
          <w:p w:rsidR="003B70E0" w:rsidRPr="00E22506" w:rsidRDefault="003B70E0" w:rsidP="003B70E0">
            <w:pPr>
              <w:jc w:val="center"/>
              <w:rPr>
                <w:b/>
                <w:bCs/>
                <w:sz w:val="22"/>
                <w:szCs w:val="22"/>
              </w:rPr>
            </w:pPr>
            <w:r>
              <w:rPr>
                <w:b/>
                <w:bCs/>
                <w:sz w:val="22"/>
                <w:szCs w:val="22"/>
              </w:rPr>
              <w:t>432</w:t>
            </w:r>
          </w:p>
        </w:tc>
      </w:tr>
      <w:tr w:rsidR="003B70E0" w:rsidRPr="008C080D" w:rsidTr="003B70E0">
        <w:trPr>
          <w:cantSplit/>
          <w:trHeight w:val="20"/>
        </w:trPr>
        <w:tc>
          <w:tcPr>
            <w:tcW w:w="7533" w:type="dxa"/>
            <w:gridSpan w:val="5"/>
            <w:vMerge/>
            <w:tcBorders>
              <w:left w:val="single" w:sz="4" w:space="0" w:color="auto"/>
              <w:right w:val="single" w:sz="4" w:space="0" w:color="000000"/>
            </w:tcBorders>
            <w:shd w:val="clear" w:color="auto" w:fill="auto"/>
            <w:hideMark/>
          </w:tcPr>
          <w:p w:rsidR="003B70E0" w:rsidRPr="003B70E0" w:rsidRDefault="003B70E0" w:rsidP="003B70E0">
            <w:pPr>
              <w:rPr>
                <w:b/>
                <w:bCs/>
                <w:sz w:val="20"/>
                <w:szCs w:val="20"/>
              </w:rPr>
            </w:pPr>
          </w:p>
        </w:tc>
        <w:tc>
          <w:tcPr>
            <w:tcW w:w="724" w:type="dxa"/>
            <w:vMerge/>
            <w:tcBorders>
              <w:left w:val="nil"/>
              <w:right w:val="single" w:sz="8" w:space="0" w:color="auto"/>
            </w:tcBorders>
            <w:vAlign w:val="center"/>
            <w:hideMark/>
          </w:tcPr>
          <w:p w:rsidR="003B70E0" w:rsidRPr="003B70E0" w:rsidRDefault="003B70E0" w:rsidP="003B70E0">
            <w:pPr>
              <w:rPr>
                <w:b/>
                <w:bCs/>
                <w:sz w:val="20"/>
                <w:szCs w:val="20"/>
              </w:rPr>
            </w:pPr>
          </w:p>
        </w:tc>
        <w:tc>
          <w:tcPr>
            <w:tcW w:w="1794" w:type="dxa"/>
            <w:gridSpan w:val="2"/>
            <w:tcBorders>
              <w:top w:val="single" w:sz="8" w:space="0" w:color="auto"/>
              <w:left w:val="nil"/>
              <w:bottom w:val="single" w:sz="8" w:space="0" w:color="auto"/>
              <w:right w:val="single" w:sz="8" w:space="0" w:color="000000"/>
            </w:tcBorders>
            <w:shd w:val="clear" w:color="auto" w:fill="auto"/>
            <w:vAlign w:val="bottom"/>
            <w:hideMark/>
          </w:tcPr>
          <w:p w:rsidR="003B70E0" w:rsidRPr="003B70E0" w:rsidRDefault="003B70E0" w:rsidP="003B70E0">
            <w:pPr>
              <w:rPr>
                <w:sz w:val="20"/>
                <w:szCs w:val="20"/>
              </w:rPr>
            </w:pPr>
            <w:r w:rsidRPr="003B70E0">
              <w:rPr>
                <w:sz w:val="20"/>
                <w:szCs w:val="20"/>
              </w:rPr>
              <w:t>учебной практики</w:t>
            </w:r>
          </w:p>
        </w:tc>
        <w:tc>
          <w:tcPr>
            <w:tcW w:w="973" w:type="dxa"/>
            <w:tcBorders>
              <w:top w:val="nil"/>
              <w:left w:val="nil"/>
              <w:bottom w:val="single" w:sz="8" w:space="0" w:color="auto"/>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0</w:t>
            </w:r>
          </w:p>
        </w:tc>
        <w:tc>
          <w:tcPr>
            <w:tcW w:w="974" w:type="dxa"/>
            <w:tcBorders>
              <w:top w:val="nil"/>
              <w:left w:val="nil"/>
              <w:bottom w:val="single" w:sz="8" w:space="0" w:color="auto"/>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0</w:t>
            </w:r>
          </w:p>
        </w:tc>
        <w:tc>
          <w:tcPr>
            <w:tcW w:w="914" w:type="dxa"/>
            <w:tcBorders>
              <w:top w:val="nil"/>
              <w:left w:val="nil"/>
              <w:bottom w:val="single" w:sz="8" w:space="0" w:color="auto"/>
              <w:right w:val="single" w:sz="8" w:space="0" w:color="auto"/>
            </w:tcBorders>
            <w:shd w:val="clear" w:color="000000" w:fill="FFFFFF"/>
            <w:vAlign w:val="bottom"/>
            <w:hideMark/>
          </w:tcPr>
          <w:p w:rsidR="003B70E0" w:rsidRPr="003B70E0" w:rsidRDefault="003B70E0" w:rsidP="003B70E0">
            <w:pPr>
              <w:jc w:val="center"/>
              <w:rPr>
                <w:b/>
                <w:bCs/>
                <w:sz w:val="20"/>
                <w:szCs w:val="20"/>
              </w:rPr>
            </w:pPr>
            <w:r w:rsidRPr="003B70E0">
              <w:rPr>
                <w:b/>
                <w:bCs/>
                <w:sz w:val="20"/>
                <w:szCs w:val="20"/>
              </w:rPr>
              <w:t>0</w:t>
            </w:r>
          </w:p>
        </w:tc>
        <w:tc>
          <w:tcPr>
            <w:tcW w:w="933" w:type="dxa"/>
            <w:tcBorders>
              <w:top w:val="nil"/>
              <w:left w:val="nil"/>
              <w:bottom w:val="single" w:sz="8" w:space="0" w:color="auto"/>
              <w:right w:val="single" w:sz="8" w:space="0" w:color="auto"/>
            </w:tcBorders>
            <w:shd w:val="clear" w:color="000000" w:fill="FFFFFF"/>
            <w:vAlign w:val="bottom"/>
            <w:hideMark/>
          </w:tcPr>
          <w:p w:rsidR="003B70E0" w:rsidRPr="003B70E0" w:rsidRDefault="003B70E0" w:rsidP="003B70E0">
            <w:pPr>
              <w:jc w:val="center"/>
              <w:rPr>
                <w:b/>
                <w:bCs/>
                <w:sz w:val="20"/>
                <w:szCs w:val="20"/>
              </w:rPr>
            </w:pPr>
            <w:r w:rsidRPr="003B70E0">
              <w:rPr>
                <w:b/>
                <w:bCs/>
                <w:sz w:val="20"/>
                <w:szCs w:val="20"/>
              </w:rPr>
              <w:t>0</w:t>
            </w:r>
          </w:p>
        </w:tc>
        <w:tc>
          <w:tcPr>
            <w:tcW w:w="993" w:type="dxa"/>
            <w:tcBorders>
              <w:top w:val="nil"/>
              <w:left w:val="nil"/>
              <w:bottom w:val="single" w:sz="8" w:space="0" w:color="auto"/>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108</w:t>
            </w:r>
          </w:p>
        </w:tc>
        <w:tc>
          <w:tcPr>
            <w:tcW w:w="874"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36</w:t>
            </w:r>
          </w:p>
        </w:tc>
      </w:tr>
      <w:tr w:rsidR="003B70E0" w:rsidRPr="008C080D" w:rsidTr="003B70E0">
        <w:trPr>
          <w:cantSplit/>
          <w:trHeight w:val="20"/>
        </w:trPr>
        <w:tc>
          <w:tcPr>
            <w:tcW w:w="7533" w:type="dxa"/>
            <w:gridSpan w:val="5"/>
            <w:vMerge/>
            <w:tcBorders>
              <w:left w:val="single" w:sz="4" w:space="0" w:color="auto"/>
              <w:right w:val="single" w:sz="4" w:space="0" w:color="000000"/>
            </w:tcBorders>
            <w:shd w:val="clear" w:color="auto" w:fill="auto"/>
            <w:hideMark/>
          </w:tcPr>
          <w:p w:rsidR="003B70E0" w:rsidRPr="003B70E0" w:rsidRDefault="003B70E0" w:rsidP="003B70E0">
            <w:pPr>
              <w:rPr>
                <w:sz w:val="20"/>
                <w:szCs w:val="20"/>
              </w:rPr>
            </w:pPr>
          </w:p>
        </w:tc>
        <w:tc>
          <w:tcPr>
            <w:tcW w:w="724" w:type="dxa"/>
            <w:vMerge/>
            <w:tcBorders>
              <w:left w:val="nil"/>
              <w:right w:val="single" w:sz="8" w:space="0" w:color="auto"/>
            </w:tcBorders>
            <w:vAlign w:val="center"/>
            <w:hideMark/>
          </w:tcPr>
          <w:p w:rsidR="003B70E0" w:rsidRPr="003B70E0" w:rsidRDefault="003B70E0" w:rsidP="003B70E0">
            <w:pPr>
              <w:rPr>
                <w:b/>
                <w:bCs/>
                <w:sz w:val="20"/>
                <w:szCs w:val="20"/>
              </w:rPr>
            </w:pPr>
          </w:p>
        </w:tc>
        <w:tc>
          <w:tcPr>
            <w:tcW w:w="1794" w:type="dxa"/>
            <w:gridSpan w:val="2"/>
            <w:tcBorders>
              <w:top w:val="single" w:sz="8" w:space="0" w:color="auto"/>
              <w:left w:val="nil"/>
              <w:bottom w:val="single" w:sz="8" w:space="0" w:color="auto"/>
              <w:right w:val="single" w:sz="8" w:space="0" w:color="000000"/>
            </w:tcBorders>
            <w:shd w:val="clear" w:color="auto" w:fill="auto"/>
            <w:vAlign w:val="bottom"/>
            <w:hideMark/>
          </w:tcPr>
          <w:p w:rsidR="003B70E0" w:rsidRPr="003B70E0" w:rsidRDefault="003B70E0" w:rsidP="003B70E0">
            <w:pPr>
              <w:rPr>
                <w:sz w:val="20"/>
                <w:szCs w:val="20"/>
              </w:rPr>
            </w:pPr>
            <w:r w:rsidRPr="003B70E0">
              <w:rPr>
                <w:sz w:val="20"/>
                <w:szCs w:val="20"/>
              </w:rPr>
              <w:t>производств. практики</w:t>
            </w:r>
          </w:p>
        </w:tc>
        <w:tc>
          <w:tcPr>
            <w:tcW w:w="973" w:type="dxa"/>
            <w:tcBorders>
              <w:top w:val="nil"/>
              <w:left w:val="nil"/>
              <w:bottom w:val="single" w:sz="8" w:space="0" w:color="auto"/>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0</w:t>
            </w:r>
          </w:p>
        </w:tc>
        <w:tc>
          <w:tcPr>
            <w:tcW w:w="974" w:type="dxa"/>
            <w:tcBorders>
              <w:top w:val="nil"/>
              <w:left w:val="nil"/>
              <w:bottom w:val="single" w:sz="8" w:space="0" w:color="auto"/>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0</w:t>
            </w:r>
          </w:p>
        </w:tc>
        <w:tc>
          <w:tcPr>
            <w:tcW w:w="914" w:type="dxa"/>
            <w:tcBorders>
              <w:top w:val="nil"/>
              <w:left w:val="nil"/>
              <w:bottom w:val="single" w:sz="8" w:space="0" w:color="auto"/>
              <w:right w:val="single" w:sz="8" w:space="0" w:color="auto"/>
            </w:tcBorders>
            <w:shd w:val="clear" w:color="000000" w:fill="FFFFFF"/>
            <w:vAlign w:val="bottom"/>
            <w:hideMark/>
          </w:tcPr>
          <w:p w:rsidR="003B70E0" w:rsidRPr="003B70E0" w:rsidRDefault="003B70E0" w:rsidP="003B70E0">
            <w:pPr>
              <w:jc w:val="center"/>
              <w:rPr>
                <w:b/>
                <w:bCs/>
                <w:sz w:val="20"/>
                <w:szCs w:val="20"/>
              </w:rPr>
            </w:pPr>
            <w:r w:rsidRPr="003B70E0">
              <w:rPr>
                <w:b/>
                <w:bCs/>
                <w:sz w:val="20"/>
                <w:szCs w:val="20"/>
              </w:rPr>
              <w:t>0</w:t>
            </w:r>
          </w:p>
        </w:tc>
        <w:tc>
          <w:tcPr>
            <w:tcW w:w="933" w:type="dxa"/>
            <w:tcBorders>
              <w:top w:val="nil"/>
              <w:left w:val="nil"/>
              <w:bottom w:val="single" w:sz="8" w:space="0" w:color="auto"/>
              <w:right w:val="single" w:sz="8" w:space="0" w:color="auto"/>
            </w:tcBorders>
            <w:shd w:val="clear" w:color="000000" w:fill="FFFFFF"/>
            <w:vAlign w:val="bottom"/>
            <w:hideMark/>
          </w:tcPr>
          <w:p w:rsidR="003B70E0" w:rsidRPr="003B70E0" w:rsidRDefault="003B70E0" w:rsidP="003B70E0">
            <w:pPr>
              <w:jc w:val="center"/>
              <w:rPr>
                <w:b/>
                <w:bCs/>
                <w:sz w:val="20"/>
                <w:szCs w:val="20"/>
              </w:rPr>
            </w:pPr>
            <w:r w:rsidRPr="003B70E0">
              <w:rPr>
                <w:b/>
                <w:bCs/>
                <w:sz w:val="20"/>
                <w:szCs w:val="20"/>
              </w:rPr>
              <w:t>0</w:t>
            </w:r>
          </w:p>
        </w:tc>
        <w:tc>
          <w:tcPr>
            <w:tcW w:w="993" w:type="dxa"/>
            <w:tcBorders>
              <w:top w:val="nil"/>
              <w:left w:val="nil"/>
              <w:bottom w:val="single" w:sz="8" w:space="0" w:color="auto"/>
              <w:right w:val="single" w:sz="8" w:space="0" w:color="auto"/>
            </w:tcBorders>
            <w:shd w:val="clear" w:color="auto" w:fill="auto"/>
            <w:vAlign w:val="bottom"/>
            <w:hideMark/>
          </w:tcPr>
          <w:p w:rsidR="003B70E0" w:rsidRPr="003B70E0" w:rsidRDefault="003B70E0" w:rsidP="003B70E0">
            <w:pPr>
              <w:jc w:val="center"/>
              <w:rPr>
                <w:b/>
                <w:bCs/>
                <w:sz w:val="20"/>
                <w:szCs w:val="20"/>
              </w:rPr>
            </w:pPr>
            <w:r w:rsidRPr="003B70E0">
              <w:rPr>
                <w:b/>
                <w:bCs/>
                <w:sz w:val="20"/>
                <w:szCs w:val="20"/>
              </w:rPr>
              <w:t>108</w:t>
            </w:r>
          </w:p>
        </w:tc>
        <w:tc>
          <w:tcPr>
            <w:tcW w:w="874" w:type="dxa"/>
            <w:tcBorders>
              <w:top w:val="nil"/>
              <w:left w:val="nil"/>
              <w:bottom w:val="single" w:sz="8" w:space="0" w:color="auto"/>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36</w:t>
            </w:r>
          </w:p>
        </w:tc>
      </w:tr>
      <w:tr w:rsidR="003B70E0" w:rsidRPr="008C080D" w:rsidTr="003B70E0">
        <w:trPr>
          <w:cantSplit/>
          <w:trHeight w:val="20"/>
        </w:trPr>
        <w:tc>
          <w:tcPr>
            <w:tcW w:w="7533" w:type="dxa"/>
            <w:gridSpan w:val="5"/>
            <w:vMerge/>
            <w:tcBorders>
              <w:left w:val="single" w:sz="4" w:space="0" w:color="auto"/>
              <w:right w:val="single" w:sz="4" w:space="0" w:color="000000"/>
            </w:tcBorders>
            <w:shd w:val="clear" w:color="auto" w:fill="auto"/>
            <w:hideMark/>
          </w:tcPr>
          <w:p w:rsidR="003B70E0" w:rsidRPr="003B70E0" w:rsidRDefault="003B70E0" w:rsidP="003B70E0">
            <w:pPr>
              <w:rPr>
                <w:sz w:val="20"/>
                <w:szCs w:val="20"/>
              </w:rPr>
            </w:pPr>
          </w:p>
        </w:tc>
        <w:tc>
          <w:tcPr>
            <w:tcW w:w="724" w:type="dxa"/>
            <w:vMerge/>
            <w:tcBorders>
              <w:left w:val="nil"/>
              <w:right w:val="single" w:sz="8" w:space="0" w:color="auto"/>
            </w:tcBorders>
            <w:vAlign w:val="center"/>
            <w:hideMark/>
          </w:tcPr>
          <w:p w:rsidR="003B70E0" w:rsidRPr="003B70E0" w:rsidRDefault="003B70E0" w:rsidP="003B70E0">
            <w:pPr>
              <w:rPr>
                <w:b/>
                <w:bCs/>
                <w:sz w:val="20"/>
                <w:szCs w:val="20"/>
              </w:rPr>
            </w:pPr>
          </w:p>
        </w:tc>
        <w:tc>
          <w:tcPr>
            <w:tcW w:w="1794" w:type="dxa"/>
            <w:gridSpan w:val="2"/>
            <w:tcBorders>
              <w:top w:val="single" w:sz="8" w:space="0" w:color="auto"/>
              <w:left w:val="nil"/>
              <w:bottom w:val="nil"/>
              <w:right w:val="single" w:sz="8" w:space="0" w:color="000000"/>
            </w:tcBorders>
            <w:shd w:val="clear" w:color="auto" w:fill="auto"/>
            <w:vAlign w:val="bottom"/>
            <w:hideMark/>
          </w:tcPr>
          <w:p w:rsidR="003B70E0" w:rsidRPr="003B70E0" w:rsidRDefault="003B70E0" w:rsidP="003B70E0">
            <w:pPr>
              <w:rPr>
                <w:sz w:val="20"/>
                <w:szCs w:val="20"/>
              </w:rPr>
            </w:pPr>
            <w:r w:rsidRPr="003B70E0">
              <w:rPr>
                <w:sz w:val="20"/>
                <w:szCs w:val="20"/>
              </w:rPr>
              <w:t>преддиплом. практики</w:t>
            </w:r>
          </w:p>
        </w:tc>
        <w:tc>
          <w:tcPr>
            <w:tcW w:w="973" w:type="dxa"/>
            <w:tcBorders>
              <w:top w:val="nil"/>
              <w:left w:val="nil"/>
              <w:bottom w:val="nil"/>
              <w:right w:val="single" w:sz="8" w:space="0" w:color="auto"/>
            </w:tcBorders>
            <w:shd w:val="clear" w:color="auto" w:fill="auto"/>
            <w:vAlign w:val="bottom"/>
            <w:hideMark/>
          </w:tcPr>
          <w:p w:rsidR="003B70E0" w:rsidRPr="003B70E0" w:rsidRDefault="003B70E0" w:rsidP="003B70E0">
            <w:pPr>
              <w:rPr>
                <w:sz w:val="20"/>
                <w:szCs w:val="20"/>
              </w:rPr>
            </w:pPr>
            <w:r w:rsidRPr="003B70E0">
              <w:rPr>
                <w:sz w:val="20"/>
                <w:szCs w:val="20"/>
              </w:rPr>
              <w:t> </w:t>
            </w:r>
          </w:p>
        </w:tc>
        <w:tc>
          <w:tcPr>
            <w:tcW w:w="974" w:type="dxa"/>
            <w:tcBorders>
              <w:top w:val="nil"/>
              <w:left w:val="nil"/>
              <w:bottom w:val="nil"/>
              <w:right w:val="single" w:sz="8" w:space="0" w:color="auto"/>
            </w:tcBorders>
            <w:shd w:val="clear" w:color="auto" w:fill="auto"/>
            <w:vAlign w:val="bottom"/>
            <w:hideMark/>
          </w:tcPr>
          <w:p w:rsidR="003B70E0" w:rsidRPr="003B70E0" w:rsidRDefault="003B70E0" w:rsidP="003B70E0">
            <w:pPr>
              <w:rPr>
                <w:sz w:val="20"/>
                <w:szCs w:val="20"/>
              </w:rPr>
            </w:pPr>
            <w:r w:rsidRPr="003B70E0">
              <w:rPr>
                <w:sz w:val="20"/>
                <w:szCs w:val="20"/>
              </w:rPr>
              <w:t> </w:t>
            </w:r>
          </w:p>
        </w:tc>
        <w:tc>
          <w:tcPr>
            <w:tcW w:w="914" w:type="dxa"/>
            <w:tcBorders>
              <w:top w:val="nil"/>
              <w:left w:val="nil"/>
              <w:bottom w:val="nil"/>
              <w:right w:val="single" w:sz="8" w:space="0" w:color="auto"/>
            </w:tcBorders>
            <w:shd w:val="clear" w:color="000000" w:fill="FFFFFF"/>
            <w:vAlign w:val="bottom"/>
            <w:hideMark/>
          </w:tcPr>
          <w:p w:rsidR="003B70E0" w:rsidRPr="003B70E0" w:rsidRDefault="003B70E0" w:rsidP="003B70E0">
            <w:pPr>
              <w:rPr>
                <w:sz w:val="20"/>
                <w:szCs w:val="20"/>
              </w:rPr>
            </w:pPr>
            <w:r w:rsidRPr="003B70E0">
              <w:rPr>
                <w:sz w:val="20"/>
                <w:szCs w:val="20"/>
              </w:rPr>
              <w:t> </w:t>
            </w:r>
          </w:p>
        </w:tc>
        <w:tc>
          <w:tcPr>
            <w:tcW w:w="933" w:type="dxa"/>
            <w:tcBorders>
              <w:top w:val="nil"/>
              <w:left w:val="nil"/>
              <w:bottom w:val="nil"/>
              <w:right w:val="single" w:sz="8" w:space="0" w:color="auto"/>
            </w:tcBorders>
            <w:shd w:val="clear" w:color="000000" w:fill="FFFFFF"/>
            <w:vAlign w:val="bottom"/>
            <w:hideMark/>
          </w:tcPr>
          <w:p w:rsidR="003B70E0" w:rsidRPr="003B70E0" w:rsidRDefault="003B70E0" w:rsidP="003B70E0">
            <w:pPr>
              <w:rPr>
                <w:sz w:val="20"/>
                <w:szCs w:val="20"/>
              </w:rPr>
            </w:pPr>
            <w:r w:rsidRPr="003B70E0">
              <w:rPr>
                <w:sz w:val="20"/>
                <w:szCs w:val="20"/>
              </w:rPr>
              <w:t> </w:t>
            </w:r>
          </w:p>
        </w:tc>
        <w:tc>
          <w:tcPr>
            <w:tcW w:w="993" w:type="dxa"/>
            <w:tcBorders>
              <w:top w:val="nil"/>
              <w:left w:val="nil"/>
              <w:bottom w:val="nil"/>
              <w:right w:val="single" w:sz="8" w:space="0" w:color="auto"/>
            </w:tcBorders>
            <w:shd w:val="clear" w:color="auto" w:fill="auto"/>
            <w:vAlign w:val="bottom"/>
            <w:hideMark/>
          </w:tcPr>
          <w:p w:rsidR="003B70E0" w:rsidRPr="003B70E0" w:rsidRDefault="003B70E0" w:rsidP="003B70E0">
            <w:pPr>
              <w:rPr>
                <w:sz w:val="20"/>
                <w:szCs w:val="20"/>
              </w:rPr>
            </w:pPr>
            <w:r w:rsidRPr="003B70E0">
              <w:rPr>
                <w:sz w:val="20"/>
                <w:szCs w:val="20"/>
              </w:rPr>
              <w:t> </w:t>
            </w:r>
          </w:p>
        </w:tc>
        <w:tc>
          <w:tcPr>
            <w:tcW w:w="874" w:type="dxa"/>
            <w:tcBorders>
              <w:top w:val="nil"/>
              <w:left w:val="nil"/>
              <w:bottom w:val="nil"/>
              <w:right w:val="single" w:sz="8" w:space="0" w:color="auto"/>
            </w:tcBorders>
            <w:shd w:val="clear" w:color="auto" w:fill="auto"/>
            <w:vAlign w:val="bottom"/>
            <w:hideMark/>
          </w:tcPr>
          <w:p w:rsidR="003B70E0" w:rsidRPr="00E22506" w:rsidRDefault="003B70E0" w:rsidP="003B70E0">
            <w:pPr>
              <w:jc w:val="center"/>
              <w:rPr>
                <w:b/>
                <w:bCs/>
                <w:sz w:val="22"/>
                <w:szCs w:val="22"/>
              </w:rPr>
            </w:pPr>
            <w:r w:rsidRPr="00E22506">
              <w:rPr>
                <w:b/>
                <w:bCs/>
                <w:sz w:val="22"/>
                <w:szCs w:val="22"/>
              </w:rPr>
              <w:t>4 нед.</w:t>
            </w:r>
          </w:p>
        </w:tc>
      </w:tr>
      <w:tr w:rsidR="003B70E0" w:rsidRPr="008C080D" w:rsidTr="003B70E0">
        <w:trPr>
          <w:cantSplit/>
          <w:trHeight w:val="20"/>
        </w:trPr>
        <w:tc>
          <w:tcPr>
            <w:tcW w:w="7533" w:type="dxa"/>
            <w:gridSpan w:val="5"/>
            <w:vMerge/>
            <w:tcBorders>
              <w:left w:val="single" w:sz="4" w:space="0" w:color="auto"/>
              <w:right w:val="single" w:sz="4" w:space="0" w:color="000000"/>
            </w:tcBorders>
            <w:shd w:val="clear" w:color="auto" w:fill="auto"/>
            <w:noWrap/>
            <w:vAlign w:val="bottom"/>
            <w:hideMark/>
          </w:tcPr>
          <w:p w:rsidR="003B70E0" w:rsidRPr="003B70E0" w:rsidRDefault="003B70E0" w:rsidP="003B70E0">
            <w:pPr>
              <w:rPr>
                <w:rFonts w:ascii="Calibri" w:hAnsi="Calibri"/>
                <w:sz w:val="20"/>
                <w:szCs w:val="20"/>
              </w:rPr>
            </w:pPr>
          </w:p>
        </w:tc>
        <w:tc>
          <w:tcPr>
            <w:tcW w:w="724" w:type="dxa"/>
            <w:vMerge/>
            <w:tcBorders>
              <w:left w:val="single" w:sz="4" w:space="0" w:color="000000"/>
              <w:right w:val="single" w:sz="8" w:space="0" w:color="auto"/>
            </w:tcBorders>
            <w:vAlign w:val="center"/>
            <w:hideMark/>
          </w:tcPr>
          <w:p w:rsidR="003B70E0" w:rsidRPr="003B70E0" w:rsidRDefault="003B70E0" w:rsidP="003B70E0">
            <w:pPr>
              <w:rPr>
                <w:b/>
                <w:bCs/>
                <w:sz w:val="20"/>
                <w:szCs w:val="20"/>
              </w:rPr>
            </w:pPr>
          </w:p>
        </w:tc>
        <w:tc>
          <w:tcPr>
            <w:tcW w:w="1794" w:type="dxa"/>
            <w:gridSpan w:val="2"/>
            <w:tcBorders>
              <w:top w:val="single" w:sz="8" w:space="0" w:color="auto"/>
              <w:left w:val="nil"/>
              <w:bottom w:val="single" w:sz="8" w:space="0" w:color="auto"/>
              <w:right w:val="single" w:sz="8" w:space="0" w:color="auto"/>
            </w:tcBorders>
            <w:shd w:val="clear" w:color="auto" w:fill="auto"/>
            <w:noWrap/>
            <w:vAlign w:val="bottom"/>
            <w:hideMark/>
          </w:tcPr>
          <w:p w:rsidR="003B70E0" w:rsidRPr="003B70E0" w:rsidRDefault="003B70E0" w:rsidP="003B70E0">
            <w:pPr>
              <w:rPr>
                <w:sz w:val="20"/>
                <w:szCs w:val="20"/>
              </w:rPr>
            </w:pPr>
            <w:r w:rsidRPr="003B70E0">
              <w:rPr>
                <w:sz w:val="20"/>
                <w:szCs w:val="20"/>
              </w:rPr>
              <w:t>Экзаменов</w:t>
            </w:r>
          </w:p>
        </w:tc>
        <w:tc>
          <w:tcPr>
            <w:tcW w:w="973" w:type="dxa"/>
            <w:tcBorders>
              <w:top w:val="single" w:sz="8" w:space="0" w:color="auto"/>
              <w:left w:val="nil"/>
              <w:bottom w:val="single" w:sz="8"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1</w:t>
            </w:r>
          </w:p>
        </w:tc>
        <w:tc>
          <w:tcPr>
            <w:tcW w:w="974" w:type="dxa"/>
            <w:tcBorders>
              <w:top w:val="single" w:sz="8" w:space="0" w:color="auto"/>
              <w:left w:val="nil"/>
              <w:bottom w:val="single" w:sz="8"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3</w:t>
            </w:r>
          </w:p>
        </w:tc>
        <w:tc>
          <w:tcPr>
            <w:tcW w:w="914" w:type="dxa"/>
            <w:tcBorders>
              <w:top w:val="single" w:sz="8" w:space="0" w:color="auto"/>
              <w:left w:val="nil"/>
              <w:bottom w:val="single" w:sz="8"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4 </w:t>
            </w:r>
          </w:p>
        </w:tc>
        <w:tc>
          <w:tcPr>
            <w:tcW w:w="933" w:type="dxa"/>
            <w:tcBorders>
              <w:top w:val="single" w:sz="8" w:space="0" w:color="auto"/>
              <w:left w:val="nil"/>
              <w:bottom w:val="single" w:sz="8"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4 </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 4</w:t>
            </w:r>
          </w:p>
        </w:tc>
        <w:tc>
          <w:tcPr>
            <w:tcW w:w="874" w:type="dxa"/>
            <w:tcBorders>
              <w:top w:val="single" w:sz="8" w:space="0" w:color="auto"/>
              <w:left w:val="nil"/>
              <w:bottom w:val="single" w:sz="8" w:space="0" w:color="auto"/>
              <w:right w:val="single" w:sz="8" w:space="0" w:color="auto"/>
            </w:tcBorders>
            <w:shd w:val="clear" w:color="auto" w:fill="auto"/>
            <w:noWrap/>
            <w:vAlign w:val="bottom"/>
            <w:hideMark/>
          </w:tcPr>
          <w:p w:rsidR="003B70E0" w:rsidRPr="00E22506" w:rsidRDefault="003B70E0" w:rsidP="003B70E0">
            <w:pPr>
              <w:rPr>
                <w:sz w:val="22"/>
                <w:szCs w:val="22"/>
              </w:rPr>
            </w:pPr>
            <w:r w:rsidRPr="00E22506">
              <w:rPr>
                <w:sz w:val="22"/>
                <w:szCs w:val="22"/>
              </w:rPr>
              <w:t> 4</w:t>
            </w:r>
          </w:p>
        </w:tc>
      </w:tr>
      <w:tr w:rsidR="003B70E0" w:rsidRPr="008C080D" w:rsidTr="003B70E0">
        <w:trPr>
          <w:cantSplit/>
          <w:trHeight w:val="327"/>
        </w:trPr>
        <w:tc>
          <w:tcPr>
            <w:tcW w:w="7533" w:type="dxa"/>
            <w:gridSpan w:val="5"/>
            <w:vMerge/>
            <w:tcBorders>
              <w:left w:val="single" w:sz="4" w:space="0" w:color="auto"/>
              <w:right w:val="single" w:sz="4" w:space="0" w:color="000000"/>
            </w:tcBorders>
            <w:shd w:val="clear" w:color="auto" w:fill="auto"/>
            <w:noWrap/>
            <w:vAlign w:val="bottom"/>
            <w:hideMark/>
          </w:tcPr>
          <w:p w:rsidR="003B70E0" w:rsidRPr="003B70E0" w:rsidRDefault="003B70E0" w:rsidP="003B70E0">
            <w:pPr>
              <w:rPr>
                <w:rFonts w:ascii="Calibri" w:hAnsi="Calibri"/>
                <w:sz w:val="20"/>
                <w:szCs w:val="20"/>
              </w:rPr>
            </w:pPr>
          </w:p>
        </w:tc>
        <w:tc>
          <w:tcPr>
            <w:tcW w:w="724" w:type="dxa"/>
            <w:vMerge/>
            <w:tcBorders>
              <w:left w:val="single" w:sz="4" w:space="0" w:color="000000"/>
              <w:right w:val="single" w:sz="8" w:space="0" w:color="auto"/>
            </w:tcBorders>
            <w:vAlign w:val="center"/>
            <w:hideMark/>
          </w:tcPr>
          <w:p w:rsidR="003B70E0" w:rsidRPr="003B70E0" w:rsidRDefault="003B70E0" w:rsidP="003B70E0">
            <w:pPr>
              <w:rPr>
                <w:b/>
                <w:bCs/>
                <w:sz w:val="20"/>
                <w:szCs w:val="20"/>
              </w:rPr>
            </w:pPr>
          </w:p>
        </w:tc>
        <w:tc>
          <w:tcPr>
            <w:tcW w:w="1794" w:type="dxa"/>
            <w:gridSpan w:val="2"/>
            <w:tcBorders>
              <w:top w:val="single" w:sz="8" w:space="0" w:color="auto"/>
              <w:left w:val="nil"/>
              <w:bottom w:val="single" w:sz="4" w:space="0" w:color="auto"/>
              <w:right w:val="single" w:sz="8" w:space="0" w:color="auto"/>
            </w:tcBorders>
            <w:shd w:val="clear" w:color="auto" w:fill="auto"/>
            <w:noWrap/>
            <w:vAlign w:val="bottom"/>
            <w:hideMark/>
          </w:tcPr>
          <w:p w:rsidR="003B70E0" w:rsidRPr="003B70E0" w:rsidRDefault="003B70E0" w:rsidP="003B70E0">
            <w:pPr>
              <w:rPr>
                <w:sz w:val="20"/>
                <w:szCs w:val="20"/>
              </w:rPr>
            </w:pPr>
            <w:r w:rsidRPr="003B70E0">
              <w:rPr>
                <w:sz w:val="20"/>
                <w:szCs w:val="20"/>
              </w:rPr>
              <w:t>Дифф. зачетов</w:t>
            </w:r>
          </w:p>
        </w:tc>
        <w:tc>
          <w:tcPr>
            <w:tcW w:w="973" w:type="dxa"/>
            <w:tcBorders>
              <w:top w:val="nil"/>
              <w:left w:val="nil"/>
              <w:bottom w:val="single" w:sz="4"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1</w:t>
            </w:r>
          </w:p>
        </w:tc>
        <w:tc>
          <w:tcPr>
            <w:tcW w:w="974" w:type="dxa"/>
            <w:tcBorders>
              <w:top w:val="nil"/>
              <w:left w:val="nil"/>
              <w:bottom w:val="single" w:sz="4"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10</w:t>
            </w:r>
          </w:p>
        </w:tc>
        <w:tc>
          <w:tcPr>
            <w:tcW w:w="914" w:type="dxa"/>
            <w:tcBorders>
              <w:top w:val="nil"/>
              <w:left w:val="nil"/>
              <w:bottom w:val="single" w:sz="4" w:space="0" w:color="auto"/>
              <w:right w:val="single" w:sz="8" w:space="0" w:color="auto"/>
            </w:tcBorders>
            <w:shd w:val="clear" w:color="auto" w:fill="auto"/>
            <w:noWrap/>
            <w:vAlign w:val="bottom"/>
            <w:hideMark/>
          </w:tcPr>
          <w:p w:rsidR="003B70E0" w:rsidRPr="003B70E0" w:rsidRDefault="003B70E0" w:rsidP="003B70E0">
            <w:pPr>
              <w:jc w:val="center"/>
              <w:rPr>
                <w:b/>
                <w:sz w:val="20"/>
                <w:szCs w:val="20"/>
              </w:rPr>
            </w:pPr>
            <w:r w:rsidRPr="003B70E0">
              <w:rPr>
                <w:b/>
                <w:sz w:val="20"/>
                <w:szCs w:val="20"/>
              </w:rPr>
              <w:t>5</w:t>
            </w:r>
          </w:p>
        </w:tc>
        <w:tc>
          <w:tcPr>
            <w:tcW w:w="933" w:type="dxa"/>
            <w:tcBorders>
              <w:top w:val="nil"/>
              <w:left w:val="nil"/>
              <w:bottom w:val="single" w:sz="4" w:space="0" w:color="auto"/>
              <w:right w:val="single" w:sz="8" w:space="0" w:color="auto"/>
            </w:tcBorders>
            <w:shd w:val="clear" w:color="auto" w:fill="auto"/>
            <w:noWrap/>
            <w:vAlign w:val="bottom"/>
            <w:hideMark/>
          </w:tcPr>
          <w:p w:rsidR="003B70E0" w:rsidRPr="003B70E0" w:rsidRDefault="003B70E0" w:rsidP="003B70E0">
            <w:pPr>
              <w:jc w:val="center"/>
              <w:rPr>
                <w:b/>
                <w:sz w:val="20"/>
                <w:szCs w:val="20"/>
              </w:rPr>
            </w:pPr>
            <w:r w:rsidRPr="003B70E0">
              <w:rPr>
                <w:b/>
                <w:sz w:val="20"/>
                <w:szCs w:val="20"/>
              </w:rPr>
              <w:t> 6</w:t>
            </w:r>
          </w:p>
        </w:tc>
        <w:tc>
          <w:tcPr>
            <w:tcW w:w="993" w:type="dxa"/>
            <w:tcBorders>
              <w:top w:val="nil"/>
              <w:left w:val="nil"/>
              <w:bottom w:val="single" w:sz="4" w:space="0" w:color="auto"/>
              <w:right w:val="single" w:sz="8" w:space="0" w:color="auto"/>
            </w:tcBorders>
            <w:shd w:val="clear" w:color="auto" w:fill="auto"/>
            <w:noWrap/>
            <w:vAlign w:val="bottom"/>
            <w:hideMark/>
          </w:tcPr>
          <w:p w:rsidR="003B70E0" w:rsidRPr="003B70E0" w:rsidRDefault="003B70E0" w:rsidP="003B70E0">
            <w:pPr>
              <w:jc w:val="center"/>
              <w:rPr>
                <w:sz w:val="20"/>
                <w:szCs w:val="20"/>
              </w:rPr>
            </w:pPr>
            <w:r w:rsidRPr="003B70E0">
              <w:rPr>
                <w:sz w:val="20"/>
                <w:szCs w:val="20"/>
              </w:rPr>
              <w:t> 3</w:t>
            </w:r>
          </w:p>
        </w:tc>
        <w:tc>
          <w:tcPr>
            <w:tcW w:w="874" w:type="dxa"/>
            <w:tcBorders>
              <w:top w:val="nil"/>
              <w:left w:val="nil"/>
              <w:bottom w:val="single" w:sz="4" w:space="0" w:color="auto"/>
              <w:right w:val="single" w:sz="8" w:space="0" w:color="auto"/>
            </w:tcBorders>
            <w:shd w:val="clear" w:color="auto" w:fill="auto"/>
            <w:noWrap/>
            <w:vAlign w:val="bottom"/>
            <w:hideMark/>
          </w:tcPr>
          <w:p w:rsidR="003B70E0" w:rsidRPr="00E22506" w:rsidRDefault="003B70E0" w:rsidP="003B70E0">
            <w:pPr>
              <w:rPr>
                <w:sz w:val="22"/>
                <w:szCs w:val="22"/>
              </w:rPr>
            </w:pPr>
            <w:r w:rsidRPr="00E22506">
              <w:rPr>
                <w:sz w:val="22"/>
                <w:szCs w:val="22"/>
              </w:rPr>
              <w:t> </w:t>
            </w:r>
            <w:r>
              <w:rPr>
                <w:sz w:val="22"/>
                <w:szCs w:val="22"/>
              </w:rPr>
              <w:t>6</w:t>
            </w:r>
          </w:p>
        </w:tc>
      </w:tr>
      <w:tr w:rsidR="003B70E0" w:rsidRPr="008C080D" w:rsidTr="003B70E0">
        <w:trPr>
          <w:cantSplit/>
          <w:trHeight w:val="327"/>
        </w:trPr>
        <w:tc>
          <w:tcPr>
            <w:tcW w:w="7533" w:type="dxa"/>
            <w:gridSpan w:val="5"/>
            <w:vMerge/>
            <w:tcBorders>
              <w:left w:val="single" w:sz="4" w:space="0" w:color="auto"/>
              <w:bottom w:val="single" w:sz="4" w:space="0" w:color="auto"/>
              <w:right w:val="single" w:sz="4" w:space="0" w:color="000000"/>
            </w:tcBorders>
            <w:shd w:val="clear" w:color="auto" w:fill="auto"/>
            <w:noWrap/>
            <w:vAlign w:val="bottom"/>
            <w:hideMark/>
          </w:tcPr>
          <w:p w:rsidR="003B70E0" w:rsidRPr="003B70E0" w:rsidRDefault="003B70E0" w:rsidP="003B70E0">
            <w:pPr>
              <w:rPr>
                <w:rFonts w:ascii="Calibri" w:hAnsi="Calibri"/>
                <w:sz w:val="20"/>
                <w:szCs w:val="20"/>
              </w:rPr>
            </w:pPr>
          </w:p>
        </w:tc>
        <w:tc>
          <w:tcPr>
            <w:tcW w:w="724" w:type="dxa"/>
            <w:vMerge/>
            <w:tcBorders>
              <w:left w:val="single" w:sz="4" w:space="0" w:color="000000"/>
              <w:bottom w:val="single" w:sz="4" w:space="0" w:color="auto"/>
              <w:right w:val="single" w:sz="8" w:space="0" w:color="auto"/>
            </w:tcBorders>
            <w:vAlign w:val="center"/>
            <w:hideMark/>
          </w:tcPr>
          <w:p w:rsidR="003B70E0" w:rsidRPr="003B70E0" w:rsidRDefault="003B70E0" w:rsidP="003B70E0">
            <w:pPr>
              <w:rPr>
                <w:b/>
                <w:bCs/>
                <w:sz w:val="20"/>
                <w:szCs w:val="20"/>
              </w:rPr>
            </w:pPr>
          </w:p>
        </w:tc>
        <w:tc>
          <w:tcPr>
            <w:tcW w:w="179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B70E0" w:rsidRPr="003B70E0" w:rsidRDefault="003B70E0" w:rsidP="003B70E0">
            <w:pPr>
              <w:rPr>
                <w:sz w:val="20"/>
                <w:szCs w:val="20"/>
              </w:rPr>
            </w:pPr>
            <w:r w:rsidRPr="003B70E0">
              <w:rPr>
                <w:sz w:val="20"/>
                <w:szCs w:val="20"/>
              </w:rPr>
              <w:t>защита проекта</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0E0" w:rsidRPr="003B70E0" w:rsidRDefault="003B70E0" w:rsidP="003B70E0">
            <w:pPr>
              <w:jc w:val="center"/>
              <w:rPr>
                <w:b/>
                <w:bCs/>
                <w:sz w:val="20"/>
                <w:szCs w:val="20"/>
              </w:rPr>
            </w:pPr>
            <w:r w:rsidRPr="003B70E0">
              <w:rPr>
                <w:b/>
                <w:bCs/>
                <w:sz w:val="20"/>
                <w:szCs w:val="20"/>
              </w:rPr>
              <w:t>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0E0" w:rsidRPr="003B70E0" w:rsidRDefault="003B70E0" w:rsidP="003B70E0">
            <w:pPr>
              <w:jc w:val="center"/>
              <w:rPr>
                <w:b/>
                <w:bCs/>
                <w:sz w:val="20"/>
                <w:szCs w:val="20"/>
              </w:rPr>
            </w:pPr>
            <w:r w:rsidRPr="003B70E0">
              <w:rPr>
                <w:b/>
                <w:bCs/>
                <w:sz w:val="20"/>
                <w:szCs w:val="20"/>
              </w:rPr>
              <w:t>1</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0E0" w:rsidRPr="003B70E0" w:rsidRDefault="003B70E0" w:rsidP="003B70E0">
            <w:pPr>
              <w:jc w:val="center"/>
              <w:rPr>
                <w:b/>
                <w:bCs/>
                <w:sz w:val="20"/>
                <w:szCs w:val="20"/>
              </w:rPr>
            </w:pPr>
            <w:r w:rsidRPr="003B70E0">
              <w:rPr>
                <w:b/>
                <w:bCs/>
                <w:sz w:val="20"/>
                <w:szCs w:val="20"/>
              </w:rPr>
              <w:t>0</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0E0" w:rsidRPr="003B70E0" w:rsidRDefault="003B70E0" w:rsidP="003B70E0">
            <w:pPr>
              <w:jc w:val="center"/>
              <w:rPr>
                <w:b/>
                <w:bCs/>
                <w:sz w:val="20"/>
                <w:szCs w:val="20"/>
              </w:rPr>
            </w:pPr>
            <w:r w:rsidRPr="003B70E0">
              <w:rPr>
                <w:b/>
                <w:bCs/>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0E0" w:rsidRPr="003B70E0" w:rsidRDefault="003B70E0" w:rsidP="003B70E0">
            <w:pPr>
              <w:jc w:val="center"/>
              <w:rPr>
                <w:b/>
                <w:bCs/>
                <w:sz w:val="20"/>
                <w:szCs w:val="20"/>
              </w:rPr>
            </w:pPr>
            <w:r w:rsidRPr="003B70E0">
              <w:rPr>
                <w:b/>
                <w:bCs/>
                <w:sz w:val="20"/>
                <w:szCs w:val="20"/>
              </w:rPr>
              <w:t>0</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0E0" w:rsidRPr="00E22506" w:rsidRDefault="003B70E0" w:rsidP="003B70E0">
            <w:pPr>
              <w:jc w:val="center"/>
              <w:rPr>
                <w:b/>
                <w:bCs/>
                <w:sz w:val="22"/>
                <w:szCs w:val="22"/>
              </w:rPr>
            </w:pPr>
            <w:r w:rsidRPr="00E22506">
              <w:rPr>
                <w:b/>
                <w:bCs/>
                <w:sz w:val="22"/>
                <w:szCs w:val="22"/>
              </w:rPr>
              <w:t>0</w:t>
            </w:r>
          </w:p>
        </w:tc>
      </w:tr>
    </w:tbl>
    <w:p w:rsidR="003B70E0" w:rsidRDefault="003B70E0" w:rsidP="003B70E0">
      <w:pPr>
        <w:sectPr w:rsidR="003B70E0" w:rsidSect="003B70E0">
          <w:type w:val="nextColumn"/>
          <w:pgSz w:w="16838" w:h="11906" w:orient="landscape"/>
          <w:pgMar w:top="568" w:right="1134" w:bottom="426" w:left="1134" w:header="709" w:footer="709" w:gutter="0"/>
          <w:cols w:space="708"/>
          <w:docGrid w:linePitch="360"/>
        </w:sectPr>
      </w:pPr>
    </w:p>
    <w:p w:rsidR="00622319" w:rsidRDefault="00622319" w:rsidP="003B70E0">
      <w:pPr>
        <w:ind w:firstLine="851"/>
        <w:jc w:val="both"/>
        <w:rPr>
          <w:b/>
        </w:rPr>
      </w:pPr>
    </w:p>
    <w:p w:rsidR="00622319" w:rsidRPr="00622319" w:rsidRDefault="00622319" w:rsidP="00622319">
      <w:pPr>
        <w:jc w:val="center"/>
        <w:rPr>
          <w:b/>
        </w:rPr>
      </w:pPr>
      <w:r w:rsidRPr="00622319">
        <w:rPr>
          <w:b/>
        </w:rPr>
        <w:t>4. Пояснительная записка</w:t>
      </w:r>
    </w:p>
    <w:p w:rsidR="00622319" w:rsidRPr="00622319" w:rsidRDefault="00622319" w:rsidP="00622319">
      <w:pPr>
        <w:ind w:firstLine="708"/>
        <w:jc w:val="both"/>
      </w:pPr>
      <w:r w:rsidRPr="00622319">
        <w:t>Настоящий учебный план образовательного учреждения среднего профессионального образования краевого государственного бюджетного профессионального образовательного учреждения «Тальменский технологический техникум»  р. п. Тальменка Алтайского края предназначен для подготовки специалистов среднего  звена по специальности 40.02.01 Право и организация социального обеспечения</w:t>
      </w:r>
      <w:r w:rsidR="001674D8">
        <w:t xml:space="preserve"> </w:t>
      </w:r>
      <w:r w:rsidRPr="00622319">
        <w:t xml:space="preserve">согласно Перечня специальностей среднего профессионального образования, утвержденного Приказом Министерства образования и науки от 29 октября 2013 г. № 1199 с квалификацией «Юрист» на базе основного общего образования. </w:t>
      </w:r>
    </w:p>
    <w:p w:rsidR="00622319" w:rsidRPr="00622319" w:rsidRDefault="00622319" w:rsidP="00622319">
      <w:pPr>
        <w:ind w:firstLine="709"/>
        <w:jc w:val="both"/>
      </w:pPr>
      <w:r w:rsidRPr="00622319">
        <w:t>Учебный план разработан на основе Федерального  государственного  образовательного  стандарта  по  специальности  среднего  профессионального  образования 40.02.01 Право и организация социального обеспечения,  утвержденного  приказом  Министерства  образования  и  науки  Российской  Федерации от 12</w:t>
      </w:r>
      <w:r w:rsidR="001674D8">
        <w:t xml:space="preserve"> </w:t>
      </w:r>
      <w:r w:rsidRPr="00622319">
        <w:t xml:space="preserve">мая 2014 г. N 508 , зарегистрирован  Министерством  юстиции РФ  29июля 2014 г. регистрационный  N 33324  и базисного учебного плана (далее  БУП), расположенного на сайте ФГУ ИОЦ «Новый город» </w:t>
      </w:r>
      <w:hyperlink r:id="rId13" w:history="1">
        <w:r w:rsidRPr="00622319">
          <w:rPr>
            <w:rStyle w:val="af3"/>
            <w:lang w:val="en-US"/>
          </w:rPr>
          <w:t>http</w:t>
        </w:r>
        <w:r w:rsidRPr="00622319">
          <w:rPr>
            <w:rStyle w:val="af3"/>
          </w:rPr>
          <w:t>://</w:t>
        </w:r>
        <w:r w:rsidRPr="00622319">
          <w:rPr>
            <w:rStyle w:val="af3"/>
            <w:lang w:val="en-US"/>
          </w:rPr>
          <w:t>www</w:t>
        </w:r>
        <w:r w:rsidRPr="00622319">
          <w:rPr>
            <w:rStyle w:val="af3"/>
          </w:rPr>
          <w:t>.</w:t>
        </w:r>
        <w:r w:rsidRPr="00622319">
          <w:rPr>
            <w:rStyle w:val="af3"/>
            <w:lang w:val="en-US"/>
          </w:rPr>
          <w:t>fcoit</w:t>
        </w:r>
        <w:r w:rsidRPr="00622319">
          <w:rPr>
            <w:rStyle w:val="af3"/>
          </w:rPr>
          <w:t>.</w:t>
        </w:r>
        <w:r w:rsidRPr="00622319">
          <w:rPr>
            <w:rStyle w:val="af3"/>
            <w:lang w:val="en-US"/>
          </w:rPr>
          <w:t>ru</w:t>
        </w:r>
      </w:hyperlink>
    </w:p>
    <w:p w:rsidR="00622319" w:rsidRPr="00622319" w:rsidRDefault="00622319" w:rsidP="00622319">
      <w:pPr>
        <w:jc w:val="both"/>
      </w:pPr>
    </w:p>
    <w:p w:rsidR="00622319" w:rsidRPr="00622319" w:rsidRDefault="00622319" w:rsidP="00622319">
      <w:pPr>
        <w:pStyle w:val="a6"/>
        <w:numPr>
          <w:ilvl w:val="0"/>
          <w:numId w:val="174"/>
        </w:numPr>
        <w:ind w:left="450"/>
        <w:jc w:val="center"/>
        <w:rPr>
          <w:b/>
        </w:rPr>
      </w:pPr>
      <w:r w:rsidRPr="00622319">
        <w:rPr>
          <w:b/>
        </w:rPr>
        <w:t>Организация учебного процесса</w:t>
      </w:r>
    </w:p>
    <w:p w:rsidR="00622319" w:rsidRPr="00622319" w:rsidRDefault="00622319" w:rsidP="00622319">
      <w:pPr>
        <w:jc w:val="both"/>
      </w:pPr>
      <w:r w:rsidRPr="00622319">
        <w:tab/>
        <w:t xml:space="preserve">Учебный  год  начинается 1  сентября и заканчивается  согласно графика  учебного процесса.  Учебный год состоит из двух семестров.  Продолжительность учебной недели - шестидневная.  Группы  студентов  на  базе  среднего  (полного)  общего  образования  принимаются на первый курс.  Объем  обязательной  учебной  нагрузки  составляет  36  часов  в  неделю;  максимальный - 54 часа в неделю, включающий в себя все виды аудиторной и  внеаудиторной  (самостоятельной)  учебной  работы  по  освоению  основной  профессиональной образовательной программы.   Общий объем каникулярного времени в учебном году составляет 10-11  недель, в том числе не менее  двух недель в зимний период.  Академический час устанавливается продолжительностью 45 минут.  </w:t>
      </w:r>
    </w:p>
    <w:p w:rsidR="00622319" w:rsidRPr="00622319" w:rsidRDefault="00622319" w:rsidP="00622319">
      <w:pPr>
        <w:jc w:val="both"/>
      </w:pPr>
      <w:r w:rsidRPr="00622319">
        <w:t xml:space="preserve">Консультации (в количестве 100 часов в год на группу) проводятся сверх  установленной максимальной учебной нагрузки.  Формы  проведения  консультаций  -  групповые. </w:t>
      </w:r>
    </w:p>
    <w:p w:rsidR="00622319" w:rsidRPr="00622319" w:rsidRDefault="00622319" w:rsidP="00622319">
      <w:pPr>
        <w:ind w:firstLine="709"/>
        <w:jc w:val="both"/>
      </w:pPr>
      <w:r w:rsidRPr="00622319">
        <w:t>Промежуточная аттестация в условиях реализации модульно-компетентностного подхода в профессиональном образовании проводится непосредственно после завершения освоения</w:t>
      </w:r>
      <w:r w:rsidRPr="00622319">
        <w:rPr>
          <w:bCs/>
        </w:rPr>
        <w:t xml:space="preserve"> программ </w:t>
      </w:r>
      <w:r w:rsidRPr="00622319">
        <w:t>профессиональных модулей</w:t>
      </w:r>
      <w:r w:rsidRPr="00622319">
        <w:rPr>
          <w:bCs/>
        </w:rPr>
        <w:t xml:space="preserve"> и/или учебных дисциплин</w:t>
      </w:r>
      <w:r w:rsidRPr="00622319">
        <w:t xml:space="preserve">, а также после изучения междисциплинарных курсов и прохождения учебной и производственной практики в составе профессионального модуля. Если учебная дисциплина или профессиональный модуль осваиваются в течение нескольких семестров,промежуточная аттестация каждый семестр не планируется. </w:t>
      </w:r>
      <w:r w:rsidRPr="00622319">
        <w:rPr>
          <w:bCs/>
        </w:rPr>
        <w:t>Учет учебных достижений обучающихся  проводится при помощи различных форм текущего контроля. Для оценки результатов освоения ОПОП р</w:t>
      </w:r>
      <w:r w:rsidRPr="00622319">
        <w:t xml:space="preserve">екомендуется </w:t>
      </w:r>
      <w:r w:rsidRPr="00622319">
        <w:rPr>
          <w:bCs/>
        </w:rPr>
        <w:t>использовать накопительные и рейтинговые системы оценивания.</w:t>
      </w:r>
    </w:p>
    <w:p w:rsidR="00622319" w:rsidRPr="00622319" w:rsidRDefault="00622319" w:rsidP="00622319">
      <w:pPr>
        <w:ind w:firstLine="709"/>
        <w:jc w:val="both"/>
      </w:pPr>
      <w:r w:rsidRPr="00622319">
        <w:t xml:space="preserve">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или профессионального модуля. </w:t>
      </w:r>
    </w:p>
    <w:p w:rsidR="00622319" w:rsidRPr="00622319" w:rsidRDefault="00622319" w:rsidP="00622319">
      <w:pPr>
        <w:ind w:firstLine="709"/>
        <w:jc w:val="both"/>
      </w:pPr>
      <w:r w:rsidRPr="00622319">
        <w:rPr>
          <w:bCs/>
        </w:rPr>
        <w:t>На промежуточную аттестацию в форме экзаменов отводится суммарно 72 часа (2 недели) в году, в последний год обучения – 36 часов (1 неделя).</w:t>
      </w:r>
      <w:r w:rsidRPr="00622319">
        <w:t xml:space="preserve"> Промежуточную аттестацию в форме экзамена следует проводить в день, освобожденный от других форм учебной нагрузки. Если дни экзаменов чередуются с днями учебных занятий, выделение времени на подготовку к экзамену не требуется, и проводить его можно на следующий день после завершения освоения соответствующей программы. Если 2 экзамена запланированы в рамках одной календарной недели без учебных занятий между ними, для подготовки ко второму экзамену, в т. ч. для проведения консультаций, следует предусмотреть не менее 2 дней. В отдельных случаях возможно проведение комплексного экзамена (квалификационного) по двум или нескольким профессиональным модулям, в соответствии со спецификой профессиональной деятельности и/или нормативно-правовыми актами, регламентирующими порядок подтверждения квалификации.</w:t>
      </w:r>
    </w:p>
    <w:p w:rsidR="00622319" w:rsidRPr="00622319" w:rsidRDefault="00622319" w:rsidP="00622319">
      <w:pPr>
        <w:ind w:firstLine="708"/>
        <w:jc w:val="both"/>
      </w:pPr>
      <w:r w:rsidRPr="00622319">
        <w:rPr>
          <w:bCs/>
        </w:rPr>
        <w:lastRenderedPageBreak/>
        <w:t>В соответствии с Типовым положением об учреждении среднего профессионального образования</w:t>
      </w:r>
      <w:r w:rsidR="0076677A">
        <w:rPr>
          <w:bCs/>
        </w:rPr>
        <w:t xml:space="preserve"> </w:t>
      </w:r>
      <w:r w:rsidRPr="00622319">
        <w:t xml:space="preserve">количество экзаменов в каждом учебном году в процессе промежуточной аттестации  не должно превышать 8, а количество зачетов и  дифференцированных зачетов -10 </w:t>
      </w:r>
      <w:r w:rsidRPr="00622319">
        <w:rPr>
          <w:bCs/>
        </w:rPr>
        <w:t>(без учета зачетов по физической культуре)</w:t>
      </w:r>
      <w:r w:rsidRPr="00622319">
        <w:t xml:space="preserve">. Предусмотрено деление группы  на подгруппы при изучении иностранного языка,  информатики и ИКТ.  </w:t>
      </w:r>
    </w:p>
    <w:p w:rsidR="00622319" w:rsidRPr="00622319" w:rsidRDefault="00622319" w:rsidP="00622319">
      <w:pPr>
        <w:jc w:val="both"/>
      </w:pPr>
      <w:r w:rsidRPr="00622319">
        <w:t xml:space="preserve">      Учебная  практика  и  практика  по  профилю  специальности  проводится  концентрированно или рассредоточено.  Преддипломная практика проводится концентрированно. Практика имеет целью комплексное освоение студентами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студентами по специальности.      Преддипломная практика направлена на углубление студентами первоначального профессионального опыта, развитие общих  и профессиональных компетенций, проверку  готовности к самостоятельной трудовой деятельности, а также на подготовку к  выполнению выпускной квалификационной работы (дипломного проекта). </w:t>
      </w:r>
    </w:p>
    <w:p w:rsidR="00622319" w:rsidRPr="00622319" w:rsidRDefault="00622319" w:rsidP="00622319">
      <w:pPr>
        <w:ind w:firstLine="709"/>
        <w:jc w:val="both"/>
      </w:pPr>
      <w:r w:rsidRPr="00622319">
        <w:rPr>
          <w:bCs/>
          <w:shd w:val="clear" w:color="auto" w:fill="FFFFFF"/>
        </w:rPr>
        <w:t xml:space="preserve">На основании приказа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для юношей в </w:t>
      </w:r>
      <w:r w:rsidRPr="00622319">
        <w:t>период летних каникул</w:t>
      </w:r>
      <w:r w:rsidRPr="00622319">
        <w:rPr>
          <w:bCs/>
          <w:shd w:val="clear" w:color="auto" w:fill="FFFFFF"/>
        </w:rPr>
        <w:t xml:space="preserve"> предусмотрены пятидневные (35 учебных часов) учебные сборы</w:t>
      </w:r>
      <w:r w:rsidRPr="00622319">
        <w:t xml:space="preserve"> на базе соединений и воинских частей Вооруженных Сил Российской Федерации или в образовательном учреждении.</w:t>
      </w:r>
    </w:p>
    <w:p w:rsidR="00622319" w:rsidRPr="00622319" w:rsidRDefault="00622319" w:rsidP="00622319">
      <w:pPr>
        <w:jc w:val="both"/>
      </w:pPr>
      <w:r w:rsidRPr="00622319">
        <w:t xml:space="preserve"> По  дисциплине  «Физическая  культура»  еженедельно  предусмотрены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622319" w:rsidRPr="00622319" w:rsidRDefault="00622319" w:rsidP="00622319">
      <w:pPr>
        <w:jc w:val="both"/>
      </w:pPr>
    </w:p>
    <w:p w:rsidR="00622319" w:rsidRPr="00622319" w:rsidRDefault="00622319" w:rsidP="00622319">
      <w:pPr>
        <w:pStyle w:val="a6"/>
        <w:numPr>
          <w:ilvl w:val="0"/>
          <w:numId w:val="174"/>
        </w:numPr>
        <w:ind w:left="450"/>
        <w:jc w:val="center"/>
        <w:rPr>
          <w:b/>
        </w:rPr>
      </w:pPr>
      <w:r w:rsidRPr="00622319">
        <w:rPr>
          <w:b/>
        </w:rPr>
        <w:t>Общеобразовательный цикл</w:t>
      </w:r>
    </w:p>
    <w:p w:rsidR="00622319" w:rsidRPr="00622319" w:rsidRDefault="00622319" w:rsidP="00622319">
      <w:pPr>
        <w:ind w:firstLine="709"/>
        <w:jc w:val="both"/>
      </w:pPr>
      <w:r w:rsidRPr="00622319">
        <w:t xml:space="preserve">  Общеобразовательный цикл сформирован с учетом следующего перечня </w:t>
      </w:r>
      <w:r w:rsidRPr="00622319">
        <w:rPr>
          <w:bCs/>
        </w:rPr>
        <w:t>нормативных правовых актов Министерства образования и науки Российской Федерации:</w:t>
      </w:r>
    </w:p>
    <w:p w:rsidR="00622319" w:rsidRPr="00622319" w:rsidRDefault="00622319" w:rsidP="00622319">
      <w:pPr>
        <w:numPr>
          <w:ilvl w:val="0"/>
          <w:numId w:val="175"/>
        </w:numPr>
        <w:autoSpaceDE w:val="0"/>
        <w:autoSpaceDN w:val="0"/>
        <w:adjustRightInd w:val="0"/>
        <w:contextualSpacing/>
        <w:jc w:val="both"/>
        <w:rPr>
          <w:color w:val="000000"/>
        </w:rPr>
      </w:pPr>
      <w:r w:rsidRPr="00622319">
        <w:rPr>
          <w:color w:val="000000"/>
        </w:rPr>
        <w:t>Федеральный закон Российской Федерации от 29декабря 2012г. №273-ФЗ «Об образовании в Российской Федерации»;</w:t>
      </w:r>
    </w:p>
    <w:p w:rsidR="00622319" w:rsidRPr="00622319" w:rsidRDefault="00622319" w:rsidP="00622319">
      <w:pPr>
        <w:numPr>
          <w:ilvl w:val="0"/>
          <w:numId w:val="175"/>
        </w:numPr>
        <w:autoSpaceDE w:val="0"/>
        <w:autoSpaceDN w:val="0"/>
        <w:adjustRightInd w:val="0"/>
        <w:contextualSpacing/>
        <w:jc w:val="both"/>
        <w:rPr>
          <w:color w:val="000000"/>
        </w:rPr>
      </w:pPr>
      <w:r w:rsidRPr="00622319">
        <w:rPr>
          <w:color w:val="000000"/>
        </w:rPr>
        <w:t>Приказ Минобрнауки России от17мая 2012г. №413 «Об утверждении федерального государственного образовательного стандарта среднего (полного) общего образования» (в редакции приказов Минобрнауки РФ от 29.12.2014 №1645, от 31.12.2015 №1578);</w:t>
      </w:r>
    </w:p>
    <w:p w:rsidR="00622319" w:rsidRPr="00622319" w:rsidRDefault="00622319" w:rsidP="00622319">
      <w:pPr>
        <w:numPr>
          <w:ilvl w:val="0"/>
          <w:numId w:val="175"/>
        </w:numPr>
        <w:autoSpaceDE w:val="0"/>
        <w:autoSpaceDN w:val="0"/>
        <w:adjustRightInd w:val="0"/>
        <w:contextualSpacing/>
        <w:jc w:val="both"/>
        <w:rPr>
          <w:color w:val="000000"/>
        </w:rPr>
      </w:pPr>
      <w:r w:rsidRPr="00622319">
        <w:rPr>
          <w:color w:val="000000"/>
        </w:rPr>
        <w:t>Приказ Минобрнауки России от 14июня 2013г. №464 «Об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w:t>
      </w:r>
    </w:p>
    <w:p w:rsidR="00622319" w:rsidRPr="00622319" w:rsidRDefault="00622319" w:rsidP="00622319">
      <w:pPr>
        <w:numPr>
          <w:ilvl w:val="0"/>
          <w:numId w:val="175"/>
        </w:numPr>
        <w:autoSpaceDE w:val="0"/>
        <w:autoSpaceDN w:val="0"/>
        <w:adjustRightInd w:val="0"/>
        <w:contextualSpacing/>
        <w:jc w:val="both"/>
        <w:rPr>
          <w:color w:val="000000"/>
        </w:rPr>
      </w:pPr>
      <w:r w:rsidRPr="00622319">
        <w:rPr>
          <w:color w:val="000000"/>
        </w:rPr>
        <w:t>Приказ Минобрнауки России от 15декабря 2014г .N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от14июня 2013г №464.</w:t>
      </w:r>
    </w:p>
    <w:p w:rsidR="00622319" w:rsidRPr="00622319" w:rsidRDefault="00622319" w:rsidP="00622319">
      <w:pPr>
        <w:numPr>
          <w:ilvl w:val="0"/>
          <w:numId w:val="175"/>
        </w:numPr>
        <w:autoSpaceDE w:val="0"/>
        <w:autoSpaceDN w:val="0"/>
        <w:adjustRightInd w:val="0"/>
        <w:contextualSpacing/>
        <w:jc w:val="both"/>
        <w:rPr>
          <w:color w:val="000000"/>
        </w:rPr>
      </w:pPr>
      <w:r w:rsidRPr="00622319">
        <w:rPr>
          <w:color w:val="000000"/>
        </w:rPr>
        <w:t xml:space="preserve">Письмо Департамента государственной политики в сфере подготовки рабочих кадров и ДПО Минобрнауки России от </w:t>
      </w:r>
      <w:r w:rsidRPr="00622319">
        <w:rPr>
          <w:bCs/>
          <w:color w:val="000000"/>
        </w:rPr>
        <w:t>17.03.2015 г. №06-259</w:t>
      </w:r>
    </w:p>
    <w:p w:rsidR="00622319" w:rsidRPr="00622319" w:rsidRDefault="00622319" w:rsidP="00622319">
      <w:pPr>
        <w:numPr>
          <w:ilvl w:val="0"/>
          <w:numId w:val="175"/>
        </w:numPr>
        <w:contextualSpacing/>
        <w:jc w:val="both"/>
        <w:rPr>
          <w:bCs/>
          <w:color w:val="000000"/>
        </w:rPr>
      </w:pPr>
      <w:r w:rsidRPr="00622319">
        <w:rPr>
          <w:bCs/>
          <w:color w:val="000000"/>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622319" w:rsidRPr="00622319" w:rsidRDefault="00622319" w:rsidP="00622319">
      <w:pPr>
        <w:numPr>
          <w:ilvl w:val="0"/>
          <w:numId w:val="175"/>
        </w:numPr>
        <w:autoSpaceDE w:val="0"/>
        <w:autoSpaceDN w:val="0"/>
        <w:adjustRightInd w:val="0"/>
        <w:contextualSpacing/>
        <w:jc w:val="both"/>
        <w:rPr>
          <w:iCs/>
          <w:color w:val="000000"/>
        </w:rPr>
      </w:pPr>
      <w:r w:rsidRPr="00622319">
        <w:rPr>
          <w:color w:val="000000"/>
        </w:rPr>
        <w:t xml:space="preserve">Примерные программы общеобразовательных дисциплин для профессиональных образовательных организаций, рекомендованные </w:t>
      </w:r>
      <w:r w:rsidRPr="00622319">
        <w:rPr>
          <w:iCs/>
          <w:color w:val="000000"/>
        </w:rPr>
        <w:t xml:space="preserve"> Федеральным государственным автономным учреждением </w:t>
      </w:r>
      <w:r w:rsidRPr="00622319">
        <w:rPr>
          <w:color w:val="000000"/>
        </w:rPr>
        <w:t>«</w:t>
      </w:r>
      <w:r w:rsidRPr="00622319">
        <w:rPr>
          <w:iCs/>
          <w:color w:val="000000"/>
        </w:rPr>
        <w:t xml:space="preserve">Федеральный </w:t>
      </w:r>
      <w:r w:rsidRPr="00622319">
        <w:rPr>
          <w:iCs/>
          <w:color w:val="000000"/>
        </w:rPr>
        <w:lastRenderedPageBreak/>
        <w:t>институт развития образования</w:t>
      </w:r>
      <w:r w:rsidRPr="00622319">
        <w:rPr>
          <w:color w:val="000000"/>
        </w:rPr>
        <w:t>» (</w:t>
      </w:r>
      <w:r w:rsidRPr="00622319">
        <w:rPr>
          <w:iCs/>
          <w:color w:val="000000"/>
        </w:rPr>
        <w:t xml:space="preserve">ФГАУ </w:t>
      </w:r>
      <w:r w:rsidRPr="00622319">
        <w:rPr>
          <w:color w:val="000000"/>
        </w:rPr>
        <w:t>«</w:t>
      </w:r>
      <w:r w:rsidRPr="00622319">
        <w:rPr>
          <w:iCs/>
          <w:color w:val="000000"/>
        </w:rPr>
        <w:t>ФИРО</w:t>
      </w:r>
      <w:r w:rsidRPr="00622319">
        <w:rPr>
          <w:color w:val="000000"/>
        </w:rPr>
        <w:t xml:space="preserve">») </w:t>
      </w:r>
      <w:r w:rsidRPr="00622319">
        <w:rPr>
          <w:iCs/>
          <w:color w:val="000000"/>
        </w:rPr>
        <w:t>в качестве примерных  программ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М, 2015.</w:t>
      </w:r>
    </w:p>
    <w:p w:rsidR="00622319" w:rsidRPr="00622319" w:rsidRDefault="00622319" w:rsidP="00622319">
      <w:pPr>
        <w:ind w:left="720"/>
        <w:contextualSpacing/>
        <w:jc w:val="both"/>
        <w:rPr>
          <w:bCs/>
          <w:color w:val="000000"/>
        </w:rPr>
      </w:pPr>
    </w:p>
    <w:p w:rsidR="00622319" w:rsidRPr="00622319" w:rsidRDefault="00622319" w:rsidP="00622319">
      <w:pPr>
        <w:autoSpaceDE w:val="0"/>
        <w:autoSpaceDN w:val="0"/>
        <w:adjustRightInd w:val="0"/>
        <w:ind w:firstLine="720"/>
        <w:jc w:val="both"/>
        <w:rPr>
          <w:color w:val="000000"/>
        </w:rPr>
      </w:pPr>
      <w:r w:rsidRPr="00622319">
        <w:rPr>
          <w:color w:val="000000"/>
        </w:rPr>
        <w:t xml:space="preserve">Учебное время, отведенное  на теоретическое обучение (1404 час.), распределено в соответствии с Письмом Департамента государственной политики в сфере подготовки рабочих кадров и ДПО Минобрнауки России от </w:t>
      </w:r>
      <w:r w:rsidRPr="00622319">
        <w:rPr>
          <w:bCs/>
          <w:color w:val="000000"/>
        </w:rPr>
        <w:t>17.03.2015 г. №06-259</w:t>
      </w:r>
      <w:r w:rsidRPr="00622319">
        <w:rPr>
          <w:color w:val="000000"/>
        </w:rPr>
        <w:t>.</w:t>
      </w:r>
    </w:p>
    <w:p w:rsidR="00622319" w:rsidRPr="00622319" w:rsidRDefault="00622319" w:rsidP="00622319">
      <w:pPr>
        <w:ind w:firstLine="709"/>
        <w:jc w:val="both"/>
        <w:rPr>
          <w:color w:val="000000"/>
        </w:rPr>
      </w:pPr>
      <w:r w:rsidRPr="00622319">
        <w:rPr>
          <w:color w:val="000000"/>
        </w:rPr>
        <w:t>Изучение общеобразовательных дисциплин осуществляется  на 1 курсе программы подготовки специалистов среднего звена.</w:t>
      </w:r>
    </w:p>
    <w:p w:rsidR="00622319" w:rsidRPr="00622319" w:rsidRDefault="00622319" w:rsidP="00622319">
      <w:pPr>
        <w:ind w:firstLine="709"/>
        <w:jc w:val="both"/>
        <w:rPr>
          <w:color w:val="000000"/>
        </w:rPr>
      </w:pPr>
      <w:r w:rsidRPr="00622319">
        <w:rPr>
          <w:color w:val="000000"/>
        </w:rPr>
        <w:t xml:space="preserve">Оценка качества освоения учебных дисциплин  общеобразовательного цикла проводится в процессе текущего контроля и промежуточной аттестации. Текущий контроль проводится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622319" w:rsidRPr="00622319" w:rsidRDefault="00622319" w:rsidP="00622319">
      <w:pPr>
        <w:ind w:firstLine="709"/>
        <w:jc w:val="both"/>
        <w:rPr>
          <w:color w:val="000000"/>
        </w:rPr>
      </w:pPr>
      <w:r w:rsidRPr="00622319">
        <w:rPr>
          <w:color w:val="000000"/>
        </w:rPr>
        <w:t xml:space="preserve">Промежуточная аттестация проводится в форме дифференцированных зачетов и экзаменов: дифференцированные зачеты – за счет времени, отведенного на общеобразовательную дисциплину,  экзамены – за счет времени, выделенного ФГОС СПО. </w:t>
      </w:r>
    </w:p>
    <w:p w:rsidR="00622319" w:rsidRPr="00622319" w:rsidRDefault="00622319" w:rsidP="00622319">
      <w:pPr>
        <w:ind w:firstLine="709"/>
        <w:jc w:val="both"/>
        <w:rPr>
          <w:color w:val="000000"/>
        </w:rPr>
      </w:pPr>
      <w:r w:rsidRPr="00622319">
        <w:rPr>
          <w:color w:val="000000"/>
        </w:rPr>
        <w:t>Занятия по дисциплине «Иностранный язык» проводятся в подгруппах, согласно изучаемому языку на предыдущем этапе обучения.</w:t>
      </w:r>
    </w:p>
    <w:p w:rsidR="00622319" w:rsidRPr="00622319" w:rsidRDefault="00622319" w:rsidP="00622319">
      <w:pPr>
        <w:ind w:firstLine="709"/>
        <w:jc w:val="both"/>
        <w:rPr>
          <w:color w:val="000000"/>
        </w:rPr>
      </w:pPr>
      <w:r w:rsidRPr="00622319">
        <w:rPr>
          <w:color w:val="000000"/>
        </w:rPr>
        <w:t>Лабораторные и практические занятия по дисциплине «Информатика» проводятся в подгруппах, если наполняемость каждой составляет не менее 12 человек.</w:t>
      </w:r>
    </w:p>
    <w:p w:rsidR="00622319" w:rsidRPr="00622319" w:rsidRDefault="00622319" w:rsidP="00622319">
      <w:pPr>
        <w:ind w:firstLine="709"/>
        <w:jc w:val="both"/>
        <w:rPr>
          <w:color w:val="000000"/>
        </w:rPr>
      </w:pPr>
      <w:r w:rsidRPr="00622319">
        <w:rPr>
          <w:rFonts w:eastAsia="Calibri"/>
          <w:color w:val="000000"/>
          <w:lang w:eastAsia="en-US"/>
        </w:rPr>
        <w:t>Реализация общеобразовательного цикла предусматривает выполнение обучающимися индивидуального проекта по одной из дисциплин общеобразовательного цикла за счет часов самостоятельной работы. Выбор обучающимися дисциплин для индивидуальных проектов закрепляются приказом директора техникума, руководство проектом проводится за консультаций, отведенных учебным планом на курс обучения. По окончании курса дисциплины проводится защита выполненных проектов.</w:t>
      </w:r>
    </w:p>
    <w:p w:rsidR="00622319" w:rsidRPr="00622319" w:rsidRDefault="00622319" w:rsidP="00622319">
      <w:pPr>
        <w:ind w:firstLine="709"/>
        <w:jc w:val="both"/>
      </w:pPr>
      <w:r w:rsidRPr="00622319">
        <w:rPr>
          <w:color w:val="000000"/>
        </w:rPr>
        <w:t>Экзамены проводят по русскому языку, математике и праву</w:t>
      </w:r>
      <w:r w:rsidRPr="00622319">
        <w:t>. По русскому языку и математике –  в письменной форме, по праву  – в устной.</w:t>
      </w:r>
    </w:p>
    <w:p w:rsidR="00622319" w:rsidRPr="00622319" w:rsidRDefault="00622319" w:rsidP="00622319">
      <w:pPr>
        <w:ind w:firstLine="709"/>
        <w:jc w:val="both"/>
      </w:pPr>
      <w:r w:rsidRPr="00622319">
        <w:rPr>
          <w:bCs/>
          <w:shd w:val="clear" w:color="auto" w:fill="FFFFFF"/>
        </w:rPr>
        <w:t xml:space="preserve">На основании приказа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для юношей в </w:t>
      </w:r>
      <w:r w:rsidRPr="00622319">
        <w:t>периодлетних каникул</w:t>
      </w:r>
      <w:r w:rsidRPr="00622319">
        <w:rPr>
          <w:bCs/>
          <w:shd w:val="clear" w:color="auto" w:fill="FFFFFF"/>
        </w:rPr>
        <w:t xml:space="preserve"> предусмотрены пятидневные (35 учебных часов) учебные сборы</w:t>
      </w:r>
      <w:r w:rsidRPr="00622319">
        <w:t xml:space="preserve"> на базе соединений и воинских частей Вооруженных Сил Российской Федерации или в образовательном учреждении.</w:t>
      </w:r>
    </w:p>
    <w:p w:rsidR="00622319" w:rsidRPr="00622319" w:rsidRDefault="00622319" w:rsidP="00622319">
      <w:pPr>
        <w:ind w:firstLine="426"/>
        <w:jc w:val="both"/>
      </w:pPr>
    </w:p>
    <w:p w:rsidR="00622319" w:rsidRPr="00622319" w:rsidRDefault="00622319" w:rsidP="00622319">
      <w:pPr>
        <w:pStyle w:val="a6"/>
        <w:numPr>
          <w:ilvl w:val="0"/>
          <w:numId w:val="174"/>
        </w:numPr>
        <w:ind w:left="450"/>
        <w:jc w:val="center"/>
        <w:rPr>
          <w:b/>
        </w:rPr>
      </w:pPr>
      <w:r w:rsidRPr="00622319">
        <w:rPr>
          <w:b/>
        </w:rPr>
        <w:t>Использование времени вариативной части ОПОП</w:t>
      </w:r>
    </w:p>
    <w:p w:rsidR="00622319" w:rsidRPr="00622319" w:rsidRDefault="00622319" w:rsidP="00622319">
      <w:pPr>
        <w:jc w:val="both"/>
      </w:pPr>
      <w:r w:rsidRPr="00622319">
        <w:t xml:space="preserve"> Объем вариативной части ОПОП - 684 часа.  Часы вариативной части использованы следующим образом:  </w:t>
      </w:r>
    </w:p>
    <w:p w:rsidR="00622319" w:rsidRPr="00622319" w:rsidRDefault="00622319" w:rsidP="00622319">
      <w:pPr>
        <w:jc w:val="both"/>
      </w:pPr>
      <w:r w:rsidRPr="00622319">
        <w:t xml:space="preserve">1.Введены новые дисциплины в цикл  общий гуманитарный и социально- экономический (ОГСЭ) и  общепрофессинальных дисциплин (ОП). </w:t>
      </w:r>
    </w:p>
    <w:p w:rsidR="00622319" w:rsidRPr="00622319" w:rsidRDefault="00622319" w:rsidP="00622319">
      <w:r w:rsidRPr="00622319">
        <w:t xml:space="preserve"> ОГСЭ:</w:t>
      </w:r>
    </w:p>
    <w:p w:rsidR="00622319" w:rsidRPr="00622319" w:rsidRDefault="00622319" w:rsidP="00622319">
      <w:r w:rsidRPr="00622319">
        <w:t xml:space="preserve"> - Основы финансовой грамотности - 36 часов.</w:t>
      </w:r>
    </w:p>
    <w:p w:rsidR="00622319" w:rsidRPr="00622319" w:rsidRDefault="00622319" w:rsidP="00622319">
      <w:r w:rsidRPr="00622319">
        <w:t>- Этика и психология профессиональной деятельности -</w:t>
      </w:r>
      <w:r w:rsidR="0076677A">
        <w:t>36</w:t>
      </w:r>
      <w:r w:rsidRPr="00622319">
        <w:t xml:space="preserve">часов. </w:t>
      </w:r>
    </w:p>
    <w:p w:rsidR="00622319" w:rsidRPr="00622319" w:rsidRDefault="00622319" w:rsidP="00622319">
      <w:r w:rsidRPr="00622319">
        <w:t xml:space="preserve">  ОП: </w:t>
      </w:r>
    </w:p>
    <w:p w:rsidR="00622319" w:rsidRPr="00622319" w:rsidRDefault="00622319" w:rsidP="00622319">
      <w:r w:rsidRPr="00622319">
        <w:t xml:space="preserve"> - Финансовое право – 3</w:t>
      </w:r>
      <w:r w:rsidR="0076677A">
        <w:t>6</w:t>
      </w:r>
      <w:r w:rsidRPr="00622319">
        <w:t xml:space="preserve"> часа</w:t>
      </w:r>
    </w:p>
    <w:p w:rsidR="00622319" w:rsidRPr="00622319" w:rsidRDefault="00622319" w:rsidP="00622319">
      <w:r w:rsidRPr="00622319">
        <w:t xml:space="preserve">-  Жилищное право – </w:t>
      </w:r>
      <w:r w:rsidR="0076677A">
        <w:t>42</w:t>
      </w:r>
      <w:r w:rsidRPr="00622319">
        <w:t xml:space="preserve"> часа. </w:t>
      </w:r>
    </w:p>
    <w:p w:rsidR="00622319" w:rsidRPr="00622319" w:rsidRDefault="00622319" w:rsidP="00622319">
      <w:r w:rsidRPr="00622319">
        <w:t>- Законодательство субъектов РФ – 3</w:t>
      </w:r>
      <w:r w:rsidR="0076677A">
        <w:t>6</w:t>
      </w:r>
      <w:r w:rsidRPr="00622319">
        <w:t xml:space="preserve"> часа.</w:t>
      </w:r>
    </w:p>
    <w:p w:rsidR="00622319" w:rsidRPr="00622319" w:rsidRDefault="00622319" w:rsidP="00622319">
      <w:pPr>
        <w:jc w:val="both"/>
      </w:pPr>
      <w:r w:rsidRPr="00622319">
        <w:t xml:space="preserve">2. Увеличено  количество  часов  на  дисциплины  и  профессиональные  модули,  определенные  Федеральным  государственным  образовательным  стандартом: </w:t>
      </w:r>
    </w:p>
    <w:p w:rsidR="00622319" w:rsidRPr="00622319" w:rsidRDefault="00622319" w:rsidP="00622319">
      <w:pPr>
        <w:jc w:val="both"/>
      </w:pPr>
      <w:r w:rsidRPr="00622319">
        <w:t xml:space="preserve">  Общепрофессиональные дисциплины – 238 часов </w:t>
      </w:r>
    </w:p>
    <w:p w:rsidR="00622319" w:rsidRPr="00622319" w:rsidRDefault="00622319" w:rsidP="00622319">
      <w:pPr>
        <w:jc w:val="both"/>
      </w:pPr>
      <w:r w:rsidRPr="00622319">
        <w:lastRenderedPageBreak/>
        <w:t xml:space="preserve">  Профессиональные модули – 232 часа</w:t>
      </w:r>
    </w:p>
    <w:p w:rsidR="00622319" w:rsidRPr="00622319" w:rsidRDefault="00622319" w:rsidP="00622319">
      <w:pPr>
        <w:jc w:val="both"/>
      </w:pPr>
      <w:r w:rsidRPr="00622319">
        <w:t>При  реализации  профессиональной  образовательной  программы  по  специальности  предусматривается  выполнение  двух курсовых  работ:  по общепрофессиональной   дисциплине  «Гражданское право» и в рамках ПМ 01 по МДК 01.01 Право социального обеспечения.</w:t>
      </w:r>
    </w:p>
    <w:p w:rsidR="00622319" w:rsidRPr="00622319" w:rsidRDefault="00622319" w:rsidP="00622319">
      <w:pPr>
        <w:pStyle w:val="a6"/>
        <w:ind w:left="0"/>
        <w:rPr>
          <w:b/>
        </w:rPr>
      </w:pPr>
    </w:p>
    <w:p w:rsidR="00622319" w:rsidRPr="00622319" w:rsidRDefault="00622319" w:rsidP="00622319">
      <w:pPr>
        <w:pStyle w:val="a6"/>
        <w:numPr>
          <w:ilvl w:val="0"/>
          <w:numId w:val="174"/>
        </w:numPr>
        <w:ind w:left="450"/>
        <w:jc w:val="center"/>
        <w:rPr>
          <w:b/>
        </w:rPr>
      </w:pPr>
      <w:r w:rsidRPr="00622319">
        <w:rPr>
          <w:b/>
        </w:rPr>
        <w:t>Вид государственной итоговой аттестации</w:t>
      </w:r>
    </w:p>
    <w:p w:rsidR="00622319" w:rsidRPr="00622319" w:rsidRDefault="00622319" w:rsidP="00622319">
      <w:pPr>
        <w:jc w:val="both"/>
      </w:pPr>
    </w:p>
    <w:p w:rsidR="00622319" w:rsidRPr="00622319" w:rsidRDefault="00622319" w:rsidP="00622319">
      <w:pPr>
        <w:pStyle w:val="ac"/>
        <w:spacing w:after="0"/>
        <w:ind w:left="0" w:firstLine="708"/>
        <w:jc w:val="both"/>
      </w:pPr>
      <w:r w:rsidRPr="00622319">
        <w:rPr>
          <w:bCs/>
        </w:rPr>
        <w:t>Необходимым</w:t>
      </w:r>
      <w:r>
        <w:rPr>
          <w:bCs/>
          <w:lang w:val="ru-RU"/>
        </w:rPr>
        <w:t xml:space="preserve"> </w:t>
      </w:r>
      <w:r w:rsidRPr="00622319">
        <w:rPr>
          <w:bCs/>
        </w:rPr>
        <w:t xml:space="preserve">условием допуска к государственной итоговой аттестации является </w:t>
      </w:r>
      <w:r w:rsidRPr="00622319">
        <w:t>представление документов, подтверждающих освоение обучающимся компетенций при изучении теоретического материала и прохождении практики.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22319" w:rsidRPr="00622319" w:rsidRDefault="00622319" w:rsidP="00622319">
      <w:pPr>
        <w:pStyle w:val="ac"/>
        <w:spacing w:after="0"/>
        <w:ind w:left="0" w:firstLine="708"/>
        <w:jc w:val="both"/>
        <w:rPr>
          <w:bCs/>
        </w:rPr>
      </w:pPr>
      <w:r w:rsidRPr="00622319">
        <w:t>Для проведения г</w:t>
      </w:r>
      <w:r w:rsidRPr="00622319">
        <w:rPr>
          <w:bCs/>
        </w:rPr>
        <w:t>осударственной</w:t>
      </w:r>
      <w:r>
        <w:rPr>
          <w:bCs/>
          <w:lang w:val="ru-RU"/>
        </w:rPr>
        <w:t xml:space="preserve"> </w:t>
      </w:r>
      <w:r w:rsidRPr="00622319">
        <w:rPr>
          <w:bCs/>
        </w:rPr>
        <w:t xml:space="preserve">итоговой аттестации создается Государственная аттестационная комиссия численностью 5 человек. Председатель  государственной аттестационной комиссии назначается </w:t>
      </w:r>
      <w:r w:rsidRPr="00622319">
        <w:t xml:space="preserve">из числа компетентных специалистов, социальных партнеров, не состоящих в штате образовательного учреждения. </w:t>
      </w:r>
    </w:p>
    <w:p w:rsidR="00622319" w:rsidRPr="00622319" w:rsidRDefault="00622319" w:rsidP="00622319">
      <w:pPr>
        <w:pStyle w:val="ac"/>
        <w:spacing w:after="0"/>
        <w:ind w:left="0" w:firstLine="708"/>
        <w:jc w:val="both"/>
      </w:pPr>
      <w:r w:rsidRPr="00622319">
        <w:rPr>
          <w:bCs/>
        </w:rPr>
        <w:t>Государственная</w:t>
      </w:r>
      <w:r>
        <w:rPr>
          <w:bCs/>
          <w:lang w:val="ru-RU"/>
        </w:rPr>
        <w:t xml:space="preserve"> </w:t>
      </w:r>
      <w:r w:rsidRPr="00622319">
        <w:rPr>
          <w:bCs/>
        </w:rPr>
        <w:t xml:space="preserve">итоговая аттестация включает </w:t>
      </w:r>
      <w:r w:rsidRPr="00622319">
        <w:t xml:space="preserve">подготовку и защиту выпускной квалификационной работы (дипломная работа). </w:t>
      </w:r>
    </w:p>
    <w:p w:rsidR="00622319" w:rsidRPr="00622319" w:rsidRDefault="00622319" w:rsidP="00622319">
      <w:pPr>
        <w:ind w:firstLine="709"/>
        <w:jc w:val="both"/>
        <w:rPr>
          <w:bCs/>
        </w:rPr>
      </w:pPr>
      <w:r w:rsidRPr="00622319">
        <w:rPr>
          <w:bCs/>
        </w:rPr>
        <w:t>Государственная</w:t>
      </w:r>
      <w:r>
        <w:rPr>
          <w:bCs/>
        </w:rPr>
        <w:t xml:space="preserve"> </w:t>
      </w:r>
      <w:r w:rsidRPr="00622319">
        <w:rPr>
          <w:bCs/>
        </w:rPr>
        <w:t>итоговая аттестация проводится в течение 6 недель, в том числе подготовка выпускной квалификационной работы- 4 недели и защита выпускной квалификационной работы - 2 недели.</w:t>
      </w:r>
    </w:p>
    <w:p w:rsidR="00622319" w:rsidRPr="00622319" w:rsidRDefault="00622319" w:rsidP="00622319">
      <w:pPr>
        <w:ind w:firstLine="720"/>
        <w:jc w:val="both"/>
      </w:pPr>
      <w:r w:rsidRPr="00622319">
        <w:rPr>
          <w:bCs/>
        </w:rPr>
        <w:t xml:space="preserve">В период подготовки </w:t>
      </w:r>
      <w:r w:rsidRPr="00622319">
        <w:t>выпускной квалификационной работы предусмотрены консультации для каждого студента 2 часа в неделю (письмо Министерства образования России от 10.07.98 № 12-52-111ин/12-23).  На защиту выпускной квалификационной работы на каждого студента отводится 0,5 часа (30 минут) из общего объема консультаций, отведенных на выполнение выпускной квалификационной работы.</w:t>
      </w:r>
    </w:p>
    <w:p w:rsidR="00631CEF" w:rsidRPr="00612901" w:rsidRDefault="00214C01" w:rsidP="009C0F44">
      <w:pPr>
        <w:ind w:firstLine="709"/>
        <w:contextualSpacing/>
        <w:jc w:val="both"/>
        <w:rPr>
          <w:rStyle w:val="20"/>
          <w:rFonts w:ascii="Times New Roman" w:hAnsi="Times New Roman"/>
          <w:i w:val="0"/>
          <w:sz w:val="24"/>
          <w:szCs w:val="24"/>
        </w:rPr>
      </w:pPr>
      <w:r w:rsidRPr="000B3100">
        <w:br w:type="page"/>
      </w:r>
      <w:bookmarkStart w:id="27" w:name="_Toc464982292"/>
      <w:r w:rsidR="003E16FB" w:rsidRPr="00612901">
        <w:rPr>
          <w:rStyle w:val="20"/>
          <w:rFonts w:ascii="Times New Roman" w:hAnsi="Times New Roman"/>
          <w:i w:val="0"/>
          <w:sz w:val="24"/>
          <w:szCs w:val="24"/>
        </w:rPr>
        <w:lastRenderedPageBreak/>
        <w:t>4.3</w:t>
      </w:r>
      <w:r w:rsidRPr="00612901">
        <w:rPr>
          <w:rStyle w:val="20"/>
          <w:rFonts w:ascii="Times New Roman" w:hAnsi="Times New Roman"/>
          <w:i w:val="0"/>
          <w:sz w:val="24"/>
          <w:szCs w:val="24"/>
        </w:rPr>
        <w:t xml:space="preserve"> </w:t>
      </w:r>
      <w:hyperlink w:anchor="bookmark31" w:tooltip="Current Document">
        <w:r w:rsidR="003E16FB" w:rsidRPr="00612901">
          <w:rPr>
            <w:rStyle w:val="20"/>
            <w:rFonts w:ascii="Times New Roman" w:hAnsi="Times New Roman"/>
            <w:i w:val="0"/>
            <w:sz w:val="24"/>
            <w:szCs w:val="24"/>
          </w:rPr>
          <w:t>Рабочие программы учебных дисциплин общеобразовательного цикла</w:t>
        </w:r>
        <w:bookmarkEnd w:id="27"/>
      </w:hyperlink>
    </w:p>
    <w:p w:rsidR="00CA4EFC" w:rsidRDefault="00CA4EFC" w:rsidP="009C0F44">
      <w:pPr>
        <w:pStyle w:val="51"/>
        <w:spacing w:line="240" w:lineRule="auto"/>
        <w:ind w:firstLine="709"/>
        <w:contextualSpacing/>
        <w:rPr>
          <w:rStyle w:val="21"/>
          <w:color w:val="auto"/>
          <w:sz w:val="24"/>
          <w:szCs w:val="24"/>
          <w:u w:val="single"/>
        </w:rPr>
      </w:pPr>
    </w:p>
    <w:p w:rsidR="00FB60BB" w:rsidRPr="00381007" w:rsidRDefault="00FB60BB" w:rsidP="009C0F44">
      <w:pPr>
        <w:ind w:firstLine="709"/>
        <w:contextualSpacing/>
        <w:rPr>
          <w:b/>
        </w:rPr>
      </w:pPr>
      <w:r w:rsidRPr="00381007">
        <w:rPr>
          <w:b/>
        </w:rPr>
        <w:t xml:space="preserve">ОУД.01 Русский язык </w:t>
      </w:r>
    </w:p>
    <w:p w:rsidR="00FB60BB" w:rsidRPr="00381007" w:rsidRDefault="00FB60BB" w:rsidP="009C0F44">
      <w:pPr>
        <w:ind w:firstLine="709"/>
        <w:contextualSpacing/>
        <w:rPr>
          <w:b/>
        </w:rPr>
      </w:pPr>
    </w:p>
    <w:p w:rsidR="00FB60BB" w:rsidRPr="009C0F44" w:rsidRDefault="00FB60BB" w:rsidP="009C0F44">
      <w:pPr>
        <w:pStyle w:val="11"/>
        <w:keepNext w:val="0"/>
        <w:ind w:firstLine="709"/>
        <w:contextualSpacing/>
        <w:jc w:val="center"/>
        <w:rPr>
          <w:b/>
        </w:rPr>
      </w:pPr>
      <w:bookmarkStart w:id="28" w:name="_Toc445984794"/>
      <w:r w:rsidRPr="009C0F44">
        <w:rPr>
          <w:b/>
        </w:rPr>
        <w:t>РЕЗУЛЬТАТЫ ОСВОЕНИЯ УЧЕБНОЙ ДИСЦИПЛИНЫ</w:t>
      </w:r>
      <w:bookmarkEnd w:id="28"/>
    </w:p>
    <w:p w:rsidR="00FB60BB" w:rsidRPr="00381007" w:rsidRDefault="00FB60BB" w:rsidP="009C0F44">
      <w:pPr>
        <w:pStyle w:val="aa"/>
        <w:tabs>
          <w:tab w:val="left" w:pos="851"/>
        </w:tabs>
        <w:spacing w:after="0"/>
        <w:ind w:firstLine="709"/>
        <w:contextualSpacing/>
        <w:jc w:val="both"/>
      </w:pPr>
      <w:r w:rsidRPr="00381007">
        <w:rPr>
          <w:color w:val="000000"/>
        </w:rPr>
        <w:t>Освоение содержания учебной дисциплины «Русский язык» обеспечивает достижение студентами следующих результатов:</w:t>
      </w:r>
    </w:p>
    <w:p w:rsidR="00FB60BB" w:rsidRPr="00791EB1" w:rsidRDefault="00FB60BB" w:rsidP="009400EE">
      <w:pPr>
        <w:pStyle w:val="810"/>
        <w:numPr>
          <w:ilvl w:val="0"/>
          <w:numId w:val="107"/>
        </w:numPr>
        <w:shd w:val="clear" w:color="auto" w:fill="auto"/>
        <w:tabs>
          <w:tab w:val="clear" w:pos="720"/>
          <w:tab w:val="left" w:pos="558"/>
          <w:tab w:val="left" w:pos="851"/>
        </w:tabs>
        <w:spacing w:before="0" w:line="240" w:lineRule="auto"/>
        <w:ind w:left="0" w:firstLine="709"/>
        <w:contextualSpacing/>
        <w:jc w:val="both"/>
        <w:rPr>
          <w:rFonts w:ascii="Times New Roman" w:hAnsi="Times New Roman" w:cs="Times New Roman"/>
          <w:b/>
          <w:sz w:val="24"/>
          <w:szCs w:val="24"/>
        </w:rPr>
      </w:pPr>
      <w:r w:rsidRPr="00791EB1">
        <w:rPr>
          <w:rFonts w:ascii="Times New Roman" w:hAnsi="Times New Roman" w:cs="Times New Roman"/>
          <w:b/>
          <w:color w:val="000000"/>
          <w:sz w:val="24"/>
          <w:szCs w:val="24"/>
        </w:rPr>
        <w:t>личностных:</w:t>
      </w:r>
    </w:p>
    <w:p w:rsidR="00FB60BB" w:rsidRPr="00381007" w:rsidRDefault="00FB60BB" w:rsidP="009400EE">
      <w:pPr>
        <w:pStyle w:val="aa"/>
        <w:numPr>
          <w:ilvl w:val="0"/>
          <w:numId w:val="108"/>
        </w:numPr>
        <w:tabs>
          <w:tab w:val="clear" w:pos="360"/>
          <w:tab w:val="left" w:pos="851"/>
          <w:tab w:val="num" w:pos="1277"/>
        </w:tabs>
        <w:suppressAutoHyphens w:val="0"/>
        <w:spacing w:after="0"/>
        <w:ind w:left="0" w:firstLine="709"/>
        <w:contextualSpacing/>
        <w:jc w:val="both"/>
      </w:pPr>
      <w:r w:rsidRPr="00381007">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FB60BB" w:rsidRPr="00381007" w:rsidRDefault="00FB60BB" w:rsidP="009400EE">
      <w:pPr>
        <w:pStyle w:val="aa"/>
        <w:numPr>
          <w:ilvl w:val="0"/>
          <w:numId w:val="108"/>
        </w:numPr>
        <w:tabs>
          <w:tab w:val="clear" w:pos="360"/>
          <w:tab w:val="left" w:pos="851"/>
          <w:tab w:val="num" w:pos="1277"/>
        </w:tabs>
        <w:suppressAutoHyphens w:val="0"/>
        <w:spacing w:after="0"/>
        <w:ind w:left="0" w:firstLine="709"/>
        <w:contextualSpacing/>
        <w:jc w:val="both"/>
      </w:pPr>
      <w:r w:rsidRPr="00381007">
        <w:rPr>
          <w:color w:val="000000"/>
        </w:rPr>
        <w:t>понимание роли родного языка как основы успешной социализации личности;</w:t>
      </w:r>
    </w:p>
    <w:p w:rsidR="00FB60BB" w:rsidRPr="00381007" w:rsidRDefault="00FB60BB" w:rsidP="009400EE">
      <w:pPr>
        <w:pStyle w:val="aa"/>
        <w:numPr>
          <w:ilvl w:val="0"/>
          <w:numId w:val="108"/>
        </w:numPr>
        <w:tabs>
          <w:tab w:val="clear" w:pos="360"/>
          <w:tab w:val="left" w:pos="851"/>
          <w:tab w:val="num" w:pos="1277"/>
        </w:tabs>
        <w:suppressAutoHyphens w:val="0"/>
        <w:spacing w:after="0"/>
        <w:ind w:left="0" w:firstLine="709"/>
        <w:contextualSpacing/>
        <w:jc w:val="both"/>
      </w:pPr>
      <w:r w:rsidRPr="00381007">
        <w:rPr>
          <w:color w:val="000000"/>
        </w:rPr>
        <w:t>осознание эстетической ценности, потребности сохранить чистоту русского языка как явления национальной культуры;</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готовность и способность к самостоятельной, творческой и ответственной деятельности;</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способность к самооценке на основе наблюдения за собственной речью, потребность речевого самосовершенствования;</w:t>
      </w:r>
    </w:p>
    <w:p w:rsidR="00FB60BB" w:rsidRPr="00791EB1" w:rsidRDefault="00FB60BB" w:rsidP="009400EE">
      <w:pPr>
        <w:pStyle w:val="810"/>
        <w:numPr>
          <w:ilvl w:val="0"/>
          <w:numId w:val="107"/>
        </w:numPr>
        <w:shd w:val="clear" w:color="auto" w:fill="auto"/>
        <w:tabs>
          <w:tab w:val="clear" w:pos="720"/>
          <w:tab w:val="left" w:pos="281"/>
          <w:tab w:val="left" w:pos="851"/>
        </w:tabs>
        <w:spacing w:before="0" w:line="240" w:lineRule="auto"/>
        <w:ind w:left="0" w:firstLine="709"/>
        <w:contextualSpacing/>
        <w:jc w:val="both"/>
        <w:rPr>
          <w:rFonts w:ascii="Times New Roman" w:hAnsi="Times New Roman" w:cs="Times New Roman"/>
          <w:b/>
          <w:sz w:val="24"/>
          <w:szCs w:val="24"/>
        </w:rPr>
      </w:pPr>
      <w:r w:rsidRPr="00791EB1">
        <w:rPr>
          <w:rFonts w:ascii="Times New Roman" w:hAnsi="Times New Roman" w:cs="Times New Roman"/>
          <w:b/>
          <w:color w:val="000000"/>
          <w:sz w:val="24"/>
          <w:szCs w:val="24"/>
        </w:rPr>
        <w:t>метапредметных:</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владение всеми видами речевой деятельности: аудированием, чтением (пониманием), говорением, письмом;</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овладение нормами речевого поведения в различных ситуациях межличностного и межкультурного общения;</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FB60BB" w:rsidRPr="00791EB1" w:rsidRDefault="00FB60BB" w:rsidP="009400EE">
      <w:pPr>
        <w:pStyle w:val="810"/>
        <w:numPr>
          <w:ilvl w:val="0"/>
          <w:numId w:val="107"/>
        </w:numPr>
        <w:shd w:val="clear" w:color="auto" w:fill="auto"/>
        <w:tabs>
          <w:tab w:val="clear" w:pos="720"/>
          <w:tab w:val="left" w:pos="281"/>
          <w:tab w:val="left" w:pos="851"/>
        </w:tabs>
        <w:spacing w:before="0" w:line="240" w:lineRule="auto"/>
        <w:ind w:left="0" w:firstLine="709"/>
        <w:contextualSpacing/>
        <w:jc w:val="both"/>
        <w:rPr>
          <w:rFonts w:ascii="Times New Roman" w:hAnsi="Times New Roman" w:cs="Times New Roman"/>
          <w:b/>
          <w:sz w:val="24"/>
          <w:szCs w:val="24"/>
        </w:rPr>
      </w:pPr>
      <w:r w:rsidRPr="00791EB1">
        <w:rPr>
          <w:rFonts w:ascii="Times New Roman" w:hAnsi="Times New Roman" w:cs="Times New Roman"/>
          <w:b/>
          <w:color w:val="000000"/>
          <w:sz w:val="24"/>
          <w:szCs w:val="24"/>
        </w:rPr>
        <w:t>предметных</w:t>
      </w:r>
      <w:r w:rsidRPr="00791EB1">
        <w:rPr>
          <w:rStyle w:val="44pt"/>
          <w:rFonts w:eastAsia="Calibri"/>
          <w:b/>
          <w:sz w:val="24"/>
          <w:szCs w:val="24"/>
        </w:rPr>
        <w:t>:</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сформированность понятий о нормах русского литературного языка и при</w:t>
      </w:r>
      <w:r w:rsidRPr="00381007">
        <w:rPr>
          <w:color w:val="000000"/>
        </w:rPr>
        <w:softHyphen/>
        <w:t>менение знаний о них в речевой практике;</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владение навыками самоанализа и самооценки на основе наблюдений за собственной речью;</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владение умением анализировать текст с точки зрения наличия в нем явной и скрытой, основной и второстепенной информации;</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lastRenderedPageBreak/>
        <w:t>владение умением представлять тексты в виде тезисов, конспектов, аннотаций, рефератов, сочинений различных жанров;</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сформированность представлений об изобразительно-выразительных возможностях русского языка;</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сформированность умений учитывать исторический, историко-культурный контекст и контекст творчества писателя в процессе анализа текста;</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FB60BB" w:rsidRPr="00381007" w:rsidRDefault="00FB60BB" w:rsidP="009400EE">
      <w:pPr>
        <w:pStyle w:val="aa"/>
        <w:numPr>
          <w:ilvl w:val="0"/>
          <w:numId w:val="108"/>
        </w:numPr>
        <w:tabs>
          <w:tab w:val="clear" w:pos="360"/>
          <w:tab w:val="left" w:pos="563"/>
          <w:tab w:val="left" w:pos="851"/>
          <w:tab w:val="num" w:pos="1277"/>
        </w:tabs>
        <w:suppressAutoHyphens w:val="0"/>
        <w:spacing w:after="0"/>
        <w:ind w:left="0" w:firstLine="709"/>
        <w:contextualSpacing/>
        <w:jc w:val="both"/>
      </w:pPr>
      <w:r w:rsidRPr="00381007">
        <w:rPr>
          <w:color w:val="000000"/>
        </w:rPr>
        <w:t>сформированность представлений о системе стилей языка художественной литературы.</w:t>
      </w:r>
    </w:p>
    <w:p w:rsidR="009C0F44" w:rsidRPr="000B0C1B" w:rsidRDefault="00FB60BB" w:rsidP="000B0C1B">
      <w:pPr>
        <w:rPr>
          <w:rStyle w:val="affff1"/>
          <w:color w:val="auto"/>
          <w:sz w:val="24"/>
          <w:szCs w:val="24"/>
        </w:rPr>
      </w:pPr>
      <w:r w:rsidRPr="000B0C1B">
        <w:rPr>
          <w:rStyle w:val="affff1"/>
          <w:color w:val="auto"/>
          <w:sz w:val="24"/>
          <w:szCs w:val="24"/>
        </w:rPr>
        <w:t xml:space="preserve">Количество часов на освоение программы учебной дисциплины </w:t>
      </w:r>
    </w:p>
    <w:p w:rsidR="00FB60BB" w:rsidRPr="000B0C1B" w:rsidRDefault="00FB60BB" w:rsidP="000B0C1B">
      <w:r w:rsidRPr="000B0C1B">
        <w:t>Максимальная учебная нагрузка обучающегося 117 часов, в том числе:</w:t>
      </w:r>
    </w:p>
    <w:p w:rsidR="00FB60BB" w:rsidRPr="000B0C1B" w:rsidRDefault="00FB60BB" w:rsidP="000B0C1B">
      <w:r w:rsidRPr="000B0C1B">
        <w:t xml:space="preserve"> обязательная аудиторная учебная нагрузка обучающегося 78 часов;</w:t>
      </w:r>
    </w:p>
    <w:p w:rsidR="00FB60BB" w:rsidRPr="000B0C1B" w:rsidRDefault="00FB60BB" w:rsidP="000B0C1B">
      <w:r w:rsidRPr="000B0C1B">
        <w:t xml:space="preserve"> самостоятельная работа обучающегося 39 часов.</w:t>
      </w:r>
    </w:p>
    <w:p w:rsidR="00FB60BB" w:rsidRPr="00381007" w:rsidRDefault="00FB60BB" w:rsidP="009C0F44">
      <w:pPr>
        <w:ind w:firstLine="709"/>
        <w:contextualSpacing/>
        <w:rPr>
          <w:b/>
        </w:rPr>
      </w:pPr>
    </w:p>
    <w:p w:rsidR="00FB60BB" w:rsidRPr="008F026A" w:rsidRDefault="00FB60BB" w:rsidP="009C0F44">
      <w:pPr>
        <w:pStyle w:val="11"/>
        <w:keepNext w:val="0"/>
        <w:ind w:firstLine="709"/>
        <w:contextualSpacing/>
        <w:jc w:val="center"/>
        <w:rPr>
          <w:b/>
        </w:rPr>
      </w:pPr>
      <w:bookmarkStart w:id="29" w:name="_Toc445984795"/>
      <w:r w:rsidRPr="008F026A">
        <w:rPr>
          <w:b/>
        </w:rPr>
        <w:t>СОДЕРЖАНИЕ УЧЕБНОЙ ДИСЦИПЛИНЫ</w:t>
      </w:r>
      <w:bookmarkEnd w:id="29"/>
    </w:p>
    <w:p w:rsidR="00FB60BB" w:rsidRPr="00381007" w:rsidRDefault="00FB60BB" w:rsidP="009C0F44">
      <w:pPr>
        <w:ind w:firstLine="709"/>
        <w:contextualSpacing/>
        <w:jc w:val="center"/>
        <w:rPr>
          <w:b/>
        </w:rPr>
      </w:pPr>
      <w:r w:rsidRPr="00381007">
        <w:rPr>
          <w:b/>
        </w:rPr>
        <w:t>Введение</w:t>
      </w:r>
    </w:p>
    <w:p w:rsidR="00FB60BB" w:rsidRPr="00381007" w:rsidRDefault="00FB60BB" w:rsidP="009C0F44">
      <w:pPr>
        <w:pStyle w:val="aa"/>
        <w:spacing w:after="0"/>
        <w:ind w:firstLine="709"/>
        <w:contextualSpacing/>
        <w:jc w:val="both"/>
      </w:pPr>
      <w:r w:rsidRPr="00381007">
        <w:rPr>
          <w:color w:val="000000"/>
        </w:rPr>
        <w:t>Язык как средство общения и форма существования национальной культуры. Язык и общество. Язык как развивающееся явление.</w:t>
      </w:r>
    </w:p>
    <w:p w:rsidR="00FB60BB" w:rsidRPr="00381007" w:rsidRDefault="00FB60BB" w:rsidP="009C0F44">
      <w:pPr>
        <w:pStyle w:val="aa"/>
        <w:spacing w:after="0"/>
        <w:ind w:firstLine="709"/>
        <w:contextualSpacing/>
        <w:jc w:val="both"/>
      </w:pPr>
      <w:r w:rsidRPr="00381007">
        <w:rPr>
          <w:color w:val="000000"/>
        </w:rPr>
        <w:t>Язык как система. Основные уровни языка.</w:t>
      </w:r>
    </w:p>
    <w:p w:rsidR="00FB60BB" w:rsidRPr="00381007" w:rsidRDefault="00FB60BB" w:rsidP="009C0F44">
      <w:pPr>
        <w:pStyle w:val="aa"/>
        <w:spacing w:after="0"/>
        <w:ind w:firstLine="709"/>
        <w:contextualSpacing/>
        <w:jc w:val="both"/>
      </w:pPr>
      <w:r w:rsidRPr="00381007">
        <w:rPr>
          <w:color w:val="000000"/>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p w:rsidR="00FB60BB" w:rsidRPr="00381007" w:rsidRDefault="00FB60BB" w:rsidP="009C0F44">
      <w:pPr>
        <w:pStyle w:val="810"/>
        <w:shd w:val="clear" w:color="auto" w:fill="auto"/>
        <w:spacing w:line="240" w:lineRule="auto"/>
        <w:ind w:firstLine="709"/>
        <w:contextualSpacing/>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FB60BB" w:rsidRPr="00381007" w:rsidRDefault="00FB60BB" w:rsidP="009C0F44">
      <w:pPr>
        <w:pStyle w:val="aa"/>
        <w:spacing w:after="0"/>
        <w:ind w:firstLine="709"/>
        <w:contextualSpacing/>
        <w:jc w:val="both"/>
      </w:pPr>
      <w:r w:rsidRPr="00381007">
        <w:rPr>
          <w:color w:val="000000"/>
        </w:rPr>
        <w:t>Освоение общих закономерностей лингвистического анализа.</w:t>
      </w:r>
    </w:p>
    <w:p w:rsidR="00FB60BB" w:rsidRDefault="00FB60BB" w:rsidP="009C0F44">
      <w:pPr>
        <w:pStyle w:val="aa"/>
        <w:spacing w:after="0"/>
        <w:ind w:firstLine="709"/>
        <w:contextualSpacing/>
        <w:jc w:val="both"/>
        <w:rPr>
          <w:color w:val="000000"/>
        </w:rPr>
      </w:pPr>
      <w:r w:rsidRPr="00381007">
        <w:rPr>
          <w:color w:val="000000"/>
        </w:rPr>
        <w:t>Выполнение заданий по обобщению знаний о современном русском языке как науке и анализу методов языкового исследования.</w:t>
      </w:r>
    </w:p>
    <w:p w:rsidR="00FB60BB" w:rsidRPr="00381007" w:rsidRDefault="00FB60BB" w:rsidP="009C0F44">
      <w:pPr>
        <w:ind w:firstLine="709"/>
        <w:contextualSpacing/>
        <w:jc w:val="center"/>
        <w:rPr>
          <w:b/>
        </w:rPr>
      </w:pPr>
      <w:r w:rsidRPr="00381007">
        <w:rPr>
          <w:b/>
        </w:rPr>
        <w:t>1. Язык и речь. Функциональные стили речи</w:t>
      </w:r>
    </w:p>
    <w:p w:rsidR="00FB60BB" w:rsidRPr="00381007" w:rsidRDefault="00FB60BB" w:rsidP="009C0F44">
      <w:pPr>
        <w:pStyle w:val="aa"/>
        <w:spacing w:after="0"/>
        <w:ind w:firstLine="709"/>
        <w:contextualSpacing/>
        <w:jc w:val="both"/>
      </w:pPr>
      <w:r w:rsidRPr="00381007">
        <w:rPr>
          <w:color w:val="000000"/>
        </w:rPr>
        <w:t>Язык и речь. Виды речевой деятельности. Речевая ситуация и ее компоненты.</w:t>
      </w:r>
    </w:p>
    <w:p w:rsidR="00FB60BB" w:rsidRPr="00381007" w:rsidRDefault="00FB60BB" w:rsidP="009C0F44">
      <w:pPr>
        <w:pStyle w:val="aa"/>
        <w:spacing w:after="0"/>
        <w:ind w:firstLine="709"/>
        <w:contextualSpacing/>
        <w:jc w:val="both"/>
      </w:pPr>
      <w:r w:rsidRPr="00381007">
        <w:rPr>
          <w:color w:val="000000"/>
        </w:rPr>
        <w:t>Основные требования к речи: правильность, точность, выразительность, уместность употребления языковых средств.</w:t>
      </w:r>
    </w:p>
    <w:p w:rsidR="00FB60BB" w:rsidRPr="00381007" w:rsidRDefault="00FB60BB" w:rsidP="009C0F44">
      <w:pPr>
        <w:pStyle w:val="aa"/>
        <w:spacing w:after="0"/>
        <w:ind w:firstLine="709"/>
        <w:contextualSpacing/>
        <w:jc w:val="both"/>
      </w:pPr>
      <w:r w:rsidRPr="00381007">
        <w:rPr>
          <w:color w:val="000000"/>
        </w:rPr>
        <w:t>Функциональные стили речи и их особенности.</w:t>
      </w:r>
    </w:p>
    <w:p w:rsidR="00FB60BB" w:rsidRPr="00381007" w:rsidRDefault="00FB60BB" w:rsidP="009C0F44">
      <w:pPr>
        <w:pStyle w:val="aa"/>
        <w:spacing w:after="0"/>
        <w:ind w:firstLine="709"/>
        <w:contextualSpacing/>
        <w:jc w:val="both"/>
      </w:pPr>
      <w:r w:rsidRPr="00381007">
        <w:rPr>
          <w:color w:val="000000"/>
        </w:rPr>
        <w:t>Разговорный стиль речи, его основные признаки, сфера использования.</w:t>
      </w:r>
    </w:p>
    <w:p w:rsidR="00FB60BB" w:rsidRPr="00381007" w:rsidRDefault="00FB60BB" w:rsidP="009C0F44">
      <w:pPr>
        <w:pStyle w:val="aa"/>
        <w:spacing w:after="0"/>
        <w:ind w:firstLine="709"/>
        <w:contextualSpacing/>
        <w:jc w:val="both"/>
      </w:pPr>
      <w:r w:rsidRPr="00381007">
        <w:rPr>
          <w:color w:val="000000"/>
        </w:rPr>
        <w:t>Научный стиль речи. Основные жанры научного стиля: доклад, статья, сообщение и др.</w:t>
      </w:r>
    </w:p>
    <w:p w:rsidR="00FB60BB" w:rsidRPr="00381007" w:rsidRDefault="00FB60BB" w:rsidP="009C0F44">
      <w:pPr>
        <w:pStyle w:val="aa"/>
        <w:spacing w:after="0"/>
        <w:ind w:firstLine="709"/>
        <w:contextualSpacing/>
        <w:jc w:val="both"/>
      </w:pPr>
      <w:r w:rsidRPr="00381007">
        <w:rPr>
          <w:color w:val="000000"/>
        </w:rPr>
        <w:t>Официально-деловой стиль речи, его признаки, назначение. Жанры официальноделового стиля: заявление, доверенность, расписка, резюме и др.</w:t>
      </w:r>
    </w:p>
    <w:p w:rsidR="00FB60BB" w:rsidRPr="00381007" w:rsidRDefault="00FB60BB" w:rsidP="009C0F44">
      <w:pPr>
        <w:pStyle w:val="aa"/>
        <w:spacing w:after="0"/>
        <w:ind w:firstLine="709"/>
        <w:contextualSpacing/>
        <w:jc w:val="both"/>
      </w:pPr>
      <w:r w:rsidRPr="00381007">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FB60BB" w:rsidRPr="00381007" w:rsidRDefault="00FB60BB" w:rsidP="009C0F44">
      <w:pPr>
        <w:pStyle w:val="aa"/>
        <w:spacing w:after="0"/>
        <w:ind w:firstLine="709"/>
        <w:contextualSpacing/>
        <w:jc w:val="both"/>
      </w:pPr>
      <w:r w:rsidRPr="00381007">
        <w:rPr>
          <w:color w:val="000000"/>
        </w:rPr>
        <w:t>Художественный стиль речи, его основные признаки: образность, использование изобразительно-выразительных средств и др.</w:t>
      </w:r>
    </w:p>
    <w:p w:rsidR="00FB60BB" w:rsidRPr="00381007" w:rsidRDefault="00FB60BB" w:rsidP="009C0F44">
      <w:pPr>
        <w:pStyle w:val="aa"/>
        <w:spacing w:after="0"/>
        <w:ind w:firstLine="709"/>
        <w:contextualSpacing/>
        <w:jc w:val="both"/>
      </w:pPr>
      <w:r w:rsidRPr="00381007">
        <w:rPr>
          <w:color w:val="000000"/>
        </w:rPr>
        <w:t>Текст как произведение речи. Признаки, структура текста. Сложное синтакси</w:t>
      </w:r>
      <w:r w:rsidRPr="00381007">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FB60BB" w:rsidRPr="00381007" w:rsidRDefault="00FB60BB" w:rsidP="009C0F44">
      <w:pPr>
        <w:pStyle w:val="aa"/>
        <w:spacing w:after="0"/>
        <w:ind w:firstLine="709"/>
        <w:contextualSpacing/>
        <w:jc w:val="both"/>
      </w:pPr>
      <w:r w:rsidRPr="00381007">
        <w:rPr>
          <w:color w:val="000000"/>
        </w:rPr>
        <w:t xml:space="preserve">Функционально-смысловые типы речи (повествование, описание, рассуждение). </w:t>
      </w:r>
      <w:r w:rsidRPr="00381007">
        <w:rPr>
          <w:rStyle w:val="affff2"/>
          <w:rFonts w:eastAsia="Lucida Sans Unicode"/>
          <w:sz w:val="24"/>
          <w:szCs w:val="24"/>
        </w:rPr>
        <w:t>Соединение в тексте различных типов речи.</w:t>
      </w:r>
    </w:p>
    <w:p w:rsidR="00FB60BB" w:rsidRPr="00381007" w:rsidRDefault="00FB60BB" w:rsidP="009C0F44">
      <w:pPr>
        <w:pStyle w:val="aa"/>
        <w:spacing w:after="0"/>
        <w:ind w:firstLine="709"/>
        <w:contextualSpacing/>
        <w:jc w:val="both"/>
      </w:pPr>
      <w:r w:rsidRPr="00381007">
        <w:rPr>
          <w:color w:val="000000"/>
        </w:rPr>
        <w:t>Лингвостилистический анализ текста.</w:t>
      </w:r>
    </w:p>
    <w:p w:rsidR="00FB60BB" w:rsidRPr="003770CD" w:rsidRDefault="00FB60BB" w:rsidP="009C0F44">
      <w:pPr>
        <w:pStyle w:val="810"/>
        <w:shd w:val="clear" w:color="auto" w:fill="auto"/>
        <w:spacing w:line="240" w:lineRule="auto"/>
        <w:ind w:firstLine="709"/>
        <w:contextualSpacing/>
        <w:rPr>
          <w:rFonts w:ascii="Times New Roman" w:hAnsi="Times New Roman" w:cs="Times New Roman"/>
          <w:b/>
          <w:sz w:val="24"/>
          <w:szCs w:val="24"/>
        </w:rPr>
      </w:pPr>
      <w:r w:rsidRPr="003770CD">
        <w:rPr>
          <w:rFonts w:ascii="Times New Roman" w:hAnsi="Times New Roman" w:cs="Times New Roman"/>
          <w:b/>
          <w:color w:val="000000"/>
          <w:sz w:val="24"/>
          <w:szCs w:val="24"/>
        </w:rPr>
        <w:lastRenderedPageBreak/>
        <w:t>Практические занятия</w:t>
      </w:r>
    </w:p>
    <w:p w:rsidR="00FB60BB" w:rsidRPr="00381007" w:rsidRDefault="00FB60BB" w:rsidP="009C0F44">
      <w:pPr>
        <w:pStyle w:val="aa"/>
        <w:spacing w:after="0"/>
        <w:ind w:firstLine="709"/>
        <w:contextualSpacing/>
        <w:jc w:val="both"/>
      </w:pPr>
      <w:r w:rsidRPr="00381007">
        <w:rPr>
          <w:color w:val="000000"/>
        </w:rPr>
        <w:t>Анализ основных стилевых разновидностей письменной и устной речи.</w:t>
      </w:r>
    </w:p>
    <w:p w:rsidR="00FB60BB" w:rsidRPr="00381007" w:rsidRDefault="00FB60BB" w:rsidP="009C0F44">
      <w:pPr>
        <w:pStyle w:val="aa"/>
        <w:spacing w:after="0"/>
        <w:ind w:firstLine="709"/>
        <w:contextualSpacing/>
        <w:jc w:val="both"/>
      </w:pPr>
      <w:r w:rsidRPr="00381007">
        <w:rPr>
          <w:color w:val="000000"/>
        </w:rPr>
        <w:t>Определение типа, стиля, жанра текста (по заданному способу).</w:t>
      </w:r>
    </w:p>
    <w:p w:rsidR="00FB60BB" w:rsidRPr="00381007" w:rsidRDefault="00FB60BB" w:rsidP="009C0F44">
      <w:pPr>
        <w:pStyle w:val="aa"/>
        <w:spacing w:after="0"/>
        <w:ind w:firstLine="709"/>
        <w:contextualSpacing/>
        <w:jc w:val="both"/>
      </w:pPr>
      <w:r w:rsidRPr="00381007">
        <w:rPr>
          <w:color w:val="000000"/>
        </w:rPr>
        <w:t>Анализ структуры текста.</w:t>
      </w:r>
    </w:p>
    <w:p w:rsidR="00FB60BB" w:rsidRPr="00381007" w:rsidRDefault="00FB60BB" w:rsidP="009C0F44">
      <w:pPr>
        <w:pStyle w:val="aa"/>
        <w:spacing w:after="0"/>
        <w:ind w:firstLine="709"/>
        <w:contextualSpacing/>
        <w:jc w:val="both"/>
      </w:pPr>
      <w:r w:rsidRPr="00381007">
        <w:rPr>
          <w:color w:val="000000"/>
        </w:rPr>
        <w:t>Лингвостилистический (стилистический, речеведческий) анализ текста.</w:t>
      </w:r>
    </w:p>
    <w:p w:rsidR="00FB60BB" w:rsidRPr="00381007" w:rsidRDefault="00FB60BB" w:rsidP="009C0F44">
      <w:pPr>
        <w:pStyle w:val="aa"/>
        <w:spacing w:after="0"/>
        <w:ind w:firstLine="709"/>
        <w:contextualSpacing/>
        <w:jc w:val="both"/>
      </w:pPr>
      <w:r w:rsidRPr="00381007">
        <w:rPr>
          <w:color w:val="000000"/>
        </w:rPr>
        <w:t>Освоение видов переработки текста.</w:t>
      </w:r>
    </w:p>
    <w:p w:rsidR="00FB60BB" w:rsidRPr="00381007" w:rsidRDefault="00FB60BB" w:rsidP="009C0F44">
      <w:pPr>
        <w:pStyle w:val="aa"/>
        <w:spacing w:after="0"/>
        <w:ind w:firstLine="709"/>
        <w:contextualSpacing/>
        <w:jc w:val="both"/>
      </w:pPr>
      <w:r w:rsidRPr="00381007">
        <w:rPr>
          <w:color w:val="000000"/>
        </w:rPr>
        <w:t>Изучение особенностей построения текста разных функциональных типов.</w:t>
      </w:r>
    </w:p>
    <w:p w:rsidR="00FB60BB" w:rsidRPr="00381007" w:rsidRDefault="00FB60BB" w:rsidP="009C0F44">
      <w:pPr>
        <w:pStyle w:val="aa"/>
        <w:spacing w:after="0"/>
        <w:ind w:firstLine="709"/>
        <w:contextualSpacing/>
        <w:jc w:val="both"/>
        <w:rPr>
          <w:color w:val="000000"/>
        </w:rPr>
      </w:pPr>
      <w:r w:rsidRPr="00381007">
        <w:rPr>
          <w:color w:val="000000"/>
        </w:rPr>
        <w:t>Составление связного высказывания на заданную тему, в том числе на лингвистическую.</w:t>
      </w:r>
    </w:p>
    <w:p w:rsidR="00FB60BB" w:rsidRPr="00381007" w:rsidRDefault="00FB60BB" w:rsidP="009C0F44">
      <w:pPr>
        <w:ind w:firstLine="709"/>
        <w:contextualSpacing/>
        <w:jc w:val="center"/>
        <w:rPr>
          <w:b/>
        </w:rPr>
      </w:pPr>
      <w:r w:rsidRPr="00381007">
        <w:rPr>
          <w:b/>
        </w:rPr>
        <w:t>2. Фонетика, орфоэпия, графика, орфография</w:t>
      </w:r>
    </w:p>
    <w:p w:rsidR="00FB60BB" w:rsidRPr="00381007" w:rsidRDefault="00FB60BB" w:rsidP="009C0F44">
      <w:pPr>
        <w:pStyle w:val="aa"/>
        <w:spacing w:after="0"/>
        <w:ind w:firstLine="709"/>
        <w:contextualSpacing/>
        <w:jc w:val="both"/>
      </w:pPr>
      <w:r w:rsidRPr="00381007">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FB60BB" w:rsidRPr="00381007" w:rsidRDefault="00FB60BB" w:rsidP="009C0F44">
      <w:pPr>
        <w:pStyle w:val="aa"/>
        <w:spacing w:after="0"/>
        <w:ind w:firstLine="709"/>
        <w:contextualSpacing/>
        <w:jc w:val="both"/>
      </w:pPr>
      <w:r w:rsidRPr="00381007">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Благозвучие речи. Звукопись как изобразительное средство. Ассонанс, аллитерация.</w:t>
      </w:r>
    </w:p>
    <w:p w:rsidR="00FB60BB" w:rsidRPr="00381007" w:rsidRDefault="00FB60BB" w:rsidP="009C0F44">
      <w:pPr>
        <w:pStyle w:val="aa"/>
        <w:spacing w:after="0"/>
        <w:ind w:firstLine="709"/>
        <w:contextualSpacing/>
        <w:jc w:val="both"/>
      </w:pPr>
      <w:r w:rsidRPr="00381007">
        <w:rPr>
          <w:color w:val="000000"/>
        </w:rPr>
        <w:t xml:space="preserve">Правописание безударных гласных, звонких и глухих согласных. Употребление буквы ь. Правописание </w:t>
      </w:r>
      <w:r w:rsidRPr="00381007">
        <w:rPr>
          <w:rStyle w:val="affff2"/>
          <w:rFonts w:eastAsia="Lucida Sans Unicode"/>
          <w:sz w:val="24"/>
          <w:szCs w:val="24"/>
        </w:rPr>
        <w:t>о</w:t>
      </w:r>
      <w:r w:rsidRPr="00381007">
        <w:rPr>
          <w:rStyle w:val="affff1"/>
          <w:rFonts w:eastAsia="Lucida Sans Unicode"/>
          <w:sz w:val="24"/>
          <w:szCs w:val="24"/>
        </w:rPr>
        <w:t>/</w:t>
      </w:r>
      <w:r w:rsidRPr="00381007">
        <w:rPr>
          <w:rStyle w:val="affff2"/>
          <w:rFonts w:eastAsia="Lucida Sans Unicode"/>
          <w:sz w:val="24"/>
          <w:szCs w:val="24"/>
        </w:rPr>
        <w:t>е</w:t>
      </w:r>
      <w:r w:rsidRPr="00381007">
        <w:rPr>
          <w:rStyle w:val="Bodytext9"/>
          <w:rFonts w:eastAsia="Lucida Sans Unicode"/>
          <w:color w:val="000000"/>
          <w:sz w:val="24"/>
          <w:szCs w:val="24"/>
        </w:rPr>
        <w:t xml:space="preserve"> </w:t>
      </w:r>
      <w:r w:rsidRPr="00381007">
        <w:rPr>
          <w:color w:val="000000"/>
        </w:rPr>
        <w:t xml:space="preserve">после шипящих и ц. Правописание приставок на з- / с-. Правописание </w:t>
      </w:r>
      <w:r w:rsidRPr="00381007">
        <w:rPr>
          <w:rStyle w:val="affff2"/>
          <w:rFonts w:eastAsia="Lucida Sans Unicode"/>
          <w:sz w:val="24"/>
          <w:szCs w:val="24"/>
        </w:rPr>
        <w:t>и</w:t>
      </w:r>
      <w:r w:rsidRPr="00381007">
        <w:rPr>
          <w:rStyle w:val="affff1"/>
          <w:rFonts w:eastAsia="Lucida Sans Unicode"/>
          <w:sz w:val="24"/>
          <w:szCs w:val="24"/>
        </w:rPr>
        <w:t>/</w:t>
      </w:r>
      <w:r w:rsidRPr="00381007">
        <w:rPr>
          <w:rStyle w:val="affff2"/>
          <w:rFonts w:eastAsia="Lucida Sans Unicode"/>
          <w:sz w:val="24"/>
          <w:szCs w:val="24"/>
        </w:rPr>
        <w:t>ы</w:t>
      </w:r>
      <w:r w:rsidRPr="00381007">
        <w:rPr>
          <w:rStyle w:val="Bodytext9"/>
          <w:rFonts w:eastAsia="Lucida Sans Unicode"/>
          <w:color w:val="000000"/>
          <w:sz w:val="24"/>
          <w:szCs w:val="24"/>
        </w:rPr>
        <w:t xml:space="preserve"> </w:t>
      </w:r>
      <w:r w:rsidRPr="00381007">
        <w:rPr>
          <w:color w:val="000000"/>
        </w:rPr>
        <w:t>после приставок.</w:t>
      </w:r>
    </w:p>
    <w:p w:rsidR="00FB60BB" w:rsidRPr="003770CD" w:rsidRDefault="00FB60BB" w:rsidP="009C0F44">
      <w:pPr>
        <w:pStyle w:val="810"/>
        <w:shd w:val="clear" w:color="auto" w:fill="auto"/>
        <w:spacing w:line="240" w:lineRule="auto"/>
        <w:ind w:firstLine="709"/>
        <w:contextualSpacing/>
        <w:rPr>
          <w:rFonts w:ascii="Times New Roman" w:hAnsi="Times New Roman" w:cs="Times New Roman"/>
          <w:b/>
          <w:sz w:val="24"/>
          <w:szCs w:val="24"/>
        </w:rPr>
      </w:pPr>
      <w:r w:rsidRPr="003770CD">
        <w:rPr>
          <w:rFonts w:ascii="Times New Roman" w:hAnsi="Times New Roman" w:cs="Times New Roman"/>
          <w:b/>
          <w:color w:val="000000"/>
          <w:sz w:val="24"/>
          <w:szCs w:val="24"/>
        </w:rPr>
        <w:t>Практические занятия</w:t>
      </w:r>
    </w:p>
    <w:p w:rsidR="00FB60BB" w:rsidRPr="00381007" w:rsidRDefault="00FB60BB" w:rsidP="009C0F44">
      <w:pPr>
        <w:pStyle w:val="aa"/>
        <w:spacing w:after="0"/>
        <w:ind w:firstLine="709"/>
        <w:contextualSpacing/>
        <w:jc w:val="both"/>
      </w:pPr>
      <w:r w:rsidRPr="00381007">
        <w:rPr>
          <w:color w:val="000000"/>
        </w:rPr>
        <w:t>Выявление закономерностей функционирования фонетической системы русского языка.</w:t>
      </w:r>
    </w:p>
    <w:p w:rsidR="00FB60BB" w:rsidRPr="00381007" w:rsidRDefault="00FB60BB" w:rsidP="009C0F44">
      <w:pPr>
        <w:pStyle w:val="aa"/>
        <w:spacing w:after="0"/>
        <w:ind w:firstLine="709"/>
        <w:contextualSpacing/>
        <w:jc w:val="both"/>
      </w:pPr>
      <w:r w:rsidRPr="00381007">
        <w:rPr>
          <w:color w:val="000000"/>
        </w:rPr>
        <w:t>Сопоставление устной и письменной речи.</w:t>
      </w:r>
    </w:p>
    <w:p w:rsidR="00FB60BB" w:rsidRPr="00381007" w:rsidRDefault="00FB60BB" w:rsidP="009C0F44">
      <w:pPr>
        <w:pStyle w:val="aa"/>
        <w:spacing w:after="0"/>
        <w:ind w:firstLine="709"/>
        <w:contextualSpacing/>
        <w:jc w:val="both"/>
      </w:pPr>
      <w:r w:rsidRPr="00381007">
        <w:rPr>
          <w:color w:val="000000"/>
        </w:rPr>
        <w:t>Наблюдение над функционированием правил орфографии и пунктуации в образ</w:t>
      </w:r>
      <w:r w:rsidRPr="00381007">
        <w:rPr>
          <w:color w:val="000000"/>
        </w:rPr>
        <w:softHyphen/>
        <w:t>цах письменных текстов.</w:t>
      </w:r>
    </w:p>
    <w:p w:rsidR="00FB60BB" w:rsidRPr="00381007" w:rsidRDefault="00FB60BB" w:rsidP="009C0F44">
      <w:pPr>
        <w:pStyle w:val="aa"/>
        <w:spacing w:after="0"/>
        <w:ind w:firstLine="709"/>
        <w:contextualSpacing/>
        <w:jc w:val="both"/>
      </w:pPr>
      <w:r w:rsidRPr="00381007">
        <w:rPr>
          <w:color w:val="000000"/>
        </w:rPr>
        <w:t>Фонетический, орфоэпический и графический анализ слова.</w:t>
      </w:r>
    </w:p>
    <w:p w:rsidR="00FB60BB" w:rsidRPr="00381007" w:rsidRDefault="00FB60BB" w:rsidP="009C0F44">
      <w:pPr>
        <w:pStyle w:val="aa"/>
        <w:spacing w:after="0"/>
        <w:ind w:firstLine="709"/>
        <w:contextualSpacing/>
        <w:jc w:val="both"/>
      </w:pPr>
      <w:r w:rsidRPr="00381007">
        <w:rPr>
          <w:color w:val="000000"/>
        </w:rPr>
        <w:t>Наблюдение над выразительными средствами фонетики</w:t>
      </w:r>
    </w:p>
    <w:p w:rsidR="00FB60BB" w:rsidRPr="00381007" w:rsidRDefault="00FB60BB" w:rsidP="009C0F44">
      <w:pPr>
        <w:ind w:firstLine="709"/>
        <w:contextualSpacing/>
        <w:jc w:val="center"/>
        <w:rPr>
          <w:b/>
        </w:rPr>
      </w:pPr>
      <w:r w:rsidRPr="00381007">
        <w:rPr>
          <w:b/>
        </w:rPr>
        <w:t>3. Лексикология и фразеология</w:t>
      </w:r>
    </w:p>
    <w:p w:rsidR="00FB60BB" w:rsidRPr="00381007" w:rsidRDefault="00FB60BB" w:rsidP="009C0F44">
      <w:pPr>
        <w:pStyle w:val="aa"/>
        <w:spacing w:after="0"/>
        <w:ind w:firstLine="709"/>
        <w:contextualSpacing/>
        <w:jc w:val="both"/>
      </w:pPr>
      <w:r w:rsidRPr="00381007">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381007">
        <w:rPr>
          <w:rStyle w:val="affff2"/>
          <w:rFonts w:eastAsia="Lucida Sans Unicode"/>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FB60BB" w:rsidRPr="00381007" w:rsidRDefault="00FB60BB" w:rsidP="009C0F44">
      <w:pPr>
        <w:pStyle w:val="aa"/>
        <w:spacing w:after="0"/>
        <w:ind w:firstLine="709"/>
        <w:contextualSpacing/>
        <w:jc w:val="both"/>
      </w:pPr>
      <w:r w:rsidRPr="00381007">
        <w:rPr>
          <w:color w:val="000000"/>
        </w:rPr>
        <w:t>Русская лексика с точки зрения ее происхождения (исконно русская, заимство</w:t>
      </w:r>
      <w:r w:rsidRPr="00381007">
        <w:rPr>
          <w:color w:val="000000"/>
        </w:rPr>
        <w:softHyphen/>
        <w:t>ванная лексика, старославянизмы).</w:t>
      </w:r>
    </w:p>
    <w:p w:rsidR="00FB60BB" w:rsidRPr="00381007" w:rsidRDefault="00FB60BB" w:rsidP="009C0F44">
      <w:pPr>
        <w:pStyle w:val="aa"/>
        <w:spacing w:after="0"/>
        <w:ind w:firstLine="709"/>
        <w:contextualSpacing/>
        <w:jc w:val="both"/>
      </w:pPr>
      <w:r w:rsidRPr="00381007">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381007">
        <w:rPr>
          <w:color w:val="000000"/>
        </w:rPr>
        <w:softHyphen/>
        <w:t>ская лексика.</w:t>
      </w:r>
    </w:p>
    <w:p w:rsidR="00FB60BB" w:rsidRPr="00381007" w:rsidRDefault="00FB60BB" w:rsidP="009C0F44">
      <w:pPr>
        <w:pStyle w:val="aa"/>
        <w:spacing w:after="0"/>
        <w:ind w:firstLine="709"/>
        <w:contextualSpacing/>
        <w:jc w:val="both"/>
      </w:pPr>
      <w:r w:rsidRPr="00381007">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381007">
        <w:rPr>
          <w:color w:val="000000"/>
        </w:rPr>
        <w:softHyphen/>
        <w:t>ния традиционного русского быта. Фольклорная лексика и фразеология. Русские пословицы и поговорки.</w:t>
      </w:r>
    </w:p>
    <w:p w:rsidR="00FB60BB" w:rsidRPr="00381007" w:rsidRDefault="00FB60BB" w:rsidP="009C0F44">
      <w:pPr>
        <w:pStyle w:val="aa"/>
        <w:spacing w:after="0"/>
        <w:ind w:firstLine="709"/>
        <w:contextualSpacing/>
        <w:jc w:val="both"/>
      </w:pPr>
      <w:r w:rsidRPr="00381007">
        <w:rPr>
          <w:color w:val="000000"/>
        </w:rPr>
        <w:t>Фразеологизмы. Отличие фразеологизма от слова. Употребление фразеоло</w:t>
      </w:r>
      <w:r w:rsidRPr="00381007">
        <w:rPr>
          <w:color w:val="000000"/>
        </w:rPr>
        <w:softHyphen/>
        <w:t>гизмов в речи. Афоризмы. Лексические и фразеологические словари. Лексико</w:t>
      </w:r>
      <w:r w:rsidRPr="00381007">
        <w:rPr>
          <w:color w:val="000000"/>
        </w:rPr>
        <w:softHyphen/>
        <w:t>фразеологический разбор.</w:t>
      </w:r>
    </w:p>
    <w:p w:rsidR="00FB60BB" w:rsidRPr="00381007" w:rsidRDefault="00FB60BB" w:rsidP="009C0F44">
      <w:pPr>
        <w:pStyle w:val="aa"/>
        <w:spacing w:after="0"/>
        <w:ind w:firstLine="709"/>
        <w:contextualSpacing/>
        <w:jc w:val="both"/>
      </w:pPr>
      <w:r w:rsidRPr="00381007">
        <w:rPr>
          <w:color w:val="000000"/>
        </w:rPr>
        <w:t>Лексические нормы. Лексические ошибки и их исправление. Ошибки в употреб</w:t>
      </w:r>
      <w:r w:rsidRPr="00381007">
        <w:rPr>
          <w:color w:val="000000"/>
        </w:rPr>
        <w:softHyphen/>
        <w:t>лении фразеологических единиц и их исправление.</w:t>
      </w:r>
    </w:p>
    <w:p w:rsidR="00FB60BB" w:rsidRPr="009C0F44" w:rsidRDefault="00FB60BB" w:rsidP="009C0F44">
      <w:pPr>
        <w:pStyle w:val="810"/>
        <w:shd w:val="clear" w:color="auto" w:fill="auto"/>
        <w:spacing w:line="240" w:lineRule="auto"/>
        <w:ind w:firstLine="709"/>
        <w:contextualSpacing/>
        <w:rPr>
          <w:rFonts w:ascii="Times New Roman" w:hAnsi="Times New Roman" w:cs="Times New Roman"/>
          <w:b/>
          <w:sz w:val="24"/>
          <w:szCs w:val="24"/>
        </w:rPr>
      </w:pPr>
      <w:r w:rsidRPr="009C0F44">
        <w:rPr>
          <w:rFonts w:ascii="Times New Roman" w:hAnsi="Times New Roman" w:cs="Times New Roman"/>
          <w:b/>
          <w:color w:val="000000"/>
          <w:sz w:val="24"/>
          <w:szCs w:val="24"/>
        </w:rPr>
        <w:t>Практические занятия</w:t>
      </w:r>
    </w:p>
    <w:p w:rsidR="00FB60BB" w:rsidRPr="00381007" w:rsidRDefault="00FB60BB" w:rsidP="009C0F44">
      <w:pPr>
        <w:pStyle w:val="aa"/>
        <w:spacing w:after="0"/>
        <w:ind w:firstLine="709"/>
        <w:contextualSpacing/>
        <w:jc w:val="both"/>
      </w:pPr>
      <w:r w:rsidRPr="00381007">
        <w:rPr>
          <w:color w:val="000000"/>
        </w:rPr>
        <w:t>Лингвистическое исследование лексических и фразеологических единиц — вы</w:t>
      </w:r>
      <w:r w:rsidRPr="00381007">
        <w:rPr>
          <w:color w:val="000000"/>
        </w:rPr>
        <w:softHyphen/>
        <w:t>ведение алгоритма лексического анализа.</w:t>
      </w:r>
    </w:p>
    <w:p w:rsidR="00FB60BB" w:rsidRPr="00381007" w:rsidRDefault="00FB60BB" w:rsidP="009C0F44">
      <w:pPr>
        <w:pStyle w:val="aa"/>
        <w:spacing w:after="0"/>
        <w:ind w:firstLine="709"/>
        <w:contextualSpacing/>
        <w:jc w:val="both"/>
      </w:pPr>
      <w:r w:rsidRPr="00381007">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381007">
        <w:rPr>
          <w:color w:val="000000"/>
        </w:rPr>
        <w:softHyphen/>
        <w:t xml:space="preserve">личных </w:t>
      </w:r>
      <w:r w:rsidRPr="00381007">
        <w:rPr>
          <w:color w:val="000000"/>
        </w:rPr>
        <w:lastRenderedPageBreak/>
        <w:t>сфер употребления.</w:t>
      </w:r>
    </w:p>
    <w:p w:rsidR="00FB60BB" w:rsidRPr="00381007" w:rsidRDefault="00FB60BB" w:rsidP="009C0F44">
      <w:pPr>
        <w:pStyle w:val="aa"/>
        <w:spacing w:after="0"/>
        <w:ind w:firstLine="709"/>
        <w:contextualSpacing/>
        <w:jc w:val="both"/>
      </w:pPr>
      <w:r w:rsidRPr="00381007">
        <w:rPr>
          <w:color w:val="000000"/>
        </w:rPr>
        <w:t>Лексический и фразеологический анализ слова.</w:t>
      </w:r>
    </w:p>
    <w:p w:rsidR="00FB60BB" w:rsidRPr="00381007" w:rsidRDefault="00FB60BB" w:rsidP="009C0F44">
      <w:pPr>
        <w:pStyle w:val="aa"/>
        <w:spacing w:after="0"/>
        <w:ind w:firstLine="709"/>
        <w:contextualSpacing/>
        <w:jc w:val="both"/>
      </w:pPr>
      <w:r w:rsidRPr="00381007">
        <w:rPr>
          <w:color w:val="000000"/>
        </w:rPr>
        <w:t>Подбор текстов с изучаемым языковым явлением.</w:t>
      </w:r>
    </w:p>
    <w:p w:rsidR="00FB60BB" w:rsidRPr="00381007" w:rsidRDefault="00FB60BB" w:rsidP="009C0F44">
      <w:pPr>
        <w:pStyle w:val="aa"/>
        <w:spacing w:after="0"/>
        <w:ind w:firstLine="709"/>
        <w:contextualSpacing/>
        <w:jc w:val="both"/>
      </w:pPr>
      <w:r w:rsidRPr="00381007">
        <w:rPr>
          <w:color w:val="000000"/>
        </w:rPr>
        <w:t>Наблюдение над изобразительно-выразительными средствами лексики.</w:t>
      </w:r>
    </w:p>
    <w:p w:rsidR="00FB60BB" w:rsidRPr="00381007" w:rsidRDefault="00FB60BB" w:rsidP="009C0F44">
      <w:pPr>
        <w:pStyle w:val="aa"/>
        <w:spacing w:after="0"/>
        <w:ind w:firstLine="709"/>
        <w:contextualSpacing/>
        <w:jc w:val="both"/>
        <w:rPr>
          <w:color w:val="000000"/>
        </w:rPr>
      </w:pPr>
      <w:r w:rsidRPr="00381007">
        <w:rPr>
          <w:color w:val="000000"/>
        </w:rPr>
        <w:t>Составление связного высказывания с использованием заданных лексем, в том числе на лингвистическую тему.</w:t>
      </w:r>
    </w:p>
    <w:p w:rsidR="00FB60BB" w:rsidRPr="00381007" w:rsidRDefault="00FB60BB" w:rsidP="009C0F44">
      <w:pPr>
        <w:ind w:firstLine="709"/>
        <w:contextualSpacing/>
        <w:jc w:val="center"/>
        <w:rPr>
          <w:b/>
        </w:rPr>
      </w:pPr>
      <w:bookmarkStart w:id="30" w:name="bookmark11"/>
      <w:r w:rsidRPr="00381007">
        <w:rPr>
          <w:b/>
        </w:rPr>
        <w:t>4. Морфемика, словообразование, орфография</w:t>
      </w:r>
      <w:bookmarkEnd w:id="30"/>
    </w:p>
    <w:p w:rsidR="00FB60BB" w:rsidRPr="00381007" w:rsidRDefault="00FB60BB" w:rsidP="009C0F44">
      <w:pPr>
        <w:pStyle w:val="aa"/>
        <w:spacing w:after="0"/>
        <w:ind w:firstLine="709"/>
        <w:contextualSpacing/>
        <w:jc w:val="both"/>
      </w:pPr>
      <w:r w:rsidRPr="00381007">
        <w:rPr>
          <w:color w:val="000000"/>
        </w:rPr>
        <w:t>Понятие морфемы как значимой части слова. Многозначность морфем. Синонимия и антонимия морфем. Морфемный разбор слова.</w:t>
      </w:r>
    </w:p>
    <w:p w:rsidR="00FB60BB" w:rsidRPr="00381007" w:rsidRDefault="00FB60BB" w:rsidP="009C0F44">
      <w:pPr>
        <w:pStyle w:val="aa"/>
        <w:spacing w:after="0"/>
        <w:ind w:firstLine="709"/>
        <w:contextualSpacing/>
        <w:jc w:val="both"/>
      </w:pPr>
      <w:r w:rsidRPr="00381007">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381007">
        <w:rPr>
          <w:rStyle w:val="affff2"/>
          <w:rFonts w:eastAsia="Lucida Sans Unicode"/>
          <w:sz w:val="24"/>
          <w:szCs w:val="24"/>
        </w:rPr>
        <w:t>Понятие об этимологии</w:t>
      </w:r>
      <w:r w:rsidRPr="00381007">
        <w:rPr>
          <w:rStyle w:val="affff1"/>
          <w:rFonts w:eastAsia="Lucida Sans Unicode"/>
          <w:sz w:val="24"/>
          <w:szCs w:val="24"/>
        </w:rPr>
        <w:t>.</w:t>
      </w:r>
      <w:r w:rsidRPr="00381007">
        <w:rPr>
          <w:color w:val="000000"/>
        </w:rPr>
        <w:t xml:space="preserve"> Словообразовательный анализ.</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Употребление приставок в разных стилях речи</w:t>
      </w:r>
      <w:r w:rsidRPr="00381007">
        <w:rPr>
          <w:rStyle w:val="4f0"/>
          <w:rFonts w:eastAsia="Lucida Sans Unicode"/>
          <w:sz w:val="24"/>
          <w:szCs w:val="24"/>
        </w:rPr>
        <w:t xml:space="preserve">. </w:t>
      </w:r>
      <w:r w:rsidRPr="00381007">
        <w:rPr>
          <w:sz w:val="24"/>
          <w:szCs w:val="24"/>
        </w:rPr>
        <w:t>Употребление суффиксов в разных стилях речи.</w:t>
      </w:r>
      <w:r w:rsidRPr="00381007">
        <w:rPr>
          <w:rStyle w:val="Bodytext9"/>
          <w:color w:val="000000"/>
          <w:sz w:val="24"/>
          <w:szCs w:val="24"/>
        </w:rPr>
        <w:t xml:space="preserve"> </w:t>
      </w:r>
      <w:r w:rsidRPr="00381007">
        <w:rPr>
          <w:rStyle w:val="4c"/>
          <w:sz w:val="24"/>
          <w:szCs w:val="24"/>
        </w:rPr>
        <w:t>Речевые ошибки, связанные с неоправданным повтором однокоренных слов.</w:t>
      </w:r>
    </w:p>
    <w:p w:rsidR="00FB60BB" w:rsidRPr="00381007" w:rsidRDefault="00FB60BB" w:rsidP="009C0F44">
      <w:pPr>
        <w:pStyle w:val="aa"/>
        <w:spacing w:after="0"/>
        <w:ind w:firstLine="709"/>
        <w:contextualSpacing/>
        <w:jc w:val="both"/>
      </w:pPr>
      <w:r w:rsidRPr="00381007">
        <w:rPr>
          <w:color w:val="000000"/>
        </w:rPr>
        <w:t xml:space="preserve">Правописание чередующихся гласных в корнях слов. Правописание приставок </w:t>
      </w:r>
      <w:r w:rsidRPr="00381007">
        <w:rPr>
          <w:rStyle w:val="affff2"/>
          <w:rFonts w:eastAsia="Lucida Sans Unicode"/>
          <w:sz w:val="24"/>
          <w:szCs w:val="24"/>
        </w:rPr>
        <w:t>при</w:t>
      </w:r>
      <w:r w:rsidRPr="00381007">
        <w:rPr>
          <w:rStyle w:val="affff1"/>
          <w:rFonts w:eastAsia="Lucida Sans Unicode"/>
          <w:sz w:val="24"/>
          <w:szCs w:val="24"/>
        </w:rPr>
        <w:t>-</w:t>
      </w:r>
      <w:r w:rsidRPr="00381007">
        <w:rPr>
          <w:color w:val="000000"/>
        </w:rPr>
        <w:t xml:space="preserve"> / </w:t>
      </w:r>
      <w:r w:rsidRPr="00381007">
        <w:rPr>
          <w:rStyle w:val="affff2"/>
          <w:rFonts w:eastAsia="Lucida Sans Unicode"/>
          <w:sz w:val="24"/>
          <w:szCs w:val="24"/>
        </w:rPr>
        <w:t>пре</w:t>
      </w:r>
      <w:r w:rsidRPr="00381007">
        <w:rPr>
          <w:rStyle w:val="affff1"/>
          <w:rFonts w:eastAsia="Lucida Sans Unicode"/>
          <w:sz w:val="24"/>
          <w:szCs w:val="24"/>
        </w:rPr>
        <w:t>-.</w:t>
      </w:r>
      <w:r w:rsidRPr="00381007">
        <w:rPr>
          <w:color w:val="000000"/>
        </w:rPr>
        <w:t xml:space="preserve"> Правописание сложных слов.</w:t>
      </w:r>
    </w:p>
    <w:p w:rsidR="00FB60BB" w:rsidRPr="009C0F44" w:rsidRDefault="00FB60BB" w:rsidP="009C0F44">
      <w:pPr>
        <w:pStyle w:val="810"/>
        <w:shd w:val="clear" w:color="auto" w:fill="auto"/>
        <w:spacing w:line="240" w:lineRule="auto"/>
        <w:ind w:firstLine="709"/>
        <w:contextualSpacing/>
        <w:rPr>
          <w:rFonts w:ascii="Times New Roman" w:hAnsi="Times New Roman" w:cs="Times New Roman"/>
          <w:b/>
          <w:sz w:val="24"/>
          <w:szCs w:val="24"/>
        </w:rPr>
      </w:pPr>
      <w:r w:rsidRPr="009C0F44">
        <w:rPr>
          <w:rFonts w:ascii="Times New Roman" w:hAnsi="Times New Roman" w:cs="Times New Roman"/>
          <w:b/>
          <w:color w:val="000000"/>
          <w:sz w:val="24"/>
          <w:szCs w:val="24"/>
        </w:rPr>
        <w:t>Практические занятия</w:t>
      </w:r>
    </w:p>
    <w:p w:rsidR="00FB60BB" w:rsidRPr="00381007" w:rsidRDefault="00FB60BB" w:rsidP="009C0F44">
      <w:pPr>
        <w:pStyle w:val="aa"/>
        <w:spacing w:after="0"/>
        <w:ind w:firstLine="709"/>
        <w:contextualSpacing/>
        <w:jc w:val="both"/>
      </w:pPr>
      <w:r w:rsidRPr="00381007">
        <w:rPr>
          <w:color w:val="000000"/>
        </w:rPr>
        <w:t>Наблюдение над значением морфем и их функциями в тексте.</w:t>
      </w:r>
    </w:p>
    <w:p w:rsidR="00FB60BB" w:rsidRPr="00381007" w:rsidRDefault="00FB60BB" w:rsidP="009C0F44">
      <w:pPr>
        <w:pStyle w:val="aa"/>
        <w:spacing w:after="0"/>
        <w:ind w:firstLine="709"/>
        <w:contextualSpacing/>
        <w:jc w:val="both"/>
      </w:pPr>
      <w:r w:rsidRPr="00381007">
        <w:rPr>
          <w:color w:val="000000"/>
        </w:rPr>
        <w:t>Анализ одноструктурных слов с морфемами-омонимами; сопоставление слов с морфемами-синонимами.</w:t>
      </w:r>
    </w:p>
    <w:p w:rsidR="00FB60BB" w:rsidRPr="00381007" w:rsidRDefault="00FB60BB" w:rsidP="009C0F44">
      <w:pPr>
        <w:pStyle w:val="aa"/>
        <w:spacing w:after="0"/>
        <w:ind w:firstLine="709"/>
        <w:contextualSpacing/>
        <w:jc w:val="both"/>
      </w:pPr>
      <w:r w:rsidRPr="00381007">
        <w:rPr>
          <w:color w:val="000000"/>
        </w:rPr>
        <w:t>Распределение слов по словообразовательным гнездам, восстановление словообра</w:t>
      </w:r>
      <w:r w:rsidRPr="00381007">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FB60BB" w:rsidRPr="00381007" w:rsidRDefault="00FB60BB" w:rsidP="009C0F44">
      <w:pPr>
        <w:pStyle w:val="aa"/>
        <w:spacing w:after="0"/>
        <w:ind w:firstLine="709"/>
        <w:contextualSpacing/>
        <w:jc w:val="both"/>
      </w:pPr>
      <w:r w:rsidRPr="00381007">
        <w:rPr>
          <w:color w:val="000000"/>
        </w:rPr>
        <w:t>Наблюдение над функционированием правил орфографии и пунктуации в образцах письменных текстов.</w:t>
      </w:r>
    </w:p>
    <w:p w:rsidR="00FB60BB" w:rsidRPr="00381007" w:rsidRDefault="00FB60BB" w:rsidP="009C0F44">
      <w:pPr>
        <w:pStyle w:val="aa"/>
        <w:spacing w:after="0"/>
        <w:ind w:firstLine="709"/>
        <w:contextualSpacing/>
        <w:jc w:val="both"/>
      </w:pPr>
      <w:r w:rsidRPr="00381007">
        <w:rPr>
          <w:color w:val="000000"/>
        </w:rPr>
        <w:t>Составление текстов (устных и письменных) с использованием однокоренных слов, слов одной структуры.</w:t>
      </w:r>
    </w:p>
    <w:p w:rsidR="00FB60BB" w:rsidRPr="00381007" w:rsidRDefault="00FB60BB" w:rsidP="009C0F44">
      <w:pPr>
        <w:pStyle w:val="aa"/>
        <w:spacing w:after="0"/>
        <w:ind w:firstLine="709"/>
        <w:contextualSpacing/>
        <w:jc w:val="both"/>
        <w:rPr>
          <w:color w:val="000000"/>
        </w:rPr>
      </w:pPr>
      <w:r w:rsidRPr="00381007">
        <w:rPr>
          <w:color w:val="000000"/>
        </w:rPr>
        <w:t>Морфемный, словообразовательный, этимологический анализ для понимания внутренней формы слова, наблюдения за историческими процессами.</w:t>
      </w:r>
    </w:p>
    <w:p w:rsidR="00FB60BB" w:rsidRPr="00381007" w:rsidRDefault="00FB60BB" w:rsidP="009C0F44">
      <w:pPr>
        <w:ind w:firstLine="709"/>
        <w:contextualSpacing/>
        <w:jc w:val="center"/>
        <w:rPr>
          <w:b/>
        </w:rPr>
      </w:pPr>
      <w:bookmarkStart w:id="31" w:name="bookmark12"/>
      <w:r w:rsidRPr="00381007">
        <w:rPr>
          <w:b/>
        </w:rPr>
        <w:t>5. Морфология и орфография</w:t>
      </w:r>
      <w:bookmarkEnd w:id="31"/>
    </w:p>
    <w:p w:rsidR="00FB60BB" w:rsidRPr="00381007" w:rsidRDefault="00FB60BB" w:rsidP="009C0F44">
      <w:pPr>
        <w:pStyle w:val="aa"/>
        <w:spacing w:after="0"/>
        <w:ind w:firstLine="709"/>
        <w:contextualSpacing/>
        <w:jc w:val="both"/>
      </w:pPr>
      <w:r w:rsidRPr="00381007">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381007">
        <w:rPr>
          <w:rStyle w:val="affff2"/>
          <w:rFonts w:eastAsia="Lucida Sans Unicode"/>
          <w:sz w:val="24"/>
          <w:szCs w:val="24"/>
        </w:rPr>
        <w:t>Основные выразительные средства морфологии.</w:t>
      </w:r>
    </w:p>
    <w:p w:rsidR="00FB60BB" w:rsidRPr="00381007" w:rsidRDefault="00FB60BB" w:rsidP="009C0F44">
      <w:pPr>
        <w:pStyle w:val="aa"/>
        <w:spacing w:after="0"/>
        <w:ind w:firstLine="709"/>
        <w:contextualSpacing/>
        <w:jc w:val="both"/>
      </w:pPr>
      <w:r w:rsidRPr="00381007">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FB60BB" w:rsidRPr="00381007" w:rsidRDefault="00FB60BB" w:rsidP="009C0F44">
      <w:pPr>
        <w:pStyle w:val="aa"/>
        <w:spacing w:after="0"/>
        <w:ind w:firstLine="709"/>
        <w:contextualSpacing/>
        <w:jc w:val="both"/>
      </w:pPr>
      <w:r w:rsidRPr="00381007">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FB60BB" w:rsidRPr="00381007" w:rsidRDefault="00FB60BB" w:rsidP="009C0F44">
      <w:pPr>
        <w:pStyle w:val="aa"/>
        <w:spacing w:after="0"/>
        <w:ind w:firstLine="709"/>
        <w:contextualSpacing/>
        <w:jc w:val="both"/>
      </w:pPr>
      <w:r w:rsidRPr="00381007">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FB60BB" w:rsidRPr="00381007" w:rsidRDefault="00FB60BB" w:rsidP="009C0F44">
      <w:pPr>
        <w:pStyle w:val="aa"/>
        <w:spacing w:after="0"/>
        <w:ind w:firstLine="709"/>
        <w:contextualSpacing/>
        <w:jc w:val="both"/>
      </w:pPr>
      <w:r w:rsidRPr="00381007">
        <w:rPr>
          <w:color w:val="000000"/>
        </w:rPr>
        <w:t xml:space="preserve">Употребление числительных в речи. Сочетание числительных </w:t>
      </w:r>
      <w:r w:rsidRPr="00381007">
        <w:rPr>
          <w:rStyle w:val="affff2"/>
          <w:rFonts w:eastAsia="Lucida Sans Unicode"/>
          <w:sz w:val="24"/>
          <w:szCs w:val="24"/>
        </w:rPr>
        <w:t xml:space="preserve">оба, обе, двое, трое </w:t>
      </w:r>
      <w:r w:rsidRPr="00381007">
        <w:rPr>
          <w:color w:val="000000"/>
        </w:rPr>
        <w:t>и других с существительными разного рода.</w:t>
      </w:r>
    </w:p>
    <w:p w:rsidR="00FB60BB" w:rsidRPr="00381007" w:rsidRDefault="00FB60BB" w:rsidP="009C0F44">
      <w:pPr>
        <w:pStyle w:val="aa"/>
        <w:spacing w:after="0"/>
        <w:ind w:firstLine="709"/>
        <w:contextualSpacing/>
        <w:jc w:val="both"/>
      </w:pPr>
      <w:r w:rsidRPr="00381007">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FB60BB" w:rsidRPr="00381007" w:rsidRDefault="00FB60BB" w:rsidP="009C0F44">
      <w:pPr>
        <w:pStyle w:val="aa"/>
        <w:spacing w:after="0"/>
        <w:ind w:firstLine="709"/>
        <w:contextualSpacing/>
        <w:jc w:val="both"/>
      </w:pPr>
      <w:r w:rsidRPr="00381007">
        <w:rPr>
          <w:color w:val="000000"/>
        </w:rPr>
        <w:t xml:space="preserve">Употребление местоимений в речи. Местоимение как средство связи предложений в тексте. </w:t>
      </w:r>
      <w:r w:rsidRPr="00381007">
        <w:rPr>
          <w:rStyle w:val="affff2"/>
          <w:rFonts w:eastAsia="Lucida Sans Unicode"/>
          <w:sz w:val="24"/>
          <w:szCs w:val="24"/>
        </w:rPr>
        <w:t>Синонимия местоименных форм.</w:t>
      </w:r>
    </w:p>
    <w:p w:rsidR="00FB60BB" w:rsidRPr="00381007" w:rsidRDefault="00FB60BB" w:rsidP="009C0F44">
      <w:pPr>
        <w:pStyle w:val="aa"/>
        <w:spacing w:after="0"/>
        <w:ind w:firstLine="709"/>
        <w:contextualSpacing/>
        <w:jc w:val="both"/>
      </w:pPr>
      <w:r w:rsidRPr="00381007">
        <w:rPr>
          <w:color w:val="000000"/>
        </w:rPr>
        <w:t>Глагол. Грамматические признаки глагола.</w:t>
      </w:r>
    </w:p>
    <w:p w:rsidR="00FB60BB" w:rsidRPr="00381007" w:rsidRDefault="00FB60BB" w:rsidP="009C0F44">
      <w:pPr>
        <w:pStyle w:val="aa"/>
        <w:spacing w:after="0"/>
        <w:ind w:firstLine="709"/>
        <w:contextualSpacing/>
        <w:jc w:val="both"/>
      </w:pPr>
      <w:r w:rsidRPr="00381007">
        <w:rPr>
          <w:color w:val="000000"/>
        </w:rPr>
        <w:t xml:space="preserve">Правописание суффиксов и личных окончаний глагола. Правописание </w:t>
      </w:r>
      <w:r w:rsidRPr="00381007">
        <w:rPr>
          <w:rStyle w:val="affff2"/>
          <w:rFonts w:eastAsia="Lucida Sans Unicode"/>
          <w:sz w:val="24"/>
          <w:szCs w:val="24"/>
        </w:rPr>
        <w:t>не</w:t>
      </w:r>
      <w:r w:rsidRPr="00381007">
        <w:rPr>
          <w:rStyle w:val="Bodytext9"/>
          <w:rFonts w:eastAsia="Lucida Sans Unicode"/>
          <w:color w:val="000000"/>
          <w:sz w:val="24"/>
          <w:szCs w:val="24"/>
        </w:rPr>
        <w:t xml:space="preserve"> </w:t>
      </w:r>
      <w:r w:rsidRPr="00381007">
        <w:rPr>
          <w:color w:val="000000"/>
        </w:rPr>
        <w:t>с глаголами. Морфологический разбор глагола.</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rStyle w:val="4c"/>
          <w:sz w:val="24"/>
          <w:szCs w:val="24"/>
        </w:rPr>
        <w:t xml:space="preserve">Употребление форм глагола в речи. </w:t>
      </w:r>
      <w:r w:rsidRPr="00381007">
        <w:rPr>
          <w:sz w:val="24"/>
          <w:szCs w:val="24"/>
        </w:rPr>
        <w:t xml:space="preserve">Употребление в художественном </w:t>
      </w:r>
      <w:r w:rsidRPr="00381007">
        <w:rPr>
          <w:sz w:val="24"/>
          <w:szCs w:val="24"/>
        </w:rPr>
        <w:lastRenderedPageBreak/>
        <w:t>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FB60BB" w:rsidRPr="00381007" w:rsidRDefault="00FB60BB" w:rsidP="009C0F44">
      <w:pPr>
        <w:pStyle w:val="aa"/>
        <w:spacing w:after="0"/>
        <w:ind w:firstLine="709"/>
        <w:contextualSpacing/>
        <w:jc w:val="both"/>
      </w:pPr>
      <w:r w:rsidRPr="00381007">
        <w:rPr>
          <w:color w:val="000000"/>
        </w:rPr>
        <w:t>Причастие как особая форма глагола. Образование действительных и страдатель</w:t>
      </w:r>
      <w:r w:rsidRPr="00381007">
        <w:rPr>
          <w:color w:val="000000"/>
        </w:rPr>
        <w:softHyphen/>
        <w:t xml:space="preserve">ных причастий. Правописание суффиксов и окончаний причастий. Правописание </w:t>
      </w:r>
      <w:r w:rsidRPr="00381007">
        <w:rPr>
          <w:rStyle w:val="affff2"/>
          <w:rFonts w:eastAsia="Lucida Sans Unicode"/>
          <w:sz w:val="24"/>
          <w:szCs w:val="24"/>
        </w:rPr>
        <w:t>не</w:t>
      </w:r>
      <w:r w:rsidRPr="00381007">
        <w:rPr>
          <w:rStyle w:val="Bodytext9"/>
          <w:rFonts w:eastAsia="Lucida Sans Unicode"/>
          <w:color w:val="000000"/>
          <w:sz w:val="24"/>
          <w:szCs w:val="24"/>
        </w:rPr>
        <w:t xml:space="preserve"> </w:t>
      </w:r>
      <w:r w:rsidRPr="00381007">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Употребление причастий в текстах разных стилей. Синонимия причастий.</w:t>
      </w:r>
    </w:p>
    <w:p w:rsidR="00FB60BB" w:rsidRPr="00381007" w:rsidRDefault="00FB60BB" w:rsidP="009C0F44">
      <w:pPr>
        <w:pStyle w:val="aa"/>
        <w:spacing w:after="0"/>
        <w:ind w:firstLine="709"/>
        <w:contextualSpacing/>
        <w:jc w:val="both"/>
      </w:pPr>
      <w:r w:rsidRPr="00381007">
        <w:rPr>
          <w:color w:val="000000"/>
        </w:rPr>
        <w:t xml:space="preserve">Деепричастие как особая форма глагола. Образование деепричастий совершенного и несовершенного вида. Правописание </w:t>
      </w:r>
      <w:r w:rsidRPr="00381007">
        <w:rPr>
          <w:rStyle w:val="affff2"/>
          <w:rFonts w:eastAsia="Lucida Sans Unicode"/>
          <w:sz w:val="24"/>
          <w:szCs w:val="24"/>
        </w:rPr>
        <w:t>не</w:t>
      </w:r>
      <w:r w:rsidRPr="00381007">
        <w:rPr>
          <w:rStyle w:val="Bodytext9"/>
          <w:rFonts w:eastAsia="Lucida Sans Unicode"/>
          <w:color w:val="000000"/>
          <w:sz w:val="24"/>
          <w:szCs w:val="24"/>
        </w:rPr>
        <w:t xml:space="preserve"> </w:t>
      </w:r>
      <w:r w:rsidRPr="00381007">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Употребление деепричастий в текстах разных стилей</w:t>
      </w:r>
      <w:r w:rsidRPr="00381007">
        <w:rPr>
          <w:rStyle w:val="4c"/>
          <w:sz w:val="24"/>
          <w:szCs w:val="24"/>
        </w:rPr>
        <w:t xml:space="preserve">. Особенности построения предложений с деепричастиями. </w:t>
      </w:r>
      <w:r w:rsidRPr="00381007">
        <w:rPr>
          <w:sz w:val="24"/>
          <w:szCs w:val="24"/>
        </w:rPr>
        <w:t>Синонимия деепричастий.</w:t>
      </w:r>
    </w:p>
    <w:p w:rsidR="00FB60BB" w:rsidRPr="00381007" w:rsidRDefault="00FB60BB" w:rsidP="009C0F44">
      <w:pPr>
        <w:pStyle w:val="aa"/>
        <w:spacing w:after="0"/>
        <w:ind w:firstLine="709"/>
        <w:contextualSpacing/>
        <w:jc w:val="both"/>
      </w:pPr>
      <w:r w:rsidRPr="00381007">
        <w:rPr>
          <w:color w:val="000000"/>
        </w:rPr>
        <w:t>Наречие. Грамматические признаки наречия. Степени сравнения наречий. Правописание наречий. Отличие наречий от слов-омонимов.</w:t>
      </w:r>
    </w:p>
    <w:p w:rsidR="00FB60BB" w:rsidRPr="00381007" w:rsidRDefault="00FB60BB" w:rsidP="009C0F44">
      <w:pPr>
        <w:pStyle w:val="aa"/>
        <w:spacing w:after="0"/>
        <w:ind w:firstLine="709"/>
        <w:contextualSpacing/>
        <w:jc w:val="both"/>
      </w:pPr>
      <w:r w:rsidRPr="00381007">
        <w:rPr>
          <w:color w:val="000000"/>
        </w:rPr>
        <w:t>Морфологический разбор наречия.</w:t>
      </w:r>
    </w:p>
    <w:p w:rsidR="00FB60BB" w:rsidRPr="00381007" w:rsidRDefault="00FB60BB" w:rsidP="009C0F44">
      <w:pPr>
        <w:pStyle w:val="aa"/>
        <w:spacing w:after="0"/>
        <w:ind w:firstLine="709"/>
        <w:contextualSpacing/>
        <w:jc w:val="both"/>
      </w:pPr>
      <w:r w:rsidRPr="00381007">
        <w:rPr>
          <w:color w:val="000000"/>
        </w:rPr>
        <w:t xml:space="preserve">Употребление наречия в речи. </w:t>
      </w:r>
      <w:r w:rsidRPr="00381007">
        <w:rPr>
          <w:rStyle w:val="affff2"/>
          <w:rFonts w:eastAsia="Lucida Sans Unicode"/>
          <w:sz w:val="24"/>
          <w:szCs w:val="24"/>
        </w:rPr>
        <w:t>Синонимия наречий при характеристике признака действия.</w:t>
      </w:r>
      <w:r w:rsidRPr="00381007">
        <w:rPr>
          <w:rStyle w:val="Bodytext9"/>
          <w:rFonts w:eastAsia="Lucida Sans Unicode"/>
          <w:color w:val="000000"/>
          <w:sz w:val="24"/>
          <w:szCs w:val="24"/>
        </w:rPr>
        <w:t xml:space="preserve"> </w:t>
      </w:r>
      <w:r w:rsidRPr="00381007">
        <w:rPr>
          <w:color w:val="000000"/>
        </w:rPr>
        <w:t>Использование местоименных наречий для связи предложений в тексте.</w:t>
      </w:r>
    </w:p>
    <w:p w:rsidR="00FB60BB" w:rsidRPr="00381007" w:rsidRDefault="00FB60BB" w:rsidP="009C0F44">
      <w:pPr>
        <w:pStyle w:val="aa"/>
        <w:spacing w:after="0"/>
        <w:ind w:firstLine="709"/>
        <w:contextualSpacing/>
        <w:jc w:val="both"/>
      </w:pPr>
      <w:r w:rsidRPr="00381007">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Служебные части речи</w:t>
      </w:r>
    </w:p>
    <w:p w:rsidR="00FB60BB" w:rsidRPr="00381007" w:rsidRDefault="00FB60BB" w:rsidP="009C0F44">
      <w:pPr>
        <w:pStyle w:val="aa"/>
        <w:spacing w:after="0"/>
        <w:ind w:firstLine="709"/>
        <w:contextualSpacing/>
        <w:jc w:val="both"/>
      </w:pPr>
      <w:r w:rsidRPr="00381007">
        <w:rPr>
          <w:color w:val="000000"/>
        </w:rPr>
        <w:t xml:space="preserve">Предлог как часть речи. Правописание предлогов. Отличие производных предлогов </w:t>
      </w:r>
      <w:r w:rsidRPr="00381007">
        <w:rPr>
          <w:rStyle w:val="affff1"/>
          <w:rFonts w:eastAsia="Lucida Sans Unicode"/>
          <w:sz w:val="24"/>
          <w:szCs w:val="24"/>
        </w:rPr>
        <w:t>(</w:t>
      </w:r>
      <w:r w:rsidRPr="00381007">
        <w:rPr>
          <w:rStyle w:val="affff2"/>
          <w:rFonts w:eastAsia="Lucida Sans Unicode"/>
          <w:sz w:val="24"/>
          <w:szCs w:val="24"/>
        </w:rPr>
        <w:t>в течение, в продолжение, вследствие</w:t>
      </w:r>
      <w:r w:rsidRPr="00381007">
        <w:rPr>
          <w:rStyle w:val="Bodytext9"/>
          <w:rFonts w:eastAsia="Lucida Sans Unicode"/>
          <w:color w:val="000000"/>
          <w:sz w:val="24"/>
          <w:szCs w:val="24"/>
        </w:rPr>
        <w:t xml:space="preserve"> </w:t>
      </w:r>
      <w:r w:rsidRPr="00381007">
        <w:rPr>
          <w:color w:val="000000"/>
        </w:rPr>
        <w:t>и др.) от слов-омонимов.</w:t>
      </w:r>
    </w:p>
    <w:p w:rsidR="00FB60BB" w:rsidRPr="00381007" w:rsidRDefault="00FB60BB" w:rsidP="009C0F44">
      <w:pPr>
        <w:pStyle w:val="aa"/>
        <w:spacing w:after="0"/>
        <w:ind w:firstLine="709"/>
        <w:contextualSpacing/>
        <w:jc w:val="both"/>
      </w:pPr>
      <w:r w:rsidRPr="00381007">
        <w:rPr>
          <w:color w:val="000000"/>
        </w:rPr>
        <w:t xml:space="preserve">Употребление предлогов в составе словосочетаний. Употребление существительных с предлогами </w:t>
      </w:r>
      <w:r w:rsidRPr="00381007">
        <w:rPr>
          <w:rStyle w:val="affff2"/>
          <w:rFonts w:eastAsia="Lucida Sans Unicode"/>
          <w:sz w:val="24"/>
          <w:szCs w:val="24"/>
        </w:rPr>
        <w:t>благодаря, вопреки, согласно</w:t>
      </w:r>
      <w:r w:rsidRPr="00381007">
        <w:rPr>
          <w:rStyle w:val="Bodytext9"/>
          <w:rFonts w:eastAsia="Lucida Sans Unicode"/>
          <w:color w:val="000000"/>
          <w:sz w:val="24"/>
          <w:szCs w:val="24"/>
        </w:rPr>
        <w:t xml:space="preserve"> </w:t>
      </w:r>
      <w:r w:rsidRPr="00381007">
        <w:rPr>
          <w:color w:val="000000"/>
        </w:rPr>
        <w:t>и др.</w:t>
      </w:r>
    </w:p>
    <w:p w:rsidR="00FB60BB" w:rsidRPr="00381007" w:rsidRDefault="00FB60BB" w:rsidP="009C0F44">
      <w:pPr>
        <w:pStyle w:val="aa"/>
        <w:spacing w:after="0"/>
        <w:ind w:firstLine="709"/>
        <w:contextualSpacing/>
        <w:jc w:val="both"/>
      </w:pPr>
      <w:r w:rsidRPr="00381007">
        <w:rPr>
          <w:color w:val="000000"/>
        </w:rPr>
        <w:t xml:space="preserve">Союз как часть речи. Правописание союзов. Отличие союзов </w:t>
      </w:r>
      <w:r w:rsidRPr="00381007">
        <w:rPr>
          <w:rStyle w:val="affff2"/>
          <w:rFonts w:eastAsia="Lucida Sans Unicode"/>
          <w:sz w:val="24"/>
          <w:szCs w:val="24"/>
        </w:rPr>
        <w:t>тоже, также, чтобы, зато</w:t>
      </w:r>
      <w:r w:rsidRPr="00381007">
        <w:rPr>
          <w:rStyle w:val="Bodytext9"/>
          <w:rFonts w:eastAsia="Lucida Sans Unicode"/>
          <w:color w:val="000000"/>
          <w:sz w:val="24"/>
          <w:szCs w:val="24"/>
        </w:rPr>
        <w:t xml:space="preserve"> </w:t>
      </w:r>
      <w:r w:rsidRPr="00381007">
        <w:rPr>
          <w:color w:val="000000"/>
        </w:rPr>
        <w:t>от слов-омонимов.</w:t>
      </w:r>
    </w:p>
    <w:p w:rsidR="00FB60BB" w:rsidRPr="00381007" w:rsidRDefault="00FB60BB" w:rsidP="009C0F44">
      <w:pPr>
        <w:pStyle w:val="aa"/>
        <w:spacing w:after="0"/>
        <w:ind w:firstLine="709"/>
        <w:contextualSpacing/>
        <w:jc w:val="both"/>
      </w:pPr>
      <w:r w:rsidRPr="00381007">
        <w:rPr>
          <w:color w:val="000000"/>
        </w:rPr>
        <w:t>Употребление союзов в простом и сложном предложении. Союзы как средство связи предложений в тексте.</w:t>
      </w:r>
    </w:p>
    <w:p w:rsidR="00FB60BB" w:rsidRPr="00381007" w:rsidRDefault="00FB60BB" w:rsidP="009C0F44">
      <w:pPr>
        <w:pStyle w:val="aa"/>
        <w:spacing w:after="0"/>
        <w:ind w:firstLine="709"/>
        <w:contextualSpacing/>
        <w:jc w:val="both"/>
      </w:pPr>
      <w:r w:rsidRPr="00381007">
        <w:rPr>
          <w:color w:val="000000"/>
        </w:rPr>
        <w:t xml:space="preserve">Частица как часть речи. Правописание частиц. Правописание частиц </w:t>
      </w:r>
      <w:r w:rsidRPr="00381007">
        <w:rPr>
          <w:rStyle w:val="affff2"/>
          <w:rFonts w:eastAsia="Lucida Sans Unicode"/>
          <w:sz w:val="24"/>
          <w:szCs w:val="24"/>
        </w:rPr>
        <w:t>не</w:t>
      </w:r>
      <w:r w:rsidRPr="00381007">
        <w:rPr>
          <w:rStyle w:val="Bodytext9"/>
          <w:rFonts w:eastAsia="Lucida Sans Unicode"/>
          <w:color w:val="000000"/>
          <w:sz w:val="24"/>
          <w:szCs w:val="24"/>
        </w:rPr>
        <w:t xml:space="preserve"> </w:t>
      </w:r>
      <w:r w:rsidRPr="00381007">
        <w:rPr>
          <w:color w:val="000000"/>
        </w:rPr>
        <w:t xml:space="preserve">и </w:t>
      </w:r>
      <w:r w:rsidRPr="00381007">
        <w:rPr>
          <w:rStyle w:val="affff2"/>
          <w:rFonts w:eastAsia="Lucida Sans Unicode"/>
          <w:sz w:val="24"/>
          <w:szCs w:val="24"/>
        </w:rPr>
        <w:t>ни</w:t>
      </w:r>
      <w:r w:rsidRPr="00381007">
        <w:rPr>
          <w:rStyle w:val="Bodytext9"/>
          <w:rFonts w:eastAsia="Lucida Sans Unicode"/>
          <w:color w:val="000000"/>
          <w:sz w:val="24"/>
          <w:szCs w:val="24"/>
        </w:rPr>
        <w:t xml:space="preserve"> </w:t>
      </w:r>
      <w:r w:rsidRPr="00381007">
        <w:rPr>
          <w:color w:val="000000"/>
        </w:rPr>
        <w:t xml:space="preserve">с разными частями речи. </w:t>
      </w:r>
      <w:r w:rsidRPr="00381007">
        <w:rPr>
          <w:rStyle w:val="affff2"/>
          <w:rFonts w:eastAsia="Lucida Sans Unicode"/>
          <w:sz w:val="24"/>
          <w:szCs w:val="24"/>
        </w:rPr>
        <w:t>Частицы как средство выразительности речи.</w:t>
      </w:r>
      <w:r w:rsidRPr="00381007">
        <w:rPr>
          <w:rStyle w:val="Bodytext9"/>
          <w:rFonts w:eastAsia="Lucida Sans Unicode"/>
          <w:color w:val="000000"/>
          <w:sz w:val="24"/>
          <w:szCs w:val="24"/>
        </w:rPr>
        <w:t xml:space="preserve"> </w:t>
      </w:r>
      <w:r w:rsidRPr="00381007">
        <w:rPr>
          <w:color w:val="000000"/>
        </w:rPr>
        <w:t>Употребление частиц в речи.</w:t>
      </w:r>
    </w:p>
    <w:p w:rsidR="00FB60BB" w:rsidRPr="00381007" w:rsidRDefault="00FB60BB" w:rsidP="009C0F44">
      <w:pPr>
        <w:pStyle w:val="aa"/>
        <w:spacing w:after="0"/>
        <w:ind w:firstLine="709"/>
        <w:contextualSpacing/>
        <w:jc w:val="both"/>
      </w:pPr>
      <w:r w:rsidRPr="00381007">
        <w:rPr>
          <w:color w:val="000000"/>
        </w:rPr>
        <w:t>Междометия и звукоподражательные слова. Правописание междометий и звуко</w:t>
      </w:r>
      <w:r w:rsidRPr="00381007">
        <w:rPr>
          <w:color w:val="000000"/>
        </w:rPr>
        <w:softHyphen/>
        <w:t>подражаний. Знаки препинания в предложениях с междометиями. Употребление междометий в речи.</w:t>
      </w:r>
    </w:p>
    <w:p w:rsidR="00FB60BB" w:rsidRPr="009C0F44" w:rsidRDefault="00FB60BB" w:rsidP="009C0F44">
      <w:pPr>
        <w:pStyle w:val="810"/>
        <w:shd w:val="clear" w:color="auto" w:fill="auto"/>
        <w:spacing w:line="240" w:lineRule="auto"/>
        <w:ind w:firstLine="709"/>
        <w:contextualSpacing/>
        <w:rPr>
          <w:rFonts w:ascii="Times New Roman" w:hAnsi="Times New Roman" w:cs="Times New Roman"/>
          <w:b/>
          <w:sz w:val="24"/>
          <w:szCs w:val="24"/>
        </w:rPr>
      </w:pPr>
      <w:r w:rsidRPr="009C0F44">
        <w:rPr>
          <w:rFonts w:ascii="Times New Roman" w:hAnsi="Times New Roman" w:cs="Times New Roman"/>
          <w:b/>
          <w:color w:val="000000"/>
          <w:sz w:val="24"/>
          <w:szCs w:val="24"/>
        </w:rPr>
        <w:t>Практические занятия</w:t>
      </w:r>
    </w:p>
    <w:p w:rsidR="00FB60BB" w:rsidRPr="00381007" w:rsidRDefault="00FB60BB" w:rsidP="009C0F44">
      <w:pPr>
        <w:pStyle w:val="aa"/>
        <w:spacing w:after="0"/>
        <w:ind w:firstLine="709"/>
        <w:contextualSpacing/>
        <w:jc w:val="both"/>
      </w:pPr>
      <w:r w:rsidRPr="00381007">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FB60BB" w:rsidRPr="00381007" w:rsidRDefault="00FB60BB" w:rsidP="009C0F44">
      <w:pPr>
        <w:pStyle w:val="aa"/>
        <w:spacing w:after="0"/>
        <w:ind w:firstLine="709"/>
        <w:contextualSpacing/>
        <w:jc w:val="both"/>
      </w:pPr>
      <w:r w:rsidRPr="00381007">
        <w:rPr>
          <w:color w:val="000000"/>
        </w:rPr>
        <w:t>Наблюдение над значением словоформ разных частей речи и их функциями в тексте.</w:t>
      </w:r>
    </w:p>
    <w:p w:rsidR="00FB60BB" w:rsidRPr="00381007" w:rsidRDefault="00FB60BB" w:rsidP="009C0F44">
      <w:pPr>
        <w:pStyle w:val="aa"/>
        <w:spacing w:after="0"/>
        <w:ind w:firstLine="709"/>
        <w:contextualSpacing/>
        <w:jc w:val="both"/>
      </w:pPr>
      <w:r w:rsidRPr="00381007">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FB60BB" w:rsidRPr="00381007" w:rsidRDefault="00FB60BB" w:rsidP="009C0F44">
      <w:pPr>
        <w:pStyle w:val="aa"/>
        <w:spacing w:after="0"/>
        <w:ind w:firstLine="709"/>
        <w:contextualSpacing/>
        <w:jc w:val="both"/>
      </w:pPr>
      <w:r w:rsidRPr="00381007">
        <w:rPr>
          <w:color w:val="000000"/>
        </w:rPr>
        <w:t>Сопоставление лексического и грамматического значения слов.</w:t>
      </w:r>
    </w:p>
    <w:p w:rsidR="00FB60BB" w:rsidRPr="00381007" w:rsidRDefault="00FB60BB" w:rsidP="009C0F44">
      <w:pPr>
        <w:pStyle w:val="aa"/>
        <w:spacing w:after="0"/>
        <w:ind w:firstLine="709"/>
        <w:contextualSpacing/>
        <w:jc w:val="both"/>
      </w:pPr>
      <w:r w:rsidRPr="00381007">
        <w:rPr>
          <w:color w:val="000000"/>
        </w:rPr>
        <w:t>Выявление нормы употребления сходных грамматических форм в письменной речи обучащихся.</w:t>
      </w:r>
    </w:p>
    <w:p w:rsidR="00FB60BB" w:rsidRPr="00381007" w:rsidRDefault="00FB60BB" w:rsidP="009C0F44">
      <w:pPr>
        <w:pStyle w:val="aa"/>
        <w:spacing w:after="0"/>
        <w:ind w:firstLine="709"/>
        <w:contextualSpacing/>
        <w:jc w:val="both"/>
      </w:pPr>
      <w:r w:rsidRPr="00381007">
        <w:rPr>
          <w:color w:val="000000"/>
        </w:rPr>
        <w:t>Образование слов и форм слов разных частей речи с помощью различных слово</w:t>
      </w:r>
      <w:r w:rsidRPr="00381007">
        <w:rPr>
          <w:color w:val="000000"/>
        </w:rPr>
        <w:softHyphen/>
        <w:t>образовательных моделей и способов словообразования и словоизменения; использова</w:t>
      </w:r>
      <w:r w:rsidRPr="00381007">
        <w:rPr>
          <w:color w:val="000000"/>
        </w:rPr>
        <w:softHyphen/>
        <w:t>ние способа разграничения слов-омонимов, принадлежащих к разным частям речи.</w:t>
      </w:r>
    </w:p>
    <w:p w:rsidR="00FB60BB" w:rsidRPr="00381007" w:rsidRDefault="00FB60BB" w:rsidP="009C0F44">
      <w:pPr>
        <w:pStyle w:val="aa"/>
        <w:spacing w:after="0"/>
        <w:ind w:firstLine="709"/>
        <w:contextualSpacing/>
        <w:jc w:val="both"/>
      </w:pPr>
      <w:r w:rsidRPr="00381007">
        <w:rPr>
          <w:color w:val="000000"/>
        </w:rPr>
        <w:t>Составление словосочетаний, предложений, текстов (устных и письменных) с ис</w:t>
      </w:r>
      <w:r w:rsidRPr="00381007">
        <w:rPr>
          <w:color w:val="000000"/>
        </w:rPr>
        <w:softHyphen/>
        <w:t>пользованием нужной словоформы с учетом различных типов и стилей речи.</w:t>
      </w:r>
    </w:p>
    <w:p w:rsidR="00FB60BB" w:rsidRPr="00381007" w:rsidRDefault="00FB60BB" w:rsidP="009C0F44">
      <w:pPr>
        <w:pStyle w:val="aa"/>
        <w:spacing w:after="0"/>
        <w:ind w:firstLine="709"/>
        <w:contextualSpacing/>
        <w:jc w:val="both"/>
      </w:pPr>
      <w:r w:rsidRPr="00381007">
        <w:rPr>
          <w:color w:val="000000"/>
        </w:rPr>
        <w:lastRenderedPageBreak/>
        <w:t>Наблюдение над функционированием правил орфографии и пунктуации в образ</w:t>
      </w:r>
      <w:r w:rsidRPr="00381007">
        <w:rPr>
          <w:color w:val="000000"/>
        </w:rPr>
        <w:softHyphen/>
        <w:t>цах письменных текстов.</w:t>
      </w:r>
    </w:p>
    <w:p w:rsidR="00FB60BB" w:rsidRPr="00381007" w:rsidRDefault="00FB60BB" w:rsidP="009C0F44">
      <w:pPr>
        <w:pStyle w:val="aa"/>
        <w:spacing w:after="0"/>
        <w:ind w:firstLine="709"/>
        <w:contextualSpacing/>
        <w:jc w:val="both"/>
        <w:rPr>
          <w:color w:val="000000"/>
        </w:rPr>
      </w:pPr>
      <w:r w:rsidRPr="00381007">
        <w:rPr>
          <w:color w:val="000000"/>
        </w:rPr>
        <w:t>Подбор текстов с определенными орфограммами и пунктограммами.</w:t>
      </w:r>
    </w:p>
    <w:p w:rsidR="00FB60BB" w:rsidRPr="00381007" w:rsidRDefault="00FB60BB" w:rsidP="009C0F44">
      <w:pPr>
        <w:ind w:firstLine="709"/>
        <w:contextualSpacing/>
        <w:jc w:val="center"/>
        <w:rPr>
          <w:b/>
        </w:rPr>
      </w:pPr>
      <w:bookmarkStart w:id="32" w:name="bookmark13"/>
      <w:r w:rsidRPr="00381007">
        <w:rPr>
          <w:b/>
        </w:rPr>
        <w:t>6. Синтаксис и пунктуация</w:t>
      </w:r>
      <w:bookmarkEnd w:id="32"/>
    </w:p>
    <w:p w:rsidR="00FB60BB" w:rsidRPr="00381007" w:rsidRDefault="00FB60BB" w:rsidP="009C0F44">
      <w:pPr>
        <w:pStyle w:val="aa"/>
        <w:spacing w:after="0"/>
        <w:ind w:firstLine="709"/>
        <w:contextualSpacing/>
        <w:jc w:val="both"/>
      </w:pPr>
      <w:r w:rsidRPr="00381007">
        <w:rPr>
          <w:color w:val="000000"/>
        </w:rPr>
        <w:t xml:space="preserve">Основные единицы синтаксиса. Словосочетание, предложение, сложное синтаксическое целое. </w:t>
      </w:r>
      <w:r w:rsidRPr="00381007">
        <w:rPr>
          <w:rStyle w:val="affff2"/>
          <w:rFonts w:eastAsia="Lucida Sans Unicode"/>
          <w:sz w:val="24"/>
          <w:szCs w:val="24"/>
        </w:rPr>
        <w:t>Основные выразительные средства синтаксиса.</w:t>
      </w:r>
    </w:p>
    <w:p w:rsidR="00FB60BB" w:rsidRPr="00381007" w:rsidRDefault="00FB60BB" w:rsidP="009C0F44">
      <w:pPr>
        <w:pStyle w:val="aa"/>
        <w:spacing w:after="0"/>
        <w:ind w:firstLine="709"/>
        <w:contextualSpacing/>
        <w:jc w:val="both"/>
      </w:pPr>
      <w:r w:rsidRPr="00381007">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381007">
        <w:rPr>
          <w:rStyle w:val="affff2"/>
          <w:rFonts w:eastAsia="Lucida Sans Unicode"/>
          <w:sz w:val="24"/>
          <w:szCs w:val="24"/>
        </w:rPr>
        <w:t>Синонимия словосочетаний.</w:t>
      </w:r>
    </w:p>
    <w:p w:rsidR="00FB60BB" w:rsidRPr="00381007" w:rsidRDefault="00FB60BB" w:rsidP="009C0F44">
      <w:pPr>
        <w:pStyle w:val="aa"/>
        <w:spacing w:after="0"/>
        <w:ind w:firstLine="709"/>
        <w:contextualSpacing/>
        <w:jc w:val="both"/>
      </w:pPr>
      <w:r w:rsidRPr="00381007">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rStyle w:val="4c"/>
          <w:sz w:val="24"/>
          <w:szCs w:val="24"/>
        </w:rPr>
        <w:t xml:space="preserve">Логическое ударение. Прямой и обратный порядок слов. </w:t>
      </w:r>
      <w:r w:rsidRPr="00381007">
        <w:rPr>
          <w:sz w:val="24"/>
          <w:szCs w:val="24"/>
        </w:rPr>
        <w:t>Стилистические функции и роль порядка слов в предложении.</w:t>
      </w:r>
    </w:p>
    <w:p w:rsidR="00FB60BB" w:rsidRPr="00381007" w:rsidRDefault="00FB60BB" w:rsidP="009C0F44">
      <w:pPr>
        <w:pStyle w:val="aa"/>
        <w:spacing w:after="0"/>
        <w:ind w:firstLine="709"/>
        <w:contextualSpacing/>
        <w:jc w:val="both"/>
      </w:pPr>
      <w:r w:rsidRPr="00381007">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381007">
        <w:rPr>
          <w:rStyle w:val="affff2"/>
          <w:rFonts w:eastAsia="Lucida Sans Unicode"/>
          <w:sz w:val="24"/>
          <w:szCs w:val="24"/>
        </w:rPr>
        <w:t>Синонимия составных сказуемых. Единство видовременных форм глаголов-сказуемых как средство связи предложений в тексте.</w:t>
      </w:r>
    </w:p>
    <w:p w:rsidR="00FB60BB" w:rsidRPr="00381007" w:rsidRDefault="00FB60BB" w:rsidP="009C0F44">
      <w:pPr>
        <w:pStyle w:val="aa"/>
        <w:spacing w:after="0"/>
        <w:ind w:firstLine="709"/>
        <w:contextualSpacing/>
        <w:jc w:val="both"/>
      </w:pPr>
      <w:r w:rsidRPr="00381007">
        <w:rPr>
          <w:color w:val="000000"/>
        </w:rPr>
        <w:t>Второстепенные члены предложения (определение, приложение, обстоятельство, дополнение).</w:t>
      </w:r>
    </w:p>
    <w:p w:rsidR="00FB60BB" w:rsidRPr="00381007" w:rsidRDefault="00FB60BB" w:rsidP="009C0F44">
      <w:pPr>
        <w:pStyle w:val="aa"/>
        <w:spacing w:after="0"/>
        <w:ind w:firstLine="709"/>
        <w:contextualSpacing/>
        <w:jc w:val="both"/>
      </w:pPr>
      <w:r w:rsidRPr="00381007">
        <w:rPr>
          <w:color w:val="000000"/>
        </w:rPr>
        <w:t>Роль второстепенных членов предложения в построении текста.</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FB60BB" w:rsidRPr="00381007" w:rsidRDefault="00FB60BB" w:rsidP="009C0F44">
      <w:pPr>
        <w:pStyle w:val="aa"/>
        <w:spacing w:after="0"/>
        <w:ind w:firstLine="709"/>
        <w:contextualSpacing/>
        <w:jc w:val="both"/>
      </w:pPr>
      <w:r w:rsidRPr="00381007">
        <w:rPr>
          <w:color w:val="000000"/>
        </w:rPr>
        <w:t>Односоставное и неполное предложение.</w:t>
      </w:r>
    </w:p>
    <w:p w:rsidR="00FB60BB" w:rsidRPr="00381007" w:rsidRDefault="00FB60BB" w:rsidP="009C0F44">
      <w:pPr>
        <w:pStyle w:val="aa"/>
        <w:spacing w:after="0"/>
        <w:ind w:firstLine="709"/>
        <w:contextualSpacing/>
        <w:jc w:val="both"/>
      </w:pPr>
      <w:r w:rsidRPr="00381007">
        <w:rPr>
          <w:color w:val="000000"/>
        </w:rPr>
        <w:t>Односоставные предложения с главным членом в форме подлежащего.</w:t>
      </w:r>
    </w:p>
    <w:p w:rsidR="00FB60BB" w:rsidRPr="00381007" w:rsidRDefault="00FB60BB" w:rsidP="009C0F44">
      <w:pPr>
        <w:pStyle w:val="aa"/>
        <w:spacing w:after="0"/>
        <w:ind w:firstLine="709"/>
        <w:contextualSpacing/>
        <w:jc w:val="both"/>
      </w:pPr>
      <w:r w:rsidRPr="00381007">
        <w:rPr>
          <w:color w:val="000000"/>
        </w:rPr>
        <w:t>Односоставные предложения с главным членом в форме сказуемого.</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sz w:val="24"/>
          <w:szCs w:val="24"/>
        </w:rPr>
        <w:t>Синонимия односоставных предложений</w:t>
      </w:r>
      <w:r w:rsidRPr="00381007">
        <w:rPr>
          <w:rStyle w:val="4f0"/>
          <w:rFonts w:eastAsia="Lucida Sans Unicode"/>
          <w:sz w:val="24"/>
          <w:szCs w:val="24"/>
        </w:rPr>
        <w:t xml:space="preserve">. </w:t>
      </w:r>
      <w:r w:rsidRPr="00381007">
        <w:rPr>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FB60BB" w:rsidRPr="00381007" w:rsidRDefault="00FB60BB" w:rsidP="009C0F44">
      <w:pPr>
        <w:pStyle w:val="aa"/>
        <w:spacing w:after="0"/>
        <w:ind w:firstLine="709"/>
        <w:contextualSpacing/>
        <w:jc w:val="both"/>
      </w:pPr>
      <w:r w:rsidRPr="00381007">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rStyle w:val="4c"/>
          <w:sz w:val="24"/>
          <w:szCs w:val="24"/>
        </w:rPr>
        <w:t xml:space="preserve">Употребление однородных членов предложения в разных стилях речи. </w:t>
      </w:r>
      <w:r w:rsidRPr="00381007">
        <w:rPr>
          <w:sz w:val="24"/>
          <w:szCs w:val="24"/>
        </w:rPr>
        <w:t>Синонимика ряда однородных членов предложения с союзами и без союзов.</w:t>
      </w:r>
    </w:p>
    <w:p w:rsidR="00FB60BB" w:rsidRPr="00381007" w:rsidRDefault="00FB60BB" w:rsidP="009C0F44">
      <w:pPr>
        <w:pStyle w:val="aa"/>
        <w:spacing w:after="0"/>
        <w:ind w:firstLine="709"/>
        <w:contextualSpacing/>
        <w:jc w:val="both"/>
      </w:pPr>
      <w:r w:rsidRPr="00381007">
        <w:rPr>
          <w:color w:val="000000"/>
        </w:rPr>
        <w:t xml:space="preserve">Предложения с обособленными и уточняющими членами. Обособление определений. </w:t>
      </w:r>
      <w:r w:rsidRPr="00381007">
        <w:rPr>
          <w:rStyle w:val="affff2"/>
          <w:rFonts w:eastAsia="Lucida Sans Unicode"/>
          <w:sz w:val="24"/>
          <w:szCs w:val="24"/>
        </w:rPr>
        <w:t>Синонимия обособленных и необособленных определений.</w:t>
      </w:r>
      <w:r w:rsidRPr="00381007">
        <w:rPr>
          <w:rStyle w:val="Bodytext9"/>
          <w:rFonts w:eastAsia="Lucida Sans Unicode"/>
          <w:color w:val="000000"/>
          <w:sz w:val="24"/>
          <w:szCs w:val="24"/>
        </w:rPr>
        <w:t xml:space="preserve"> </w:t>
      </w:r>
      <w:r w:rsidRPr="00381007">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381007">
        <w:rPr>
          <w:rStyle w:val="affff2"/>
          <w:rFonts w:eastAsia="Lucida Sans Unicode"/>
          <w:sz w:val="24"/>
          <w:szCs w:val="24"/>
        </w:rPr>
        <w:t>Стилистическая роль обособленных и необособленных членов предложения.</w:t>
      </w:r>
    </w:p>
    <w:p w:rsidR="00FB60BB" w:rsidRPr="00381007" w:rsidRDefault="00FB60BB" w:rsidP="009C0F44">
      <w:pPr>
        <w:pStyle w:val="aa"/>
        <w:spacing w:after="0"/>
        <w:ind w:firstLine="709"/>
        <w:contextualSpacing/>
        <w:jc w:val="both"/>
      </w:pPr>
      <w:r w:rsidRPr="00381007">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rStyle w:val="4c"/>
          <w:sz w:val="24"/>
          <w:szCs w:val="24"/>
        </w:rPr>
        <w:t xml:space="preserve">Знаки препинания при обращении. </w:t>
      </w:r>
      <w:r w:rsidRPr="00381007">
        <w:rPr>
          <w:sz w:val="24"/>
          <w:szCs w:val="24"/>
        </w:rPr>
        <w:t>Использование обращений в разных стилях речи как средства характеристики адресата и передачи авторского отношения к нему.</w:t>
      </w:r>
    </w:p>
    <w:p w:rsidR="00FB60BB" w:rsidRPr="00381007" w:rsidRDefault="00FB60BB" w:rsidP="009C0F44">
      <w:pPr>
        <w:pStyle w:val="aa"/>
        <w:spacing w:after="0"/>
        <w:ind w:firstLine="709"/>
        <w:contextualSpacing/>
        <w:jc w:val="both"/>
      </w:pPr>
      <w:r w:rsidRPr="00381007">
        <w:rPr>
          <w:color w:val="000000"/>
        </w:rPr>
        <w:t xml:space="preserve">Сложное предложение. Сложносочиненное предложение. Знаки препинания в сложносочиненном предложении. </w:t>
      </w:r>
      <w:r w:rsidRPr="00381007">
        <w:rPr>
          <w:rStyle w:val="affff2"/>
          <w:rFonts w:eastAsia="Lucida Sans Unicode"/>
          <w:sz w:val="24"/>
          <w:szCs w:val="24"/>
        </w:rPr>
        <w:t>Синонимика сложносочиненных предложений с различными союзами.</w:t>
      </w:r>
      <w:r w:rsidRPr="00381007">
        <w:rPr>
          <w:rStyle w:val="Bodytext9"/>
          <w:rFonts w:eastAsia="Lucida Sans Unicode"/>
          <w:color w:val="000000"/>
          <w:sz w:val="24"/>
          <w:szCs w:val="24"/>
        </w:rPr>
        <w:t xml:space="preserve"> </w:t>
      </w:r>
      <w:r w:rsidRPr="00381007">
        <w:rPr>
          <w:color w:val="000000"/>
        </w:rPr>
        <w:t>Употребление сложносочиненных предложений в речи.</w:t>
      </w:r>
    </w:p>
    <w:p w:rsidR="00FB60BB" w:rsidRPr="00381007" w:rsidRDefault="00FB60BB" w:rsidP="009C0F44">
      <w:pPr>
        <w:pStyle w:val="aa"/>
        <w:spacing w:after="0"/>
        <w:ind w:firstLine="709"/>
        <w:contextualSpacing/>
        <w:jc w:val="both"/>
      </w:pPr>
      <w:r w:rsidRPr="00381007">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FB60BB" w:rsidRPr="00381007" w:rsidRDefault="00FB60BB" w:rsidP="009C0F44">
      <w:pPr>
        <w:pStyle w:val="aa"/>
        <w:spacing w:after="0"/>
        <w:ind w:firstLine="709"/>
        <w:contextualSpacing/>
        <w:jc w:val="both"/>
      </w:pPr>
      <w:r w:rsidRPr="00381007">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FB60BB" w:rsidRPr="00381007" w:rsidRDefault="00FB60BB" w:rsidP="009C0F44">
      <w:pPr>
        <w:pStyle w:val="411"/>
        <w:shd w:val="clear" w:color="auto" w:fill="auto"/>
        <w:spacing w:before="0" w:after="0" w:line="240" w:lineRule="auto"/>
        <w:ind w:firstLine="709"/>
        <w:contextualSpacing/>
        <w:jc w:val="both"/>
        <w:rPr>
          <w:sz w:val="24"/>
          <w:szCs w:val="24"/>
        </w:rPr>
      </w:pPr>
      <w:r w:rsidRPr="00381007">
        <w:rPr>
          <w:rStyle w:val="4c"/>
          <w:sz w:val="24"/>
          <w:szCs w:val="24"/>
        </w:rPr>
        <w:t xml:space="preserve">Знаки препинания в сложном предложении с разными видами связи. </w:t>
      </w:r>
      <w:r w:rsidRPr="00381007">
        <w:rPr>
          <w:sz w:val="24"/>
          <w:szCs w:val="24"/>
        </w:rPr>
        <w:t xml:space="preserve">Синонимика простых и сложных предложений (простые и сложноподчиненные предложения, сложные союзные и бессоюзные </w:t>
      </w:r>
      <w:r w:rsidRPr="00381007">
        <w:rPr>
          <w:sz w:val="24"/>
          <w:szCs w:val="24"/>
        </w:rPr>
        <w:lastRenderedPageBreak/>
        <w:t>предложения</w:t>
      </w:r>
      <w:r w:rsidRPr="00381007">
        <w:rPr>
          <w:rStyle w:val="4c"/>
          <w:sz w:val="24"/>
          <w:szCs w:val="24"/>
        </w:rPr>
        <w:t>).</w:t>
      </w:r>
    </w:p>
    <w:p w:rsidR="00FB60BB" w:rsidRPr="00381007" w:rsidRDefault="00FB60BB" w:rsidP="009C0F44">
      <w:pPr>
        <w:pStyle w:val="aa"/>
        <w:spacing w:after="0"/>
        <w:ind w:firstLine="709"/>
        <w:contextualSpacing/>
        <w:jc w:val="both"/>
      </w:pPr>
      <w:r w:rsidRPr="00381007">
        <w:rPr>
          <w:color w:val="000000"/>
        </w:rPr>
        <w:t>Способы передачи чужой речи. Знаки препинания при прямой речи. Замена пря</w:t>
      </w:r>
      <w:r w:rsidRPr="00381007">
        <w:rPr>
          <w:color w:val="000000"/>
        </w:rPr>
        <w:softHyphen/>
        <w:t>мой речи косвенной. Знаки препинания при цитатах.</w:t>
      </w:r>
    </w:p>
    <w:p w:rsidR="00FB60BB" w:rsidRPr="00381007" w:rsidRDefault="00FB60BB" w:rsidP="009C0F44">
      <w:pPr>
        <w:pStyle w:val="aa"/>
        <w:spacing w:after="0"/>
        <w:ind w:firstLine="709"/>
        <w:contextualSpacing/>
        <w:jc w:val="both"/>
      </w:pPr>
      <w:r w:rsidRPr="00381007">
        <w:rPr>
          <w:color w:val="000000"/>
        </w:rPr>
        <w:t>Оформление диалога. Знаки препинания при диалоге.</w:t>
      </w:r>
    </w:p>
    <w:p w:rsidR="00FB60BB" w:rsidRPr="009C0F44" w:rsidRDefault="00FB60BB" w:rsidP="009C0F44">
      <w:pPr>
        <w:pStyle w:val="810"/>
        <w:shd w:val="clear" w:color="auto" w:fill="auto"/>
        <w:spacing w:line="240" w:lineRule="auto"/>
        <w:ind w:firstLine="709"/>
        <w:contextualSpacing/>
        <w:rPr>
          <w:rFonts w:ascii="Times New Roman" w:hAnsi="Times New Roman" w:cs="Times New Roman"/>
          <w:b/>
          <w:sz w:val="24"/>
          <w:szCs w:val="24"/>
        </w:rPr>
      </w:pPr>
      <w:r w:rsidRPr="009C0F44">
        <w:rPr>
          <w:rFonts w:ascii="Times New Roman" w:hAnsi="Times New Roman" w:cs="Times New Roman"/>
          <w:b/>
          <w:color w:val="000000"/>
          <w:sz w:val="24"/>
          <w:szCs w:val="24"/>
        </w:rPr>
        <w:t>Практические занятия</w:t>
      </w:r>
    </w:p>
    <w:p w:rsidR="00FB60BB" w:rsidRPr="00381007" w:rsidRDefault="00FB60BB" w:rsidP="009C0F44">
      <w:pPr>
        <w:pStyle w:val="aa"/>
        <w:spacing w:after="0"/>
        <w:ind w:firstLine="709"/>
        <w:contextualSpacing/>
        <w:jc w:val="both"/>
      </w:pPr>
      <w:r w:rsidRPr="00381007">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FB60BB" w:rsidRPr="00381007" w:rsidRDefault="00FB60BB" w:rsidP="009C0F44">
      <w:pPr>
        <w:pStyle w:val="aa"/>
        <w:spacing w:after="0"/>
        <w:ind w:firstLine="709"/>
        <w:contextualSpacing/>
        <w:jc w:val="both"/>
      </w:pPr>
      <w:r w:rsidRPr="00381007">
        <w:rPr>
          <w:color w:val="000000"/>
        </w:rPr>
        <w:t>Наблюдение над существенными признаками словосочетания.</w:t>
      </w:r>
    </w:p>
    <w:p w:rsidR="00FB60BB" w:rsidRPr="00381007" w:rsidRDefault="00FB60BB" w:rsidP="009C0F44">
      <w:pPr>
        <w:pStyle w:val="aa"/>
        <w:spacing w:after="0"/>
        <w:ind w:firstLine="709"/>
        <w:contextualSpacing/>
        <w:jc w:val="both"/>
      </w:pPr>
      <w:r w:rsidRPr="00381007">
        <w:rPr>
          <w:color w:val="000000"/>
        </w:rPr>
        <w:t>Особенности употребления словосочетаний.</w:t>
      </w:r>
    </w:p>
    <w:p w:rsidR="00FB60BB" w:rsidRPr="00381007" w:rsidRDefault="00FB60BB" w:rsidP="009C0F44">
      <w:pPr>
        <w:pStyle w:val="aa"/>
        <w:spacing w:after="0"/>
        <w:ind w:firstLine="709"/>
        <w:contextualSpacing/>
        <w:jc w:val="both"/>
      </w:pPr>
      <w:r w:rsidRPr="00381007">
        <w:rPr>
          <w:color w:val="000000"/>
        </w:rPr>
        <w:t>Синонимия словосочетаний.</w:t>
      </w:r>
    </w:p>
    <w:p w:rsidR="00FB60BB" w:rsidRPr="00381007" w:rsidRDefault="00FB60BB" w:rsidP="009C0F44">
      <w:pPr>
        <w:pStyle w:val="aa"/>
        <w:spacing w:after="0"/>
        <w:ind w:firstLine="709"/>
        <w:contextualSpacing/>
        <w:jc w:val="both"/>
      </w:pPr>
      <w:r w:rsidRPr="00381007">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FB60BB" w:rsidRPr="00381007" w:rsidRDefault="00FB60BB" w:rsidP="009C0F44">
      <w:pPr>
        <w:pStyle w:val="aa"/>
        <w:spacing w:after="0"/>
        <w:ind w:firstLine="709"/>
        <w:contextualSpacing/>
        <w:jc w:val="both"/>
      </w:pPr>
      <w:r w:rsidRPr="00381007">
        <w:rPr>
          <w:color w:val="000000"/>
        </w:rPr>
        <w:t>Анализ роли разных типов простых и сложных предложений в текстообразовании.</w:t>
      </w:r>
    </w:p>
    <w:p w:rsidR="00FB60BB" w:rsidRPr="00381007" w:rsidRDefault="00FB60BB" w:rsidP="009C0F44">
      <w:pPr>
        <w:pStyle w:val="aa"/>
        <w:spacing w:after="0"/>
        <w:ind w:firstLine="709"/>
        <w:contextualSpacing/>
        <w:jc w:val="both"/>
      </w:pPr>
      <w:r w:rsidRPr="00381007">
        <w:rPr>
          <w:color w:val="000000"/>
        </w:rPr>
        <w:t>Сопоставление устной и письменной речи.</w:t>
      </w:r>
    </w:p>
    <w:p w:rsidR="00FB60BB" w:rsidRPr="00381007" w:rsidRDefault="00FB60BB" w:rsidP="009C0F44">
      <w:pPr>
        <w:pStyle w:val="aa"/>
        <w:spacing w:after="0"/>
        <w:ind w:firstLine="709"/>
        <w:contextualSpacing/>
        <w:jc w:val="both"/>
      </w:pPr>
      <w:r w:rsidRPr="00381007">
        <w:rPr>
          <w:color w:val="000000"/>
        </w:rPr>
        <w:t>Наблюдение над функционированием правил пунктуации в образцах письменных текстов.</w:t>
      </w:r>
    </w:p>
    <w:p w:rsidR="00FB60BB" w:rsidRPr="00381007" w:rsidRDefault="00FB60BB" w:rsidP="009C0F44">
      <w:pPr>
        <w:pStyle w:val="aa"/>
        <w:spacing w:after="0"/>
        <w:ind w:firstLine="709"/>
        <w:contextualSpacing/>
        <w:jc w:val="both"/>
      </w:pPr>
      <w:r w:rsidRPr="00381007">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FB60BB" w:rsidRPr="00381007" w:rsidRDefault="00FB60BB" w:rsidP="009C0F44">
      <w:pPr>
        <w:pStyle w:val="aa"/>
        <w:spacing w:after="0"/>
        <w:ind w:firstLine="709"/>
        <w:contextualSpacing/>
        <w:jc w:val="both"/>
      </w:pPr>
      <w:r w:rsidRPr="00381007">
        <w:rPr>
          <w:color w:val="000000"/>
        </w:rPr>
        <w:t>Анализ ошибок и недочетов в построении простого (сложного) предложения.</w:t>
      </w:r>
    </w:p>
    <w:p w:rsidR="00FB60BB" w:rsidRPr="00381007" w:rsidRDefault="00FB60BB" w:rsidP="009C0F44">
      <w:pPr>
        <w:pStyle w:val="aa"/>
        <w:spacing w:after="0"/>
        <w:ind w:firstLine="709"/>
        <w:contextualSpacing/>
        <w:jc w:val="both"/>
      </w:pPr>
      <w:r w:rsidRPr="00381007">
        <w:rPr>
          <w:color w:val="000000"/>
        </w:rPr>
        <w:t>Составление схем простых и сложных предложений и составление предложений по схемам.</w:t>
      </w:r>
    </w:p>
    <w:p w:rsidR="00FB60BB" w:rsidRPr="00381007" w:rsidRDefault="00FB60BB" w:rsidP="009C0F44">
      <w:pPr>
        <w:pStyle w:val="aa"/>
        <w:spacing w:after="0"/>
        <w:ind w:firstLine="709"/>
        <w:contextualSpacing/>
        <w:jc w:val="both"/>
      </w:pPr>
      <w:r w:rsidRPr="00381007">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FB60BB" w:rsidRPr="00381007" w:rsidRDefault="00FB60BB" w:rsidP="009C0F44">
      <w:pPr>
        <w:pStyle w:val="aa"/>
        <w:spacing w:after="0"/>
        <w:ind w:firstLine="709"/>
        <w:contextualSpacing/>
        <w:jc w:val="both"/>
      </w:pPr>
      <w:r w:rsidRPr="00381007">
        <w:rPr>
          <w:color w:val="000000"/>
        </w:rPr>
        <w:t>Применение синтаксического и пунктуационного разбора простого предложения.</w:t>
      </w:r>
    </w:p>
    <w:p w:rsidR="003770CD" w:rsidRDefault="003770CD" w:rsidP="003770CD">
      <w:pPr>
        <w:ind w:firstLine="709"/>
        <w:contextualSpacing/>
        <w:rPr>
          <w:b/>
        </w:rPr>
      </w:pPr>
    </w:p>
    <w:p w:rsidR="00FB60BB" w:rsidRPr="00381007" w:rsidRDefault="00FB60BB" w:rsidP="003770CD">
      <w:pPr>
        <w:ind w:firstLine="709"/>
        <w:contextualSpacing/>
        <w:rPr>
          <w:b/>
        </w:rPr>
      </w:pPr>
      <w:r w:rsidRPr="00381007">
        <w:rPr>
          <w:b/>
        </w:rPr>
        <w:t>ОУД.02 Литература</w:t>
      </w:r>
    </w:p>
    <w:p w:rsidR="00FB60BB" w:rsidRPr="009C0F44" w:rsidRDefault="00FB60BB" w:rsidP="003770CD">
      <w:pPr>
        <w:pStyle w:val="910"/>
        <w:shd w:val="clear" w:color="auto" w:fill="auto"/>
        <w:spacing w:line="240" w:lineRule="auto"/>
        <w:ind w:firstLine="709"/>
        <w:contextualSpacing/>
        <w:jc w:val="center"/>
        <w:rPr>
          <w:b/>
          <w:sz w:val="24"/>
          <w:szCs w:val="24"/>
        </w:rPr>
      </w:pPr>
      <w:r w:rsidRPr="009C0F44">
        <w:rPr>
          <w:b/>
          <w:color w:val="000000"/>
          <w:sz w:val="24"/>
          <w:szCs w:val="24"/>
        </w:rPr>
        <w:t>РЕЗУЛЬТАТЫ ОСВОЕНИЯ УЧЕБНОЙ ДИСЦИПЛИНЫ</w:t>
      </w:r>
    </w:p>
    <w:p w:rsidR="00FB60BB" w:rsidRPr="008F026A" w:rsidRDefault="00FB60BB" w:rsidP="009C0F44">
      <w:pPr>
        <w:pStyle w:val="aa"/>
        <w:tabs>
          <w:tab w:val="left" w:pos="709"/>
        </w:tabs>
        <w:spacing w:after="0"/>
        <w:ind w:firstLine="709"/>
        <w:contextualSpacing/>
        <w:jc w:val="both"/>
      </w:pPr>
      <w:r w:rsidRPr="008F026A">
        <w:rPr>
          <w:color w:val="000000"/>
        </w:rPr>
        <w:t xml:space="preserve">Освоение содержания учебной дисциплины «Литература» обеспечивает достижение студентами следующих </w:t>
      </w:r>
      <w:r w:rsidRPr="008F026A">
        <w:rPr>
          <w:rStyle w:val="affff2"/>
          <w:rFonts w:eastAsia="Lucida Sans Unicode"/>
          <w:sz w:val="24"/>
          <w:szCs w:val="24"/>
        </w:rPr>
        <w:t>результатов:</w:t>
      </w:r>
    </w:p>
    <w:p w:rsidR="00FB60BB" w:rsidRPr="00C456DE" w:rsidRDefault="00FB60BB" w:rsidP="009400EE">
      <w:pPr>
        <w:pStyle w:val="312"/>
        <w:numPr>
          <w:ilvl w:val="0"/>
          <w:numId w:val="136"/>
        </w:numPr>
        <w:shd w:val="clear" w:color="auto" w:fill="auto"/>
        <w:tabs>
          <w:tab w:val="left" w:pos="558"/>
        </w:tabs>
        <w:spacing w:before="0" w:after="0" w:line="240" w:lineRule="auto"/>
        <w:contextualSpacing/>
        <w:jc w:val="both"/>
        <w:rPr>
          <w:rFonts w:ascii="Times New Roman" w:hAnsi="Times New Roman" w:cs="Times New Roman"/>
          <w:b/>
          <w:sz w:val="24"/>
          <w:szCs w:val="24"/>
        </w:rPr>
      </w:pPr>
      <w:r w:rsidRPr="00C456DE">
        <w:rPr>
          <w:rFonts w:ascii="Times New Roman" w:hAnsi="Times New Roman" w:cs="Times New Roman"/>
          <w:b/>
          <w:bCs/>
          <w:i/>
          <w:iCs/>
        </w:rPr>
        <w:t xml:space="preserve"> личностных:</w:t>
      </w:r>
    </w:p>
    <w:p w:rsidR="00FB60BB" w:rsidRPr="008F026A" w:rsidRDefault="00FB60BB" w:rsidP="009400EE">
      <w:pPr>
        <w:pStyle w:val="aa"/>
        <w:numPr>
          <w:ilvl w:val="0"/>
          <w:numId w:val="108"/>
        </w:numPr>
        <w:tabs>
          <w:tab w:val="clear" w:pos="360"/>
          <w:tab w:val="left" w:pos="709"/>
          <w:tab w:val="left" w:pos="869"/>
          <w:tab w:val="num" w:pos="1277"/>
        </w:tabs>
        <w:suppressAutoHyphens w:val="0"/>
        <w:spacing w:after="0"/>
        <w:ind w:left="0" w:firstLine="709"/>
        <w:contextualSpacing/>
        <w:jc w:val="both"/>
      </w:pPr>
      <w:r w:rsidRPr="00C456DE">
        <w:rPr>
          <w:color w:val="000000"/>
        </w:rPr>
        <w:t>сформированность</w:t>
      </w:r>
      <w:r w:rsidRPr="008F026A">
        <w:rPr>
          <w:color w:val="000000"/>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B60BB" w:rsidRPr="008F026A" w:rsidRDefault="00FB60BB" w:rsidP="009400EE">
      <w:pPr>
        <w:pStyle w:val="aa"/>
        <w:numPr>
          <w:ilvl w:val="0"/>
          <w:numId w:val="108"/>
        </w:numPr>
        <w:tabs>
          <w:tab w:val="clear" w:pos="360"/>
          <w:tab w:val="left" w:pos="709"/>
          <w:tab w:val="left" w:pos="869"/>
          <w:tab w:val="num" w:pos="1277"/>
        </w:tabs>
        <w:suppressAutoHyphens w:val="0"/>
        <w:spacing w:after="0"/>
        <w:ind w:left="0" w:firstLine="709"/>
        <w:contextualSpacing/>
        <w:jc w:val="both"/>
      </w:pPr>
      <w:r w:rsidRPr="008F026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8F026A">
        <w:rPr>
          <w:color w:val="000000"/>
        </w:rPr>
        <w:softHyphen/>
        <w:t>ность и способность к самостоятельной, творческой и ответственной деятель</w:t>
      </w:r>
      <w:r w:rsidRPr="008F026A">
        <w:rPr>
          <w:color w:val="000000"/>
        </w:rPr>
        <w:softHyphen/>
        <w:t>ности;</w:t>
      </w:r>
    </w:p>
    <w:p w:rsidR="00FB60BB" w:rsidRPr="008F026A" w:rsidRDefault="00FB60BB" w:rsidP="009400EE">
      <w:pPr>
        <w:pStyle w:val="aa"/>
        <w:numPr>
          <w:ilvl w:val="0"/>
          <w:numId w:val="108"/>
        </w:numPr>
        <w:tabs>
          <w:tab w:val="clear" w:pos="360"/>
          <w:tab w:val="left" w:pos="709"/>
          <w:tab w:val="left" w:pos="869"/>
          <w:tab w:val="num" w:pos="1277"/>
        </w:tabs>
        <w:suppressAutoHyphens w:val="0"/>
        <w:spacing w:after="0"/>
        <w:ind w:left="0" w:firstLine="709"/>
        <w:contextualSpacing/>
        <w:jc w:val="both"/>
      </w:pPr>
      <w:r w:rsidRPr="008F026A">
        <w:rPr>
          <w:color w:val="000000"/>
        </w:rPr>
        <w:t>толерантное сознание и поведение в поликультурном мире, готовность и спо</w:t>
      </w:r>
      <w:r w:rsidRPr="008F026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FB60BB" w:rsidRPr="008F026A" w:rsidRDefault="00FB60BB" w:rsidP="009400EE">
      <w:pPr>
        <w:pStyle w:val="aa"/>
        <w:numPr>
          <w:ilvl w:val="0"/>
          <w:numId w:val="108"/>
        </w:numPr>
        <w:tabs>
          <w:tab w:val="clear" w:pos="360"/>
          <w:tab w:val="left" w:pos="709"/>
          <w:tab w:val="left" w:pos="869"/>
          <w:tab w:val="num" w:pos="1277"/>
        </w:tabs>
        <w:suppressAutoHyphens w:val="0"/>
        <w:spacing w:after="0"/>
        <w:ind w:left="0" w:firstLine="709"/>
        <w:contextualSpacing/>
        <w:jc w:val="both"/>
      </w:pPr>
      <w:r w:rsidRPr="008F026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8F026A">
        <w:rPr>
          <w:color w:val="000000"/>
        </w:rPr>
        <w:softHyphen/>
        <w:t>ванию как условию успешной профессиональной и общественной деятель</w:t>
      </w:r>
      <w:r w:rsidRPr="008F026A">
        <w:rPr>
          <w:color w:val="000000"/>
        </w:rPr>
        <w:softHyphen/>
        <w:t>ности;</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эстетическое отношение к миру;</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использование для решения познавательных и коммуникативных задач раз</w:t>
      </w:r>
      <w:r w:rsidRPr="008F026A">
        <w:rPr>
          <w:color w:val="000000"/>
        </w:rPr>
        <w:softHyphen/>
        <w:t>личных источников информации (словарей, энциклопедий, интернет-ресурсов и др.);</w:t>
      </w:r>
    </w:p>
    <w:p w:rsidR="00FB60BB" w:rsidRPr="00C456DE" w:rsidRDefault="00791EB1" w:rsidP="009400EE">
      <w:pPr>
        <w:pStyle w:val="312"/>
        <w:numPr>
          <w:ilvl w:val="0"/>
          <w:numId w:val="136"/>
        </w:numPr>
        <w:shd w:val="clear" w:color="auto" w:fill="auto"/>
        <w:tabs>
          <w:tab w:val="left" w:pos="561"/>
        </w:tabs>
        <w:spacing w:before="0" w:after="0" w:line="240" w:lineRule="auto"/>
        <w:contextualSpacing/>
        <w:jc w:val="both"/>
        <w:rPr>
          <w:rFonts w:ascii="Times New Roman" w:hAnsi="Times New Roman" w:cs="Times New Roman"/>
          <w:b/>
          <w:sz w:val="24"/>
          <w:szCs w:val="24"/>
        </w:rPr>
      </w:pPr>
      <w:r>
        <w:rPr>
          <w:rFonts w:ascii="Times New Roman" w:hAnsi="Times New Roman" w:cs="Times New Roman"/>
          <w:b/>
          <w:bCs/>
          <w:i/>
          <w:iCs/>
        </w:rPr>
        <w:t xml:space="preserve"> </w:t>
      </w:r>
      <w:r w:rsidR="00FB60BB" w:rsidRPr="00C456DE">
        <w:rPr>
          <w:rFonts w:ascii="Times New Roman" w:hAnsi="Times New Roman" w:cs="Times New Roman"/>
          <w:b/>
          <w:bCs/>
          <w:i/>
          <w:iCs/>
        </w:rPr>
        <w:t>метапредметных:</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lastRenderedPageBreak/>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8F026A">
        <w:rPr>
          <w:color w:val="000000"/>
        </w:rPr>
        <w:softHyphen/>
        <w:t>мулировать выводы;</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умение самостоятельно организовывать собственную деятельность, оценивать ее, определять сферу своих интересов;</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умение работать с разными источниками информации, находить ее, анали</w:t>
      </w:r>
      <w:r w:rsidRPr="008F026A">
        <w:rPr>
          <w:color w:val="000000"/>
        </w:rPr>
        <w:softHyphen/>
        <w:t>зировать, использовать в самостоятельной деятельности;</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B60BB" w:rsidRPr="00C456DE" w:rsidRDefault="00FB60BB" w:rsidP="009400EE">
      <w:pPr>
        <w:pStyle w:val="312"/>
        <w:numPr>
          <w:ilvl w:val="0"/>
          <w:numId w:val="136"/>
        </w:numPr>
        <w:shd w:val="clear" w:color="auto" w:fill="auto"/>
        <w:tabs>
          <w:tab w:val="left" w:pos="561"/>
          <w:tab w:val="left" w:pos="709"/>
        </w:tabs>
        <w:spacing w:before="0" w:after="0" w:line="240" w:lineRule="auto"/>
        <w:ind w:left="0" w:firstLine="709"/>
        <w:contextualSpacing/>
        <w:jc w:val="both"/>
        <w:rPr>
          <w:rFonts w:ascii="Times New Roman" w:hAnsi="Times New Roman" w:cs="Times New Roman"/>
          <w:b/>
          <w:sz w:val="24"/>
          <w:szCs w:val="24"/>
        </w:rPr>
      </w:pPr>
      <w:r w:rsidRPr="00C456DE">
        <w:rPr>
          <w:rFonts w:ascii="Times New Roman" w:hAnsi="Times New Roman" w:cs="Times New Roman"/>
          <w:b/>
          <w:bCs/>
          <w:i/>
          <w:iCs/>
        </w:rPr>
        <w:t>предметных</w:t>
      </w:r>
      <w:r w:rsidRPr="00C456DE">
        <w:rPr>
          <w:rStyle w:val="Bodytext9"/>
          <w:b/>
          <w:bCs/>
          <w:i/>
          <w:iCs/>
          <w:color w:val="000000"/>
          <w:sz w:val="24"/>
          <w:szCs w:val="24"/>
        </w:rPr>
        <w:t>:</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сформированность устойчивого интереса к чтению как средству познания других культур, уважительного отношения к ним;</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сформированность навыков различных видов анализа литературных произ</w:t>
      </w:r>
      <w:r w:rsidRPr="008F026A">
        <w:rPr>
          <w:color w:val="000000"/>
        </w:rPr>
        <w:softHyphen/>
        <w:t>ведений;</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владение навыками самоанализа и самооценки на основе наблюдений за собственной речью;</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владение умением анализировать текст с точки зрения наличия в нем явной и скрытой, основной и второстепенной информации;</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владение умением представлять тексты в виде тезисов, конспектов, аннота</w:t>
      </w:r>
      <w:r w:rsidRPr="008F026A">
        <w:rPr>
          <w:color w:val="000000"/>
        </w:rPr>
        <w:softHyphen/>
        <w:t>ций, рефератов, сочинений различных жанров;</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8F026A">
        <w:rPr>
          <w:color w:val="000000"/>
        </w:rPr>
        <w:softHyphen/>
        <w:t>ного произведения;</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FB60BB" w:rsidRPr="008F026A" w:rsidRDefault="00FB60BB" w:rsidP="009400EE">
      <w:pPr>
        <w:pStyle w:val="aa"/>
        <w:numPr>
          <w:ilvl w:val="0"/>
          <w:numId w:val="108"/>
        </w:numPr>
        <w:tabs>
          <w:tab w:val="clear" w:pos="360"/>
          <w:tab w:val="left" w:pos="709"/>
          <w:tab w:val="left" w:pos="863"/>
          <w:tab w:val="num" w:pos="1277"/>
        </w:tabs>
        <w:suppressAutoHyphens w:val="0"/>
        <w:spacing w:after="0"/>
        <w:ind w:left="0" w:firstLine="709"/>
        <w:contextualSpacing/>
        <w:jc w:val="both"/>
      </w:pPr>
      <w:r w:rsidRPr="008F026A">
        <w:rPr>
          <w:color w:val="000000"/>
        </w:rPr>
        <w:t>сформированность представлений о системе стилей языка художественной литературы.</w:t>
      </w:r>
    </w:p>
    <w:p w:rsidR="009C0F44" w:rsidRDefault="00FB60BB" w:rsidP="003770CD">
      <w:pPr>
        <w:pStyle w:val="69"/>
        <w:shd w:val="clear" w:color="auto" w:fill="auto"/>
        <w:tabs>
          <w:tab w:val="left" w:pos="1292"/>
        </w:tabs>
        <w:spacing w:before="0" w:line="240" w:lineRule="auto"/>
        <w:ind w:firstLine="0"/>
        <w:contextualSpacing/>
        <w:rPr>
          <w:rStyle w:val="affff1"/>
          <w:sz w:val="24"/>
          <w:szCs w:val="24"/>
        </w:rPr>
      </w:pPr>
      <w:r>
        <w:rPr>
          <w:rStyle w:val="affff1"/>
          <w:sz w:val="24"/>
          <w:szCs w:val="24"/>
        </w:rPr>
        <w:t>Количество часов на освоение программы учебной дисциплины</w:t>
      </w:r>
    </w:p>
    <w:p w:rsidR="00FB60BB" w:rsidRPr="009C0F44" w:rsidRDefault="00FB60BB" w:rsidP="0066595E">
      <w:r w:rsidRPr="009C0F44">
        <w:rPr>
          <w:rStyle w:val="affff1"/>
          <w:b w:val="0"/>
          <w:sz w:val="24"/>
          <w:szCs w:val="24"/>
        </w:rPr>
        <w:t xml:space="preserve"> </w:t>
      </w:r>
      <w:r w:rsidRPr="009C0F44">
        <w:t>Максимальная учебная нагрузка обучающегося 175 часов, в том числе:</w:t>
      </w:r>
    </w:p>
    <w:p w:rsidR="00FB60BB" w:rsidRPr="009C0F44" w:rsidRDefault="00FB60BB" w:rsidP="0066595E">
      <w:r w:rsidRPr="009C0F44">
        <w:t xml:space="preserve"> обязательная аудиторная учебная нагрузка обучающегося 117 часов;</w:t>
      </w:r>
    </w:p>
    <w:p w:rsidR="00FB60BB" w:rsidRPr="009C0F44" w:rsidRDefault="00FB60BB" w:rsidP="0066595E">
      <w:r w:rsidRPr="009C0F44">
        <w:t xml:space="preserve"> самостоятельная работа обучающегося 58 часов.</w:t>
      </w:r>
    </w:p>
    <w:p w:rsidR="00FB60BB" w:rsidRPr="008F026A" w:rsidRDefault="00FB60BB" w:rsidP="009C0F44">
      <w:pPr>
        <w:pStyle w:val="910"/>
        <w:shd w:val="clear" w:color="auto" w:fill="auto"/>
        <w:spacing w:line="240" w:lineRule="auto"/>
        <w:ind w:firstLine="709"/>
        <w:contextualSpacing/>
        <w:rPr>
          <w:b/>
          <w:color w:val="000000"/>
          <w:sz w:val="24"/>
          <w:szCs w:val="24"/>
        </w:rPr>
      </w:pPr>
      <w:r w:rsidRPr="008F026A">
        <w:rPr>
          <w:b/>
          <w:color w:val="000000"/>
          <w:sz w:val="24"/>
          <w:szCs w:val="24"/>
        </w:rPr>
        <w:t xml:space="preserve">СОДЕРЖАНИЕ УЧЕБНОЙ ДИСЦИПЛИНЫ </w:t>
      </w:r>
    </w:p>
    <w:p w:rsidR="00FB60BB" w:rsidRPr="008F026A" w:rsidRDefault="00FB60BB" w:rsidP="009C0F44">
      <w:pPr>
        <w:pStyle w:val="910"/>
        <w:shd w:val="clear" w:color="auto" w:fill="auto"/>
        <w:spacing w:line="240" w:lineRule="auto"/>
        <w:ind w:firstLine="709"/>
        <w:contextualSpacing/>
        <w:rPr>
          <w:b/>
          <w:sz w:val="24"/>
          <w:szCs w:val="24"/>
        </w:rPr>
      </w:pPr>
      <w:r w:rsidRPr="008F026A">
        <w:rPr>
          <w:b/>
          <w:color w:val="000000"/>
          <w:sz w:val="24"/>
          <w:szCs w:val="24"/>
        </w:rPr>
        <w:t>Введение</w:t>
      </w:r>
    </w:p>
    <w:p w:rsidR="00FB60BB" w:rsidRPr="008F026A" w:rsidRDefault="00FB60BB" w:rsidP="009C0F44">
      <w:pPr>
        <w:pStyle w:val="aa"/>
        <w:spacing w:after="0"/>
        <w:ind w:firstLine="709"/>
        <w:contextualSpacing/>
        <w:jc w:val="both"/>
      </w:pPr>
      <w:r w:rsidRPr="008F026A">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FB60BB" w:rsidRPr="008F026A"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r w:rsidRPr="008F026A">
        <w:rPr>
          <w:rFonts w:ascii="Times New Roman" w:hAnsi="Times New Roman" w:cs="Times New Roman"/>
          <w:b/>
          <w:color w:val="000000"/>
          <w:sz w:val="24"/>
          <w:szCs w:val="24"/>
        </w:rPr>
        <w:t>РУССКАЯ ЛИТЕРАТУРА XIX ВЕКА</w:t>
      </w:r>
    </w:p>
    <w:p w:rsidR="00FB60BB" w:rsidRPr="008F026A" w:rsidRDefault="00FB60BB" w:rsidP="009C0F44">
      <w:pPr>
        <w:pStyle w:val="412"/>
        <w:shd w:val="clear" w:color="auto" w:fill="auto"/>
        <w:spacing w:after="0" w:line="240" w:lineRule="auto"/>
        <w:ind w:firstLine="709"/>
        <w:contextualSpacing/>
        <w:rPr>
          <w:rFonts w:ascii="Times New Roman" w:hAnsi="Times New Roman" w:cs="Times New Roman"/>
          <w:sz w:val="24"/>
          <w:szCs w:val="24"/>
        </w:rPr>
      </w:pPr>
      <w:r w:rsidRPr="008F026A">
        <w:rPr>
          <w:rFonts w:ascii="Times New Roman" w:hAnsi="Times New Roman" w:cs="Times New Roman"/>
          <w:color w:val="000000"/>
          <w:sz w:val="24"/>
          <w:szCs w:val="24"/>
        </w:rPr>
        <w:t>Развитие русской литературы и культуры в первой половине XIX века</w:t>
      </w:r>
    </w:p>
    <w:p w:rsidR="00FB60BB" w:rsidRPr="009C0F44" w:rsidRDefault="00FB60BB" w:rsidP="009C0F44">
      <w:pPr>
        <w:pStyle w:val="aa"/>
        <w:spacing w:after="0"/>
        <w:ind w:firstLine="709"/>
        <w:contextualSpacing/>
        <w:jc w:val="both"/>
      </w:pPr>
      <w:r w:rsidRPr="009C0F44">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9C0F44">
        <w:rPr>
          <w:color w:val="000000"/>
        </w:rPr>
        <w:softHyphen/>
        <w:t>ратурной критики. Становление реализма в русской литературе. Русское искусство.</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(по выбору преподавателя). </w:t>
      </w:r>
      <w:r w:rsidRPr="009C0F44">
        <w:rPr>
          <w:rFonts w:ascii="Times New Roman" w:hAnsi="Times New Roman" w:cs="Times New Roman"/>
          <w:bCs/>
          <w:i/>
          <w:iCs/>
          <w:sz w:val="24"/>
          <w:szCs w:val="24"/>
        </w:rPr>
        <w:t xml:space="preserve">К. Н. Батюшков «Видение </w:t>
      </w:r>
      <w:r w:rsidRPr="009C0F44">
        <w:rPr>
          <w:rFonts w:ascii="Times New Roman" w:hAnsi="Times New Roman" w:cs="Times New Roman"/>
          <w:bCs/>
          <w:i/>
          <w:iCs/>
          <w:sz w:val="24"/>
          <w:szCs w:val="24"/>
        </w:rPr>
        <w:lastRenderedPageBreak/>
        <w:t>на берегах Леты», «Мои пенаты», «Тень друга», «Разлука», «Таврида». Е.А. Баратынский «Бал».</w:t>
      </w:r>
      <w:r w:rsidRPr="009C0F44">
        <w:rPr>
          <w:rStyle w:val="Bodytext9"/>
          <w:bCs/>
          <w:i/>
          <w:iCs/>
          <w:color w:val="000000"/>
          <w:sz w:val="24"/>
          <w:szCs w:val="24"/>
        </w:rPr>
        <w:t xml:space="preserve"> В.А.Жуковский </w:t>
      </w:r>
      <w:r w:rsidRPr="009C0F44">
        <w:rPr>
          <w:rFonts w:ascii="Times New Roman" w:hAnsi="Times New Roman" w:cs="Times New Roman"/>
          <w:bCs/>
          <w:i/>
          <w:iCs/>
          <w:sz w:val="24"/>
          <w:szCs w:val="24"/>
        </w:rPr>
        <w:t>«Певец во стане русских воинов»,</w:t>
      </w:r>
      <w:r w:rsidRPr="009C0F44">
        <w:rPr>
          <w:rStyle w:val="Bodytext9"/>
          <w:bCs/>
          <w:i/>
          <w:iCs/>
          <w:color w:val="000000"/>
          <w:sz w:val="24"/>
          <w:szCs w:val="24"/>
        </w:rPr>
        <w:t xml:space="preserve"> «Песня», «Море», «Невыразимое», </w:t>
      </w:r>
      <w:r w:rsidRPr="009C0F44">
        <w:rPr>
          <w:rFonts w:ascii="Times New Roman" w:hAnsi="Times New Roman" w:cs="Times New Roman"/>
          <w:bCs/>
          <w:i/>
          <w:iCs/>
          <w:sz w:val="24"/>
          <w:szCs w:val="24"/>
        </w:rPr>
        <w:t>«Эолова арфа».</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Зарубежная литература (обзор с чтением фрагментов по выбору преподавателя). </w:t>
      </w:r>
      <w:r w:rsidRPr="009C0F44">
        <w:rPr>
          <w:rFonts w:ascii="Times New Roman" w:hAnsi="Times New Roman" w:cs="Times New Roman"/>
          <w:bCs/>
          <w:i/>
          <w:iCs/>
          <w:sz w:val="24"/>
          <w:szCs w:val="24"/>
        </w:rPr>
        <w:t>Дж.Г.Байрон «Хочу я быть ребенком вольным...»</w:t>
      </w:r>
      <w:r w:rsidRPr="009C0F44">
        <w:rPr>
          <w:rStyle w:val="Bodytext9"/>
          <w:bCs/>
          <w:i/>
          <w:iCs/>
          <w:color w:val="000000"/>
          <w:sz w:val="24"/>
          <w:szCs w:val="24"/>
        </w:rPr>
        <w:t xml:space="preserve">, «К </w:t>
      </w:r>
      <w:r w:rsidRPr="009C0F44">
        <w:rPr>
          <w:rFonts w:ascii="Times New Roman" w:hAnsi="Times New Roman" w:cs="Times New Roman"/>
          <w:bCs/>
          <w:i/>
          <w:iCs/>
          <w:sz w:val="24"/>
          <w:szCs w:val="24"/>
        </w:rPr>
        <w:t>времени», «К</w:t>
      </w:r>
      <w:r w:rsidRPr="009C0F44">
        <w:rPr>
          <w:rStyle w:val="Bodytext9"/>
          <w:bCs/>
          <w:i/>
          <w:iCs/>
          <w:color w:val="000000"/>
          <w:sz w:val="24"/>
          <w:szCs w:val="24"/>
        </w:rPr>
        <w:t xml:space="preserve"> NN1», </w:t>
      </w:r>
      <w:r w:rsidRPr="009C0F44">
        <w:rPr>
          <w:rFonts w:ascii="Times New Roman" w:hAnsi="Times New Roman" w:cs="Times New Roman"/>
          <w:bCs/>
          <w:i/>
          <w:iCs/>
          <w:sz w:val="24"/>
          <w:szCs w:val="24"/>
        </w:rPr>
        <w:t>«Тьма», «Прометей», «Стансы к Августе», «В день, когда мне исполнилось тридцать шесть лет».</w:t>
      </w:r>
      <w:r w:rsidRPr="009C0F44">
        <w:rPr>
          <w:rStyle w:val="Bodytext9"/>
          <w:bCs/>
          <w:i/>
          <w:iCs/>
          <w:color w:val="000000"/>
          <w:sz w:val="24"/>
          <w:szCs w:val="24"/>
        </w:rPr>
        <w:t xml:space="preserve"> Э.Т.А. Гофман «Крошка Цахес по прозванию Циннобер», «Песочный человек», «Щелкунчик и Мышиный король». И.В.</w:t>
      </w:r>
      <w:r w:rsidRPr="009C0F44">
        <w:rPr>
          <w:rFonts w:ascii="Times New Roman" w:hAnsi="Times New Roman" w:cs="Times New Roman"/>
          <w:bCs/>
          <w:i/>
          <w:iCs/>
          <w:sz w:val="24"/>
          <w:szCs w:val="24"/>
        </w:rPr>
        <w:t>Гёте «Фауст». О.Бальзак «Гобсек». В. Шекспир «Гамлет».</w:t>
      </w:r>
    </w:p>
    <w:p w:rsidR="00FB60BB" w:rsidRPr="009C0F44" w:rsidRDefault="00FB60BB" w:rsidP="00FB60BB">
      <w:pPr>
        <w:pStyle w:val="aa"/>
        <w:spacing w:after="0"/>
        <w:ind w:firstLine="709"/>
        <w:jc w:val="both"/>
      </w:pPr>
      <w:r w:rsidRPr="009C0F44">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FB60BB" w:rsidRPr="009C0F44" w:rsidRDefault="00FB60BB" w:rsidP="00FB60BB">
      <w:pPr>
        <w:pStyle w:val="aa"/>
        <w:spacing w:after="0"/>
        <w:ind w:firstLine="709"/>
        <w:jc w:val="both"/>
      </w:pPr>
      <w:r w:rsidRPr="009C0F44">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FB60BB" w:rsidRPr="009C0F44" w:rsidRDefault="00FB60BB" w:rsidP="00FB60BB">
      <w:pPr>
        <w:pStyle w:val="aa"/>
        <w:spacing w:after="0"/>
        <w:ind w:firstLine="709"/>
        <w:jc w:val="both"/>
      </w:pPr>
      <w:r w:rsidRPr="009C0F44">
        <w:rPr>
          <w:color w:val="000000"/>
        </w:rPr>
        <w:t xml:space="preserve">Демонстрации. Архитектура Санкт-Петербурга и Москвы XVIII века. Живопись </w:t>
      </w:r>
      <w:r w:rsidRPr="009C0F44">
        <w:rPr>
          <w:color w:val="000000"/>
          <w:lang w:val="en-US"/>
        </w:rPr>
        <w:t>XVIII</w:t>
      </w:r>
      <w:r w:rsidRPr="009C0F44">
        <w:t xml:space="preserve"> -</w:t>
      </w:r>
      <w:r w:rsidRPr="009C0F44">
        <w:rPr>
          <w:color w:val="000000"/>
        </w:rPr>
        <w:t xml:space="preserve"> начала XIX века. Развитие русского театра.</w:t>
      </w:r>
    </w:p>
    <w:p w:rsidR="00FB60BB" w:rsidRPr="009C0F44" w:rsidRDefault="00FB60BB" w:rsidP="00FB60BB">
      <w:pPr>
        <w:pStyle w:val="aa"/>
        <w:spacing w:after="0"/>
        <w:ind w:firstLine="709"/>
        <w:jc w:val="both"/>
      </w:pPr>
      <w:r w:rsidRPr="009C0F44">
        <w:rPr>
          <w:color w:val="000000"/>
        </w:rPr>
        <w:t>Творческие задания. Исследование и подготовка доклада (сообщения или реферата): «Жизнь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FB60BB" w:rsidRPr="009C0F44" w:rsidRDefault="00FB60BB" w:rsidP="00FB60BB">
      <w:pPr>
        <w:pStyle w:val="511"/>
        <w:shd w:val="clear" w:color="auto" w:fill="auto"/>
        <w:spacing w:before="0" w:after="0" w:line="240" w:lineRule="auto"/>
        <w:ind w:firstLine="709"/>
        <w:rPr>
          <w:b w:val="0"/>
          <w:sz w:val="24"/>
          <w:szCs w:val="24"/>
        </w:rPr>
      </w:pPr>
      <w:r w:rsidRPr="009C0F44">
        <w:rPr>
          <w:color w:val="000000"/>
          <w:sz w:val="24"/>
          <w:szCs w:val="24"/>
        </w:rPr>
        <w:t>Александр Сергеевич Пушкин (1799 - 1837)</w:t>
      </w:r>
    </w:p>
    <w:p w:rsidR="00FB60BB" w:rsidRPr="009C0F44" w:rsidRDefault="00FB60BB" w:rsidP="00FB60BB">
      <w:pPr>
        <w:pStyle w:val="aa"/>
        <w:spacing w:after="0"/>
        <w:ind w:firstLine="709"/>
        <w:jc w:val="both"/>
      </w:pPr>
      <w:r w:rsidRPr="009C0F44">
        <w:rPr>
          <w:color w:val="000000"/>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rsidR="00FB60BB" w:rsidRPr="009C0F44" w:rsidRDefault="00FB60BB" w:rsidP="00FB60BB">
      <w:pPr>
        <w:pStyle w:val="aa"/>
        <w:spacing w:after="0"/>
        <w:ind w:firstLine="709"/>
        <w:jc w:val="both"/>
      </w:pPr>
      <w:r w:rsidRPr="009C0F44">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FB60BB" w:rsidRPr="009C0F44" w:rsidRDefault="00FB60BB" w:rsidP="00FB60BB">
      <w:pPr>
        <w:pStyle w:val="aa"/>
        <w:spacing w:after="0"/>
        <w:ind w:firstLine="709"/>
        <w:jc w:val="both"/>
        <w:rPr>
          <w:b/>
        </w:rPr>
      </w:pPr>
      <w:r w:rsidRPr="009C0F44">
        <w:rPr>
          <w:color w:val="000000"/>
        </w:rPr>
        <w:t xml:space="preserve">Для чтения и изучения. Стихотворения: «Вольность», «К </w:t>
      </w:r>
      <w:r w:rsidRPr="009C0F44">
        <w:rPr>
          <w:rStyle w:val="affff2"/>
          <w:rFonts w:eastAsia="Lucida Sans Unicode"/>
          <w:sz w:val="24"/>
          <w:szCs w:val="24"/>
        </w:rPr>
        <w:t>Чаадаеву»,</w:t>
      </w:r>
      <w:r w:rsidRPr="009C0F44">
        <w:rPr>
          <w:color w:val="000000"/>
        </w:rPr>
        <w:t xml:space="preserve"> «Деревня», </w:t>
      </w:r>
      <w:r w:rsidRPr="009C0F44">
        <w:rPr>
          <w:rStyle w:val="affff2"/>
          <w:rFonts w:eastAsia="Lucida Sans Unicode"/>
          <w:sz w:val="24"/>
          <w:szCs w:val="24"/>
        </w:rPr>
        <w:t>«Свободы сеятель пустынный.»</w:t>
      </w:r>
      <w:r w:rsidRPr="009C0F44">
        <w:rPr>
          <w:color w:val="000000"/>
        </w:rPr>
        <w:t xml:space="preserve">, «К морю», </w:t>
      </w:r>
      <w:r w:rsidRPr="009C0F44">
        <w:rPr>
          <w:rStyle w:val="affff2"/>
          <w:rFonts w:eastAsia="Lucida Sans Unicode"/>
          <w:sz w:val="24"/>
          <w:szCs w:val="24"/>
        </w:rPr>
        <w:t>«Подражания Корану» («И путник усталый на Бога роптал.</w:t>
      </w:r>
      <w:r w:rsidRPr="009C0F44">
        <w:rPr>
          <w:color w:val="000000"/>
        </w:rPr>
        <w:t xml:space="preserve"> »), «Пророк», «Поэт», «Поэт и толпа», «Поэту», «Элегия» («Безумных лет угасшее веселье...»), «...</w:t>
      </w:r>
      <w:r w:rsidRPr="009C0F44">
        <w:rPr>
          <w:rStyle w:val="affff2"/>
          <w:rFonts w:eastAsia="Lucida Sans Unicode"/>
          <w:sz w:val="24"/>
          <w:szCs w:val="24"/>
        </w:rPr>
        <w:t>Вновь я посетил.»,</w:t>
      </w:r>
      <w:r w:rsidRPr="009C0F44">
        <w:rPr>
          <w:color w:val="000000"/>
        </w:rPr>
        <w:t xml:space="preserve"> «Из Пиндемонти», </w:t>
      </w:r>
      <w:r w:rsidRPr="009C0F44">
        <w:rPr>
          <w:rStyle w:val="affff2"/>
          <w:rFonts w:eastAsia="Lucida Sans Unicode"/>
          <w:sz w:val="24"/>
          <w:szCs w:val="24"/>
        </w:rPr>
        <w:t xml:space="preserve">«Осень </w:t>
      </w:r>
      <w:r w:rsidRPr="009C0F44">
        <w:rPr>
          <w:color w:val="000000"/>
        </w:rPr>
        <w:t>(</w:t>
      </w:r>
      <w:r w:rsidRPr="009C0F44">
        <w:rPr>
          <w:rStyle w:val="affff2"/>
          <w:rFonts w:eastAsia="Lucida Sans Unicode"/>
          <w:sz w:val="24"/>
          <w:szCs w:val="24"/>
        </w:rPr>
        <w:t>Отрывок</w:t>
      </w:r>
      <w:r w:rsidRPr="009C0F44">
        <w:rPr>
          <w:color w:val="000000"/>
        </w:rPr>
        <w:t>)», «</w:t>
      </w:r>
      <w:r w:rsidRPr="009C0F44">
        <w:rPr>
          <w:rStyle w:val="affff2"/>
          <w:rFonts w:eastAsia="Lucida Sans Unicode"/>
          <w:sz w:val="24"/>
          <w:szCs w:val="24"/>
        </w:rPr>
        <w:t>Когда за городом задумчив я брожу.</w:t>
      </w:r>
      <w:r w:rsidRPr="009C0F44">
        <w:rPr>
          <w:color w:val="000000"/>
        </w:rPr>
        <w:t xml:space="preserve"> ». Поэма «Медный всадник».</w:t>
      </w:r>
      <w:r w:rsidRPr="009C0F44">
        <w:rPr>
          <w:b/>
          <w:color w:val="000000"/>
        </w:rPr>
        <w:t xml:space="preserve"> </w:t>
      </w:r>
      <w:r w:rsidRPr="009C0F44">
        <w:rPr>
          <w:rStyle w:val="affff2"/>
          <w:rFonts w:eastAsia="Lucida Sans Unicode"/>
          <w:sz w:val="24"/>
          <w:szCs w:val="24"/>
        </w:rPr>
        <w:t>Трагедия</w:t>
      </w:r>
      <w:r w:rsidRPr="009C0F44">
        <w:rPr>
          <w:b/>
          <w:color w:val="000000"/>
        </w:rPr>
        <w:t xml:space="preserve"> « </w:t>
      </w:r>
      <w:r w:rsidRPr="009C0F44">
        <w:rPr>
          <w:rStyle w:val="affff2"/>
          <w:rFonts w:eastAsia="Lucida Sans Unicode"/>
          <w:sz w:val="24"/>
          <w:szCs w:val="24"/>
        </w:rPr>
        <w:t>Борис Годунов</w:t>
      </w:r>
      <w:r w:rsidRPr="009C0F44">
        <w:rPr>
          <w:b/>
          <w:color w:val="000000"/>
        </w:rPr>
        <w:t>».</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b/>
          <w:sz w:val="24"/>
          <w:szCs w:val="24"/>
        </w:rPr>
      </w:pPr>
      <w:r w:rsidRPr="009C0F44">
        <w:rPr>
          <w:rStyle w:val="Bodytext9"/>
          <w:bCs/>
          <w:i/>
          <w:iCs/>
          <w:color w:val="000000"/>
          <w:sz w:val="24"/>
          <w:szCs w:val="24"/>
        </w:rPr>
        <w:t xml:space="preserve">Для чтения и обсуждения (по выбору преподавателя и студентов). Стихотворения </w:t>
      </w:r>
      <w:r w:rsidRPr="009C0F44">
        <w:rPr>
          <w:rFonts w:ascii="Times New Roman" w:hAnsi="Times New Roman" w:cs="Times New Roman"/>
          <w:bCs/>
          <w:i/>
          <w:iCs/>
          <w:sz w:val="24"/>
          <w:szCs w:val="24"/>
        </w:rPr>
        <w:t>«Воспоминания в Царском Селе»,</w:t>
      </w:r>
      <w:r w:rsidRPr="009C0F44">
        <w:rPr>
          <w:rStyle w:val="Bodytext9"/>
          <w:bCs/>
          <w:i/>
          <w:iCs/>
          <w:color w:val="000000"/>
          <w:sz w:val="24"/>
          <w:szCs w:val="24"/>
        </w:rPr>
        <w:t xml:space="preserve"> «Погасло дневное светило.», «Редеет облаков летучая гряда.», «Свободы сеятель пустынный.», </w:t>
      </w:r>
      <w:r w:rsidRPr="009C0F44">
        <w:rPr>
          <w:rFonts w:ascii="Times New Roman" w:hAnsi="Times New Roman" w:cs="Times New Roman"/>
          <w:bCs/>
          <w:i/>
          <w:iCs/>
          <w:sz w:val="24"/>
          <w:szCs w:val="24"/>
        </w:rPr>
        <w:t>«Сожженное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w:t>
      </w:r>
      <w:r w:rsidRPr="009C0F44">
        <w:rPr>
          <w:rStyle w:val="Bodytext9"/>
          <w:bCs/>
          <w:i/>
          <w:iCs/>
          <w:color w:val="000000"/>
          <w:sz w:val="24"/>
          <w:szCs w:val="24"/>
        </w:rPr>
        <w:t xml:space="preserve"> «Брожу ли я вдоль улиц шумных», </w:t>
      </w:r>
      <w:r w:rsidRPr="009C0F44">
        <w:rPr>
          <w:rFonts w:ascii="Times New Roman" w:hAnsi="Times New Roman" w:cs="Times New Roman"/>
          <w:bCs/>
          <w:i/>
          <w:iCs/>
          <w:sz w:val="24"/>
          <w:szCs w:val="24"/>
        </w:rPr>
        <w:t>«Что в имени тебе моем?</w:t>
      </w:r>
      <w:r w:rsidRPr="009C0F44">
        <w:rPr>
          <w:rStyle w:val="Bodytext9"/>
          <w:bCs/>
          <w:i/>
          <w:iCs/>
          <w:color w:val="000000"/>
          <w:sz w:val="24"/>
          <w:szCs w:val="24"/>
        </w:rPr>
        <w:t xml:space="preserve">», «Если жизнь тебя обманет.», «19 октября» (1825), </w:t>
      </w:r>
      <w:r w:rsidRPr="009C0F44">
        <w:rPr>
          <w:rFonts w:ascii="Times New Roman" w:hAnsi="Times New Roman" w:cs="Times New Roman"/>
          <w:bCs/>
          <w:i/>
          <w:iCs/>
          <w:sz w:val="24"/>
          <w:szCs w:val="24"/>
        </w:rPr>
        <w:t>«Стихи, сочиненные ночью во время бессонницы», «Пир Петра Великого»; поэмы «Кавказский пленник», «Братья-разбойники», «Бахчисарайский фонтан», «Цыганы»;</w:t>
      </w:r>
      <w:r w:rsidRPr="009C0F44">
        <w:rPr>
          <w:rStyle w:val="Bodytext9"/>
          <w:bCs/>
          <w:i/>
          <w:iCs/>
          <w:color w:val="000000"/>
          <w:sz w:val="24"/>
          <w:szCs w:val="24"/>
        </w:rPr>
        <w:t xml:space="preserve"> трагедия «Моцарт и Сальери».</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b/>
          <w:sz w:val="24"/>
          <w:szCs w:val="24"/>
        </w:rPr>
      </w:pPr>
      <w:r w:rsidRPr="009C0F44">
        <w:rPr>
          <w:rFonts w:ascii="Times New Roman" w:hAnsi="Times New Roman" w:cs="Times New Roman"/>
          <w:bCs/>
          <w:i/>
          <w:iCs/>
          <w:sz w:val="24"/>
          <w:szCs w:val="24"/>
        </w:rPr>
        <w:t>В.Г.Белинский «Сочинения Александра Пушкина. Статья пятая».</w:t>
      </w:r>
    </w:p>
    <w:p w:rsidR="00FB60BB" w:rsidRPr="009C0F44" w:rsidRDefault="00FB60BB" w:rsidP="00FB60BB">
      <w:pPr>
        <w:pStyle w:val="aa"/>
        <w:spacing w:after="0"/>
        <w:ind w:firstLine="709"/>
        <w:jc w:val="both"/>
      </w:pPr>
      <w:r w:rsidRPr="009C0F44">
        <w:rPr>
          <w:color w:val="000000"/>
        </w:rPr>
        <w:t>Повторение. А. С. Пушкин: лирика, повесть «Капитанская дочка». Роман «Евгений Онегин».</w:t>
      </w:r>
    </w:p>
    <w:p w:rsidR="00FB60BB" w:rsidRPr="009C0F44" w:rsidRDefault="00FB60BB" w:rsidP="00FB60BB">
      <w:pPr>
        <w:pStyle w:val="aa"/>
        <w:spacing w:after="0"/>
        <w:ind w:firstLine="709"/>
        <w:jc w:val="both"/>
      </w:pPr>
      <w:r w:rsidRPr="009C0F44">
        <w:rPr>
          <w:color w:val="000000"/>
        </w:rPr>
        <w:t>Теория литературы. Лирический герой и лирический сюжет. Элегия. Поэма. Трагедия. Конфликт. Проблематика.</w:t>
      </w:r>
    </w:p>
    <w:p w:rsidR="00FB60BB" w:rsidRPr="009C0F44" w:rsidRDefault="00FB60BB" w:rsidP="00FB60BB">
      <w:pPr>
        <w:pStyle w:val="aa"/>
        <w:spacing w:after="0"/>
        <w:ind w:firstLine="709"/>
        <w:jc w:val="both"/>
      </w:pPr>
      <w:r w:rsidRPr="009C0F44">
        <w:rPr>
          <w:color w:val="000000"/>
        </w:rPr>
        <w:t>Психологическая глубина изображения героев.</w:t>
      </w:r>
    </w:p>
    <w:p w:rsidR="00FB60BB" w:rsidRPr="009C0F44" w:rsidRDefault="00FB60BB" w:rsidP="00FB60BB">
      <w:pPr>
        <w:pStyle w:val="aa"/>
        <w:spacing w:after="0"/>
        <w:ind w:firstLine="709"/>
        <w:jc w:val="both"/>
      </w:pPr>
      <w:r w:rsidRPr="009C0F44">
        <w:rPr>
          <w:color w:val="000000"/>
        </w:rPr>
        <w:lastRenderedPageBreak/>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rsidR="00FB60BB" w:rsidRPr="009C0F44" w:rsidRDefault="00FB60BB" w:rsidP="00FB60BB">
      <w:pPr>
        <w:pStyle w:val="aa"/>
        <w:tabs>
          <w:tab w:val="left" w:pos="294"/>
        </w:tabs>
        <w:spacing w:after="0"/>
        <w:ind w:firstLine="709"/>
        <w:jc w:val="both"/>
      </w:pPr>
      <w:r w:rsidRPr="009C0F44">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FB60BB" w:rsidRPr="009C0F44" w:rsidRDefault="00FB60BB" w:rsidP="00FB60BB">
      <w:pPr>
        <w:pStyle w:val="aa"/>
        <w:spacing w:after="0"/>
        <w:ind w:firstLine="709"/>
        <w:jc w:val="both"/>
      </w:pPr>
      <w:r w:rsidRPr="009C0F44">
        <w:rPr>
          <w:color w:val="000000"/>
        </w:rPr>
        <w:t>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FB60BB" w:rsidRPr="009C0F44" w:rsidRDefault="00FB60BB" w:rsidP="00FB60BB">
      <w:pPr>
        <w:pStyle w:val="aa"/>
        <w:spacing w:after="0"/>
        <w:ind w:firstLine="709"/>
        <w:jc w:val="both"/>
      </w:pPr>
      <w:r w:rsidRPr="009C0F44">
        <w:rPr>
          <w:color w:val="000000"/>
        </w:rPr>
        <w:t>Подготовка и проведение заочной экскурсии в один из музеев А. С. Пушкина (по выбору студентов).</w:t>
      </w:r>
    </w:p>
    <w:p w:rsidR="00FB60BB" w:rsidRPr="009C0F44" w:rsidRDefault="00FB60BB" w:rsidP="00FB60BB">
      <w:pPr>
        <w:pStyle w:val="aa"/>
        <w:spacing w:after="0"/>
        <w:ind w:firstLine="709"/>
        <w:jc w:val="both"/>
      </w:pPr>
      <w:r w:rsidRPr="009C0F44">
        <w:rPr>
          <w:color w:val="000000"/>
        </w:rPr>
        <w:t>Наизусть. Не менее трех стихотворений по выбору студентов.</w:t>
      </w:r>
    </w:p>
    <w:p w:rsidR="00FB60BB" w:rsidRPr="009C0F44" w:rsidRDefault="00FB60BB" w:rsidP="00FB60BB">
      <w:pPr>
        <w:pStyle w:val="511"/>
        <w:shd w:val="clear" w:color="auto" w:fill="auto"/>
        <w:spacing w:before="0" w:after="0" w:line="240" w:lineRule="auto"/>
        <w:ind w:firstLine="709"/>
        <w:rPr>
          <w:b w:val="0"/>
          <w:sz w:val="24"/>
          <w:szCs w:val="24"/>
        </w:rPr>
      </w:pPr>
      <w:r w:rsidRPr="009C0F44">
        <w:rPr>
          <w:color w:val="000000"/>
          <w:sz w:val="24"/>
          <w:szCs w:val="24"/>
        </w:rPr>
        <w:t>Михаил Юрьевич Лермонтов (1814 - 1841)</w:t>
      </w:r>
    </w:p>
    <w:p w:rsidR="00FB60BB" w:rsidRPr="009C0F44" w:rsidRDefault="00FB60BB" w:rsidP="00FB60BB">
      <w:pPr>
        <w:pStyle w:val="aa"/>
        <w:spacing w:after="0"/>
        <w:ind w:firstLine="709"/>
        <w:jc w:val="both"/>
      </w:pPr>
      <w:r w:rsidRPr="009C0F44">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FB60BB" w:rsidRPr="009C0F44" w:rsidRDefault="00FB60BB" w:rsidP="00FB60BB">
      <w:pPr>
        <w:pStyle w:val="aa"/>
        <w:spacing w:after="0"/>
        <w:ind w:firstLine="709"/>
        <w:jc w:val="both"/>
      </w:pPr>
      <w:r w:rsidRPr="009C0F44">
        <w:rPr>
          <w:color w:val="000000"/>
        </w:rPr>
        <w:t>Тема одиночества в лирике Лермонтова. Поэт и общество. Трагизм любовной лирики Лермонтова.</w:t>
      </w:r>
    </w:p>
    <w:p w:rsidR="00FB60BB" w:rsidRPr="009C0F44" w:rsidRDefault="00FB60BB" w:rsidP="00FB60BB">
      <w:pPr>
        <w:pStyle w:val="aa"/>
        <w:spacing w:after="0"/>
        <w:ind w:firstLine="709"/>
        <w:jc w:val="both"/>
      </w:pPr>
      <w:r w:rsidRPr="009C0F44">
        <w:rPr>
          <w:color w:val="000000"/>
        </w:rPr>
        <w:t xml:space="preserve">Для чтения и изучения. Стихотворения: «Дума», «Нет, я не Байрон, я другой...», </w:t>
      </w:r>
      <w:r w:rsidRPr="009C0F44">
        <w:rPr>
          <w:rStyle w:val="affff2"/>
          <w:rFonts w:eastAsia="Lucida Sans Unicode"/>
          <w:sz w:val="24"/>
          <w:szCs w:val="24"/>
        </w:rPr>
        <w:t>«Молитва» («Я, Матерь Божия, ныне с молитвою...»), «Молитва» («В минуту жизни трудную.»), «К*», («Печаль в моих песнях, но что за нужда.»),</w:t>
      </w:r>
      <w:r w:rsidRPr="009C0F44">
        <w:rPr>
          <w:color w:val="000000"/>
        </w:rPr>
        <w:t xml:space="preserve"> «Поэт» («Отделкой золотой блистает мой кинжал.»), </w:t>
      </w:r>
      <w:r w:rsidRPr="009C0F44">
        <w:rPr>
          <w:rStyle w:val="affff2"/>
          <w:rFonts w:eastAsia="Lucida Sans Unicode"/>
          <w:sz w:val="24"/>
          <w:szCs w:val="24"/>
        </w:rPr>
        <w:t>«Журналист, Читатель и Писатель»,</w:t>
      </w:r>
      <w:r w:rsidRPr="009C0F44">
        <w:rPr>
          <w:color w:val="000000"/>
        </w:rPr>
        <w:t xml:space="preserve"> «Как часто пестрою толпою окружен.», «Валерик», «Родина», «Прощай, немытая Россия.», «Сон», «И скучно, и грустно!», «Выхожу один я на дорогу.». </w:t>
      </w:r>
      <w:r w:rsidRPr="009C0F44">
        <w:rPr>
          <w:rStyle w:val="affff2"/>
          <w:rFonts w:eastAsia="Lucida Sans Unicode"/>
          <w:sz w:val="24"/>
          <w:szCs w:val="24"/>
        </w:rPr>
        <w:t>Поэма «Демон».</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w:t>
      </w:r>
      <w:r w:rsidRPr="009C0F44">
        <w:rPr>
          <w:rFonts w:ascii="Times New Roman" w:hAnsi="Times New Roman" w:cs="Times New Roman"/>
          <w:bCs/>
          <w:i/>
          <w:iCs/>
          <w:sz w:val="24"/>
          <w:szCs w:val="24"/>
        </w:rPr>
        <w:t>«Наполеон», «Воздушный корабль», «Последнее новоселье»,</w:t>
      </w:r>
      <w:r w:rsidRPr="009C0F44">
        <w:rPr>
          <w:rStyle w:val="Bodytext9"/>
          <w:bCs/>
          <w:i/>
          <w:iCs/>
          <w:color w:val="000000"/>
          <w:sz w:val="24"/>
          <w:szCs w:val="24"/>
        </w:rPr>
        <w:t xml:space="preserve"> «Одиночество», «Я не для ангелов и рая.», </w:t>
      </w:r>
      <w:r w:rsidRPr="009C0F44">
        <w:rPr>
          <w:rFonts w:ascii="Times New Roman" w:hAnsi="Times New Roman" w:cs="Times New Roman"/>
          <w:bCs/>
          <w:i/>
          <w:iCs/>
          <w:sz w:val="24"/>
          <w:szCs w:val="24"/>
        </w:rPr>
        <w:t>«Молитва» («Не обвиняй меня, Всесильный.»),</w:t>
      </w:r>
      <w:r w:rsidRPr="009C0F44">
        <w:rPr>
          <w:rStyle w:val="Bodytext9"/>
          <w:bCs/>
          <w:i/>
          <w:iCs/>
          <w:color w:val="000000"/>
          <w:sz w:val="24"/>
          <w:szCs w:val="24"/>
        </w:rPr>
        <w:t xml:space="preserve"> «Мой Демон», «Когда волнуется желтеющая нива.», «Я не унижусь пред тобой.», </w:t>
      </w:r>
      <w:r w:rsidRPr="009C0F44">
        <w:rPr>
          <w:rFonts w:ascii="Times New Roman" w:hAnsi="Times New Roman" w:cs="Times New Roman"/>
          <w:bCs/>
          <w:i/>
          <w:iCs/>
          <w:sz w:val="24"/>
          <w:szCs w:val="24"/>
        </w:rPr>
        <w:t>«Оправдание», «Она не гордой красотой.», «К портрету», «Силуэт», «Желание», «Памяти А.И. Одоевского», «Листок», «Пленный рыцарь», «Три пальмы</w:t>
      </w:r>
      <w:r w:rsidRPr="009C0F44">
        <w:rPr>
          <w:rStyle w:val="Bodytext9"/>
          <w:bCs/>
          <w:i/>
          <w:iCs/>
          <w:color w:val="000000"/>
          <w:sz w:val="24"/>
          <w:szCs w:val="24"/>
        </w:rPr>
        <w:t xml:space="preserve">», «Благодарность», «Пророк». </w:t>
      </w:r>
      <w:r w:rsidRPr="009C0F44">
        <w:rPr>
          <w:rFonts w:ascii="Times New Roman" w:hAnsi="Times New Roman" w:cs="Times New Roman"/>
          <w:bCs/>
          <w:i/>
          <w:iCs/>
          <w:sz w:val="24"/>
          <w:szCs w:val="24"/>
        </w:rPr>
        <w:t>Драма</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Маскарад</w:t>
      </w:r>
      <w:r w:rsidRPr="009C0F44">
        <w:rPr>
          <w:rStyle w:val="Bodytext9"/>
          <w:bCs/>
          <w:i/>
          <w:iCs/>
          <w:color w:val="000000"/>
          <w:sz w:val="24"/>
          <w:szCs w:val="24"/>
        </w:rPr>
        <w:t>».</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Fonts w:ascii="Times New Roman" w:hAnsi="Times New Roman" w:cs="Times New Roman"/>
          <w:bCs/>
          <w:i/>
          <w:iCs/>
          <w:sz w:val="24"/>
          <w:szCs w:val="24"/>
        </w:rPr>
        <w:t>В</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Г</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Белинский</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Стихотворения М</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Лермонтова</w:t>
      </w:r>
      <w:r w:rsidRPr="009C0F44">
        <w:rPr>
          <w:rStyle w:val="Bodytext9"/>
          <w:bCs/>
          <w:i/>
          <w:iCs/>
          <w:color w:val="000000"/>
          <w:sz w:val="24"/>
          <w:szCs w:val="24"/>
        </w:rPr>
        <w:t>».</w:t>
      </w:r>
    </w:p>
    <w:p w:rsidR="00FB60BB" w:rsidRPr="009C0F44" w:rsidRDefault="00FB60BB" w:rsidP="00FB60BB">
      <w:pPr>
        <w:pStyle w:val="aa"/>
        <w:spacing w:after="0"/>
        <w:ind w:firstLine="709"/>
        <w:jc w:val="both"/>
      </w:pPr>
      <w:r w:rsidRPr="009C0F44">
        <w:rPr>
          <w:color w:val="000000"/>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FB60BB" w:rsidRPr="009C0F44" w:rsidRDefault="00FB60BB" w:rsidP="00FB60BB">
      <w:pPr>
        <w:pStyle w:val="aa"/>
        <w:spacing w:after="0"/>
        <w:ind w:firstLine="709"/>
        <w:jc w:val="both"/>
      </w:pPr>
      <w:r w:rsidRPr="009C0F44">
        <w:rPr>
          <w:color w:val="000000"/>
        </w:rPr>
        <w:t>Теория литературы. Развитие понятия о романтизме. Антитеза. Композиция.</w:t>
      </w:r>
    </w:p>
    <w:p w:rsidR="00FB60BB" w:rsidRPr="009C0F44" w:rsidRDefault="00FB60BB" w:rsidP="00FB60BB">
      <w:pPr>
        <w:pStyle w:val="aa"/>
        <w:spacing w:after="0"/>
        <w:ind w:firstLine="709"/>
        <w:jc w:val="both"/>
      </w:pPr>
      <w:r w:rsidRPr="009C0F44">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FB60BB" w:rsidRPr="009C0F44" w:rsidRDefault="00FB60BB" w:rsidP="00FB60BB">
      <w:pPr>
        <w:pStyle w:val="aa"/>
        <w:spacing w:after="0"/>
        <w:ind w:firstLine="709"/>
        <w:jc w:val="both"/>
      </w:pPr>
      <w:r w:rsidRPr="009C0F44">
        <w:rPr>
          <w:color w:val="000000"/>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9C0F44">
        <w:rPr>
          <w:color w:val="000000"/>
        </w:rPr>
        <w:softHyphen/>
        <w:t>временников», «М. Ю. Лермонтов - художник», «Любовная лирика Лермонтова».</w:t>
      </w:r>
    </w:p>
    <w:p w:rsidR="00FB60BB" w:rsidRPr="009C0F44" w:rsidRDefault="00FB60BB" w:rsidP="00FB60BB">
      <w:pPr>
        <w:pStyle w:val="aa"/>
        <w:spacing w:after="0"/>
        <w:ind w:firstLine="709"/>
        <w:jc w:val="both"/>
      </w:pPr>
      <w:r w:rsidRPr="009C0F44">
        <w:rPr>
          <w:color w:val="000000"/>
        </w:rPr>
        <w:t>Подготовка и проведение заочной экскурсии в один из музеев М. Ю. Лермонтова (по выбору студентов).</w:t>
      </w:r>
    </w:p>
    <w:p w:rsidR="00FB60BB" w:rsidRPr="009C0F44" w:rsidRDefault="00FB60BB" w:rsidP="00FB60BB">
      <w:pPr>
        <w:pStyle w:val="aa"/>
        <w:spacing w:after="0"/>
        <w:ind w:firstLine="709"/>
        <w:jc w:val="both"/>
      </w:pPr>
      <w:r w:rsidRPr="009C0F44">
        <w:rPr>
          <w:color w:val="000000"/>
        </w:rPr>
        <w:t>Наизусть. Не менее трех стихотворений по выбору студентов.</w:t>
      </w:r>
    </w:p>
    <w:p w:rsidR="00FB60BB" w:rsidRPr="009C0F44" w:rsidRDefault="00FB60BB" w:rsidP="00FB60BB">
      <w:pPr>
        <w:pStyle w:val="511"/>
        <w:shd w:val="clear" w:color="auto" w:fill="auto"/>
        <w:spacing w:before="0" w:after="0" w:line="240" w:lineRule="auto"/>
        <w:ind w:firstLine="709"/>
        <w:rPr>
          <w:b w:val="0"/>
          <w:sz w:val="24"/>
          <w:szCs w:val="24"/>
        </w:rPr>
      </w:pPr>
      <w:r w:rsidRPr="009C0F44">
        <w:rPr>
          <w:color w:val="000000"/>
          <w:sz w:val="24"/>
          <w:szCs w:val="24"/>
        </w:rPr>
        <w:t>Николай Васильевич Гоголь (1809 - 1852)</w:t>
      </w:r>
    </w:p>
    <w:p w:rsidR="00FB60BB" w:rsidRPr="009C0F44" w:rsidRDefault="00FB60BB" w:rsidP="00FB60BB">
      <w:pPr>
        <w:pStyle w:val="aa"/>
        <w:spacing w:after="0"/>
        <w:ind w:firstLine="709"/>
        <w:jc w:val="both"/>
      </w:pPr>
      <w:r w:rsidRPr="009C0F44">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B60BB" w:rsidRPr="009C0F44" w:rsidRDefault="00FB60BB" w:rsidP="00FB60BB">
      <w:pPr>
        <w:pStyle w:val="aa"/>
        <w:spacing w:after="0"/>
        <w:ind w:firstLine="709"/>
        <w:jc w:val="both"/>
      </w:pPr>
      <w:r w:rsidRPr="009C0F44">
        <w:rPr>
          <w:color w:val="000000"/>
        </w:rPr>
        <w:t>Для чтения и изучения. «Портрет».</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«Нос», </w:t>
      </w:r>
      <w:r w:rsidRPr="009C0F44">
        <w:rPr>
          <w:rFonts w:ascii="Times New Roman" w:hAnsi="Times New Roman" w:cs="Times New Roman"/>
          <w:bCs/>
          <w:i/>
          <w:iCs/>
          <w:sz w:val="24"/>
          <w:szCs w:val="24"/>
        </w:rPr>
        <w:t>«Выбранные места из переписки с друзьями» (глава «Нужно любить Россию»).</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Fonts w:ascii="Times New Roman" w:hAnsi="Times New Roman" w:cs="Times New Roman"/>
          <w:bCs/>
          <w:i/>
          <w:iCs/>
          <w:sz w:val="24"/>
          <w:szCs w:val="24"/>
        </w:rPr>
        <w:t>В.Г.Белинский. «О русской повести и повестях Гоголя».</w:t>
      </w:r>
    </w:p>
    <w:p w:rsidR="00FB60BB" w:rsidRPr="009C0F44" w:rsidRDefault="00FB60BB" w:rsidP="00FB60BB">
      <w:pPr>
        <w:pStyle w:val="aa"/>
        <w:spacing w:after="0"/>
        <w:ind w:firstLine="709"/>
        <w:jc w:val="both"/>
      </w:pPr>
      <w:r w:rsidRPr="009C0F44">
        <w:rPr>
          <w:color w:val="000000"/>
        </w:rPr>
        <w:t>Повторение. «Вечера на хуторе близ Диканьки», «Тарас Бульба». Комедия «Ревизор». Поэма «Мертвые души».</w:t>
      </w:r>
    </w:p>
    <w:p w:rsidR="00FB60BB" w:rsidRPr="009C0F44" w:rsidRDefault="00FB60BB" w:rsidP="00FB60BB">
      <w:pPr>
        <w:pStyle w:val="aa"/>
        <w:spacing w:after="0"/>
        <w:ind w:firstLine="709"/>
        <w:jc w:val="both"/>
      </w:pPr>
      <w:r w:rsidRPr="009C0F44">
        <w:rPr>
          <w:color w:val="000000"/>
        </w:rPr>
        <w:lastRenderedPageBreak/>
        <w:t>Теория литературы. Литературный тип. Деталь. Гипербола. Гротеск. Юмор. Сатира.</w:t>
      </w:r>
    </w:p>
    <w:p w:rsidR="00FB60BB" w:rsidRPr="009C0F44" w:rsidRDefault="00FB60BB" w:rsidP="00FB60BB">
      <w:pPr>
        <w:pStyle w:val="aa"/>
        <w:spacing w:after="0"/>
        <w:ind w:firstLine="709"/>
        <w:jc w:val="both"/>
      </w:pPr>
      <w:r w:rsidRPr="009C0F44">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p>
    <w:p w:rsidR="00FB60BB" w:rsidRPr="009C0F44" w:rsidRDefault="00FB60BB" w:rsidP="00FB60BB">
      <w:pPr>
        <w:pStyle w:val="aa"/>
        <w:spacing w:after="0"/>
        <w:ind w:firstLine="709"/>
        <w:jc w:val="both"/>
      </w:pPr>
      <w:r w:rsidRPr="009C0F44">
        <w:rPr>
          <w:color w:val="000000"/>
        </w:rPr>
        <w:t>Творческие задания. Исследование и подготовка доклада (сообщения или реферата): «Петербург в жизни и творчестве Н.В.Гоголя», «Н.В.Гоголь в воспоминаниях современников».</w:t>
      </w:r>
    </w:p>
    <w:p w:rsidR="00FB60BB" w:rsidRPr="009C0F44" w:rsidRDefault="00FB60BB" w:rsidP="00FB60BB">
      <w:pPr>
        <w:pStyle w:val="aa"/>
        <w:spacing w:after="0"/>
        <w:ind w:firstLine="709"/>
        <w:jc w:val="both"/>
      </w:pPr>
      <w:r w:rsidRPr="009C0F44">
        <w:rPr>
          <w:color w:val="000000"/>
        </w:rPr>
        <w:t>Подготовка и проведение заочной экскурсии в один из музеев Н. В. Гоголя (по выбору студентов).</w:t>
      </w:r>
    </w:p>
    <w:p w:rsidR="00FB60BB" w:rsidRPr="009C0F44" w:rsidRDefault="00FB60BB" w:rsidP="00FB60BB">
      <w:pPr>
        <w:pStyle w:val="412"/>
        <w:shd w:val="clear" w:color="auto" w:fill="auto"/>
        <w:spacing w:after="0" w:line="240" w:lineRule="auto"/>
        <w:ind w:firstLine="709"/>
        <w:rPr>
          <w:rFonts w:ascii="Times New Roman" w:hAnsi="Times New Roman" w:cs="Times New Roman"/>
          <w:sz w:val="24"/>
          <w:szCs w:val="24"/>
        </w:rPr>
      </w:pPr>
      <w:r w:rsidRPr="009C0F44">
        <w:rPr>
          <w:rFonts w:ascii="Times New Roman" w:hAnsi="Times New Roman" w:cs="Times New Roman"/>
          <w:color w:val="000000"/>
          <w:sz w:val="24"/>
          <w:szCs w:val="24"/>
        </w:rPr>
        <w:t>Особенности развития русской литературы во второй половине XIX века</w:t>
      </w:r>
    </w:p>
    <w:p w:rsidR="00FB60BB" w:rsidRPr="009C0F44" w:rsidRDefault="00FB60BB" w:rsidP="00FB60BB">
      <w:pPr>
        <w:pStyle w:val="aa"/>
        <w:spacing w:after="0"/>
        <w:ind w:firstLine="709"/>
        <w:jc w:val="both"/>
      </w:pPr>
      <w:r w:rsidRPr="009C0F44">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FB60BB" w:rsidRPr="009C0F44" w:rsidRDefault="00FB60BB" w:rsidP="00FB60BB">
      <w:pPr>
        <w:pStyle w:val="aa"/>
        <w:spacing w:after="0"/>
        <w:ind w:firstLine="709"/>
        <w:jc w:val="both"/>
      </w:pPr>
      <w:r w:rsidRPr="009C0F44">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FB60BB" w:rsidRPr="009C0F44" w:rsidRDefault="00FB60BB" w:rsidP="00FB60BB">
      <w:pPr>
        <w:pStyle w:val="aa"/>
        <w:spacing w:after="0"/>
        <w:ind w:firstLine="709"/>
        <w:jc w:val="both"/>
      </w:pPr>
      <w:r w:rsidRPr="009C0F44">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9C0F44">
        <w:rPr>
          <w:color w:val="000000"/>
        </w:rPr>
        <w:softHyphen/>
        <w:t>ское слово». Газета «Колокол», общественно-политическая и литературная деятель</w:t>
      </w:r>
      <w:r w:rsidRPr="009C0F44">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rsidR="00FB60BB" w:rsidRPr="009C0F44" w:rsidRDefault="00FB60BB" w:rsidP="00FB60BB">
      <w:pPr>
        <w:pStyle w:val="aa"/>
        <w:spacing w:after="0"/>
        <w:ind w:firstLine="709"/>
        <w:jc w:val="both"/>
      </w:pPr>
      <w:r w:rsidRPr="009C0F44">
        <w:rPr>
          <w:color w:val="000000"/>
        </w:rPr>
        <w:t xml:space="preserve">Для чтения и обсуждения. В.Г. Белинский «Литературные мечтания». А.И. Герцен «О развитии революционных идей в России». Д.И. Писарев «Реалисты». Н.Г. Чернышевский «Русский человек на </w:t>
      </w:r>
      <w:r w:rsidRPr="009C0F44">
        <w:rPr>
          <w:color w:val="000000"/>
          <w:lang w:val="en-US"/>
        </w:rPr>
        <w:t>rendez</w:t>
      </w:r>
      <w:r w:rsidRPr="009C0F44">
        <w:rPr>
          <w:color w:val="000000"/>
        </w:rPr>
        <w:t>-</w:t>
      </w:r>
      <w:r w:rsidRPr="009C0F44">
        <w:rPr>
          <w:color w:val="000000"/>
          <w:lang w:val="en-US"/>
        </w:rPr>
        <w:t>vous</w:t>
      </w:r>
      <w:r w:rsidRPr="009C0F44">
        <w:rPr>
          <w:color w:val="000000"/>
        </w:rPr>
        <w:t>». В.Е. Гаршин «Очень коротенький роман» (по выбору преподавателя).</w:t>
      </w:r>
    </w:p>
    <w:p w:rsidR="00FB60BB" w:rsidRPr="009C0F44" w:rsidRDefault="00FB60BB" w:rsidP="00FB60BB">
      <w:pPr>
        <w:pStyle w:val="aa"/>
        <w:spacing w:after="0"/>
        <w:ind w:firstLine="709"/>
        <w:jc w:val="both"/>
      </w:pPr>
      <w:r w:rsidRPr="009C0F44">
        <w:rPr>
          <w:color w:val="000000"/>
        </w:rPr>
        <w:t>Литература народов России (по выбору преподавателя).</w:t>
      </w:r>
    </w:p>
    <w:p w:rsidR="00FB60BB" w:rsidRPr="009C0F44" w:rsidRDefault="00FB60BB" w:rsidP="00FB60BB">
      <w:pPr>
        <w:pStyle w:val="aa"/>
        <w:spacing w:after="0"/>
        <w:ind w:firstLine="709"/>
        <w:jc w:val="both"/>
      </w:pPr>
      <w:r w:rsidRPr="009C0F44">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FB60BB" w:rsidRPr="009C0F44" w:rsidRDefault="00FB60BB" w:rsidP="00FB60BB">
      <w:pPr>
        <w:pStyle w:val="aa"/>
        <w:spacing w:after="0"/>
        <w:ind w:firstLine="709"/>
        <w:jc w:val="both"/>
      </w:pPr>
      <w:r w:rsidRPr="009C0F44">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w:t>
      </w:r>
      <w:r w:rsidRPr="009C0F44">
        <w:rPr>
          <w:rFonts w:ascii="Times New Roman" w:hAnsi="Times New Roman" w:cs="Times New Roman"/>
          <w:bCs/>
          <w:i/>
          <w:iCs/>
          <w:sz w:val="24"/>
          <w:szCs w:val="24"/>
        </w:rPr>
        <w:t>Исследование и подготовка доклада (сообщения или реферата): «Что делать?»</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главный вопрос эпохи 1850</w:t>
      </w:r>
      <w:r w:rsidRPr="009C0F44">
        <w:rPr>
          <w:rStyle w:val="Bodytext9"/>
          <w:bCs/>
          <w:i/>
          <w:iCs/>
          <w:color w:val="000000"/>
          <w:sz w:val="24"/>
          <w:szCs w:val="24"/>
        </w:rPr>
        <w:t>-</w:t>
      </w:r>
      <w:r w:rsidRPr="009C0F44">
        <w:rPr>
          <w:rFonts w:ascii="Times New Roman" w:hAnsi="Times New Roman" w:cs="Times New Roman"/>
          <w:bCs/>
          <w:i/>
          <w:iCs/>
          <w:sz w:val="24"/>
          <w:szCs w:val="24"/>
        </w:rPr>
        <w:t>1860-х годов»; «Духовные искания русской культуры второй половины XIX века».</w:t>
      </w:r>
    </w:p>
    <w:p w:rsidR="00FB60BB" w:rsidRPr="009C0F44" w:rsidRDefault="00FB60BB" w:rsidP="00FB60BB">
      <w:pPr>
        <w:pStyle w:val="aa"/>
        <w:spacing w:after="0"/>
        <w:ind w:firstLine="709"/>
        <w:jc w:val="both"/>
      </w:pPr>
      <w:r w:rsidRPr="009C0F44">
        <w:rPr>
          <w:color w:val="000000"/>
        </w:rPr>
        <w:t>Подготовка и проведение заочной экскурсии «По залам Третьяковской галереи».</w:t>
      </w:r>
    </w:p>
    <w:p w:rsidR="00FB60BB" w:rsidRPr="009C0F44" w:rsidRDefault="00FB60BB" w:rsidP="00FB60BB">
      <w:pPr>
        <w:pStyle w:val="511"/>
        <w:shd w:val="clear" w:color="auto" w:fill="auto"/>
        <w:spacing w:before="0" w:after="0" w:line="240" w:lineRule="auto"/>
        <w:ind w:firstLine="709"/>
        <w:rPr>
          <w:b w:val="0"/>
          <w:sz w:val="24"/>
          <w:szCs w:val="24"/>
        </w:rPr>
      </w:pPr>
      <w:bookmarkStart w:id="33" w:name="bookmark14"/>
      <w:r w:rsidRPr="009C0F44">
        <w:rPr>
          <w:color w:val="000000"/>
          <w:sz w:val="24"/>
          <w:szCs w:val="24"/>
        </w:rPr>
        <w:t>Александр Николаевич Островский (1823-1886)</w:t>
      </w:r>
      <w:bookmarkEnd w:id="33"/>
    </w:p>
    <w:p w:rsidR="00FB60BB" w:rsidRPr="009C0F44" w:rsidRDefault="00FB60BB" w:rsidP="00FB60BB">
      <w:pPr>
        <w:pStyle w:val="aa"/>
        <w:spacing w:after="0"/>
        <w:ind w:firstLine="709"/>
        <w:jc w:val="both"/>
      </w:pPr>
      <w:r w:rsidRPr="009C0F44">
        <w:rPr>
          <w:color w:val="000000"/>
        </w:rPr>
        <w:t>Жизненный и творческий путь А. Н. Островского (с обобщением ранее изученно</w:t>
      </w:r>
      <w:r w:rsidRPr="009C0F44">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FB60BB" w:rsidRPr="009C0F44" w:rsidRDefault="00FB60BB" w:rsidP="00FB60BB">
      <w:pPr>
        <w:pStyle w:val="aa"/>
        <w:spacing w:after="0"/>
        <w:ind w:firstLine="709"/>
        <w:jc w:val="both"/>
      </w:pPr>
      <w:r w:rsidRPr="009C0F44">
        <w:rPr>
          <w:color w:val="000000"/>
        </w:rPr>
        <w:lastRenderedPageBreak/>
        <w:t>Драма «Гроза». Творческая история драмы. Жанровое своеобразие. Художествен</w:t>
      </w:r>
      <w:r w:rsidRPr="009C0F44">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FB60BB" w:rsidRPr="009C0F44" w:rsidRDefault="00FB60BB" w:rsidP="00FB60BB">
      <w:pPr>
        <w:pStyle w:val="aa"/>
        <w:spacing w:after="0"/>
        <w:ind w:firstLine="709"/>
        <w:jc w:val="both"/>
      </w:pPr>
      <w:r w:rsidRPr="009C0F44">
        <w:rPr>
          <w:rStyle w:val="affff2"/>
          <w:rFonts w:eastAsia="Lucida Sans Unicode"/>
          <w:sz w:val="24"/>
          <w:szCs w:val="24"/>
        </w:rPr>
        <w:t>Драма</w:t>
      </w:r>
      <w:r w:rsidRPr="009C0F44">
        <w:rPr>
          <w:color w:val="000000"/>
        </w:rPr>
        <w:t xml:space="preserve"> «</w:t>
      </w:r>
      <w:r w:rsidRPr="009C0F44">
        <w:rPr>
          <w:rStyle w:val="affff2"/>
          <w:rFonts w:eastAsia="Lucida Sans Unicode"/>
          <w:sz w:val="24"/>
          <w:szCs w:val="24"/>
        </w:rPr>
        <w:t>Бесприданница</w:t>
      </w:r>
      <w:r w:rsidRPr="009C0F44">
        <w:rPr>
          <w:color w:val="000000"/>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FB60BB" w:rsidRPr="009C0F44" w:rsidRDefault="00FB60BB" w:rsidP="00FB60BB">
      <w:pPr>
        <w:pStyle w:val="aa"/>
        <w:spacing w:after="0"/>
        <w:ind w:firstLine="709"/>
        <w:jc w:val="both"/>
      </w:pPr>
      <w:r w:rsidRPr="009C0F44">
        <w:rPr>
          <w:color w:val="000000"/>
        </w:rPr>
        <w:t>Малый театр и драматургия А.Н.Островского.</w:t>
      </w:r>
    </w:p>
    <w:p w:rsidR="00FB60BB" w:rsidRPr="009C0F44" w:rsidRDefault="00FB60BB" w:rsidP="00FB60BB">
      <w:pPr>
        <w:pStyle w:val="aa"/>
        <w:spacing w:after="0"/>
        <w:ind w:firstLine="709"/>
        <w:jc w:val="both"/>
      </w:pPr>
      <w:r w:rsidRPr="009C0F44">
        <w:rPr>
          <w:color w:val="000000"/>
        </w:rPr>
        <w:t xml:space="preserve">Для чтения и изучения. Драма «Гроза». Статья Н. А. Добролюбова «Луч света в темном царстве». </w:t>
      </w:r>
      <w:r w:rsidRPr="009C0F44">
        <w:rPr>
          <w:rStyle w:val="affff2"/>
          <w:rFonts w:eastAsia="Lucida Sans Unicode"/>
          <w:sz w:val="24"/>
          <w:szCs w:val="24"/>
        </w:rPr>
        <w:t>Драма</w:t>
      </w:r>
      <w:r w:rsidRPr="009C0F44">
        <w:rPr>
          <w:color w:val="000000"/>
        </w:rPr>
        <w:t xml:space="preserve"> «</w:t>
      </w:r>
      <w:r w:rsidRPr="009C0F44">
        <w:rPr>
          <w:rStyle w:val="affff2"/>
          <w:rFonts w:eastAsia="Lucida Sans Unicode"/>
          <w:sz w:val="24"/>
          <w:szCs w:val="24"/>
        </w:rPr>
        <w:t>Бесприданница</w:t>
      </w:r>
      <w:r w:rsidRPr="009C0F44">
        <w:rPr>
          <w:color w:val="000000"/>
        </w:rPr>
        <w:t>».</w:t>
      </w:r>
    </w:p>
    <w:p w:rsidR="00FB60BB" w:rsidRPr="009C0F44" w:rsidRDefault="00FB60BB" w:rsidP="00FB60BB">
      <w:pPr>
        <w:pStyle w:val="aa"/>
        <w:spacing w:after="0"/>
        <w:ind w:firstLine="709"/>
        <w:jc w:val="both"/>
      </w:pPr>
      <w:r w:rsidRPr="009C0F44">
        <w:rPr>
          <w:color w:val="000000"/>
        </w:rPr>
        <w:t xml:space="preserve">Для чтения и обсуждения. </w:t>
      </w:r>
      <w:r w:rsidRPr="009C0F44">
        <w:rPr>
          <w:rStyle w:val="affff2"/>
          <w:rFonts w:eastAsia="Lucida Sans Unicode"/>
          <w:sz w:val="24"/>
          <w:szCs w:val="24"/>
        </w:rPr>
        <w:t>Драмы А.Н. Островского «Бесприданница», «Таланты и поклонники</w:t>
      </w:r>
      <w:r w:rsidRPr="009C0F44">
        <w:rPr>
          <w:color w:val="000000"/>
        </w:rPr>
        <w:t>» (одна драма по выбору преподавателя).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Fonts w:ascii="Times New Roman" w:hAnsi="Times New Roman" w:cs="Times New Roman"/>
          <w:bCs/>
          <w:i/>
          <w:iCs/>
          <w:sz w:val="24"/>
          <w:szCs w:val="24"/>
        </w:rPr>
        <w:t>Н</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Добролюбов</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Д</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Писарев</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Григорьев о драме</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Гроза</w:t>
      </w:r>
      <w:r w:rsidRPr="009C0F44">
        <w:rPr>
          <w:rStyle w:val="Bodytext9"/>
          <w:bCs/>
          <w:i/>
          <w:iCs/>
          <w:color w:val="000000"/>
          <w:sz w:val="24"/>
          <w:szCs w:val="24"/>
        </w:rPr>
        <w:t>».</w:t>
      </w:r>
    </w:p>
    <w:p w:rsidR="00FB60BB" w:rsidRPr="009C0F44" w:rsidRDefault="00FB60BB" w:rsidP="00FB60BB">
      <w:pPr>
        <w:pStyle w:val="aa"/>
        <w:spacing w:after="0"/>
        <w:ind w:firstLine="709"/>
        <w:jc w:val="both"/>
      </w:pPr>
      <w:r w:rsidRPr="009C0F44">
        <w:rPr>
          <w:color w:val="000000"/>
        </w:rPr>
        <w:t>Демонстрация. Фрагменты из музыкальных сочинений на сюжеты произведений А.Н. Островского.</w:t>
      </w:r>
    </w:p>
    <w:p w:rsidR="00FB60BB" w:rsidRPr="009C0F44" w:rsidRDefault="00FB60BB" w:rsidP="00FB60BB">
      <w:pPr>
        <w:pStyle w:val="aa"/>
        <w:spacing w:after="0"/>
        <w:ind w:firstLine="709"/>
        <w:jc w:val="both"/>
      </w:pPr>
      <w:r w:rsidRPr="009C0F44">
        <w:rPr>
          <w:color w:val="000000"/>
        </w:rPr>
        <w:t>Повторение. Развитие традиций русского театра.</w:t>
      </w:r>
    </w:p>
    <w:p w:rsidR="00FB60BB" w:rsidRPr="009C0F44" w:rsidRDefault="00FB60BB" w:rsidP="00FB60BB">
      <w:pPr>
        <w:pStyle w:val="aa"/>
        <w:spacing w:after="0"/>
        <w:ind w:firstLine="709"/>
        <w:jc w:val="both"/>
      </w:pPr>
      <w:r w:rsidRPr="009C0F44">
        <w:rPr>
          <w:color w:val="000000"/>
        </w:rPr>
        <w:t>Теория литературы. Драма. Комедия.</w:t>
      </w:r>
    </w:p>
    <w:p w:rsidR="00FB60BB" w:rsidRPr="009C0F44" w:rsidRDefault="00FB60BB" w:rsidP="00FB60BB">
      <w:pPr>
        <w:pStyle w:val="aa"/>
        <w:spacing w:after="0"/>
        <w:ind w:firstLine="709"/>
        <w:jc w:val="both"/>
      </w:pPr>
      <w:r w:rsidRPr="009C0F44">
        <w:rPr>
          <w:color w:val="000000"/>
        </w:rPr>
        <w:t>Творческие задания. Исследование и подготовка реферата: «Значение творчества А. Н. Островского в истории русского театра»; «</w:t>
      </w:r>
      <w:r w:rsidRPr="009C0F44">
        <w:rPr>
          <w:rStyle w:val="affff2"/>
          <w:rFonts w:eastAsia="Lucida Sans Unicode"/>
          <w:sz w:val="24"/>
          <w:szCs w:val="24"/>
        </w:rPr>
        <w:t>Мир Островского на сцене и на экране</w:t>
      </w:r>
      <w:r w:rsidRPr="009C0F44">
        <w:rPr>
          <w:color w:val="000000"/>
        </w:rPr>
        <w:t xml:space="preserve">»; « </w:t>
      </w:r>
      <w:r w:rsidRPr="009C0F44">
        <w:rPr>
          <w:rStyle w:val="affff2"/>
          <w:rFonts w:eastAsia="Lucida Sans Unicode"/>
          <w:sz w:val="24"/>
          <w:szCs w:val="24"/>
        </w:rPr>
        <w:t>Мир купечества у Гоголя и Островского</w:t>
      </w:r>
      <w:r w:rsidRPr="009C0F44">
        <w:rPr>
          <w:color w:val="000000"/>
        </w:rPr>
        <w:t xml:space="preserve">». Подготовка сообщений: «Экранизация произведений А.Н.Островского», </w:t>
      </w:r>
      <w:r w:rsidRPr="009C0F44">
        <w:rPr>
          <w:rStyle w:val="affff2"/>
          <w:rFonts w:eastAsia="Lucida Sans Unicode"/>
          <w:sz w:val="24"/>
          <w:szCs w:val="24"/>
        </w:rPr>
        <w:t>«Крылатые выражения в произведениях А</w:t>
      </w:r>
      <w:r w:rsidRPr="009C0F44">
        <w:rPr>
          <w:color w:val="000000"/>
        </w:rPr>
        <w:t xml:space="preserve">. </w:t>
      </w:r>
      <w:r w:rsidRPr="009C0F44">
        <w:rPr>
          <w:rStyle w:val="affff2"/>
          <w:rFonts w:eastAsia="Lucida Sans Unicode"/>
          <w:sz w:val="24"/>
          <w:szCs w:val="24"/>
        </w:rPr>
        <w:t>Н</w:t>
      </w:r>
      <w:r w:rsidRPr="009C0F44">
        <w:rPr>
          <w:color w:val="000000"/>
        </w:rPr>
        <w:t xml:space="preserve">. </w:t>
      </w:r>
      <w:r w:rsidRPr="009C0F44">
        <w:rPr>
          <w:rStyle w:val="affff2"/>
          <w:rFonts w:eastAsia="Lucida Sans Unicode"/>
          <w:sz w:val="24"/>
          <w:szCs w:val="24"/>
        </w:rPr>
        <w:t>Островского и их роль в раскрытии характеров героев</w:t>
      </w:r>
      <w:r w:rsidRPr="009C0F44">
        <w:rPr>
          <w:color w:val="000000"/>
        </w:rPr>
        <w:t xml:space="preserve">, </w:t>
      </w:r>
      <w:r w:rsidRPr="009C0F44">
        <w:rPr>
          <w:rStyle w:val="affff2"/>
          <w:rFonts w:eastAsia="Lucida Sans Unicode"/>
          <w:sz w:val="24"/>
          <w:szCs w:val="24"/>
        </w:rPr>
        <w:t>идейного содержания</w:t>
      </w:r>
      <w:r w:rsidRPr="009C0F44">
        <w:rPr>
          <w:color w:val="000000"/>
        </w:rPr>
        <w:t>».</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Fonts w:ascii="Times New Roman" w:hAnsi="Times New Roman" w:cs="Times New Roman"/>
          <w:bCs/>
          <w:i/>
          <w:iCs/>
          <w:sz w:val="24"/>
          <w:szCs w:val="24"/>
        </w:rPr>
        <w:t>Подготовка и проведение виртуальной экскурсии в один из музеев А. Н. Островского</w:t>
      </w:r>
      <w:r w:rsidRPr="009C0F44">
        <w:rPr>
          <w:rStyle w:val="Bodytext9"/>
          <w:bCs/>
          <w:i/>
          <w:iCs/>
          <w:color w:val="000000"/>
          <w:sz w:val="24"/>
          <w:szCs w:val="24"/>
        </w:rPr>
        <w:t xml:space="preserve"> (по выбору студентов).</w:t>
      </w:r>
    </w:p>
    <w:p w:rsidR="00FB60BB" w:rsidRPr="009C0F44" w:rsidRDefault="00FB60BB" w:rsidP="00FB60BB">
      <w:pPr>
        <w:pStyle w:val="511"/>
        <w:shd w:val="clear" w:color="auto" w:fill="auto"/>
        <w:spacing w:before="0" w:after="0" w:line="240" w:lineRule="auto"/>
        <w:ind w:firstLine="709"/>
        <w:rPr>
          <w:b w:val="0"/>
          <w:sz w:val="24"/>
          <w:szCs w:val="24"/>
        </w:rPr>
      </w:pPr>
      <w:bookmarkStart w:id="34" w:name="bookmark15"/>
      <w:r w:rsidRPr="009C0F44">
        <w:rPr>
          <w:color w:val="000000"/>
          <w:sz w:val="24"/>
          <w:szCs w:val="24"/>
        </w:rPr>
        <w:t>Иван Александрович Гончаров (1812-1891)</w:t>
      </w:r>
      <w:bookmarkEnd w:id="34"/>
    </w:p>
    <w:p w:rsidR="00FB60BB" w:rsidRPr="009C0F44" w:rsidRDefault="00FB60BB" w:rsidP="00FB60BB">
      <w:pPr>
        <w:pStyle w:val="aa"/>
        <w:spacing w:after="0"/>
        <w:ind w:firstLine="709"/>
        <w:jc w:val="both"/>
      </w:pPr>
      <w:r w:rsidRPr="009C0F44">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FB60BB" w:rsidRPr="009C0F44" w:rsidRDefault="00FB60BB" w:rsidP="00FB60BB">
      <w:pPr>
        <w:pStyle w:val="aa"/>
        <w:spacing w:after="0"/>
        <w:ind w:firstLine="709"/>
        <w:jc w:val="both"/>
      </w:pPr>
      <w:r w:rsidRPr="009C0F44">
        <w:rPr>
          <w:color w:val="000000"/>
        </w:rPr>
        <w:t>Оценка романа «Обломов» в критике (Н.Добролюбова, Д.И.Писарева, И.Анненского и др.).</w:t>
      </w:r>
    </w:p>
    <w:p w:rsidR="00FB60BB" w:rsidRPr="009C0F44" w:rsidRDefault="00FB60BB" w:rsidP="00FB60BB">
      <w:pPr>
        <w:pStyle w:val="aa"/>
        <w:spacing w:after="0"/>
        <w:ind w:firstLine="709"/>
        <w:jc w:val="both"/>
      </w:pPr>
      <w:r w:rsidRPr="009C0F44">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FB60BB" w:rsidRPr="009C0F44" w:rsidRDefault="00FB60BB" w:rsidP="00FB60BB">
      <w:pPr>
        <w:pStyle w:val="aa"/>
        <w:spacing w:after="0"/>
        <w:ind w:firstLine="709"/>
        <w:jc w:val="both"/>
      </w:pPr>
      <w:r w:rsidRPr="009C0F44">
        <w:rPr>
          <w:color w:val="000000"/>
        </w:rPr>
        <w:t>Гончаров - мастер пейзажа. Тема России в романах Гончарова</w:t>
      </w:r>
    </w:p>
    <w:p w:rsidR="00FB60BB" w:rsidRPr="009C0F44" w:rsidRDefault="00FB60BB" w:rsidP="00FB60BB">
      <w:pPr>
        <w:pStyle w:val="aa"/>
        <w:spacing w:after="0"/>
        <w:ind w:firstLine="709"/>
        <w:jc w:val="both"/>
      </w:pPr>
      <w:r w:rsidRPr="009C0F44">
        <w:rPr>
          <w:color w:val="000000"/>
        </w:rPr>
        <w:t>Для чтения и изучения. Роман «Обломов».</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w:t>
      </w:r>
      <w:r w:rsidRPr="009C0F44">
        <w:rPr>
          <w:rFonts w:ascii="Times New Roman" w:hAnsi="Times New Roman" w:cs="Times New Roman"/>
          <w:bCs/>
          <w:i/>
          <w:iCs/>
          <w:sz w:val="24"/>
          <w:szCs w:val="24"/>
        </w:rPr>
        <w:t>Роман</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Обрыв</w:t>
      </w:r>
      <w:r w:rsidRPr="009C0F44">
        <w:rPr>
          <w:rStyle w:val="Bodytext9"/>
          <w:bCs/>
          <w:i/>
          <w:iCs/>
          <w:color w:val="000000"/>
          <w:sz w:val="24"/>
          <w:szCs w:val="24"/>
        </w:rPr>
        <w:t xml:space="preserve">». Статьи: Н. А. Добролюбов «Что такое обломовщина?», А.В. </w:t>
      </w:r>
      <w:r w:rsidRPr="009C0F44">
        <w:rPr>
          <w:rFonts w:ascii="Times New Roman" w:hAnsi="Times New Roman" w:cs="Times New Roman"/>
          <w:bCs/>
          <w:i/>
          <w:iCs/>
          <w:sz w:val="24"/>
          <w:szCs w:val="24"/>
        </w:rPr>
        <w:t>Дружинина «Обломов. Роман И. А.Гончарова», Д.И.Писарева «Роман И.А. Гончарова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Обломов</w:t>
      </w:r>
      <w:r w:rsidRPr="009C0F44">
        <w:rPr>
          <w:rStyle w:val="Bodytext9"/>
          <w:bCs/>
          <w:i/>
          <w:iCs/>
          <w:color w:val="000000"/>
          <w:sz w:val="24"/>
          <w:szCs w:val="24"/>
        </w:rPr>
        <w:t>”».</w:t>
      </w:r>
    </w:p>
    <w:p w:rsidR="00FB60BB" w:rsidRPr="009C0F44" w:rsidRDefault="00FB60BB" w:rsidP="00FB60BB">
      <w:pPr>
        <w:pStyle w:val="aa"/>
        <w:spacing w:after="0"/>
        <w:ind w:firstLine="709"/>
        <w:jc w:val="both"/>
      </w:pPr>
      <w:r w:rsidRPr="009C0F44">
        <w:rPr>
          <w:color w:val="000000"/>
        </w:rPr>
        <w:t>Повторение. «Лишние люди» в литературе XIX века (Онегин, Печорин).</w:t>
      </w:r>
    </w:p>
    <w:p w:rsidR="00FB60BB" w:rsidRPr="009C0F44" w:rsidRDefault="00FB60BB" w:rsidP="00FB60BB">
      <w:pPr>
        <w:pStyle w:val="aa"/>
        <w:spacing w:after="0"/>
        <w:ind w:firstLine="709"/>
        <w:jc w:val="both"/>
      </w:pPr>
      <w:r w:rsidRPr="009C0F44">
        <w:rPr>
          <w:color w:val="000000"/>
        </w:rPr>
        <w:t>Теория литературы. Социально-психологический роман.</w:t>
      </w:r>
    </w:p>
    <w:p w:rsidR="00FB60BB" w:rsidRPr="009C0F44" w:rsidRDefault="00FB60BB" w:rsidP="00FB60BB">
      <w:pPr>
        <w:pStyle w:val="aa"/>
        <w:spacing w:after="0"/>
        <w:ind w:firstLine="709"/>
        <w:jc w:val="both"/>
      </w:pPr>
      <w:r w:rsidRPr="009C0F44">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FB60BB" w:rsidRPr="009C0F44" w:rsidRDefault="00FB60BB" w:rsidP="00FB60BB">
      <w:pPr>
        <w:pStyle w:val="aa"/>
        <w:spacing w:after="0"/>
        <w:ind w:firstLine="709"/>
        <w:jc w:val="both"/>
      </w:pPr>
      <w:r w:rsidRPr="009C0F44">
        <w:rPr>
          <w:color w:val="000000"/>
        </w:rPr>
        <w:t xml:space="preserve">Творческие задания. Исследование и подготовка реферата: </w:t>
      </w:r>
      <w:r w:rsidRPr="009C0F44">
        <w:rPr>
          <w:rStyle w:val="affff2"/>
          <w:rFonts w:eastAsia="Lucida Sans Unicode"/>
          <w:sz w:val="24"/>
          <w:szCs w:val="24"/>
        </w:rPr>
        <w:t>«Захар</w:t>
      </w:r>
      <w:r w:rsidRPr="009C0F44">
        <w:rPr>
          <w:color w:val="000000"/>
        </w:rPr>
        <w:t xml:space="preserve"> - </w:t>
      </w:r>
      <w:r w:rsidRPr="009C0F44">
        <w:rPr>
          <w:rStyle w:val="affff2"/>
          <w:rFonts w:eastAsia="Lucida Sans Unicode"/>
          <w:sz w:val="24"/>
          <w:szCs w:val="24"/>
        </w:rPr>
        <w:t>второй Обломов»,</w:t>
      </w:r>
      <w:r w:rsidRPr="009C0F44">
        <w:rPr>
          <w:color w:val="000000"/>
        </w:rPr>
        <w:t xml:space="preserve"> «Женские образы в романах Гончарова», «В чем трагедия Обломова?», «Что </w:t>
      </w:r>
      <w:r w:rsidRPr="009C0F44">
        <w:rPr>
          <w:color w:val="000000"/>
        </w:rPr>
        <w:lastRenderedPageBreak/>
        <w:t xml:space="preserve">такое “обломовщина”?», </w:t>
      </w:r>
      <w:r w:rsidRPr="009C0F44">
        <w:rPr>
          <w:rStyle w:val="affff2"/>
          <w:rFonts w:eastAsia="Lucida Sans Unicode"/>
          <w:sz w:val="24"/>
          <w:szCs w:val="24"/>
        </w:rPr>
        <w:t>«Художественная деталь в романе “Обломов”».</w:t>
      </w:r>
    </w:p>
    <w:p w:rsidR="00FB60BB" w:rsidRPr="009C0F44" w:rsidRDefault="00FB60BB" w:rsidP="00FB60BB">
      <w:pPr>
        <w:pStyle w:val="511"/>
        <w:shd w:val="clear" w:color="auto" w:fill="auto"/>
        <w:spacing w:before="0" w:after="0" w:line="240" w:lineRule="auto"/>
        <w:ind w:firstLine="709"/>
        <w:rPr>
          <w:b w:val="0"/>
          <w:sz w:val="24"/>
          <w:szCs w:val="24"/>
        </w:rPr>
      </w:pPr>
      <w:bookmarkStart w:id="35" w:name="bookmark16"/>
      <w:r w:rsidRPr="009C0F44">
        <w:rPr>
          <w:color w:val="000000"/>
          <w:sz w:val="24"/>
          <w:szCs w:val="24"/>
        </w:rPr>
        <w:t>Иван Сергеевич Тургенев (1818 - 1883)</w:t>
      </w:r>
      <w:bookmarkEnd w:id="35"/>
    </w:p>
    <w:p w:rsidR="00FB60BB" w:rsidRPr="009C0F44" w:rsidRDefault="00FB60BB" w:rsidP="00FB60BB">
      <w:pPr>
        <w:pStyle w:val="aa"/>
        <w:spacing w:after="0"/>
        <w:ind w:firstLine="709"/>
        <w:jc w:val="both"/>
      </w:pPr>
      <w:r w:rsidRPr="009C0F44">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FB60BB" w:rsidRPr="009C0F44" w:rsidRDefault="00FB60BB" w:rsidP="00FB60BB">
      <w:pPr>
        <w:pStyle w:val="aa"/>
        <w:spacing w:after="0"/>
        <w:ind w:firstLine="709"/>
        <w:jc w:val="both"/>
      </w:pPr>
      <w:r w:rsidRPr="009C0F44">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FB60BB" w:rsidRPr="009C0F44" w:rsidRDefault="00FB60BB" w:rsidP="00FB60BB">
      <w:pPr>
        <w:pStyle w:val="aa"/>
        <w:spacing w:after="0"/>
        <w:ind w:firstLine="709"/>
        <w:jc w:val="both"/>
      </w:pPr>
      <w:r w:rsidRPr="009C0F44">
        <w:rPr>
          <w:color w:val="000000"/>
        </w:rPr>
        <w:t>Полемика вокруг романа «Отцы и дети» (Д. И.Писарев, Н.Страхов, М.Антонович).</w:t>
      </w:r>
    </w:p>
    <w:p w:rsidR="00FB60BB" w:rsidRPr="009C0F44" w:rsidRDefault="00FB60BB" w:rsidP="00FB60BB">
      <w:pPr>
        <w:pStyle w:val="aa"/>
        <w:spacing w:after="0"/>
        <w:ind w:firstLine="709"/>
        <w:jc w:val="both"/>
      </w:pPr>
      <w:r w:rsidRPr="009C0F44">
        <w:rPr>
          <w:color w:val="000000"/>
        </w:rPr>
        <w:t>Для чтения и изучения. Роман «Отцы и дети». Д. И. Писарев. «Базаров».</w:t>
      </w:r>
    </w:p>
    <w:p w:rsidR="00FB60BB" w:rsidRPr="009C0F44" w:rsidRDefault="00FB60BB" w:rsidP="00FB60BB">
      <w:pPr>
        <w:pStyle w:val="aa"/>
        <w:spacing w:after="0"/>
        <w:ind w:firstLine="709"/>
        <w:jc w:val="both"/>
      </w:pPr>
      <w:r w:rsidRPr="009C0F44">
        <w:rPr>
          <w:color w:val="000000"/>
        </w:rPr>
        <w:t xml:space="preserve">Для чтения и обсуждения. Повести «Ася», «Первая любовь»; «Романы «Рудин», «Дворянское гнездо», «Накануне» (один-два романа по выбору преподавателя и студентов); </w:t>
      </w:r>
      <w:r w:rsidRPr="009C0F44">
        <w:rPr>
          <w:rStyle w:val="affff2"/>
          <w:rFonts w:eastAsia="Lucida Sans Unicode"/>
          <w:sz w:val="24"/>
          <w:szCs w:val="24"/>
        </w:rPr>
        <w:t>статья М</w:t>
      </w:r>
      <w:r w:rsidRPr="009C0F44">
        <w:rPr>
          <w:color w:val="000000"/>
        </w:rPr>
        <w:t xml:space="preserve">. </w:t>
      </w:r>
      <w:r w:rsidRPr="009C0F44">
        <w:rPr>
          <w:rStyle w:val="affff2"/>
          <w:rFonts w:eastAsia="Lucida Sans Unicode"/>
          <w:sz w:val="24"/>
          <w:szCs w:val="24"/>
        </w:rPr>
        <w:t>А</w:t>
      </w:r>
      <w:r w:rsidRPr="009C0F44">
        <w:rPr>
          <w:color w:val="000000"/>
        </w:rPr>
        <w:t xml:space="preserve">. </w:t>
      </w:r>
      <w:r w:rsidRPr="009C0F44">
        <w:rPr>
          <w:rStyle w:val="affff2"/>
          <w:rFonts w:eastAsia="Lucida Sans Unicode"/>
          <w:sz w:val="24"/>
          <w:szCs w:val="24"/>
        </w:rPr>
        <w:t>Антоновича</w:t>
      </w:r>
      <w:r w:rsidRPr="009C0F44">
        <w:rPr>
          <w:color w:val="000000"/>
        </w:rPr>
        <w:t>. «</w:t>
      </w:r>
      <w:r w:rsidRPr="009C0F44">
        <w:rPr>
          <w:rStyle w:val="affff2"/>
          <w:rFonts w:eastAsia="Lucida Sans Unicode"/>
          <w:sz w:val="24"/>
          <w:szCs w:val="24"/>
        </w:rPr>
        <w:t>Асмодей нашего времени</w:t>
      </w:r>
      <w:r w:rsidRPr="009C0F44">
        <w:rPr>
          <w:color w:val="000000"/>
        </w:rPr>
        <w:t>». Стихотворения в прозе (по выбору преподавателя).</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Повторение</w:t>
      </w:r>
      <w:r w:rsidRPr="009C0F44">
        <w:rPr>
          <w:rStyle w:val="314"/>
          <w:bCs w:val="0"/>
          <w:sz w:val="24"/>
          <w:szCs w:val="24"/>
        </w:rPr>
        <w:t xml:space="preserve">. </w:t>
      </w:r>
      <w:r w:rsidRPr="009C0F44">
        <w:rPr>
          <w:rFonts w:ascii="Times New Roman" w:hAnsi="Times New Roman" w:cs="Times New Roman"/>
          <w:bCs/>
          <w:i/>
          <w:iCs/>
          <w:sz w:val="24"/>
          <w:szCs w:val="24"/>
        </w:rPr>
        <w:t>Герой времени в творчестве М. Ю. Лермонтова и И. С. Тургенева (проблемы типизации</w:t>
      </w:r>
      <w:r w:rsidRPr="009C0F44">
        <w:rPr>
          <w:rStyle w:val="Bodytext9"/>
          <w:bCs/>
          <w:i/>
          <w:iCs/>
          <w:color w:val="000000"/>
          <w:sz w:val="24"/>
          <w:szCs w:val="24"/>
        </w:rPr>
        <w:t>). Особенности реализма И. С. Тургенева («Записки охотника»).</w:t>
      </w:r>
    </w:p>
    <w:p w:rsidR="00FB60BB" w:rsidRPr="009C0F44" w:rsidRDefault="00FB60BB" w:rsidP="00FB60BB">
      <w:pPr>
        <w:pStyle w:val="aa"/>
        <w:spacing w:after="0"/>
        <w:ind w:firstLine="709"/>
        <w:jc w:val="both"/>
      </w:pPr>
      <w:r w:rsidRPr="009C0F44">
        <w:rPr>
          <w:color w:val="000000"/>
        </w:rPr>
        <w:t>Теория литературы. Социально-психологический роман.</w:t>
      </w:r>
    </w:p>
    <w:p w:rsidR="00FB60BB" w:rsidRPr="009C0F44" w:rsidRDefault="00FB60BB" w:rsidP="00FB60BB">
      <w:pPr>
        <w:pStyle w:val="aa"/>
        <w:spacing w:after="0"/>
        <w:ind w:firstLine="709"/>
        <w:jc w:val="both"/>
      </w:pPr>
      <w:r w:rsidRPr="009C0F44">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w:t>
      </w:r>
      <w:r w:rsidRPr="009C0F44">
        <w:rPr>
          <w:rFonts w:ascii="Times New Roman" w:hAnsi="Times New Roman" w:cs="Times New Roman"/>
          <w:bCs/>
          <w:i/>
          <w:iCs/>
          <w:sz w:val="24"/>
          <w:szCs w:val="24"/>
        </w:rPr>
        <w:t>Исследование и подготовка реферата: «Нигилизм и нигилисты в жизни и литературе (Д.И.Писарев, М. А. Антонович, И. С. Тургенев)». Подготовка и проведение виртуальной экскурсии по литературным музеям 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С</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Тургенева</w:t>
      </w:r>
      <w:r w:rsidRPr="009C0F44">
        <w:rPr>
          <w:rStyle w:val="Bodytext9"/>
          <w:bCs/>
          <w:i/>
          <w:iCs/>
          <w:color w:val="000000"/>
          <w:sz w:val="24"/>
          <w:szCs w:val="24"/>
        </w:rPr>
        <w:t xml:space="preserve"> (по выбору студентов).</w:t>
      </w:r>
    </w:p>
    <w:p w:rsidR="00FB60BB" w:rsidRPr="009C0F44" w:rsidRDefault="00FB60BB" w:rsidP="00FB60BB">
      <w:pPr>
        <w:pStyle w:val="aa"/>
        <w:spacing w:after="0"/>
        <w:ind w:firstLine="709"/>
        <w:jc w:val="both"/>
      </w:pPr>
      <w:r w:rsidRPr="009C0F44">
        <w:rPr>
          <w:color w:val="000000"/>
        </w:rPr>
        <w:t>Наизусть. Одно стихотворение в прозе (по выбору студентов).</w:t>
      </w:r>
    </w:p>
    <w:p w:rsidR="00FB60BB" w:rsidRPr="009C0F44" w:rsidRDefault="00FB60BB" w:rsidP="00FB60BB">
      <w:pPr>
        <w:pStyle w:val="511"/>
        <w:shd w:val="clear" w:color="auto" w:fill="auto"/>
        <w:spacing w:before="0" w:after="0" w:line="240" w:lineRule="auto"/>
        <w:ind w:firstLine="709"/>
        <w:rPr>
          <w:b w:val="0"/>
          <w:sz w:val="24"/>
          <w:szCs w:val="24"/>
        </w:rPr>
      </w:pPr>
      <w:r w:rsidRPr="009C0F44">
        <w:rPr>
          <w:color w:val="000000"/>
          <w:sz w:val="24"/>
          <w:szCs w:val="24"/>
        </w:rPr>
        <w:t>Николай Гаврилович Чернышевский (1828 -1889)</w:t>
      </w:r>
    </w:p>
    <w:p w:rsidR="00FB60BB" w:rsidRPr="009C0F44" w:rsidRDefault="00FB60BB" w:rsidP="00FB60BB">
      <w:pPr>
        <w:pStyle w:val="aa"/>
        <w:spacing w:after="0"/>
        <w:ind w:firstLine="709"/>
        <w:jc w:val="both"/>
      </w:pPr>
      <w:r w:rsidRPr="009C0F44">
        <w:rPr>
          <w:color w:val="000000"/>
        </w:rPr>
        <w:t>Краткий очерк жизни и творчества Н. Г. Чернышевского.</w:t>
      </w:r>
    </w:p>
    <w:p w:rsidR="00FB60BB" w:rsidRPr="009C0F44" w:rsidRDefault="00FB60BB" w:rsidP="00FB60BB">
      <w:pPr>
        <w:pStyle w:val="aa"/>
        <w:spacing w:after="0"/>
        <w:ind w:firstLine="709"/>
        <w:jc w:val="both"/>
      </w:pPr>
      <w:r w:rsidRPr="009C0F44">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FB60BB" w:rsidRPr="009C0F44" w:rsidRDefault="00FB60BB" w:rsidP="00FB60BB">
      <w:pPr>
        <w:pStyle w:val="aa"/>
        <w:spacing w:after="0"/>
        <w:ind w:firstLine="709"/>
        <w:jc w:val="both"/>
      </w:pPr>
      <w:r w:rsidRPr="009C0F44">
        <w:rPr>
          <w:color w:val="000000"/>
        </w:rPr>
        <w:t>Для чтения и изучения. Роман «Что делать?» (обзор с чтением фрагментов).</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w:t>
      </w:r>
      <w:r w:rsidRPr="009C0F44">
        <w:rPr>
          <w:rFonts w:ascii="Times New Roman" w:hAnsi="Times New Roman" w:cs="Times New Roman"/>
          <w:bCs/>
          <w:i/>
          <w:iCs/>
          <w:sz w:val="24"/>
          <w:szCs w:val="24"/>
        </w:rPr>
        <w:t>«Эстетические отношения искусства к действитель</w:t>
      </w:r>
      <w:r w:rsidRPr="009C0F44">
        <w:rPr>
          <w:rFonts w:ascii="Times New Roman" w:hAnsi="Times New Roman" w:cs="Times New Roman"/>
          <w:bCs/>
          <w:i/>
          <w:iCs/>
          <w:sz w:val="24"/>
          <w:szCs w:val="24"/>
        </w:rPr>
        <w:softHyphen/>
        <w:t>ности» Н. Г. Чернышевского (обзор с чтением фрагментов).</w:t>
      </w:r>
    </w:p>
    <w:p w:rsidR="00FB60BB" w:rsidRPr="009C0F44" w:rsidRDefault="00FB60BB" w:rsidP="00FB60BB">
      <w:pPr>
        <w:pStyle w:val="aa"/>
        <w:spacing w:after="0"/>
        <w:ind w:firstLine="709"/>
        <w:jc w:val="both"/>
      </w:pPr>
      <w:r w:rsidRPr="009C0F44">
        <w:rPr>
          <w:color w:val="000000"/>
        </w:rPr>
        <w:t>Повторение. Женский вопрос в романе И. С. Тургенева «Отцы и дети».</w:t>
      </w:r>
    </w:p>
    <w:p w:rsidR="00FB60BB" w:rsidRPr="009C0F44" w:rsidRDefault="00FB60BB" w:rsidP="00FB60BB">
      <w:pPr>
        <w:pStyle w:val="aa"/>
        <w:spacing w:after="0"/>
        <w:ind w:firstLine="709"/>
        <w:jc w:val="both"/>
      </w:pPr>
      <w:r w:rsidRPr="009C0F44">
        <w:rPr>
          <w:color w:val="000000"/>
        </w:rPr>
        <w:t>Теория литературы. Утопия. Антиутопия.</w:t>
      </w:r>
    </w:p>
    <w:p w:rsidR="00FB60BB" w:rsidRPr="009C0F44" w:rsidRDefault="00FB60BB" w:rsidP="00FB60BB">
      <w:pPr>
        <w:pStyle w:val="aa"/>
        <w:spacing w:after="0"/>
        <w:ind w:firstLine="709"/>
        <w:jc w:val="both"/>
      </w:pPr>
      <w:r w:rsidRPr="009C0F44">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FB60BB" w:rsidRPr="009C0F44" w:rsidRDefault="00FB60BB" w:rsidP="00FB60BB">
      <w:pPr>
        <w:pStyle w:val="aa"/>
        <w:spacing w:after="0"/>
        <w:ind w:firstLine="709"/>
        <w:jc w:val="both"/>
      </w:pPr>
      <w:r w:rsidRPr="009C0F44">
        <w:rPr>
          <w:color w:val="000000"/>
        </w:rPr>
        <w:t>Творческое задание. Исследование и подготовка реферата «Общество будущего в романе Н. Г. Чернышевского “Что делать?”».</w:t>
      </w:r>
    </w:p>
    <w:p w:rsidR="00FB60BB" w:rsidRPr="009C0F44" w:rsidRDefault="00FB60BB" w:rsidP="00FB60BB">
      <w:pPr>
        <w:pStyle w:val="511"/>
        <w:shd w:val="clear" w:color="auto" w:fill="auto"/>
        <w:spacing w:before="0" w:after="0" w:line="240" w:lineRule="auto"/>
        <w:ind w:firstLine="709"/>
        <w:rPr>
          <w:b w:val="0"/>
          <w:sz w:val="24"/>
          <w:szCs w:val="24"/>
        </w:rPr>
      </w:pPr>
      <w:r w:rsidRPr="009C0F44">
        <w:rPr>
          <w:color w:val="000000"/>
          <w:sz w:val="24"/>
          <w:szCs w:val="24"/>
        </w:rPr>
        <w:t>Николай Семенович Лесков (1831-1895)</w:t>
      </w:r>
    </w:p>
    <w:p w:rsidR="00FB60BB" w:rsidRPr="009C0F44" w:rsidRDefault="00FB60BB" w:rsidP="00FB60BB">
      <w:pPr>
        <w:pStyle w:val="aa"/>
        <w:spacing w:after="0"/>
        <w:ind w:firstLine="709"/>
        <w:jc w:val="both"/>
      </w:pPr>
      <w:r w:rsidRPr="009C0F44">
        <w:rPr>
          <w:color w:val="000000"/>
        </w:rPr>
        <w:lastRenderedPageBreak/>
        <w:t>Сведения из биографии (с обобщением ранее изученного). Художественный мир писателя. Праведники Н. С. Лескова. Творчество Н. С. Лескова в 1870-е годы (</w:t>
      </w:r>
      <w:r w:rsidRPr="009C0F44">
        <w:rPr>
          <w:rStyle w:val="affff2"/>
          <w:rFonts w:eastAsia="Lucida Sans Unicode"/>
          <w:sz w:val="24"/>
          <w:szCs w:val="24"/>
        </w:rPr>
        <w:t>обзор романа «Соборяне»).</w:t>
      </w:r>
      <w:r w:rsidRPr="009C0F44">
        <w:rPr>
          <w:color w:val="000000"/>
        </w:rPr>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9C0F44">
        <w:rPr>
          <w:rStyle w:val="affff2"/>
          <w:rFonts w:eastAsia="Lucida Sans Unicode"/>
          <w:sz w:val="24"/>
          <w:szCs w:val="24"/>
        </w:rPr>
        <w:t>Традиции житийной литературы в повести «Очарованный странник».</w:t>
      </w:r>
    </w:p>
    <w:p w:rsidR="00FB60BB" w:rsidRPr="009C0F44" w:rsidRDefault="00FB60BB" w:rsidP="00FB60BB">
      <w:pPr>
        <w:pStyle w:val="aa"/>
        <w:spacing w:after="0"/>
        <w:ind w:firstLine="709"/>
        <w:jc w:val="both"/>
      </w:pPr>
      <w:r w:rsidRPr="009C0F44">
        <w:rPr>
          <w:color w:val="000000"/>
        </w:rPr>
        <w:t>Для чтения и изучения. Повесть-хроника «Очарованный странник».</w:t>
      </w:r>
    </w:p>
    <w:p w:rsidR="00FB60BB" w:rsidRPr="009C0F44" w:rsidRDefault="00FB60BB" w:rsidP="00FB60BB">
      <w:pPr>
        <w:pStyle w:val="aa"/>
        <w:spacing w:after="0"/>
        <w:ind w:firstLine="709"/>
        <w:jc w:val="both"/>
      </w:pPr>
      <w:r w:rsidRPr="009C0F44">
        <w:rPr>
          <w:color w:val="000000"/>
        </w:rPr>
        <w:t xml:space="preserve">Для чтения и обсуждения (по выбору преподавателя). </w:t>
      </w:r>
      <w:r w:rsidRPr="009C0F44">
        <w:rPr>
          <w:rStyle w:val="affff2"/>
          <w:rFonts w:eastAsia="Lucida Sans Unicode"/>
          <w:sz w:val="24"/>
          <w:szCs w:val="24"/>
        </w:rPr>
        <w:t>Роман</w:t>
      </w:r>
      <w:r w:rsidRPr="009C0F44">
        <w:rPr>
          <w:color w:val="000000"/>
        </w:rPr>
        <w:t xml:space="preserve"> « </w:t>
      </w:r>
      <w:r w:rsidRPr="009C0F44">
        <w:rPr>
          <w:rStyle w:val="affff2"/>
          <w:rFonts w:eastAsia="Lucida Sans Unicode"/>
          <w:sz w:val="24"/>
          <w:szCs w:val="24"/>
        </w:rPr>
        <w:t>Соборяне</w:t>
      </w:r>
      <w:r w:rsidRPr="009C0F44">
        <w:rPr>
          <w:color w:val="000000"/>
        </w:rPr>
        <w:t xml:space="preserve">», </w:t>
      </w:r>
      <w:r w:rsidRPr="009C0F44">
        <w:rPr>
          <w:rStyle w:val="affff2"/>
          <w:rFonts w:eastAsia="Lucida Sans Unicode"/>
          <w:sz w:val="24"/>
          <w:szCs w:val="24"/>
        </w:rPr>
        <w:t>повесть «Леди Макбет Мценского уезда».</w:t>
      </w:r>
    </w:p>
    <w:p w:rsidR="00FB60BB" w:rsidRPr="009C0F44" w:rsidRDefault="00FB60BB" w:rsidP="00FB60BB">
      <w:pPr>
        <w:pStyle w:val="aa"/>
        <w:spacing w:after="0"/>
        <w:ind w:firstLine="709"/>
        <w:jc w:val="both"/>
      </w:pPr>
      <w:r w:rsidRPr="009C0F44">
        <w:rPr>
          <w:color w:val="000000"/>
        </w:rPr>
        <w:t>Повторение. Национальный характер в произведениях Н. С. Лескова («Левша»).</w:t>
      </w:r>
    </w:p>
    <w:p w:rsidR="00FB60BB" w:rsidRPr="009C0F44" w:rsidRDefault="00FB60BB" w:rsidP="00FB60BB">
      <w:pPr>
        <w:pStyle w:val="aa"/>
        <w:spacing w:after="0"/>
        <w:ind w:firstLine="709"/>
        <w:jc w:val="both"/>
      </w:pPr>
      <w:r w:rsidRPr="009C0F44">
        <w:rPr>
          <w:color w:val="000000"/>
        </w:rPr>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w:t>
      </w:r>
      <w:r w:rsidRPr="009C0F44">
        <w:rPr>
          <w:rFonts w:ascii="Times New Roman" w:hAnsi="Times New Roman" w:cs="Times New Roman"/>
          <w:bCs/>
          <w:i/>
          <w:iCs/>
          <w:sz w:val="24"/>
          <w:szCs w:val="24"/>
        </w:rPr>
        <w:t>Исследование и подготовка реферата: «Праведники в творчестве Н. С. Лескова» (на примере одного-двух произведений), «Художественный мир Н</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С</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Лескова</w:t>
      </w:r>
      <w:r w:rsidRPr="009C0F44">
        <w:rPr>
          <w:rStyle w:val="Bodytext9"/>
          <w:bCs/>
          <w:i/>
          <w:iCs/>
          <w:color w:val="000000"/>
          <w:sz w:val="24"/>
          <w:szCs w:val="24"/>
        </w:rPr>
        <w:t>».</w:t>
      </w:r>
    </w:p>
    <w:p w:rsidR="00FB60BB" w:rsidRPr="009C0F44" w:rsidRDefault="00FB60BB" w:rsidP="00FB60BB">
      <w:pPr>
        <w:pStyle w:val="511"/>
        <w:shd w:val="clear" w:color="auto" w:fill="auto"/>
        <w:spacing w:before="0" w:after="0" w:line="240" w:lineRule="auto"/>
        <w:ind w:firstLine="709"/>
        <w:rPr>
          <w:b w:val="0"/>
          <w:sz w:val="24"/>
          <w:szCs w:val="24"/>
        </w:rPr>
      </w:pPr>
      <w:r w:rsidRPr="009C0F44">
        <w:rPr>
          <w:color w:val="000000"/>
          <w:sz w:val="24"/>
          <w:szCs w:val="24"/>
        </w:rPr>
        <w:t>Михаил Евграфович Салтыков-Щедрин (1826-1889)</w:t>
      </w:r>
    </w:p>
    <w:p w:rsidR="00FB60BB" w:rsidRPr="009C0F44" w:rsidRDefault="00FB60BB" w:rsidP="00FB60BB">
      <w:pPr>
        <w:pStyle w:val="aa"/>
        <w:spacing w:after="0"/>
        <w:ind w:firstLine="709"/>
        <w:jc w:val="both"/>
      </w:pPr>
      <w:r w:rsidRPr="009C0F44">
        <w:rPr>
          <w:color w:val="000000"/>
        </w:rPr>
        <w:t>Жизненный и творческий путь М.Е.Салтыкова-Щедрина (с обобщением ранее изученного). Мировоззрение писателя.</w:t>
      </w:r>
    </w:p>
    <w:p w:rsidR="00FB60BB" w:rsidRPr="009C0F44" w:rsidRDefault="00FB60BB" w:rsidP="00FB60BB">
      <w:pPr>
        <w:pStyle w:val="aa"/>
        <w:spacing w:after="0"/>
        <w:ind w:firstLine="709"/>
        <w:jc w:val="both"/>
      </w:pPr>
      <w:r w:rsidRPr="009C0F44">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FB60BB" w:rsidRPr="009C0F44" w:rsidRDefault="00FB60BB" w:rsidP="00FB60BB">
      <w:pPr>
        <w:pStyle w:val="aa"/>
        <w:spacing w:after="0"/>
        <w:ind w:firstLine="709"/>
        <w:jc w:val="both"/>
      </w:pPr>
      <w:r w:rsidRPr="009C0F44">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FB60BB" w:rsidRPr="009C0F44" w:rsidRDefault="00FB60BB" w:rsidP="00FB60BB">
      <w:pPr>
        <w:pStyle w:val="aa"/>
        <w:spacing w:after="0"/>
        <w:ind w:firstLine="709"/>
        <w:jc w:val="both"/>
      </w:pPr>
      <w:r w:rsidRPr="009C0F44">
        <w:rPr>
          <w:color w:val="000000"/>
        </w:rPr>
        <w:t>Роль Салтыкова-Щедрина в истории русской литературы.</w:t>
      </w:r>
    </w:p>
    <w:p w:rsidR="00FB60BB" w:rsidRPr="009C0F44" w:rsidRDefault="00FB60BB" w:rsidP="00FB60BB">
      <w:pPr>
        <w:pStyle w:val="aa"/>
        <w:spacing w:after="0"/>
        <w:ind w:firstLine="709"/>
        <w:jc w:val="both"/>
      </w:pPr>
      <w:r w:rsidRPr="009C0F44">
        <w:rPr>
          <w:color w:val="000000"/>
        </w:rPr>
        <w:t>Для чтения и изучения. 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B60BB" w:rsidRPr="009C0F44" w:rsidRDefault="00FB60BB" w:rsidP="00FB60BB">
      <w:pPr>
        <w:pStyle w:val="aa"/>
        <w:spacing w:after="0"/>
        <w:ind w:firstLine="709"/>
        <w:jc w:val="both"/>
      </w:pPr>
      <w:r w:rsidRPr="009C0F44">
        <w:rPr>
          <w:color w:val="000000"/>
        </w:rPr>
        <w:t xml:space="preserve">Для чтения и обсуждения (по выбору учителя). </w:t>
      </w:r>
      <w:r w:rsidRPr="009C0F44">
        <w:rPr>
          <w:rStyle w:val="affff2"/>
          <w:rFonts w:eastAsia="Lucida Sans Unicode"/>
          <w:sz w:val="24"/>
          <w:szCs w:val="24"/>
        </w:rPr>
        <w:t>Роман</w:t>
      </w:r>
      <w:r w:rsidRPr="009C0F44">
        <w:rPr>
          <w:color w:val="000000"/>
        </w:rPr>
        <w:t xml:space="preserve"> « </w:t>
      </w:r>
      <w:r w:rsidRPr="009C0F44">
        <w:rPr>
          <w:rStyle w:val="affff2"/>
          <w:rFonts w:eastAsia="Lucida Sans Unicode"/>
          <w:sz w:val="24"/>
          <w:szCs w:val="24"/>
        </w:rPr>
        <w:t>Господа Головлевы</w:t>
      </w:r>
      <w:r w:rsidRPr="009C0F44">
        <w:rPr>
          <w:color w:val="000000"/>
        </w:rPr>
        <w:t xml:space="preserve">»; </w:t>
      </w:r>
      <w:r w:rsidRPr="009C0F44">
        <w:rPr>
          <w:rStyle w:val="affff2"/>
          <w:rFonts w:eastAsia="Lucida Sans Unicode"/>
          <w:sz w:val="24"/>
          <w:szCs w:val="24"/>
        </w:rPr>
        <w:t>сказки</w:t>
      </w:r>
      <w:r w:rsidRPr="009C0F44">
        <w:rPr>
          <w:color w:val="000000"/>
        </w:rPr>
        <w:t xml:space="preserve"> «</w:t>
      </w:r>
      <w:r w:rsidRPr="009C0F44">
        <w:rPr>
          <w:rStyle w:val="affff2"/>
          <w:rFonts w:eastAsia="Lucida Sans Unicode"/>
          <w:sz w:val="24"/>
          <w:szCs w:val="24"/>
        </w:rPr>
        <w:t>Орел-меценат</w:t>
      </w:r>
      <w:r w:rsidRPr="009C0F44">
        <w:rPr>
          <w:color w:val="000000"/>
        </w:rPr>
        <w:t>», «</w:t>
      </w:r>
      <w:r w:rsidRPr="009C0F44">
        <w:rPr>
          <w:rStyle w:val="affff2"/>
          <w:rFonts w:eastAsia="Lucida Sans Unicode"/>
          <w:sz w:val="24"/>
          <w:szCs w:val="24"/>
        </w:rPr>
        <w:t>Либерал</w:t>
      </w:r>
      <w:r w:rsidRPr="009C0F44">
        <w:rPr>
          <w:color w:val="000000"/>
        </w:rPr>
        <w:t>» (по выбору преподавателя).</w:t>
      </w:r>
    </w:p>
    <w:p w:rsidR="00FB60BB" w:rsidRPr="009C0F44" w:rsidRDefault="00FB60BB" w:rsidP="00FB60BB">
      <w:pPr>
        <w:pStyle w:val="aa"/>
        <w:spacing w:after="0"/>
        <w:ind w:firstLine="709"/>
        <w:jc w:val="both"/>
      </w:pPr>
      <w:r w:rsidRPr="009C0F44">
        <w:rPr>
          <w:color w:val="000000"/>
        </w:rPr>
        <w:t>Повторение. Фантастика в сказках М. Е. Салтыкова-Щедрина как средство сати</w:t>
      </w:r>
      <w:r w:rsidRPr="009C0F44">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FB60BB" w:rsidRPr="009C0F44" w:rsidRDefault="00FB60BB" w:rsidP="00FB60BB">
      <w:pPr>
        <w:pStyle w:val="aa"/>
        <w:spacing w:after="0"/>
        <w:ind w:firstLine="709"/>
        <w:jc w:val="both"/>
      </w:pPr>
      <w:r w:rsidRPr="009C0F44">
        <w:rPr>
          <w:color w:val="000000"/>
        </w:rPr>
        <w:t>Теория литературы. Развитие понятия сатиры. Понятия об условности в искусстве (гротеск, эзопов язык).</w:t>
      </w:r>
    </w:p>
    <w:p w:rsidR="00FB60BB" w:rsidRPr="009C0F44" w:rsidRDefault="00FB60BB" w:rsidP="00FB60BB">
      <w:pPr>
        <w:pStyle w:val="aa"/>
        <w:spacing w:after="0"/>
        <w:ind w:firstLine="709"/>
        <w:jc w:val="both"/>
      </w:pPr>
      <w:r w:rsidRPr="009C0F44">
        <w:rPr>
          <w:color w:val="000000"/>
        </w:rPr>
        <w:t>Демонстрации. Портрет М. Е. Салтыкова-Щедрина работы И. Н. Крамского. Иллю</w:t>
      </w:r>
      <w:r w:rsidRPr="009C0F44">
        <w:rPr>
          <w:color w:val="000000"/>
        </w:rPr>
        <w:softHyphen/>
        <w:t>страции художников Кукрыниксов, Ре-ми, Н. В. Кузмина, Д. А. Шмаринова к произведениям М. Е. Салтыкова-Щедрина.</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w:t>
      </w:r>
      <w:r w:rsidRPr="009C0F44">
        <w:rPr>
          <w:rFonts w:ascii="Times New Roman" w:hAnsi="Times New Roman" w:cs="Times New Roman"/>
          <w:bCs/>
          <w:i/>
          <w:iCs/>
          <w:sz w:val="24"/>
          <w:szCs w:val="24"/>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9C0F44">
        <w:rPr>
          <w:rStyle w:val="Bodytext9"/>
          <w:bCs/>
          <w:i/>
          <w:iCs/>
          <w:color w:val="000000"/>
          <w:sz w:val="24"/>
          <w:szCs w:val="24"/>
        </w:rPr>
        <w:t xml:space="preserve"> (по выбору студентов).</w:t>
      </w:r>
    </w:p>
    <w:p w:rsidR="00FB60BB" w:rsidRPr="009C0F44" w:rsidRDefault="00FB60BB" w:rsidP="00FB60BB">
      <w:pPr>
        <w:pStyle w:val="511"/>
        <w:shd w:val="clear" w:color="auto" w:fill="auto"/>
        <w:spacing w:before="0" w:after="0" w:line="240" w:lineRule="auto"/>
        <w:ind w:firstLine="709"/>
        <w:rPr>
          <w:b w:val="0"/>
          <w:sz w:val="24"/>
          <w:szCs w:val="24"/>
        </w:rPr>
      </w:pPr>
      <w:bookmarkStart w:id="36" w:name="bookmark20"/>
      <w:r w:rsidRPr="009C0F44">
        <w:rPr>
          <w:color w:val="000000"/>
          <w:sz w:val="24"/>
          <w:szCs w:val="24"/>
        </w:rPr>
        <w:t>Федор Михайлович Достоевский (1821-1881)</w:t>
      </w:r>
      <w:bookmarkEnd w:id="36"/>
    </w:p>
    <w:p w:rsidR="00FB60BB" w:rsidRPr="009C0F44" w:rsidRDefault="00FB60BB" w:rsidP="00FB60BB">
      <w:pPr>
        <w:pStyle w:val="aa"/>
        <w:spacing w:after="0"/>
        <w:ind w:firstLine="709"/>
        <w:jc w:val="both"/>
      </w:pPr>
      <w:r w:rsidRPr="009C0F44">
        <w:rPr>
          <w:color w:val="000000"/>
        </w:rPr>
        <w:t>Сведения из жизни писателя (с обобщением ранее изученного).</w:t>
      </w:r>
    </w:p>
    <w:p w:rsidR="00FB60BB" w:rsidRPr="009C0F44" w:rsidRDefault="00FB60BB" w:rsidP="00FB60BB">
      <w:pPr>
        <w:pStyle w:val="aa"/>
        <w:spacing w:after="0"/>
        <w:ind w:firstLine="709"/>
        <w:jc w:val="both"/>
      </w:pPr>
      <w:r w:rsidRPr="009C0F44">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FB60BB" w:rsidRPr="009C0F44" w:rsidRDefault="00FB60BB" w:rsidP="00FB60BB">
      <w:pPr>
        <w:pStyle w:val="aa"/>
        <w:spacing w:after="0"/>
        <w:ind w:firstLine="709"/>
        <w:jc w:val="both"/>
      </w:pPr>
      <w:r w:rsidRPr="009C0F44">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9C0F44">
        <w:rPr>
          <w:color w:val="000000"/>
        </w:rPr>
        <w:softHyphen/>
        <w:t xml:space="preserve">кова. Сны Раскольникова в раскрытии его характера и общей композиции романа. Эволюция </w:t>
      </w:r>
      <w:r w:rsidRPr="009C0F44">
        <w:rPr>
          <w:color w:val="000000"/>
        </w:rPr>
        <w:lastRenderedPageBreak/>
        <w:t>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FB60BB" w:rsidRPr="009C0F44" w:rsidRDefault="00FB60BB" w:rsidP="00FB60BB">
      <w:pPr>
        <w:pStyle w:val="aa"/>
        <w:spacing w:after="0"/>
        <w:ind w:firstLine="709"/>
        <w:jc w:val="both"/>
      </w:pPr>
      <w:r w:rsidRPr="009C0F44">
        <w:rPr>
          <w:rStyle w:val="affff2"/>
          <w:rFonts w:eastAsia="Lucida Sans Unicode"/>
          <w:sz w:val="24"/>
          <w:szCs w:val="24"/>
        </w:rPr>
        <w:t>Роман «Униженные и оскорбленные».</w:t>
      </w:r>
      <w:r w:rsidRPr="009C0F44">
        <w:rPr>
          <w:color w:val="000000"/>
        </w:rPr>
        <w:t xml:space="preserve">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FB60BB" w:rsidRPr="009C0F44" w:rsidRDefault="00FB60BB" w:rsidP="00FB60BB">
      <w:pPr>
        <w:pStyle w:val="aa"/>
        <w:spacing w:after="0"/>
        <w:ind w:firstLine="709"/>
        <w:jc w:val="both"/>
      </w:pPr>
      <w:r w:rsidRPr="009C0F44">
        <w:rPr>
          <w:rStyle w:val="affff2"/>
          <w:rFonts w:eastAsia="Lucida Sans Unicode"/>
          <w:sz w:val="24"/>
          <w:szCs w:val="24"/>
        </w:rPr>
        <w:t>Роман</w:t>
      </w:r>
      <w:r w:rsidRPr="009C0F44">
        <w:rPr>
          <w:color w:val="000000"/>
        </w:rPr>
        <w:t xml:space="preserve"> «</w:t>
      </w:r>
      <w:r w:rsidRPr="009C0F44">
        <w:rPr>
          <w:rStyle w:val="affff2"/>
          <w:rFonts w:eastAsia="Lucida Sans Unicode"/>
          <w:sz w:val="24"/>
          <w:szCs w:val="24"/>
        </w:rPr>
        <w:t>Идиот</w:t>
      </w:r>
      <w:r w:rsidRPr="009C0F44">
        <w:rPr>
          <w:color w:val="000000"/>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FB60BB" w:rsidRPr="009C0F44" w:rsidRDefault="00FB60BB" w:rsidP="00FB60BB">
      <w:pPr>
        <w:pStyle w:val="aa"/>
        <w:spacing w:after="0"/>
        <w:ind w:firstLine="709"/>
        <w:jc w:val="both"/>
      </w:pPr>
      <w:r w:rsidRPr="009C0F44">
        <w:rPr>
          <w:color w:val="000000"/>
        </w:rPr>
        <w:t>Для чтения и изучения. Роман «Преступление и наказание».</w:t>
      </w:r>
    </w:p>
    <w:p w:rsidR="00FB60BB" w:rsidRPr="009C0F44" w:rsidRDefault="00FB60BB" w:rsidP="00FB60BB">
      <w:pPr>
        <w:pStyle w:val="aa"/>
        <w:spacing w:after="0"/>
        <w:ind w:firstLine="709"/>
        <w:jc w:val="both"/>
      </w:pPr>
      <w:r w:rsidRPr="009C0F44">
        <w:rPr>
          <w:color w:val="000000"/>
        </w:rPr>
        <w:t xml:space="preserve">Для чтения и обсуждения. </w:t>
      </w:r>
      <w:r w:rsidRPr="009C0F44">
        <w:rPr>
          <w:rStyle w:val="affff2"/>
          <w:rFonts w:eastAsia="Lucida Sans Unicode"/>
          <w:sz w:val="24"/>
          <w:szCs w:val="24"/>
        </w:rPr>
        <w:t>Обзор романа</w:t>
      </w:r>
      <w:r w:rsidRPr="009C0F44">
        <w:rPr>
          <w:color w:val="000000"/>
        </w:rPr>
        <w:t xml:space="preserve"> « </w:t>
      </w:r>
      <w:r w:rsidRPr="009C0F44">
        <w:rPr>
          <w:rStyle w:val="affff2"/>
          <w:rFonts w:eastAsia="Lucida Sans Unicode"/>
          <w:sz w:val="24"/>
          <w:szCs w:val="24"/>
        </w:rPr>
        <w:t>Униженные и оскорбленные</w:t>
      </w:r>
      <w:r w:rsidRPr="009C0F44">
        <w:rPr>
          <w:color w:val="000000"/>
        </w:rPr>
        <w:t xml:space="preserve">» </w:t>
      </w:r>
      <w:r w:rsidRPr="009C0F44">
        <w:rPr>
          <w:rStyle w:val="affff2"/>
          <w:rFonts w:eastAsia="Lucida Sans Unicode"/>
          <w:sz w:val="24"/>
          <w:szCs w:val="24"/>
        </w:rPr>
        <w:t>или</w:t>
      </w:r>
      <w:r w:rsidRPr="009C0F44">
        <w:rPr>
          <w:color w:val="000000"/>
        </w:rPr>
        <w:t xml:space="preserve"> « </w:t>
      </w:r>
      <w:r w:rsidRPr="009C0F44">
        <w:rPr>
          <w:rStyle w:val="affff2"/>
          <w:rFonts w:eastAsia="Lucida Sans Unicode"/>
          <w:sz w:val="24"/>
          <w:szCs w:val="24"/>
        </w:rPr>
        <w:t>Идиот</w:t>
      </w:r>
      <w:r w:rsidRPr="009C0F44">
        <w:rPr>
          <w:color w:val="000000"/>
        </w:rPr>
        <w:t>» (по выбору преподавателя).</w:t>
      </w:r>
    </w:p>
    <w:p w:rsidR="00FB60BB" w:rsidRPr="009C0F44" w:rsidRDefault="00FB60BB" w:rsidP="00FB60BB">
      <w:pPr>
        <w:pStyle w:val="aa"/>
        <w:spacing w:after="0"/>
        <w:ind w:firstLine="709"/>
        <w:jc w:val="both"/>
      </w:pPr>
      <w:r w:rsidRPr="009C0F44">
        <w:rPr>
          <w:color w:val="000000"/>
        </w:rPr>
        <w:t xml:space="preserve">Повторение. Тема «маленького человека» в русской литературе: А. С. Пушкин. «Станционный смотритель», Н.В.Гоголь. «Шинель». </w:t>
      </w:r>
      <w:r w:rsidRPr="009C0F44">
        <w:rPr>
          <w:rStyle w:val="affff2"/>
          <w:rFonts w:eastAsia="Lucida Sans Unicode"/>
          <w:sz w:val="24"/>
          <w:szCs w:val="24"/>
        </w:rPr>
        <w:t>Образ Петербурга: Н. В.Гоголь. «Невский проспект», «Мертвые души»; Н.А.Некрасов. Цикл «О погоде».</w:t>
      </w:r>
    </w:p>
    <w:p w:rsidR="00FB60BB" w:rsidRPr="009C0F44" w:rsidRDefault="00FB60BB" w:rsidP="00FB60BB">
      <w:pPr>
        <w:pStyle w:val="aa"/>
        <w:spacing w:after="0"/>
        <w:ind w:firstLine="709"/>
        <w:jc w:val="both"/>
      </w:pPr>
      <w:r w:rsidRPr="009C0F44">
        <w:rPr>
          <w:color w:val="000000"/>
        </w:rPr>
        <w:t>Теория литературы. Полифонизм романов Ф. М.Достоевского.</w:t>
      </w:r>
    </w:p>
    <w:p w:rsidR="00FB60BB" w:rsidRPr="009C0F44" w:rsidRDefault="00FB60BB" w:rsidP="00FB60BB">
      <w:pPr>
        <w:pStyle w:val="aa"/>
        <w:spacing w:after="0"/>
        <w:ind w:firstLine="709"/>
        <w:jc w:val="both"/>
      </w:pPr>
      <w:r w:rsidRPr="009C0F44">
        <w:rPr>
          <w:color w:val="000000"/>
        </w:rPr>
        <w:t>Демонстрации. Портрет Ф. М. Достоевского работы В. Г. Перова. Евангелие. Д.И.</w:t>
      </w:r>
      <w:r w:rsidRPr="009C0F44">
        <w:rPr>
          <w:rStyle w:val="affff2"/>
          <w:rFonts w:eastAsia="Lucida Sans Unicode"/>
          <w:sz w:val="24"/>
          <w:szCs w:val="24"/>
        </w:rPr>
        <w:t>Писарев. Статья «Борьба за жизнь».</w:t>
      </w:r>
      <w:r w:rsidRPr="009C0F44">
        <w:rPr>
          <w:color w:val="000000"/>
        </w:rPr>
        <w:t xml:space="preserve">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w:t>
      </w:r>
      <w:r w:rsidRPr="009C0F44">
        <w:rPr>
          <w:rStyle w:val="affff2"/>
          <w:rFonts w:eastAsia="Lucida Sans Unicode"/>
          <w:sz w:val="24"/>
          <w:szCs w:val="24"/>
        </w:rPr>
        <w:t>Кадры из х/ф «Идиот» (реж. И. А.Пырьев).</w:t>
      </w:r>
      <w:r w:rsidRPr="009C0F44">
        <w:rPr>
          <w:color w:val="000000"/>
        </w:rPr>
        <w:t xml:space="preserve"> Кадры из х/ф «Тихие страницы» (реж. А.Сокуров).</w:t>
      </w:r>
    </w:p>
    <w:p w:rsidR="00FB60BB" w:rsidRPr="009C0F44" w:rsidRDefault="00FB60BB" w:rsidP="00FB60BB">
      <w:pPr>
        <w:pStyle w:val="312"/>
        <w:shd w:val="clear" w:color="auto" w:fill="auto"/>
        <w:spacing w:before="0" w:after="0" w:line="240" w:lineRule="auto"/>
        <w:ind w:firstLine="709"/>
        <w:jc w:val="both"/>
        <w:rPr>
          <w:rFonts w:ascii="Times New Roman" w:hAnsi="Times New Roman" w:cs="Times New Roman"/>
          <w:b/>
          <w:sz w:val="24"/>
          <w:szCs w:val="24"/>
        </w:rPr>
      </w:pPr>
      <w:r w:rsidRPr="009C0F44">
        <w:rPr>
          <w:rStyle w:val="Bodytext9"/>
          <w:bCs/>
          <w:i/>
          <w:iCs/>
          <w:color w:val="000000"/>
          <w:sz w:val="24"/>
          <w:szCs w:val="24"/>
        </w:rPr>
        <w:t xml:space="preserve">Творческое задание. </w:t>
      </w:r>
      <w:r w:rsidRPr="009C0F44">
        <w:rPr>
          <w:rFonts w:ascii="Times New Roman" w:hAnsi="Times New Roman" w:cs="Times New Roman"/>
          <w:bCs/>
          <w:i/>
          <w:iCs/>
          <w:sz w:val="24"/>
          <w:szCs w:val="24"/>
        </w:rPr>
        <w:t>Подготовка вопросов для проведения дискуссии</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Личность Раскольникова</w:t>
      </w:r>
      <w:r w:rsidRPr="009C0F44">
        <w:rPr>
          <w:rStyle w:val="Bodytext9"/>
          <w:bCs/>
          <w:i/>
          <w:iCs/>
          <w:color w:val="000000"/>
          <w:sz w:val="24"/>
          <w:szCs w:val="24"/>
        </w:rPr>
        <w:t>».</w:t>
      </w:r>
    </w:p>
    <w:p w:rsidR="00FB60BB" w:rsidRPr="009C0F44" w:rsidRDefault="00FB60BB" w:rsidP="00FB60BB">
      <w:pPr>
        <w:pStyle w:val="511"/>
        <w:shd w:val="clear" w:color="auto" w:fill="auto"/>
        <w:spacing w:before="0" w:after="0" w:line="240" w:lineRule="auto"/>
        <w:ind w:firstLine="709"/>
        <w:rPr>
          <w:b w:val="0"/>
          <w:sz w:val="24"/>
          <w:szCs w:val="24"/>
        </w:rPr>
      </w:pPr>
      <w:bookmarkStart w:id="37" w:name="bookmark21"/>
      <w:r w:rsidRPr="009C0F44">
        <w:rPr>
          <w:color w:val="000000"/>
          <w:sz w:val="24"/>
          <w:szCs w:val="24"/>
        </w:rPr>
        <w:t>Лев Николаевич Толстой (1828-1910)</w:t>
      </w:r>
      <w:bookmarkEnd w:id="37"/>
    </w:p>
    <w:p w:rsidR="00FB60BB" w:rsidRPr="009C0F44" w:rsidRDefault="00FB60BB" w:rsidP="00FB60BB">
      <w:pPr>
        <w:pStyle w:val="aa"/>
        <w:spacing w:after="0"/>
        <w:ind w:firstLine="709"/>
        <w:jc w:val="both"/>
      </w:pPr>
      <w:r w:rsidRPr="009C0F44">
        <w:rPr>
          <w:color w:val="000000"/>
        </w:rPr>
        <w:t>Жизненный путь и творческая биография (с обобщением ранее изученного). Духовные искания писателя.</w:t>
      </w:r>
    </w:p>
    <w:p w:rsidR="00FB60BB" w:rsidRPr="009C0F44" w:rsidRDefault="00FB60BB" w:rsidP="009C0F44">
      <w:pPr>
        <w:pStyle w:val="aa"/>
        <w:spacing w:after="0"/>
        <w:ind w:firstLine="709"/>
        <w:contextualSpacing/>
        <w:jc w:val="both"/>
      </w:pPr>
      <w:r w:rsidRPr="009C0F44">
        <w:rPr>
          <w:color w:val="000000"/>
        </w:rPr>
        <w:t>Роман-эпопея «Война и мир». Жанровое своеобразие романа. Особенности компо</w:t>
      </w:r>
      <w:r w:rsidRPr="009C0F44">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FB60BB" w:rsidRPr="009C0F44" w:rsidRDefault="00FB60BB" w:rsidP="009C0F44">
      <w:pPr>
        <w:pStyle w:val="aa"/>
        <w:spacing w:after="0"/>
        <w:ind w:firstLine="709"/>
        <w:contextualSpacing/>
        <w:jc w:val="both"/>
      </w:pPr>
      <w:r w:rsidRPr="009C0F44">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Роман «Анна Каренина».</w:t>
      </w:r>
      <w:r w:rsidRPr="009C0F44">
        <w:rPr>
          <w:color w:val="000000"/>
        </w:rPr>
        <w:t xml:space="preserve"> Светское общество конца XIX века в представлении Толстого. История Анны Карениной: долг и чувство. «Мысль семейная» в романе «Анна Каренина».</w:t>
      </w:r>
    </w:p>
    <w:p w:rsidR="00FB60BB" w:rsidRPr="009C0F44" w:rsidRDefault="00FB60BB" w:rsidP="009C0F44">
      <w:pPr>
        <w:pStyle w:val="aa"/>
        <w:spacing w:after="0"/>
        <w:ind w:firstLine="709"/>
        <w:contextualSpacing/>
        <w:jc w:val="both"/>
      </w:pPr>
      <w:r w:rsidRPr="009C0F44">
        <w:rPr>
          <w:color w:val="000000"/>
        </w:rPr>
        <w:t>Краткий обзор творчества позднего периода: «Крейцерова соната», «Хаджи- Мурат».</w:t>
      </w:r>
    </w:p>
    <w:p w:rsidR="00FB60BB" w:rsidRPr="009C0F44" w:rsidRDefault="00FB60BB" w:rsidP="009C0F44">
      <w:pPr>
        <w:pStyle w:val="aa"/>
        <w:spacing w:after="0"/>
        <w:ind w:firstLine="709"/>
        <w:contextualSpacing/>
        <w:jc w:val="both"/>
      </w:pPr>
      <w:r w:rsidRPr="009C0F44">
        <w:rPr>
          <w:color w:val="000000"/>
        </w:rPr>
        <w:lastRenderedPageBreak/>
        <w:t>Мировое значение творчества Л.Н.Толстого. Л.Н.Толстой и культура XX века.</w:t>
      </w:r>
    </w:p>
    <w:p w:rsidR="00FB60BB" w:rsidRPr="009C0F44" w:rsidRDefault="00FB60BB" w:rsidP="009C0F44">
      <w:pPr>
        <w:pStyle w:val="aa"/>
        <w:spacing w:after="0"/>
        <w:ind w:firstLine="709"/>
        <w:contextualSpacing/>
        <w:jc w:val="both"/>
      </w:pPr>
      <w:r w:rsidRPr="009C0F44">
        <w:rPr>
          <w:color w:val="000000"/>
        </w:rPr>
        <w:t>Для чтения и изучения. Роман-эпопея «Война и мир».</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«Севастопольские рассказы». </w:t>
      </w:r>
      <w:r w:rsidRPr="009C0F44">
        <w:rPr>
          <w:rStyle w:val="affff2"/>
          <w:rFonts w:eastAsia="Lucida Sans Unicode"/>
          <w:sz w:val="24"/>
          <w:szCs w:val="24"/>
        </w:rPr>
        <w:t>Роман «Анна Каренина</w:t>
      </w:r>
      <w:r w:rsidRPr="009C0F44">
        <w:rPr>
          <w:color w:val="000000"/>
        </w:rPr>
        <w:t xml:space="preserve">» </w:t>
      </w:r>
      <w:r w:rsidRPr="009C0F44">
        <w:rPr>
          <w:rStyle w:val="affff2"/>
          <w:rFonts w:eastAsia="Lucida Sans Unicode"/>
          <w:sz w:val="24"/>
          <w:szCs w:val="24"/>
        </w:rPr>
        <w:t>(общая характеристика).</w:t>
      </w:r>
    </w:p>
    <w:p w:rsidR="00FB60BB" w:rsidRPr="009C0F44" w:rsidRDefault="00FB60BB" w:rsidP="009C0F44">
      <w:pPr>
        <w:pStyle w:val="aa"/>
        <w:spacing w:after="0"/>
        <w:ind w:firstLine="709"/>
        <w:contextualSpacing/>
        <w:jc w:val="both"/>
      </w:pPr>
      <w:r w:rsidRPr="009C0F44">
        <w:rPr>
          <w:color w:val="000000"/>
        </w:rPr>
        <w:t>Повторение. Тема войны 1812 года в творчестве М. Ю. Лермонтова («Бородино»).</w:t>
      </w:r>
    </w:p>
    <w:p w:rsidR="00FB60BB" w:rsidRPr="009C0F44" w:rsidRDefault="00FB60BB" w:rsidP="009C0F44">
      <w:pPr>
        <w:pStyle w:val="aa"/>
        <w:spacing w:after="0"/>
        <w:ind w:firstLine="709"/>
        <w:contextualSpacing/>
        <w:jc w:val="both"/>
      </w:pPr>
      <w:r w:rsidRPr="009C0F44">
        <w:rPr>
          <w:color w:val="000000"/>
        </w:rPr>
        <w:t>Теория литературы. Понятие о романе-эпопее.</w:t>
      </w:r>
    </w:p>
    <w:p w:rsidR="00FB60BB" w:rsidRPr="009C0F44" w:rsidRDefault="00FB60BB" w:rsidP="009C0F44">
      <w:pPr>
        <w:pStyle w:val="aa"/>
        <w:spacing w:after="0"/>
        <w:ind w:firstLine="709"/>
        <w:contextualSpacing/>
        <w:jc w:val="both"/>
      </w:pPr>
      <w:r w:rsidRPr="009C0F44">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сообщения на одну из тем (по выбору студентов): «</w:t>
      </w:r>
      <w:r w:rsidRPr="009C0F44">
        <w:rPr>
          <w:rStyle w:val="affff2"/>
          <w:rFonts w:eastAsia="Lucida Sans Unicode"/>
          <w:sz w:val="24"/>
          <w:szCs w:val="24"/>
        </w:rPr>
        <w:t>Изображение войны в</w:t>
      </w:r>
      <w:r w:rsidRPr="009C0F44">
        <w:rPr>
          <w:color w:val="000000"/>
        </w:rPr>
        <w:t xml:space="preserve"> «</w:t>
      </w:r>
      <w:r w:rsidRPr="009C0F44">
        <w:rPr>
          <w:rStyle w:val="affff2"/>
          <w:rFonts w:eastAsia="Lucida Sans Unicode"/>
          <w:sz w:val="24"/>
          <w:szCs w:val="24"/>
        </w:rPr>
        <w:t>Севастопольских рассказах</w:t>
      </w:r>
      <w:r w:rsidRPr="009C0F44">
        <w:rPr>
          <w:color w:val="000000"/>
        </w:rPr>
        <w:t xml:space="preserve">» </w:t>
      </w:r>
      <w:r w:rsidRPr="009C0F44">
        <w:rPr>
          <w:rStyle w:val="affff2"/>
          <w:rFonts w:eastAsia="Lucida Sans Unicode"/>
          <w:sz w:val="24"/>
          <w:szCs w:val="24"/>
        </w:rPr>
        <w:t>и романе</w:t>
      </w:r>
      <w:r w:rsidRPr="009C0F44">
        <w:rPr>
          <w:color w:val="000000"/>
        </w:rPr>
        <w:t xml:space="preserve"> « </w:t>
      </w:r>
      <w:r w:rsidRPr="009C0F44">
        <w:rPr>
          <w:rStyle w:val="affff2"/>
          <w:rFonts w:eastAsia="Lucida Sans Unicode"/>
          <w:sz w:val="24"/>
          <w:szCs w:val="24"/>
        </w:rPr>
        <w:t>Война и мир</w:t>
      </w:r>
      <w:r w:rsidRPr="009C0F44">
        <w:rPr>
          <w:color w:val="000000"/>
        </w:rPr>
        <w:t>; «Наташа Ростова - любимая героиня Толстого», «</w:t>
      </w:r>
      <w:r w:rsidRPr="009C0F44">
        <w:rPr>
          <w:rStyle w:val="affff2"/>
          <w:rFonts w:eastAsia="Lucida Sans Unicode"/>
          <w:sz w:val="24"/>
          <w:szCs w:val="24"/>
        </w:rPr>
        <w:t>Тема дома в романе</w:t>
      </w:r>
      <w:r w:rsidRPr="009C0F44">
        <w:rPr>
          <w:color w:val="000000"/>
        </w:rPr>
        <w:t xml:space="preserve"> «</w:t>
      </w:r>
      <w:r w:rsidRPr="009C0F44">
        <w:rPr>
          <w:rStyle w:val="affff2"/>
          <w:rFonts w:eastAsia="Lucida Sans Unicode"/>
          <w:sz w:val="24"/>
          <w:szCs w:val="24"/>
        </w:rPr>
        <w:t>Война и мир</w:t>
      </w:r>
      <w:r w:rsidRPr="009C0F44">
        <w:rPr>
          <w:color w:val="000000"/>
        </w:rPr>
        <w:t>»; «Мой Толстой», «Мои любимые страницы романа “Война и мир”».</w:t>
      </w:r>
    </w:p>
    <w:p w:rsidR="00FB60BB" w:rsidRPr="009C0F44" w:rsidRDefault="00FB60BB" w:rsidP="009C0F44">
      <w:pPr>
        <w:pStyle w:val="aa"/>
        <w:spacing w:after="0"/>
        <w:ind w:firstLine="709"/>
        <w:contextualSpacing/>
        <w:jc w:val="both"/>
      </w:pPr>
      <w:r w:rsidRPr="009C0F44">
        <w:rPr>
          <w:color w:val="000000"/>
        </w:rPr>
        <w:t xml:space="preserve">Составление текста диктанта по материалам жизни и творчества Л. Н. Толстого. </w:t>
      </w:r>
      <w:r w:rsidRPr="009C0F44">
        <w:rPr>
          <w:rStyle w:val="affff2"/>
          <w:rFonts w:eastAsia="Lucida Sans Unicode"/>
          <w:sz w:val="24"/>
          <w:szCs w:val="24"/>
        </w:rPr>
        <w:t>Составление сценария вечера</w:t>
      </w:r>
      <w:r w:rsidRPr="009C0F44">
        <w:rPr>
          <w:color w:val="000000"/>
        </w:rPr>
        <w:t xml:space="preserve"> «</w:t>
      </w:r>
      <w:r w:rsidRPr="009C0F44">
        <w:rPr>
          <w:rStyle w:val="affff2"/>
          <w:rFonts w:eastAsia="Lucida Sans Unicode"/>
          <w:sz w:val="24"/>
          <w:szCs w:val="24"/>
        </w:rPr>
        <w:t>Ожившие страницы</w:t>
      </w:r>
      <w:r w:rsidRPr="009C0F44">
        <w:rPr>
          <w:color w:val="000000"/>
        </w:rPr>
        <w:t xml:space="preserve"> “</w:t>
      </w:r>
      <w:r w:rsidRPr="009C0F44">
        <w:rPr>
          <w:rStyle w:val="affff2"/>
          <w:rFonts w:eastAsia="Lucida Sans Unicode"/>
          <w:sz w:val="24"/>
          <w:szCs w:val="24"/>
        </w:rPr>
        <w:t>Войны и мира</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Подготовка и проведение заочной экскурсии в один из музеев Л.Н.Толстого.</w:t>
      </w:r>
    </w:p>
    <w:p w:rsidR="00FB60BB" w:rsidRPr="009C0F44" w:rsidRDefault="00FB60BB" w:rsidP="009C0F44">
      <w:pPr>
        <w:pStyle w:val="aa"/>
        <w:spacing w:after="0"/>
        <w:ind w:firstLine="709"/>
        <w:contextualSpacing/>
        <w:jc w:val="both"/>
      </w:pPr>
      <w:r w:rsidRPr="009C0F44">
        <w:rPr>
          <w:color w:val="000000"/>
        </w:rPr>
        <w:t>Наизусть. Отрывок из романа «Война и мир»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r w:rsidRPr="009C0F44">
        <w:rPr>
          <w:color w:val="000000"/>
          <w:sz w:val="24"/>
          <w:szCs w:val="24"/>
        </w:rPr>
        <w:t>Антон Павлович Чехов (1860-1904)</w:t>
      </w:r>
    </w:p>
    <w:p w:rsidR="00FB60BB" w:rsidRPr="009C0F44" w:rsidRDefault="00FB60BB" w:rsidP="009C0F44">
      <w:pPr>
        <w:pStyle w:val="aa"/>
        <w:spacing w:after="0"/>
        <w:ind w:firstLine="709"/>
        <w:contextualSpacing/>
        <w:jc w:val="both"/>
      </w:pPr>
      <w:r w:rsidRPr="009C0F44">
        <w:rPr>
          <w:color w:val="000000"/>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FB60BB" w:rsidRPr="009C0F44" w:rsidRDefault="00FB60BB" w:rsidP="009C0F44">
      <w:pPr>
        <w:pStyle w:val="aa"/>
        <w:spacing w:after="0"/>
        <w:ind w:firstLine="709"/>
        <w:contextualSpacing/>
        <w:jc w:val="both"/>
      </w:pPr>
      <w:r w:rsidRPr="009C0F44">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FB60BB" w:rsidRPr="009C0F44" w:rsidRDefault="00FB60BB" w:rsidP="009C0F44">
      <w:pPr>
        <w:pStyle w:val="aa"/>
        <w:spacing w:after="0"/>
        <w:ind w:firstLine="709"/>
        <w:contextualSpacing/>
        <w:jc w:val="both"/>
      </w:pPr>
      <w:r w:rsidRPr="009C0F44">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FB60BB" w:rsidRPr="009C0F44" w:rsidRDefault="00FB60BB" w:rsidP="009C0F44">
      <w:pPr>
        <w:pStyle w:val="aa"/>
        <w:spacing w:after="0"/>
        <w:ind w:firstLine="709"/>
        <w:contextualSpacing/>
        <w:jc w:val="both"/>
      </w:pPr>
      <w:r w:rsidRPr="009C0F44">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FB60BB" w:rsidRPr="009C0F44" w:rsidRDefault="00FB60BB" w:rsidP="009C0F44">
      <w:pPr>
        <w:pStyle w:val="aa"/>
        <w:spacing w:after="0"/>
        <w:ind w:firstLine="709"/>
        <w:contextualSpacing/>
        <w:jc w:val="both"/>
      </w:pPr>
      <w:r w:rsidRPr="009C0F44">
        <w:rPr>
          <w:color w:val="000000"/>
        </w:rPr>
        <w:t>Критика о Чехове (И.Анненский, В.Пьецух).</w:t>
      </w:r>
    </w:p>
    <w:p w:rsidR="00FB60BB" w:rsidRPr="009C0F44" w:rsidRDefault="00FB60BB" w:rsidP="009C0F44">
      <w:pPr>
        <w:pStyle w:val="aa"/>
        <w:spacing w:after="0"/>
        <w:ind w:firstLine="709"/>
        <w:contextualSpacing/>
        <w:jc w:val="both"/>
      </w:pPr>
      <w:r w:rsidRPr="009C0F44">
        <w:rPr>
          <w:color w:val="000000"/>
        </w:rPr>
        <w:t>Для чтения и изучения. Рассказы «</w:t>
      </w:r>
      <w:r w:rsidRPr="009C0F44">
        <w:rPr>
          <w:rStyle w:val="affff2"/>
          <w:rFonts w:eastAsia="Lucida Sans Unicode"/>
          <w:sz w:val="24"/>
          <w:szCs w:val="24"/>
        </w:rPr>
        <w:t>Попрыгунья</w:t>
      </w:r>
      <w:r w:rsidRPr="009C0F44">
        <w:rPr>
          <w:color w:val="000000"/>
        </w:rPr>
        <w:t>», «</w:t>
      </w:r>
      <w:r w:rsidRPr="009C0F44">
        <w:rPr>
          <w:rStyle w:val="affff2"/>
          <w:rFonts w:eastAsia="Lucida Sans Unicode"/>
          <w:sz w:val="24"/>
          <w:szCs w:val="24"/>
        </w:rPr>
        <w:t>Душечка</w:t>
      </w:r>
      <w:r w:rsidRPr="009C0F44">
        <w:rPr>
          <w:color w:val="000000"/>
        </w:rPr>
        <w:t>», «Дом с мезонином», «</w:t>
      </w:r>
      <w:r w:rsidRPr="009C0F44">
        <w:rPr>
          <w:rStyle w:val="affff2"/>
          <w:rFonts w:eastAsia="Lucida Sans Unicode"/>
          <w:sz w:val="24"/>
          <w:szCs w:val="24"/>
        </w:rPr>
        <w:t>Студент</w:t>
      </w:r>
      <w:r w:rsidRPr="009C0F44">
        <w:rPr>
          <w:color w:val="000000"/>
        </w:rPr>
        <w:t>», «Ионыч», «Человек в футляре», «Крыжовник», «О любви». Пьеса «Вишневый сад».</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Рассказы </w:t>
      </w:r>
      <w:r w:rsidRPr="009C0F44">
        <w:rPr>
          <w:rStyle w:val="affff2"/>
          <w:rFonts w:eastAsia="Lucida Sans Unicode"/>
          <w:sz w:val="24"/>
          <w:szCs w:val="24"/>
        </w:rPr>
        <w:t>«Дома»,</w:t>
      </w:r>
      <w:r w:rsidRPr="009C0F44">
        <w:rPr>
          <w:color w:val="000000"/>
        </w:rPr>
        <w:t xml:space="preserve"> «Дама с собачкой», </w:t>
      </w:r>
      <w:r w:rsidRPr="009C0F44">
        <w:rPr>
          <w:rStyle w:val="affff2"/>
          <w:rFonts w:eastAsia="Lucida Sans Unicode"/>
          <w:sz w:val="24"/>
          <w:szCs w:val="24"/>
        </w:rPr>
        <w:t>«Палата №</w:t>
      </w:r>
      <w:r w:rsidRPr="009C0F44">
        <w:rPr>
          <w:color w:val="000000"/>
        </w:rPr>
        <w:t xml:space="preserve"> 6».</w:t>
      </w:r>
    </w:p>
    <w:p w:rsidR="00FB60BB" w:rsidRPr="009C0F44" w:rsidRDefault="00FB60BB" w:rsidP="009C0F44">
      <w:pPr>
        <w:pStyle w:val="aa"/>
        <w:spacing w:after="0"/>
        <w:ind w:firstLine="709"/>
        <w:contextualSpacing/>
        <w:jc w:val="both"/>
      </w:pPr>
      <w:r w:rsidRPr="009C0F44">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понятие о драматургии (внутреннее и внешнее дей</w:t>
      </w:r>
      <w:r w:rsidRPr="009C0F44">
        <w:rPr>
          <w:color w:val="000000"/>
        </w:rPr>
        <w:softHyphen/>
        <w:t>ствие; подтекст; роль авторских ремарок, пауз, переклички реплик и т. д.).</w:t>
      </w:r>
    </w:p>
    <w:p w:rsidR="00FB60BB" w:rsidRPr="009C0F44" w:rsidRDefault="00FB60BB" w:rsidP="009C0F44">
      <w:pPr>
        <w:pStyle w:val="aa"/>
        <w:spacing w:after="0"/>
        <w:ind w:firstLine="709"/>
        <w:contextualSpacing/>
        <w:jc w:val="both"/>
      </w:pPr>
      <w:r w:rsidRPr="009C0F44">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реферата: «Тема интеллигентного человека в творчестве А. П. Чехова»; «</w:t>
      </w:r>
      <w:r w:rsidRPr="009C0F44">
        <w:rPr>
          <w:rStyle w:val="affff2"/>
          <w:rFonts w:eastAsia="Lucida Sans Unicode"/>
          <w:sz w:val="24"/>
          <w:szCs w:val="24"/>
        </w:rPr>
        <w:t xml:space="preserve">Пушкинские мотивы и их роль в рассказе </w:t>
      </w:r>
      <w:r w:rsidRPr="009C0F44">
        <w:rPr>
          <w:color w:val="000000"/>
        </w:rPr>
        <w:t>“</w:t>
      </w:r>
      <w:r w:rsidRPr="009C0F44">
        <w:rPr>
          <w:rStyle w:val="affff2"/>
          <w:rFonts w:eastAsia="Lucida Sans Unicode"/>
          <w:sz w:val="24"/>
          <w:szCs w:val="24"/>
        </w:rPr>
        <w:t>Ионыч</w:t>
      </w:r>
      <w:r w:rsidRPr="009C0F44">
        <w:rPr>
          <w:color w:val="000000"/>
        </w:rPr>
        <w:t>”».</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38" w:name="bookmark23"/>
      <w:r w:rsidRPr="009C0F44">
        <w:rPr>
          <w:rFonts w:ascii="Times New Roman" w:hAnsi="Times New Roman" w:cs="Times New Roman"/>
          <w:b/>
          <w:color w:val="000000"/>
          <w:sz w:val="24"/>
          <w:szCs w:val="24"/>
        </w:rPr>
        <w:lastRenderedPageBreak/>
        <w:t>Поэзия второй половины XIX века</w:t>
      </w:r>
      <w:bookmarkEnd w:id="38"/>
    </w:p>
    <w:p w:rsidR="00FB60BB" w:rsidRPr="009C0F44" w:rsidRDefault="00FB60BB" w:rsidP="009C0F44">
      <w:pPr>
        <w:pStyle w:val="aa"/>
        <w:spacing w:after="0"/>
        <w:ind w:firstLine="709"/>
        <w:contextualSpacing/>
        <w:jc w:val="both"/>
      </w:pPr>
      <w:r w:rsidRPr="009C0F44">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9C0F44">
        <w:rPr>
          <w:rStyle w:val="affff2"/>
          <w:rFonts w:eastAsia="Lucida Sans Unicode"/>
          <w:sz w:val="24"/>
          <w:szCs w:val="24"/>
        </w:rPr>
        <w:t>«Мысль поэта», «Емшан», «Из славянского мира», «Отзывы истории», литературное переложение «Слова о полку Игореве».</w:t>
      </w:r>
      <w:r w:rsidRPr="009C0F44">
        <w:rPr>
          <w:color w:val="000000"/>
        </w:rPr>
        <w:t xml:space="preserve"> Я. П. Полонский «Солнце и Месяц», «Зимний путь», «Затворница», «Колокольчик», «Узница», «Песня цыганки», </w:t>
      </w:r>
      <w:r w:rsidRPr="009C0F44">
        <w:rPr>
          <w:rStyle w:val="affff2"/>
          <w:rFonts w:eastAsia="Lucida Sans Unicode"/>
          <w:sz w:val="24"/>
          <w:szCs w:val="24"/>
        </w:rPr>
        <w:t>«В альбом К.</w:t>
      </w:r>
      <w:r w:rsidRPr="009C0F44">
        <w:rPr>
          <w:color w:val="000000"/>
        </w:rPr>
        <w:t xml:space="preserve">Ш.», </w:t>
      </w:r>
      <w:r w:rsidRPr="009C0F44">
        <w:rPr>
          <w:rStyle w:val="affff2"/>
          <w:rFonts w:eastAsia="Lucida Sans Unicode"/>
          <w:sz w:val="24"/>
          <w:szCs w:val="24"/>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9C0F44">
        <w:rPr>
          <w:color w:val="000000"/>
        </w:rPr>
        <w:t xml:space="preserve"> «Н.</w:t>
      </w:r>
      <w:r w:rsidRPr="009C0F44">
        <w:rPr>
          <w:rStyle w:val="affff2"/>
          <w:rFonts w:eastAsia="Lucida Sans Unicode"/>
          <w:sz w:val="24"/>
          <w:szCs w:val="24"/>
        </w:rPr>
        <w:t>А.Грибоедова».</w:t>
      </w:r>
      <w:r w:rsidRPr="009C0F44">
        <w:rPr>
          <w:color w:val="000000"/>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9C0F44">
        <w:rPr>
          <w:rStyle w:val="affff2"/>
          <w:rFonts w:eastAsia="Lucida Sans Unicode"/>
          <w:sz w:val="24"/>
          <w:szCs w:val="24"/>
        </w:rPr>
        <w:t>Над тобою мне тайная сила дана.</w:t>
      </w:r>
      <w:r w:rsidRPr="009C0F44">
        <w:rPr>
          <w:color w:val="000000"/>
        </w:rPr>
        <w:t>», «</w:t>
      </w:r>
      <w:r w:rsidRPr="009C0F44">
        <w:rPr>
          <w:rStyle w:val="affff2"/>
          <w:rFonts w:eastAsia="Lucida Sans Unicode"/>
          <w:sz w:val="24"/>
          <w:szCs w:val="24"/>
        </w:rPr>
        <w:t>Я измучен</w:t>
      </w:r>
      <w:r w:rsidRPr="009C0F44">
        <w:rPr>
          <w:color w:val="000000"/>
        </w:rPr>
        <w:t xml:space="preserve">, </w:t>
      </w:r>
      <w:r w:rsidRPr="009C0F44">
        <w:rPr>
          <w:rStyle w:val="affff2"/>
          <w:rFonts w:eastAsia="Lucida Sans Unicode"/>
          <w:sz w:val="24"/>
          <w:szCs w:val="24"/>
        </w:rPr>
        <w:t>истерзан тоскою.</w:t>
      </w:r>
      <w:r w:rsidRPr="009C0F44">
        <w:rPr>
          <w:color w:val="000000"/>
        </w:rPr>
        <w:t>», «</w:t>
      </w:r>
      <w:r w:rsidRPr="009C0F44">
        <w:rPr>
          <w:rStyle w:val="affff2"/>
          <w:rFonts w:eastAsia="Lucida Sans Unicode"/>
          <w:sz w:val="24"/>
          <w:szCs w:val="24"/>
        </w:rPr>
        <w:t>К Лавинии</w:t>
      </w:r>
      <w:r w:rsidRPr="009C0F44">
        <w:rPr>
          <w:color w:val="000000"/>
        </w:rPr>
        <w:t>», «Героям нашего времени», «Прощание с Петербургом», «</w:t>
      </w:r>
      <w:r w:rsidRPr="009C0F44">
        <w:rPr>
          <w:rStyle w:val="affff2"/>
          <w:rFonts w:eastAsia="Lucida Sans Unicode"/>
          <w:sz w:val="24"/>
          <w:szCs w:val="24"/>
        </w:rPr>
        <w:t>Нет</w:t>
      </w:r>
      <w:r w:rsidRPr="009C0F44">
        <w:rPr>
          <w:color w:val="000000"/>
        </w:rPr>
        <w:t xml:space="preserve">, </w:t>
      </w:r>
      <w:r w:rsidRPr="009C0F44">
        <w:rPr>
          <w:rStyle w:val="affff2"/>
          <w:rFonts w:eastAsia="Lucida Sans Unicode"/>
          <w:sz w:val="24"/>
          <w:szCs w:val="24"/>
        </w:rPr>
        <w:t>не рожден я биться лбом.</w:t>
      </w:r>
      <w:r w:rsidRPr="009C0F44">
        <w:rPr>
          <w:color w:val="000000"/>
        </w:rPr>
        <w:t>», «</w:t>
      </w:r>
      <w:r w:rsidRPr="009C0F44">
        <w:rPr>
          <w:rStyle w:val="affff2"/>
          <w:rFonts w:eastAsia="Lucida Sans Unicode"/>
          <w:sz w:val="24"/>
          <w:szCs w:val="24"/>
        </w:rPr>
        <w:t>Когда колокола торжественно звучат</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 xml:space="preserve">Литература народов России. К. Л. Хетагуров «Послание», «Песня бедняка», «На кладбище», «Фсати», </w:t>
      </w:r>
      <w:r w:rsidRPr="009C0F44">
        <w:rPr>
          <w:rStyle w:val="affff2"/>
          <w:rFonts w:eastAsia="Lucida Sans Unicode"/>
          <w:sz w:val="24"/>
          <w:szCs w:val="24"/>
        </w:rPr>
        <w:t>поэма «Кому живется весело».</w:t>
      </w:r>
    </w:p>
    <w:p w:rsidR="00FB60BB" w:rsidRPr="009C0F44" w:rsidRDefault="00FB60BB" w:rsidP="009C0F44">
      <w:pPr>
        <w:pStyle w:val="aa"/>
        <w:spacing w:after="0"/>
        <w:ind w:firstLine="709"/>
        <w:contextualSpacing/>
        <w:jc w:val="both"/>
      </w:pPr>
      <w:r w:rsidRPr="009C0F44">
        <w:rPr>
          <w:color w:val="000000"/>
        </w:rPr>
        <w:t>Теория литературы. Фольклор, фольклорные образы и мотивы в поэзии.</w:t>
      </w:r>
    </w:p>
    <w:p w:rsidR="00FB60BB" w:rsidRPr="009C0F44" w:rsidRDefault="00FB60BB" w:rsidP="009C0F44">
      <w:pPr>
        <w:pStyle w:val="aa"/>
        <w:spacing w:after="0"/>
        <w:ind w:firstLine="709"/>
        <w:contextualSpacing/>
        <w:jc w:val="both"/>
      </w:pPr>
      <w:r w:rsidRPr="009C0F44">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FB60BB" w:rsidRPr="009C0F44" w:rsidRDefault="00FB60BB" w:rsidP="009C0F44">
      <w:pPr>
        <w:pStyle w:val="aa"/>
        <w:spacing w:after="0"/>
        <w:ind w:firstLine="709"/>
        <w:contextualSpacing/>
        <w:jc w:val="both"/>
      </w:pPr>
      <w:r w:rsidRPr="009C0F44">
        <w:rPr>
          <w:color w:val="000000"/>
        </w:rPr>
        <w:t>Творческие задания. 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39" w:name="bookmark24"/>
      <w:r w:rsidRPr="009C0F44">
        <w:rPr>
          <w:color w:val="000000"/>
          <w:sz w:val="24"/>
          <w:szCs w:val="24"/>
        </w:rPr>
        <w:t>Федор Иванович Тютчев (1803—1873)</w:t>
      </w:r>
      <w:bookmarkEnd w:id="39"/>
    </w:p>
    <w:p w:rsidR="00FB60BB" w:rsidRPr="009C0F44" w:rsidRDefault="00FB60BB" w:rsidP="009C0F44">
      <w:pPr>
        <w:pStyle w:val="aa"/>
        <w:spacing w:after="0"/>
        <w:ind w:firstLine="709"/>
        <w:contextualSpacing/>
        <w:jc w:val="both"/>
      </w:pPr>
      <w:r w:rsidRPr="009C0F44">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9C0F44">
        <w:rPr>
          <w:rStyle w:val="affff2"/>
          <w:rFonts w:eastAsia="Lucida Sans Unicode"/>
          <w:sz w:val="24"/>
          <w:szCs w:val="24"/>
        </w:rPr>
        <w:t>«Тени сизые смесились.», «29-е января 1837», «Я очи знал,</w:t>
      </w:r>
      <w:r w:rsidRPr="009C0F44">
        <w:rPr>
          <w:color w:val="000000"/>
        </w:rPr>
        <w:t xml:space="preserve"> - о, </w:t>
      </w:r>
      <w:r w:rsidRPr="009C0F44">
        <w:rPr>
          <w:rStyle w:val="affff2"/>
          <w:rFonts w:eastAsia="Lucida Sans Unicode"/>
          <w:sz w:val="24"/>
          <w:szCs w:val="24"/>
        </w:rPr>
        <w:t>эти очи», «Природа</w:t>
      </w:r>
      <w:r w:rsidRPr="009C0F44">
        <w:rPr>
          <w:color w:val="000000"/>
        </w:rPr>
        <w:t xml:space="preserve"> - </w:t>
      </w:r>
      <w:r w:rsidRPr="009C0F44">
        <w:rPr>
          <w:rStyle w:val="affff2"/>
          <w:rFonts w:eastAsia="Lucida Sans Unicode"/>
          <w:sz w:val="24"/>
          <w:szCs w:val="24"/>
        </w:rPr>
        <w:t>сфинкс. И тем она верней</w:t>
      </w:r>
      <w:r w:rsidRPr="009C0F44">
        <w:rPr>
          <w:color w:val="000000"/>
        </w:rPr>
        <w:t xml:space="preserve">...», </w:t>
      </w:r>
      <w:r w:rsidRPr="009C0F44">
        <w:rPr>
          <w:rStyle w:val="affff2"/>
          <w:rFonts w:eastAsia="Lucida Sans Unicode"/>
          <w:sz w:val="24"/>
          <w:szCs w:val="24"/>
        </w:rPr>
        <w:t>«Нам не дано предугадать.</w:t>
      </w:r>
      <w:r w:rsidRPr="009C0F44">
        <w:rPr>
          <w:color w:val="000000"/>
        </w:rPr>
        <w:t xml:space="preserve"> ».</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Стихотворения: «Сны», «О чем ты воешь, ветр ночной?», </w:t>
      </w:r>
      <w:r w:rsidRPr="009C0F44">
        <w:rPr>
          <w:rFonts w:ascii="Times New Roman" w:hAnsi="Times New Roman" w:cs="Times New Roman"/>
          <w:bCs/>
          <w:i/>
          <w:iCs/>
          <w:sz w:val="24"/>
          <w:szCs w:val="24"/>
        </w:rPr>
        <w:t>«Видение», «Святая ночь на небосклон взошла.»,</w:t>
      </w:r>
      <w:r w:rsidRPr="009C0F44">
        <w:rPr>
          <w:rStyle w:val="Bodytext9"/>
          <w:bCs/>
          <w:i/>
          <w:iCs/>
          <w:color w:val="000000"/>
          <w:sz w:val="24"/>
          <w:szCs w:val="24"/>
        </w:rPr>
        <w:t xml:space="preserve"> «Русская география», «Море и утес», «Пророчество», «</w:t>
      </w:r>
      <w:r w:rsidRPr="009C0F44">
        <w:rPr>
          <w:rFonts w:ascii="Times New Roman" w:hAnsi="Times New Roman" w:cs="Times New Roman"/>
          <w:bCs/>
          <w:i/>
          <w:iCs/>
          <w:sz w:val="24"/>
          <w:szCs w:val="24"/>
        </w:rPr>
        <w:t>Над этой темною толпой.</w:t>
      </w:r>
      <w:r w:rsidRPr="009C0F44">
        <w:rPr>
          <w:rStyle w:val="Bodytext9"/>
          <w:bCs/>
          <w:i/>
          <w:iCs/>
          <w:color w:val="000000"/>
          <w:sz w:val="24"/>
          <w:szCs w:val="24"/>
        </w:rPr>
        <w:t xml:space="preserve"> », «Русской женщине», </w:t>
      </w:r>
      <w:r w:rsidRPr="009C0F44">
        <w:rPr>
          <w:rFonts w:ascii="Times New Roman" w:hAnsi="Times New Roman" w:cs="Times New Roman"/>
          <w:bCs/>
          <w:i/>
          <w:iCs/>
          <w:sz w:val="24"/>
          <w:szCs w:val="24"/>
        </w:rPr>
        <w:t>«29-е января 1837», «Я лютеран люблю богослуженье.</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«Твой милый взор, невинной страсти полный.</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Еще томлюсь тоской желаний.</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Люблю глаза твои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мой друг.», «Мечта»,</w:t>
      </w:r>
      <w:r w:rsidRPr="009C0F44">
        <w:rPr>
          <w:rStyle w:val="Bodytext9"/>
          <w:bCs/>
          <w:i/>
          <w:iCs/>
          <w:color w:val="000000"/>
          <w:sz w:val="24"/>
          <w:szCs w:val="24"/>
        </w:rPr>
        <w:t xml:space="preserve"> «В разлуке есть высокое значенье.», </w:t>
      </w:r>
      <w:r w:rsidRPr="009C0F44">
        <w:rPr>
          <w:rFonts w:ascii="Times New Roman" w:hAnsi="Times New Roman" w:cs="Times New Roman"/>
          <w:bCs/>
          <w:i/>
          <w:iCs/>
          <w:sz w:val="24"/>
          <w:szCs w:val="24"/>
        </w:rPr>
        <w:t>«Не знаю я, коснется ль благодать.»,</w:t>
      </w:r>
      <w:r w:rsidRPr="009C0F44">
        <w:rPr>
          <w:rStyle w:val="Bodytext9"/>
          <w:bCs/>
          <w:i/>
          <w:iCs/>
          <w:color w:val="000000"/>
          <w:sz w:val="24"/>
          <w:szCs w:val="24"/>
        </w:rPr>
        <w:t xml:space="preserve"> «Она сидела на полу.», «Чему молилась ты с любовью.», «Весь день она лежала в забытьи.», </w:t>
      </w:r>
      <w:r w:rsidRPr="009C0F44">
        <w:rPr>
          <w:rFonts w:ascii="Times New Roman" w:hAnsi="Times New Roman" w:cs="Times New Roman"/>
          <w:bCs/>
          <w:i/>
          <w:iCs/>
          <w:sz w:val="24"/>
          <w:szCs w:val="24"/>
        </w:rPr>
        <w:t>«Есть и в моем страдальческом застое.», «Опять стою я над Невой.», «Предопределение».</w:t>
      </w:r>
    </w:p>
    <w:p w:rsidR="00FB60BB" w:rsidRPr="009C0F44" w:rsidRDefault="00FB60BB" w:rsidP="009C0F44">
      <w:pPr>
        <w:pStyle w:val="aa"/>
        <w:spacing w:after="0"/>
        <w:ind w:firstLine="709"/>
        <w:contextualSpacing/>
        <w:jc w:val="both"/>
      </w:pPr>
      <w:r w:rsidRPr="009C0F44">
        <w:rPr>
          <w:color w:val="000000"/>
        </w:rPr>
        <w:t>Повторение. Пейзажная лирика Ф. И. Тютчева.</w:t>
      </w:r>
    </w:p>
    <w:p w:rsidR="00FB60BB" w:rsidRPr="009C0F44" w:rsidRDefault="00FB60BB" w:rsidP="009C0F44">
      <w:pPr>
        <w:pStyle w:val="aa"/>
        <w:spacing w:after="0"/>
        <w:ind w:firstLine="709"/>
        <w:contextualSpacing/>
        <w:jc w:val="both"/>
      </w:pPr>
      <w:r w:rsidRPr="009C0F44">
        <w:rPr>
          <w:color w:val="000000"/>
        </w:rPr>
        <w:t>Теория литературы. Жанры лирики. Авторский афоризм.</w:t>
      </w:r>
    </w:p>
    <w:p w:rsidR="00FB60BB" w:rsidRPr="009C0F44" w:rsidRDefault="00FB60BB" w:rsidP="009C0F44">
      <w:pPr>
        <w:pStyle w:val="aa"/>
        <w:spacing w:after="0"/>
        <w:ind w:firstLine="709"/>
        <w:contextualSpacing/>
        <w:jc w:val="both"/>
      </w:pPr>
      <w:r w:rsidRPr="009C0F44">
        <w:rPr>
          <w:color w:val="000000"/>
        </w:rPr>
        <w:t>Демонстрация. Романсы на стихи Ф. И. Тютчева.</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реферата: «Ф. И. Тютчев в вос</w:t>
      </w:r>
      <w:r w:rsidRPr="009C0F44">
        <w:rPr>
          <w:color w:val="000000"/>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FB60BB" w:rsidRPr="009C0F44" w:rsidRDefault="00FB60BB" w:rsidP="009C0F44">
      <w:pPr>
        <w:pStyle w:val="aa"/>
        <w:spacing w:after="0"/>
        <w:ind w:firstLine="709"/>
        <w:contextualSpacing/>
        <w:jc w:val="both"/>
      </w:pPr>
      <w:r w:rsidRPr="009C0F44">
        <w:rPr>
          <w:color w:val="000000"/>
        </w:rPr>
        <w:t>Наизусть. Одно стихотворение Ф.И.Тютчева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40" w:name="bookmark25"/>
      <w:r w:rsidRPr="009C0F44">
        <w:rPr>
          <w:color w:val="000000"/>
          <w:sz w:val="24"/>
          <w:szCs w:val="24"/>
        </w:rPr>
        <w:t>Афанасий Афанасьевич Фет (1820-1892)</w:t>
      </w:r>
      <w:bookmarkEnd w:id="40"/>
    </w:p>
    <w:p w:rsidR="00FB60BB" w:rsidRPr="009C0F44" w:rsidRDefault="00FB60BB" w:rsidP="009C0F44">
      <w:pPr>
        <w:pStyle w:val="aa"/>
        <w:spacing w:after="0"/>
        <w:ind w:firstLine="709"/>
        <w:contextualSpacing/>
        <w:jc w:val="both"/>
      </w:pPr>
      <w:r w:rsidRPr="009C0F44">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lastRenderedPageBreak/>
        <w:t xml:space="preserve">Для чтения и изучения. «Шепот, робкое дыханье.», «Это утро, радость эта.», «Вечер», «Я пришел к тебе с приветом.», </w:t>
      </w:r>
      <w:r w:rsidRPr="009C0F44">
        <w:rPr>
          <w:rFonts w:ascii="Times New Roman" w:hAnsi="Times New Roman" w:cs="Times New Roman"/>
          <w:bCs/>
          <w:i/>
          <w:iCs/>
          <w:sz w:val="24"/>
          <w:szCs w:val="24"/>
        </w:rPr>
        <w:t>«Еще одно забывчивое слово», «Одним толчком согнать ладью живую.</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«Сияла ночь. Луной был полон сад.», «Еще майская ночь.».</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w:t>
      </w:r>
      <w:r w:rsidRPr="009C0F44">
        <w:rPr>
          <w:rStyle w:val="affff2"/>
          <w:rFonts w:eastAsia="Lucida Sans Unicode"/>
          <w:sz w:val="24"/>
          <w:szCs w:val="24"/>
        </w:rPr>
        <w:t>«Жизнь Степановки, или Лирическое хозяйство</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FB60BB" w:rsidRPr="009C0F44" w:rsidRDefault="00FB60BB" w:rsidP="009C0F44">
      <w:pPr>
        <w:pStyle w:val="aa"/>
        <w:spacing w:after="0"/>
        <w:ind w:firstLine="709"/>
        <w:contextualSpacing/>
        <w:jc w:val="both"/>
      </w:pPr>
      <w:r w:rsidRPr="009C0F44">
        <w:rPr>
          <w:color w:val="000000"/>
        </w:rPr>
        <w:t>Повторение. Стихотворения русских поэтов о природе.</w:t>
      </w:r>
    </w:p>
    <w:p w:rsidR="00FB60BB" w:rsidRPr="009C0F44" w:rsidRDefault="00FB60BB" w:rsidP="009C0F44">
      <w:pPr>
        <w:pStyle w:val="aa"/>
        <w:spacing w:after="0"/>
        <w:ind w:firstLine="709"/>
        <w:contextualSpacing/>
        <w:jc w:val="both"/>
      </w:pPr>
      <w:r w:rsidRPr="009C0F44">
        <w:rPr>
          <w:color w:val="000000"/>
        </w:rPr>
        <w:t>Творческие задания.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фотовыставки иллюстраций к произведениям А. А. Фета.</w:t>
      </w:r>
    </w:p>
    <w:p w:rsidR="00FB60BB" w:rsidRPr="009C0F44" w:rsidRDefault="00FB60BB" w:rsidP="009C0F44">
      <w:pPr>
        <w:pStyle w:val="aa"/>
        <w:spacing w:after="0"/>
        <w:ind w:firstLine="709"/>
        <w:contextualSpacing/>
        <w:jc w:val="both"/>
      </w:pPr>
      <w:r w:rsidRPr="009C0F44">
        <w:rPr>
          <w:color w:val="000000"/>
        </w:rPr>
        <w:t>Наизусть. Одно стихотворение А. А. Фета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41" w:name="bookmark26"/>
      <w:r w:rsidRPr="009C0F44">
        <w:rPr>
          <w:color w:val="000000"/>
          <w:sz w:val="24"/>
          <w:szCs w:val="24"/>
        </w:rPr>
        <w:t>Алексей Константинович Толстой (1817-1875)</w:t>
      </w:r>
      <w:bookmarkEnd w:id="41"/>
    </w:p>
    <w:p w:rsidR="00FB60BB" w:rsidRPr="009C0F44" w:rsidRDefault="00FB60BB" w:rsidP="009C0F44">
      <w:pPr>
        <w:pStyle w:val="aa"/>
        <w:spacing w:after="0"/>
        <w:ind w:firstLine="709"/>
        <w:contextualSpacing/>
        <w:jc w:val="both"/>
      </w:pPr>
      <w:r w:rsidRPr="009C0F44">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9C0F44">
        <w:rPr>
          <w:rStyle w:val="affff2"/>
          <w:rFonts w:eastAsia="Lucida Sans Unicode"/>
          <w:sz w:val="24"/>
          <w:szCs w:val="24"/>
        </w:rPr>
        <w:t>«То было раннею весной.», «Тебя так любят все; один твой тихий вид.».</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9C0F44">
        <w:rPr>
          <w:rStyle w:val="affff2"/>
          <w:rFonts w:eastAsia="Lucida Sans Unicode"/>
          <w:sz w:val="24"/>
          <w:szCs w:val="24"/>
        </w:rPr>
        <w:t>«Ты не спрашивай, не распытывай.», «Кабы знала я, кабы ведала.</w:t>
      </w:r>
      <w:r w:rsidRPr="009C0F44">
        <w:rPr>
          <w:color w:val="000000"/>
        </w:rPr>
        <w:t xml:space="preserve">», «Ты, </w:t>
      </w:r>
      <w:r w:rsidRPr="009C0F44">
        <w:rPr>
          <w:rStyle w:val="affff2"/>
          <w:rFonts w:eastAsia="Lucida Sans Unicode"/>
          <w:sz w:val="24"/>
          <w:szCs w:val="24"/>
        </w:rPr>
        <w:t>как утро весны.», «Милый друг, тебе не спится.», «Не верь мне, друг, когда в избытке горя.»,</w:t>
      </w:r>
      <w:r w:rsidRPr="009C0F44">
        <w:rPr>
          <w:color w:val="000000"/>
        </w:rPr>
        <w:t xml:space="preserve"> «Вот уж снег последний в поле тает.», «Прозрачных облаков спокойное движенье.», «Земля цвела. В лугу, весной одетом.». </w:t>
      </w:r>
      <w:r w:rsidRPr="009C0F44">
        <w:rPr>
          <w:rStyle w:val="affff2"/>
          <w:rFonts w:eastAsia="Lucida Sans Unicode"/>
          <w:sz w:val="24"/>
          <w:szCs w:val="24"/>
        </w:rPr>
        <w:t>Роман «Князь Серебряный». Драматическая трилогия «Смерть Иоанна Грозного», «Царь Федор Иоаннович», «Царь Борис».</w:t>
      </w:r>
    </w:p>
    <w:p w:rsidR="00FB60BB" w:rsidRPr="009C0F44" w:rsidRDefault="00FB60BB" w:rsidP="009C0F44">
      <w:pPr>
        <w:pStyle w:val="aa"/>
        <w:spacing w:after="0"/>
        <w:ind w:firstLine="709"/>
        <w:contextualSpacing/>
        <w:jc w:val="both"/>
      </w:pPr>
      <w:r w:rsidRPr="009C0F44">
        <w:rPr>
          <w:color w:val="000000"/>
        </w:rPr>
        <w:t>Зарубежная литература. Поэзия Г. Гейне.</w:t>
      </w:r>
    </w:p>
    <w:p w:rsidR="00FB60BB" w:rsidRPr="009C0F44" w:rsidRDefault="00FB60BB" w:rsidP="009C0F44">
      <w:pPr>
        <w:pStyle w:val="aa"/>
        <w:spacing w:after="0"/>
        <w:ind w:firstLine="709"/>
        <w:contextualSpacing/>
        <w:jc w:val="both"/>
      </w:pPr>
      <w:r w:rsidRPr="009C0F44">
        <w:rPr>
          <w:color w:val="000000"/>
        </w:rPr>
        <w:t>Повторение. Тема любви в русской поэзии.</w:t>
      </w:r>
    </w:p>
    <w:p w:rsidR="00FB60BB" w:rsidRPr="009C0F44" w:rsidRDefault="00FB60BB" w:rsidP="009C0F44">
      <w:pPr>
        <w:pStyle w:val="aa"/>
        <w:spacing w:after="0"/>
        <w:ind w:firstLine="709"/>
        <w:contextualSpacing/>
        <w:jc w:val="both"/>
      </w:pPr>
      <w:r w:rsidRPr="009C0F44">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FB60BB" w:rsidRPr="009C0F44" w:rsidRDefault="00FB60BB" w:rsidP="009C0F44">
      <w:pPr>
        <w:pStyle w:val="aa"/>
        <w:spacing w:after="0"/>
        <w:ind w:firstLine="709"/>
        <w:contextualSpacing/>
        <w:jc w:val="both"/>
      </w:pPr>
      <w:r w:rsidRPr="009C0F44">
        <w:rPr>
          <w:color w:val="000000"/>
        </w:rPr>
        <w:t xml:space="preserve">Творческие задания. Исследование и подготовка доклада: «А. К. </w:t>
      </w:r>
      <w:r w:rsidRPr="009C0F44">
        <w:rPr>
          <w:rStyle w:val="affff2"/>
          <w:rFonts w:eastAsia="Lucida Sans Unicode"/>
          <w:sz w:val="24"/>
          <w:szCs w:val="24"/>
        </w:rPr>
        <w:t>Толстой</w:t>
      </w:r>
      <w:r w:rsidRPr="009C0F44">
        <w:rPr>
          <w:color w:val="000000"/>
        </w:rPr>
        <w:t xml:space="preserve"> - </w:t>
      </w:r>
      <w:r w:rsidRPr="009C0F44">
        <w:rPr>
          <w:rStyle w:val="affff2"/>
          <w:rFonts w:eastAsia="Lucida Sans Unicode"/>
          <w:sz w:val="24"/>
          <w:szCs w:val="24"/>
        </w:rPr>
        <w:t>прозаик»,</w:t>
      </w:r>
      <w:r w:rsidRPr="009C0F44">
        <w:rPr>
          <w:color w:val="000000"/>
        </w:rPr>
        <w:t xml:space="preserve"> «А.К. </w:t>
      </w:r>
      <w:r w:rsidRPr="009C0F44">
        <w:rPr>
          <w:rStyle w:val="affff2"/>
          <w:rFonts w:eastAsia="Lucida Sans Unicode"/>
          <w:sz w:val="24"/>
          <w:szCs w:val="24"/>
        </w:rPr>
        <w:t>Толстой</w:t>
      </w:r>
      <w:r w:rsidRPr="009C0F44">
        <w:rPr>
          <w:color w:val="000000"/>
        </w:rPr>
        <w:t xml:space="preserve"> - </w:t>
      </w:r>
      <w:r w:rsidRPr="009C0F44">
        <w:rPr>
          <w:rStyle w:val="affff2"/>
          <w:rFonts w:eastAsia="Lucida Sans Unicode"/>
          <w:sz w:val="24"/>
          <w:szCs w:val="24"/>
        </w:rPr>
        <w:t>драматург»,</w:t>
      </w:r>
      <w:r w:rsidRPr="009C0F44">
        <w:rPr>
          <w:color w:val="000000"/>
        </w:rPr>
        <w:t xml:space="preserve"> «А.К. Толстой в воспоминаниях современников», «Феномен Козьмы Пруткова», «Жизнь поэзии А. К. Толстого в музыкальном искусстве».</w:t>
      </w:r>
    </w:p>
    <w:p w:rsidR="00FB60BB" w:rsidRPr="009C0F44" w:rsidRDefault="00FB60BB" w:rsidP="009C0F44">
      <w:pPr>
        <w:pStyle w:val="aa"/>
        <w:spacing w:after="0"/>
        <w:ind w:firstLine="709"/>
        <w:contextualSpacing/>
        <w:jc w:val="both"/>
      </w:pPr>
      <w:r w:rsidRPr="009C0F44">
        <w:rPr>
          <w:color w:val="000000"/>
        </w:rPr>
        <w:t>Подготовка и проведение заочной экскурсии в музей-усадьбу А.К.Толстого в Красном Роге.</w:t>
      </w:r>
    </w:p>
    <w:p w:rsidR="00FB60BB" w:rsidRPr="009C0F44" w:rsidRDefault="00FB60BB" w:rsidP="009C0F44">
      <w:pPr>
        <w:pStyle w:val="aa"/>
        <w:spacing w:after="0"/>
        <w:ind w:firstLine="709"/>
        <w:contextualSpacing/>
        <w:jc w:val="both"/>
      </w:pPr>
      <w:r w:rsidRPr="009C0F44">
        <w:rPr>
          <w:color w:val="000000"/>
        </w:rPr>
        <w:t>Наизусть. Одно стихотворение А. К. Толстого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42" w:name="bookmark27"/>
      <w:r w:rsidRPr="009C0F44">
        <w:rPr>
          <w:color w:val="000000"/>
          <w:sz w:val="24"/>
          <w:szCs w:val="24"/>
        </w:rPr>
        <w:t>Николай Алексеевич Некрасов (1821-1878)</w:t>
      </w:r>
      <w:bookmarkEnd w:id="42"/>
    </w:p>
    <w:p w:rsidR="00FB60BB" w:rsidRPr="009C0F44" w:rsidRDefault="00FB60BB" w:rsidP="009C0F44">
      <w:pPr>
        <w:pStyle w:val="aa"/>
        <w:spacing w:after="0"/>
        <w:ind w:firstLine="709"/>
        <w:contextualSpacing/>
        <w:jc w:val="both"/>
      </w:pPr>
      <w:r w:rsidRPr="009C0F44">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9C0F44">
        <w:rPr>
          <w:rStyle w:val="affff2"/>
          <w:rFonts w:eastAsia="Lucida Sans Unicode"/>
          <w:sz w:val="24"/>
          <w:szCs w:val="24"/>
        </w:rPr>
        <w:t xml:space="preserve">«Поэт и гражданин», «Муза», «Мы с тобой бестолковые люди», </w:t>
      </w:r>
      <w:r w:rsidRPr="009C0F44">
        <w:rPr>
          <w:rStyle w:val="affff2"/>
          <w:rFonts w:eastAsia="Lucida Sans Unicode"/>
          <w:sz w:val="24"/>
          <w:szCs w:val="24"/>
        </w:rPr>
        <w:lastRenderedPageBreak/>
        <w:t>«Я не люблю иронии твоей.»,</w:t>
      </w:r>
      <w:r w:rsidRPr="009C0F44">
        <w:rPr>
          <w:color w:val="000000"/>
        </w:rPr>
        <w:t xml:space="preserve"> «О Муза, я у двери гроба.», </w:t>
      </w:r>
      <w:r w:rsidRPr="009C0F44">
        <w:rPr>
          <w:rStyle w:val="affff2"/>
          <w:rFonts w:eastAsia="Lucida Sans Unicode"/>
          <w:sz w:val="24"/>
          <w:szCs w:val="24"/>
        </w:rPr>
        <w:t>«Блажен незло</w:t>
      </w:r>
      <w:r w:rsidRPr="009C0F44">
        <w:rPr>
          <w:rStyle w:val="affff2"/>
          <w:rFonts w:eastAsia="Lucida Sans Unicode"/>
          <w:sz w:val="24"/>
          <w:szCs w:val="24"/>
        </w:rPr>
        <w:softHyphen/>
        <w:t>бивый поэт.», «Внимая ужасам войны.», «Орина</w:t>
      </w:r>
      <w:r w:rsidRPr="009C0F44">
        <w:rPr>
          <w:color w:val="000000"/>
        </w:rPr>
        <w:t xml:space="preserve"> - </w:t>
      </w:r>
      <w:r w:rsidRPr="009C0F44">
        <w:rPr>
          <w:rStyle w:val="affff2"/>
          <w:rFonts w:eastAsia="Lucida Sans Unicode"/>
          <w:sz w:val="24"/>
          <w:szCs w:val="24"/>
        </w:rPr>
        <w:t>мать солдатская».</w:t>
      </w:r>
      <w:r w:rsidRPr="009C0F44">
        <w:rPr>
          <w:color w:val="000000"/>
        </w:rPr>
        <w:t xml:space="preserve"> Поэма «Кому на Руси жить хорошо» (обзор с чтением отрывков).</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Стихотворения: «Замолкни, Муза мести и печали.», «Современная ода», «Зине», «14 июня 1854 года», «Тишина», </w:t>
      </w:r>
      <w:r w:rsidRPr="009C0F44">
        <w:rPr>
          <w:rFonts w:ascii="Times New Roman" w:hAnsi="Times New Roman" w:cs="Times New Roman"/>
          <w:bCs/>
          <w:i/>
          <w:iCs/>
          <w:sz w:val="24"/>
          <w:szCs w:val="24"/>
        </w:rPr>
        <w:t>«Еще мучимый страстию мятежной.», «Да, наша жизнь текла мятежно.</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«Слезы и нервы»,</w:t>
      </w:r>
      <w:r w:rsidRPr="009C0F44">
        <w:rPr>
          <w:rStyle w:val="Bodytext9"/>
          <w:bCs/>
          <w:i/>
          <w:iCs/>
          <w:color w:val="000000"/>
          <w:sz w:val="24"/>
          <w:szCs w:val="24"/>
        </w:rPr>
        <w:t xml:space="preserve"> «В деревне», «Несжатая полоса», «Забытая деревня», </w:t>
      </w:r>
      <w:r w:rsidRPr="009C0F44">
        <w:rPr>
          <w:rFonts w:ascii="Times New Roman" w:hAnsi="Times New Roman" w:cs="Times New Roman"/>
          <w:bCs/>
          <w:i/>
          <w:iCs/>
          <w:sz w:val="24"/>
          <w:szCs w:val="24"/>
        </w:rPr>
        <w:t>«Школьник», «Песня Еремушке», «.одинокий, потерянный.», «Что ты, сердце мое, расходилося?</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«Пододвинь перо, бумагу, книги.». Поэма «Современники».</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Ю.И. Айхенвальд «Некрасов»,</w:t>
      </w:r>
      <w:r w:rsidRPr="009C0F44">
        <w:rPr>
          <w:color w:val="000000"/>
        </w:rPr>
        <w:t xml:space="preserve"> К.И.Чуковский «Тема денег в творчестве Некрасова».</w:t>
      </w:r>
    </w:p>
    <w:p w:rsidR="00FB60BB" w:rsidRPr="009C0F44" w:rsidRDefault="00FB60BB" w:rsidP="009C0F44">
      <w:pPr>
        <w:pStyle w:val="aa"/>
        <w:spacing w:after="0"/>
        <w:ind w:firstLine="709"/>
        <w:contextualSpacing/>
        <w:jc w:val="both"/>
      </w:pPr>
      <w:r w:rsidRPr="009C0F44">
        <w:rPr>
          <w:color w:val="000000"/>
        </w:rPr>
        <w:t>Повторение. Поэма Н. А. Некрасова «Мороз, Красный нос». Стихотворения «Вот парадный подъезд.», «Железная дорога».</w:t>
      </w:r>
    </w:p>
    <w:p w:rsidR="00FB60BB" w:rsidRPr="009C0F44" w:rsidRDefault="00FB60BB" w:rsidP="009C0F44">
      <w:pPr>
        <w:pStyle w:val="aa"/>
        <w:spacing w:after="0"/>
        <w:ind w:firstLine="709"/>
        <w:contextualSpacing/>
        <w:jc w:val="both"/>
      </w:pPr>
      <w:r w:rsidRPr="009C0F44">
        <w:rPr>
          <w:color w:val="000000"/>
        </w:rPr>
        <w:t>Теория литературы. Народность литературы. Стилизация.</w:t>
      </w:r>
    </w:p>
    <w:p w:rsidR="00FB60BB" w:rsidRPr="009C0F44" w:rsidRDefault="00FB60BB" w:rsidP="009C0F44">
      <w:pPr>
        <w:pStyle w:val="aa"/>
        <w:spacing w:after="0"/>
        <w:ind w:firstLine="709"/>
        <w:contextualSpacing/>
        <w:jc w:val="both"/>
      </w:pPr>
      <w:r w:rsidRPr="009C0F44">
        <w:rPr>
          <w:color w:val="000000"/>
        </w:rPr>
        <w:t>Демонстрации. Портреты Н. А. Некрасова. Иллюстрации А. И. Лебедева к стихо</w:t>
      </w:r>
      <w:r w:rsidRPr="009C0F44">
        <w:rPr>
          <w:color w:val="000000"/>
        </w:rPr>
        <w:softHyphen/>
        <w:t>творениям поэта. Песни и романсы на стихи Н. А. Некрасова.</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реферата (сообщения, доклада): «Некрасовский “Современник”», «Н. А.Некрасов в воспоминаниях современников», «Новаторство Н.А.Некрасова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Н.А.Некрасова в творчестве русских художников-иллюстраторов».</w:t>
      </w:r>
    </w:p>
    <w:p w:rsidR="00FB60BB" w:rsidRPr="009C0F44" w:rsidRDefault="00FB60BB" w:rsidP="009C0F44">
      <w:pPr>
        <w:pStyle w:val="aa"/>
        <w:spacing w:after="0"/>
        <w:ind w:firstLine="709"/>
        <w:contextualSpacing/>
        <w:jc w:val="both"/>
      </w:pPr>
      <w:r w:rsidRPr="009C0F44">
        <w:rPr>
          <w:color w:val="000000"/>
        </w:rPr>
        <w:t>Подготовка и проведение заочной экскурсии в один из музеев Н. А. Некрасова.</w:t>
      </w:r>
    </w:p>
    <w:p w:rsidR="00FB60BB" w:rsidRPr="009C0F44" w:rsidRDefault="00FB60BB" w:rsidP="009C0F44">
      <w:pPr>
        <w:pStyle w:val="aa"/>
        <w:spacing w:after="0"/>
        <w:ind w:firstLine="709"/>
        <w:contextualSpacing/>
        <w:jc w:val="both"/>
      </w:pPr>
      <w:r w:rsidRPr="009C0F44">
        <w:rPr>
          <w:color w:val="000000"/>
        </w:rPr>
        <w:t>Наизусть. Одно стихотворение (по выбору студентов).</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color w:val="000000"/>
          <w:sz w:val="24"/>
          <w:szCs w:val="24"/>
        </w:rPr>
      </w:pPr>
      <w:bookmarkStart w:id="43" w:name="bookmark28"/>
      <w:r w:rsidRPr="009C0F44">
        <w:rPr>
          <w:rFonts w:ascii="Times New Roman" w:hAnsi="Times New Roman" w:cs="Times New Roman"/>
          <w:b/>
          <w:color w:val="000000"/>
          <w:sz w:val="24"/>
          <w:szCs w:val="24"/>
        </w:rPr>
        <w:t xml:space="preserve">ЛИТЕРАТУРА ХХ ВЕКА </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sz w:val="24"/>
          <w:szCs w:val="24"/>
        </w:rPr>
      </w:pPr>
      <w:r w:rsidRPr="009C0F44">
        <w:rPr>
          <w:rFonts w:ascii="Times New Roman" w:hAnsi="Times New Roman" w:cs="Times New Roman"/>
          <w:color w:val="000000"/>
          <w:sz w:val="24"/>
          <w:szCs w:val="24"/>
        </w:rPr>
        <w:t>Особенности развития литературы и других видов искусства в начале XX века</w:t>
      </w:r>
      <w:bookmarkEnd w:id="43"/>
    </w:p>
    <w:p w:rsidR="00FB60BB" w:rsidRPr="009C0F44" w:rsidRDefault="00FB60BB" w:rsidP="009C0F44">
      <w:pPr>
        <w:pStyle w:val="aa"/>
        <w:spacing w:after="0"/>
        <w:ind w:firstLine="709"/>
        <w:contextualSpacing/>
        <w:jc w:val="both"/>
      </w:pPr>
      <w:r w:rsidRPr="009C0F44">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FB60BB" w:rsidRPr="009C0F44" w:rsidRDefault="00FB60BB" w:rsidP="009C0F44">
      <w:pPr>
        <w:pStyle w:val="aa"/>
        <w:spacing w:after="0"/>
        <w:ind w:firstLine="709"/>
        <w:contextualSpacing/>
        <w:jc w:val="both"/>
      </w:pPr>
      <w:r w:rsidRPr="009C0F44">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FB60BB" w:rsidRPr="009C0F44" w:rsidRDefault="00FB60BB" w:rsidP="009C0F44">
      <w:pPr>
        <w:pStyle w:val="aa"/>
        <w:spacing w:after="0"/>
        <w:ind w:firstLine="709"/>
        <w:contextualSpacing/>
        <w:jc w:val="both"/>
      </w:pPr>
      <w:r w:rsidRPr="009C0F44">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FB60BB" w:rsidRPr="009C0F44" w:rsidRDefault="00FB60BB" w:rsidP="009C0F44">
      <w:pPr>
        <w:pStyle w:val="312"/>
        <w:shd w:val="clear" w:color="auto" w:fill="auto"/>
        <w:tabs>
          <w:tab w:val="left" w:pos="1294"/>
        </w:tabs>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А. Брюсов «Свобода слова»; </w:t>
      </w:r>
      <w:r w:rsidRPr="009C0F44">
        <w:rPr>
          <w:rFonts w:ascii="Times New Roman" w:hAnsi="Times New Roman" w:cs="Times New Roman"/>
          <w:bCs/>
          <w:i/>
          <w:iCs/>
          <w:sz w:val="24"/>
          <w:szCs w:val="24"/>
        </w:rPr>
        <w:t>В</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Ленин</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Партийная организация и партийная литература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Н</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Бердяев</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Смысл искусства</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 xml:space="preserve">Повторение. Золотой век русской литературы. Литературный процесс в России в </w:t>
      </w:r>
      <w:r w:rsidRPr="009C0F44">
        <w:rPr>
          <w:color w:val="000000"/>
          <w:lang w:val="en-US"/>
        </w:rPr>
        <w:t>XVIII</w:t>
      </w:r>
      <w:r w:rsidRPr="009C0F44">
        <w:rPr>
          <w:color w:val="000000"/>
        </w:rPr>
        <w:t xml:space="preserve"> веке (основные вехи). Русский реалистический роман (творчество Л.Н.Толстого, Ф. М. Достоевского и др.).</w:t>
      </w:r>
    </w:p>
    <w:p w:rsidR="00FB60BB" w:rsidRPr="009C0F44" w:rsidRDefault="00FB60BB" w:rsidP="009C0F44">
      <w:pPr>
        <w:pStyle w:val="aa"/>
        <w:spacing w:after="0"/>
        <w:ind w:firstLine="709"/>
        <w:contextualSpacing/>
        <w:jc w:val="both"/>
      </w:pPr>
      <w:r w:rsidRPr="009C0F44">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9C0F44">
        <w:t xml:space="preserve"> А.</w:t>
      </w:r>
      <w:r w:rsidRPr="009C0F44">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w:t>
      </w:r>
      <w:r w:rsidRPr="009C0F44">
        <w:rPr>
          <w:rFonts w:ascii="Times New Roman" w:hAnsi="Times New Roman" w:cs="Times New Roman"/>
          <w:bCs/>
          <w:i/>
          <w:iCs/>
          <w:sz w:val="24"/>
          <w:szCs w:val="24"/>
        </w:rPr>
        <w:t>Подготовка заочной экскурсии по Третьяковской галерее. Подготовка сценария музыкальной гостиной</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Музыка серебряного века</w:t>
      </w:r>
      <w:r w:rsidRPr="009C0F44">
        <w:rPr>
          <w:rStyle w:val="Bodytext9"/>
          <w:bCs/>
          <w:i/>
          <w:iCs/>
          <w:color w:val="000000"/>
          <w:sz w:val="24"/>
          <w:szCs w:val="24"/>
        </w:rPr>
        <w:t>».</w:t>
      </w:r>
    </w:p>
    <w:p w:rsidR="00FB60BB" w:rsidRPr="009C0F44" w:rsidRDefault="00FB60BB" w:rsidP="009C0F44">
      <w:pPr>
        <w:pStyle w:val="412"/>
        <w:shd w:val="clear" w:color="auto" w:fill="auto"/>
        <w:tabs>
          <w:tab w:val="left" w:pos="9921"/>
        </w:tabs>
        <w:spacing w:after="0" w:line="240" w:lineRule="auto"/>
        <w:ind w:firstLine="709"/>
        <w:contextualSpacing/>
        <w:rPr>
          <w:rFonts w:ascii="Times New Roman" w:hAnsi="Times New Roman" w:cs="Times New Roman"/>
          <w:b/>
          <w:color w:val="000000"/>
          <w:sz w:val="24"/>
          <w:szCs w:val="24"/>
        </w:rPr>
      </w:pPr>
      <w:bookmarkStart w:id="44" w:name="bookmark29"/>
    </w:p>
    <w:p w:rsidR="00FB60BB" w:rsidRPr="009C0F44" w:rsidRDefault="00FB60BB" w:rsidP="009C0F44">
      <w:pPr>
        <w:pStyle w:val="412"/>
        <w:shd w:val="clear" w:color="auto" w:fill="auto"/>
        <w:tabs>
          <w:tab w:val="left" w:pos="9921"/>
        </w:tabs>
        <w:spacing w:after="0" w:line="240" w:lineRule="auto"/>
        <w:ind w:firstLine="709"/>
        <w:contextualSpacing/>
        <w:rPr>
          <w:rFonts w:ascii="Times New Roman" w:hAnsi="Times New Roman" w:cs="Times New Roman"/>
          <w:b/>
          <w:color w:val="000000"/>
          <w:sz w:val="24"/>
          <w:szCs w:val="24"/>
        </w:rPr>
      </w:pPr>
      <w:r w:rsidRPr="009C0F44">
        <w:rPr>
          <w:rFonts w:ascii="Times New Roman" w:hAnsi="Times New Roman" w:cs="Times New Roman"/>
          <w:b/>
          <w:color w:val="000000"/>
          <w:sz w:val="24"/>
          <w:szCs w:val="24"/>
        </w:rPr>
        <w:t>Русская литература на рубеже веков</w:t>
      </w:r>
    </w:p>
    <w:p w:rsidR="00FB60BB" w:rsidRPr="009C0F44" w:rsidRDefault="00FB60BB" w:rsidP="009C0F44">
      <w:pPr>
        <w:pStyle w:val="412"/>
        <w:shd w:val="clear" w:color="auto" w:fill="auto"/>
        <w:tabs>
          <w:tab w:val="left" w:pos="9921"/>
        </w:tabs>
        <w:spacing w:after="0" w:line="240" w:lineRule="auto"/>
        <w:ind w:firstLine="709"/>
        <w:contextualSpacing/>
        <w:rPr>
          <w:rFonts w:ascii="Times New Roman" w:hAnsi="Times New Roman" w:cs="Times New Roman"/>
          <w:sz w:val="24"/>
          <w:szCs w:val="24"/>
        </w:rPr>
      </w:pPr>
      <w:r w:rsidRPr="009C0F44">
        <w:rPr>
          <w:rStyle w:val="4120"/>
          <w:rFonts w:ascii="Times New Roman" w:hAnsi="Times New Roman" w:cs="Times New Roman"/>
          <w:sz w:val="24"/>
          <w:szCs w:val="24"/>
        </w:rPr>
        <w:t>Иван Алексеевич Бунин (1870-1953)</w:t>
      </w:r>
      <w:bookmarkEnd w:id="44"/>
    </w:p>
    <w:p w:rsidR="00FB60BB" w:rsidRPr="009C0F44" w:rsidRDefault="00FB60BB" w:rsidP="009C0F44">
      <w:pPr>
        <w:pStyle w:val="aa"/>
        <w:spacing w:after="0"/>
        <w:ind w:firstLine="709"/>
        <w:contextualSpacing/>
        <w:jc w:val="both"/>
      </w:pPr>
      <w:r w:rsidRPr="009C0F44">
        <w:rPr>
          <w:color w:val="000000"/>
        </w:rPr>
        <w:lastRenderedPageBreak/>
        <w:t>Сведения из биографии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FB60BB" w:rsidRPr="009C0F44" w:rsidRDefault="00FB60BB" w:rsidP="009C0F44">
      <w:pPr>
        <w:pStyle w:val="aa"/>
        <w:spacing w:after="0"/>
        <w:ind w:firstLine="709"/>
        <w:contextualSpacing/>
        <w:jc w:val="both"/>
      </w:pPr>
      <w:r w:rsidRPr="009C0F44">
        <w:rPr>
          <w:color w:val="000000"/>
        </w:rPr>
        <w:t xml:space="preserve">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9C0F44">
        <w:rPr>
          <w:rStyle w:val="affff2"/>
          <w:rFonts w:eastAsia="Lucida Sans Unicode"/>
          <w:sz w:val="24"/>
          <w:szCs w:val="24"/>
        </w:rPr>
        <w:t xml:space="preserve">Слово, подробность, деталь в поэзии и прозе. Тема «дворянского гнезда» на рубеже XIX-XX веков, ее решение в рассказе И.А.Бунина </w:t>
      </w:r>
      <w:r w:rsidRPr="009C0F44">
        <w:rPr>
          <w:color w:val="000000"/>
        </w:rPr>
        <w:t xml:space="preserve">« </w:t>
      </w:r>
      <w:r w:rsidRPr="009C0F44">
        <w:rPr>
          <w:rStyle w:val="affff2"/>
          <w:rFonts w:eastAsia="Lucida Sans Unicode"/>
          <w:sz w:val="24"/>
          <w:szCs w:val="24"/>
        </w:rPr>
        <w:t>Антоновские яблоки</w:t>
      </w:r>
      <w:r w:rsidRPr="009C0F44">
        <w:rPr>
          <w:color w:val="000000"/>
        </w:rPr>
        <w:t xml:space="preserve">» </w:t>
      </w:r>
      <w:r w:rsidRPr="009C0F44">
        <w:rPr>
          <w:rStyle w:val="affff2"/>
          <w:rFonts w:eastAsia="Lucida Sans Unicode"/>
          <w:sz w:val="24"/>
          <w:szCs w:val="24"/>
        </w:rPr>
        <w:t>и пьесе А</w:t>
      </w:r>
      <w:r w:rsidRPr="009C0F44">
        <w:rPr>
          <w:color w:val="000000"/>
        </w:rPr>
        <w:t xml:space="preserve">. </w:t>
      </w:r>
      <w:r w:rsidRPr="009C0F44">
        <w:rPr>
          <w:rStyle w:val="affff2"/>
          <w:rFonts w:eastAsia="Lucida Sans Unicode"/>
          <w:sz w:val="24"/>
          <w:szCs w:val="24"/>
        </w:rPr>
        <w:t>П</w:t>
      </w:r>
      <w:r w:rsidRPr="009C0F44">
        <w:rPr>
          <w:color w:val="000000"/>
        </w:rPr>
        <w:t xml:space="preserve">. </w:t>
      </w:r>
      <w:r w:rsidRPr="009C0F44">
        <w:rPr>
          <w:rStyle w:val="affff2"/>
          <w:rFonts w:eastAsia="Lucida Sans Unicode"/>
          <w:sz w:val="24"/>
          <w:szCs w:val="24"/>
        </w:rPr>
        <w:t>Чехова</w:t>
      </w:r>
      <w:r w:rsidRPr="009C0F44">
        <w:rPr>
          <w:color w:val="000000"/>
        </w:rPr>
        <w:t xml:space="preserve"> «</w:t>
      </w:r>
      <w:r w:rsidRPr="009C0F44">
        <w:rPr>
          <w:rStyle w:val="affff2"/>
          <w:rFonts w:eastAsia="Lucida Sans Unicode"/>
          <w:sz w:val="24"/>
          <w:szCs w:val="24"/>
        </w:rPr>
        <w:t>Вишневый сад</w:t>
      </w:r>
      <w:r w:rsidRPr="009C0F44">
        <w:rPr>
          <w:color w:val="000000"/>
        </w:rPr>
        <w:t>». Реалистическое и символическое в прозе и поэзии.</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Критики о Бунине</w:t>
      </w:r>
      <w:r w:rsidRPr="009C0F44">
        <w:rPr>
          <w:rStyle w:val="Bodytext9"/>
          <w:bCs/>
          <w:i/>
          <w:iCs/>
          <w:color w:val="000000"/>
          <w:sz w:val="24"/>
          <w:szCs w:val="24"/>
        </w:rPr>
        <w:t xml:space="preserve"> (В. </w:t>
      </w:r>
      <w:r w:rsidRPr="009C0F44">
        <w:rPr>
          <w:rFonts w:ascii="Times New Roman" w:hAnsi="Times New Roman" w:cs="Times New Roman"/>
          <w:bCs/>
          <w:i/>
          <w:iCs/>
          <w:sz w:val="24"/>
          <w:szCs w:val="24"/>
        </w:rPr>
        <w:t>Брюсов, Ю. Айхенвальд, З. Шаховская, О. Михайлов)</w:t>
      </w:r>
      <w:r w:rsidRPr="009C0F44">
        <w:rPr>
          <w:rStyle w:val="Bodytext9"/>
          <w:bCs/>
          <w:i/>
          <w:iCs/>
          <w:color w:val="000000"/>
          <w:sz w:val="24"/>
          <w:szCs w:val="24"/>
        </w:rPr>
        <w:t xml:space="preserve"> (по выбору преподавателя).</w:t>
      </w:r>
    </w:p>
    <w:p w:rsidR="00FB60BB" w:rsidRPr="009C0F44" w:rsidRDefault="00FB60BB" w:rsidP="009C0F44">
      <w:pPr>
        <w:pStyle w:val="aa"/>
        <w:spacing w:after="0"/>
        <w:ind w:firstLine="709"/>
        <w:contextualSpacing/>
        <w:jc w:val="both"/>
      </w:pPr>
      <w:r w:rsidRPr="009C0F44">
        <w:rPr>
          <w:color w:val="000000"/>
        </w:rPr>
        <w:t>Для чтения и изучения. Рассказы «</w:t>
      </w:r>
      <w:r w:rsidRPr="009C0F44">
        <w:rPr>
          <w:rStyle w:val="affff2"/>
          <w:rFonts w:eastAsia="Lucida Sans Unicode"/>
          <w:sz w:val="24"/>
          <w:szCs w:val="24"/>
        </w:rPr>
        <w:t>Антоновские яблоки</w:t>
      </w:r>
      <w:r w:rsidRPr="009C0F44">
        <w:rPr>
          <w:color w:val="000000"/>
        </w:rPr>
        <w:t>», «Чистый понедель</w:t>
      </w:r>
      <w:r w:rsidRPr="009C0F44">
        <w:rPr>
          <w:color w:val="000000"/>
        </w:rPr>
        <w:softHyphen/>
        <w:t>ник», «Темные аллеи». Стихотворения Вечер», «Не устану воспевать вас, звезды!..», «И цветы, и шмели, и трава, и колосья.».</w:t>
      </w:r>
    </w:p>
    <w:p w:rsidR="00FB60BB" w:rsidRPr="009C0F44" w:rsidRDefault="00FB60BB" w:rsidP="009C0F44">
      <w:pPr>
        <w:pStyle w:val="aa"/>
        <w:spacing w:after="0"/>
        <w:ind w:firstLine="709"/>
        <w:contextualSpacing/>
        <w:jc w:val="both"/>
      </w:pPr>
      <w:r w:rsidRPr="009C0F44">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FB60BB" w:rsidRPr="009C0F44" w:rsidRDefault="00FB60BB" w:rsidP="009C0F44">
      <w:pPr>
        <w:pStyle w:val="aa"/>
        <w:spacing w:after="0"/>
        <w:ind w:firstLine="709"/>
        <w:contextualSpacing/>
        <w:jc w:val="both"/>
      </w:pPr>
      <w:r w:rsidRPr="009C0F44">
        <w:rPr>
          <w:color w:val="000000"/>
        </w:rPr>
        <w:t xml:space="preserve">Повторение. Тема «дворянских гнезд» в русской литературе (И. С. Тургенев, </w:t>
      </w:r>
      <w:r w:rsidRPr="009C0F44">
        <w:rPr>
          <w:rStyle w:val="Bodytext9"/>
          <w:rFonts w:eastAsia="Lucida Sans Unicode"/>
          <w:bCs/>
          <w:i/>
          <w:iCs/>
          <w:color w:val="000000"/>
          <w:sz w:val="24"/>
          <w:szCs w:val="24"/>
        </w:rPr>
        <w:t xml:space="preserve">А.П. Чехов). </w:t>
      </w:r>
      <w:r w:rsidRPr="009C0F44">
        <w:rPr>
          <w:bCs/>
          <w:i/>
          <w:iCs/>
        </w:rPr>
        <w:t>Русский национальный характер</w:t>
      </w:r>
      <w:r w:rsidRPr="009C0F44">
        <w:rPr>
          <w:rStyle w:val="Bodytext9"/>
          <w:rFonts w:eastAsia="Lucida Sans Unicode"/>
          <w:bCs/>
          <w:i/>
          <w:iCs/>
          <w:color w:val="000000"/>
          <w:sz w:val="24"/>
          <w:szCs w:val="24"/>
        </w:rPr>
        <w:t xml:space="preserve"> (</w:t>
      </w:r>
      <w:r w:rsidRPr="009C0F44">
        <w:rPr>
          <w:bCs/>
          <w:i/>
          <w:iCs/>
        </w:rPr>
        <w:t>на примере творчества Н</w:t>
      </w:r>
      <w:r w:rsidRPr="009C0F44">
        <w:rPr>
          <w:rStyle w:val="Bodytext9"/>
          <w:rFonts w:eastAsia="Lucida Sans Unicode"/>
          <w:bCs/>
          <w:i/>
          <w:iCs/>
          <w:color w:val="000000"/>
          <w:sz w:val="24"/>
          <w:szCs w:val="24"/>
        </w:rPr>
        <w:t xml:space="preserve">. </w:t>
      </w:r>
      <w:r w:rsidRPr="009C0F44">
        <w:rPr>
          <w:bCs/>
          <w:i/>
          <w:iCs/>
        </w:rPr>
        <w:t>В</w:t>
      </w:r>
      <w:r w:rsidRPr="009C0F44">
        <w:rPr>
          <w:rStyle w:val="Bodytext9"/>
          <w:rFonts w:eastAsia="Lucida Sans Unicode"/>
          <w:bCs/>
          <w:i/>
          <w:iCs/>
          <w:color w:val="000000"/>
          <w:sz w:val="24"/>
          <w:szCs w:val="24"/>
        </w:rPr>
        <w:t xml:space="preserve">. </w:t>
      </w:r>
      <w:r w:rsidRPr="009C0F44">
        <w:rPr>
          <w:bCs/>
          <w:i/>
          <w:iCs/>
        </w:rPr>
        <w:t>Гоголя и Л</w:t>
      </w:r>
      <w:r w:rsidRPr="009C0F44">
        <w:rPr>
          <w:rStyle w:val="Bodytext9"/>
          <w:rFonts w:eastAsia="Lucida Sans Unicode"/>
          <w:bCs/>
          <w:i/>
          <w:iCs/>
          <w:color w:val="000000"/>
          <w:sz w:val="24"/>
          <w:szCs w:val="24"/>
        </w:rPr>
        <w:t xml:space="preserve">. </w:t>
      </w:r>
      <w:r w:rsidRPr="009C0F44">
        <w:rPr>
          <w:bCs/>
          <w:i/>
          <w:iCs/>
        </w:rPr>
        <w:t>Н</w:t>
      </w:r>
      <w:r w:rsidRPr="009C0F44">
        <w:rPr>
          <w:rStyle w:val="Bodytext9"/>
          <w:rFonts w:eastAsia="Lucida Sans Unicode"/>
          <w:bCs/>
          <w:i/>
          <w:iCs/>
          <w:color w:val="000000"/>
          <w:sz w:val="24"/>
          <w:szCs w:val="24"/>
        </w:rPr>
        <w:t xml:space="preserve">. </w:t>
      </w:r>
      <w:r w:rsidRPr="009C0F44">
        <w:rPr>
          <w:bCs/>
          <w:i/>
          <w:iCs/>
        </w:rPr>
        <w:t>Толстого</w:t>
      </w:r>
      <w:r w:rsidRPr="009C0F44">
        <w:rPr>
          <w:rStyle w:val="Bodytext9"/>
          <w:rFonts w:eastAsia="Lucida Sans Unicode"/>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Демонстрации. Портреты и фотографии И. А. Бунина разных лет. Иллюстрации к произведениям И. А. Бунина.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Исследование и подготовка реферата: </w:t>
      </w:r>
      <w:r w:rsidRPr="009C0F44">
        <w:rPr>
          <w:rFonts w:ascii="Times New Roman" w:hAnsi="Times New Roman" w:cs="Times New Roman"/>
          <w:bCs/>
          <w:i/>
          <w:iCs/>
          <w:sz w:val="24"/>
          <w:szCs w:val="24"/>
        </w:rPr>
        <w:t>«Женские образы в творчестве 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С</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Тургенева и 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Бунина</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Тема дворянских гнезд в творчестве 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Чехова и 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Бунина</w:t>
      </w:r>
      <w:r w:rsidRPr="009C0F44">
        <w:rPr>
          <w:rStyle w:val="Bodytext9"/>
          <w:bCs/>
          <w:i/>
          <w:iCs/>
          <w:color w:val="000000"/>
          <w:sz w:val="24"/>
          <w:szCs w:val="24"/>
        </w:rPr>
        <w:t>».</w:t>
      </w:r>
    </w:p>
    <w:p w:rsidR="00FB60BB" w:rsidRPr="009C0F44" w:rsidRDefault="00FB60BB" w:rsidP="009C0F44">
      <w:pPr>
        <w:pStyle w:val="511"/>
        <w:shd w:val="clear" w:color="auto" w:fill="auto"/>
        <w:spacing w:before="0" w:after="0" w:line="240" w:lineRule="auto"/>
        <w:ind w:firstLine="709"/>
        <w:contextualSpacing/>
        <w:rPr>
          <w:b w:val="0"/>
          <w:i/>
          <w:sz w:val="24"/>
          <w:szCs w:val="24"/>
        </w:rPr>
      </w:pPr>
      <w:bookmarkStart w:id="45" w:name="bookmark30"/>
      <w:r w:rsidRPr="009C0F44">
        <w:rPr>
          <w:color w:val="000000"/>
          <w:sz w:val="24"/>
          <w:szCs w:val="24"/>
        </w:rPr>
        <w:t>Александр Иванович Куприн (1870-1938)</w:t>
      </w:r>
      <w:bookmarkEnd w:id="45"/>
    </w:p>
    <w:p w:rsidR="00FB60BB" w:rsidRPr="009C0F44" w:rsidRDefault="00FB60BB" w:rsidP="009C0F44">
      <w:pPr>
        <w:pStyle w:val="aa"/>
        <w:spacing w:after="0"/>
        <w:ind w:firstLine="709"/>
        <w:contextualSpacing/>
        <w:jc w:val="both"/>
      </w:pPr>
      <w:r w:rsidRPr="009C0F44">
        <w:rPr>
          <w:color w:val="000000"/>
        </w:rPr>
        <w:t>Сведения из биографии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FB60BB" w:rsidRPr="009C0F44" w:rsidRDefault="00FB60BB" w:rsidP="009C0F44">
      <w:pPr>
        <w:pStyle w:val="aa"/>
        <w:spacing w:after="0"/>
        <w:ind w:firstLine="709"/>
        <w:contextualSpacing/>
        <w:jc w:val="both"/>
      </w:pPr>
      <w:r w:rsidRPr="009C0F44">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Решение темы любви и истолкование библейского сюжета в повести «Суламифь</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Обличительные мотивы в творчестве А. И. Куприна.</w:t>
      </w:r>
      <w:r w:rsidRPr="009C0F44">
        <w:rPr>
          <w:color w:val="000000"/>
        </w:rPr>
        <w:t xml:space="preserve">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Критики о Куприне</w:t>
      </w:r>
      <w:r w:rsidRPr="009C0F44">
        <w:rPr>
          <w:rStyle w:val="Bodytext9"/>
          <w:bCs/>
          <w:i/>
          <w:iCs/>
          <w:color w:val="000000"/>
          <w:sz w:val="24"/>
          <w:szCs w:val="24"/>
        </w:rPr>
        <w:t xml:space="preserve"> (Ю. </w:t>
      </w:r>
      <w:r w:rsidRPr="009C0F44">
        <w:rPr>
          <w:rFonts w:ascii="Times New Roman" w:hAnsi="Times New Roman" w:cs="Times New Roman"/>
          <w:bCs/>
          <w:i/>
          <w:iCs/>
          <w:sz w:val="24"/>
          <w:szCs w:val="24"/>
        </w:rPr>
        <w:t>Айхенвальд, М. Горький, О. Михайлов)</w:t>
      </w:r>
      <w:r w:rsidRPr="009C0F44">
        <w:rPr>
          <w:rStyle w:val="Bodytext9"/>
          <w:bCs/>
          <w:i/>
          <w:iCs/>
          <w:color w:val="000000"/>
          <w:sz w:val="24"/>
          <w:szCs w:val="24"/>
        </w:rPr>
        <w:t xml:space="preserve"> (по выбору преподавателя).</w:t>
      </w:r>
    </w:p>
    <w:p w:rsidR="00FB60BB" w:rsidRPr="009C0F44" w:rsidRDefault="00FB60BB" w:rsidP="009C0F44">
      <w:pPr>
        <w:pStyle w:val="aa"/>
        <w:spacing w:after="0"/>
        <w:ind w:firstLine="709"/>
        <w:contextualSpacing/>
        <w:jc w:val="both"/>
      </w:pPr>
      <w:r w:rsidRPr="009C0F44">
        <w:rPr>
          <w:color w:val="000000"/>
        </w:rPr>
        <w:t>Для чтения и изучения. Повесть «Гранатовый браслет».</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Повести: </w:t>
      </w:r>
      <w:r w:rsidRPr="009C0F44">
        <w:rPr>
          <w:rStyle w:val="affff2"/>
          <w:rFonts w:eastAsia="Lucida Sans Unicode"/>
          <w:sz w:val="24"/>
          <w:szCs w:val="24"/>
        </w:rPr>
        <w:t>«Поединок», «Суламифь», «Олеся».</w:t>
      </w:r>
    </w:p>
    <w:p w:rsidR="00FB60BB" w:rsidRPr="009C0F44" w:rsidRDefault="00FB60BB" w:rsidP="009C0F44">
      <w:pPr>
        <w:pStyle w:val="aa"/>
        <w:spacing w:after="0"/>
        <w:ind w:firstLine="709"/>
        <w:contextualSpacing/>
        <w:jc w:val="both"/>
      </w:pPr>
      <w:r w:rsidRPr="009C0F44">
        <w:rPr>
          <w:color w:val="000000"/>
        </w:rPr>
        <w:lastRenderedPageBreak/>
        <w:t>Повторение. Романтические поэмы А.С. Пушкина «Цыганы», «Кавказский плен</w:t>
      </w:r>
      <w:r w:rsidRPr="009C0F44">
        <w:rPr>
          <w:color w:val="000000"/>
        </w:rPr>
        <w:softHyphen/>
        <w:t xml:space="preserve">ник». </w:t>
      </w:r>
      <w:r w:rsidRPr="009C0F44">
        <w:rPr>
          <w:rStyle w:val="affff2"/>
          <w:rFonts w:eastAsia="Lucida Sans Unicode"/>
          <w:sz w:val="24"/>
          <w:szCs w:val="24"/>
        </w:rPr>
        <w:t>Тема любви в повести И</w:t>
      </w:r>
      <w:r w:rsidRPr="009C0F44">
        <w:rPr>
          <w:color w:val="000000"/>
        </w:rPr>
        <w:t xml:space="preserve">. </w:t>
      </w:r>
      <w:r w:rsidRPr="009C0F44">
        <w:rPr>
          <w:rStyle w:val="affff2"/>
          <w:rFonts w:eastAsia="Lucida Sans Unicode"/>
          <w:sz w:val="24"/>
          <w:szCs w:val="24"/>
        </w:rPr>
        <w:t>С</w:t>
      </w:r>
      <w:r w:rsidRPr="009C0F44">
        <w:rPr>
          <w:color w:val="000000"/>
        </w:rPr>
        <w:t xml:space="preserve">. </w:t>
      </w:r>
      <w:r w:rsidRPr="009C0F44">
        <w:rPr>
          <w:rStyle w:val="affff2"/>
          <w:rFonts w:eastAsia="Lucida Sans Unicode"/>
          <w:sz w:val="24"/>
          <w:szCs w:val="24"/>
        </w:rPr>
        <w:t>Тургенева</w:t>
      </w:r>
      <w:r w:rsidRPr="009C0F44">
        <w:rPr>
          <w:color w:val="000000"/>
        </w:rPr>
        <w:t xml:space="preserve"> “</w:t>
      </w:r>
      <w:r w:rsidRPr="009C0F44">
        <w:rPr>
          <w:rStyle w:val="affff2"/>
          <w:rFonts w:eastAsia="Lucida Sans Unicode"/>
          <w:sz w:val="24"/>
          <w:szCs w:val="24"/>
        </w:rPr>
        <w:t>Ася</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Теория литературы. Повесть. Автобиографический роман.</w:t>
      </w:r>
    </w:p>
    <w:p w:rsidR="00FB60BB" w:rsidRPr="009C0F44" w:rsidRDefault="00FB60BB" w:rsidP="009C0F44">
      <w:pPr>
        <w:pStyle w:val="aa"/>
        <w:spacing w:after="0"/>
        <w:ind w:firstLine="709"/>
        <w:contextualSpacing/>
        <w:jc w:val="both"/>
      </w:pPr>
      <w:r w:rsidRPr="009C0F44">
        <w:rPr>
          <w:color w:val="000000"/>
        </w:rPr>
        <w:t xml:space="preserve">Демонстрация. Бетховен. Соната № 2, ор. 2. </w:t>
      </w:r>
      <w:r w:rsidRPr="009C0F44">
        <w:rPr>
          <w:color w:val="000000"/>
          <w:lang w:val="en-US"/>
        </w:rPr>
        <w:t>Largo</w:t>
      </w:r>
      <w:r w:rsidRPr="009C0F44">
        <w:rPr>
          <w:color w:val="000000"/>
        </w:rPr>
        <w:t xml:space="preserve"> </w:t>
      </w:r>
      <w:r w:rsidRPr="009C0F44">
        <w:rPr>
          <w:color w:val="000000"/>
          <w:lang w:val="en-US"/>
        </w:rPr>
        <w:t>Appassionato</w:t>
      </w:r>
      <w:r w:rsidRPr="009C0F44">
        <w:rPr>
          <w:color w:val="000000"/>
        </w:rPr>
        <w:t>.</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w:t>
      </w:r>
      <w:r w:rsidRPr="009C0F44">
        <w:rPr>
          <w:rFonts w:ascii="Times New Roman" w:hAnsi="Times New Roman" w:cs="Times New Roman"/>
          <w:bCs/>
          <w:i/>
          <w:iCs/>
          <w:sz w:val="24"/>
          <w:szCs w:val="24"/>
        </w:rPr>
        <w:t>Исследование и подготовка реферата «Тема любви в творчестве И. А.Бунина и А.И.Куприна: общее и различное».</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46" w:name="bookmark31"/>
      <w:r w:rsidRPr="009C0F44">
        <w:rPr>
          <w:rFonts w:ascii="Times New Roman" w:hAnsi="Times New Roman" w:cs="Times New Roman"/>
          <w:b/>
          <w:color w:val="000000"/>
          <w:sz w:val="24"/>
          <w:szCs w:val="24"/>
        </w:rPr>
        <w:t>Серебряный век русской поэзии</w:t>
      </w:r>
      <w:bookmarkEnd w:id="46"/>
    </w:p>
    <w:p w:rsidR="00FB60BB" w:rsidRPr="009C0F44" w:rsidRDefault="00FB60BB" w:rsidP="009C0F44">
      <w:pPr>
        <w:pStyle w:val="aa"/>
        <w:spacing w:after="0"/>
        <w:ind w:firstLine="709"/>
        <w:contextualSpacing/>
        <w:jc w:val="both"/>
      </w:pPr>
      <w:r w:rsidRPr="009C0F44">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9C0F44">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FB60BB" w:rsidRPr="009C0F44" w:rsidRDefault="00FB60BB" w:rsidP="009C0F44">
      <w:pPr>
        <w:pStyle w:val="aa"/>
        <w:spacing w:after="0"/>
        <w:ind w:firstLine="709"/>
        <w:contextualSpacing/>
        <w:jc w:val="both"/>
      </w:pPr>
      <w:r w:rsidRPr="009C0F44">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B60BB" w:rsidRPr="009C0F44" w:rsidRDefault="00FB60BB" w:rsidP="009C0F44">
      <w:pPr>
        <w:pStyle w:val="aa"/>
        <w:spacing w:after="0"/>
        <w:ind w:firstLine="709"/>
        <w:contextualSpacing/>
        <w:jc w:val="both"/>
      </w:pPr>
      <w:r w:rsidRPr="009C0F44">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FB60BB" w:rsidRPr="009C0F44" w:rsidRDefault="00FB60BB" w:rsidP="009C0F44">
      <w:pPr>
        <w:pStyle w:val="aa"/>
        <w:spacing w:after="0"/>
        <w:ind w:firstLine="709"/>
        <w:contextualSpacing/>
        <w:jc w:val="both"/>
      </w:pPr>
      <w:r w:rsidRPr="009C0F44">
        <w:rPr>
          <w:color w:val="000000"/>
        </w:rPr>
        <w:t>Поэты, творившие вне литературных течений: И. Ф. Анненский, М. И. Цветаева.</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47" w:name="bookmark32"/>
      <w:r w:rsidRPr="009C0F44">
        <w:rPr>
          <w:color w:val="000000"/>
          <w:sz w:val="24"/>
          <w:szCs w:val="24"/>
        </w:rPr>
        <w:t>Символизм</w:t>
      </w:r>
      <w:bookmarkEnd w:id="47"/>
    </w:p>
    <w:p w:rsidR="00FB60BB" w:rsidRPr="009C0F44" w:rsidRDefault="00FB60BB" w:rsidP="009C0F44">
      <w:pPr>
        <w:pStyle w:val="aa"/>
        <w:spacing w:after="0"/>
        <w:ind w:firstLine="709"/>
        <w:contextualSpacing/>
        <w:jc w:val="both"/>
      </w:pPr>
      <w:r w:rsidRPr="009C0F44">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w:t>
      </w:r>
    </w:p>
    <w:p w:rsidR="00FB60BB" w:rsidRPr="009C0F44" w:rsidRDefault="00FB60BB" w:rsidP="009C0F44">
      <w:pPr>
        <w:pStyle w:val="aa"/>
        <w:spacing w:after="0"/>
        <w:ind w:firstLine="709"/>
        <w:contextualSpacing/>
        <w:jc w:val="both"/>
      </w:pPr>
      <w:r w:rsidRPr="009C0F44">
        <w:rPr>
          <w:color w:val="000000"/>
        </w:rPr>
        <w:t>Литература народов России. Габдулла Тукай, стихотворения (по выбору преподавателя).</w:t>
      </w:r>
    </w:p>
    <w:p w:rsidR="00FB60BB" w:rsidRPr="009C0F44" w:rsidRDefault="00FB60BB" w:rsidP="009C0F44">
      <w:pPr>
        <w:pStyle w:val="aa"/>
        <w:spacing w:after="0"/>
        <w:ind w:firstLine="709"/>
        <w:contextualSpacing/>
        <w:jc w:val="both"/>
      </w:pPr>
      <w:r w:rsidRPr="009C0F44">
        <w:rPr>
          <w:color w:val="000000"/>
        </w:rPr>
        <w:t>Зарубежная литература. Ш.Бодлер, П.Верлен, А.Рембо, М.Метерлинк.</w:t>
      </w:r>
    </w:p>
    <w:p w:rsidR="00FB60BB" w:rsidRPr="009C0F44" w:rsidRDefault="00FB60BB" w:rsidP="009C0F44">
      <w:pPr>
        <w:pStyle w:val="aa"/>
        <w:spacing w:after="0"/>
        <w:ind w:firstLine="709"/>
        <w:contextualSpacing/>
        <w:jc w:val="both"/>
      </w:pPr>
      <w:r w:rsidRPr="009C0F44">
        <w:rPr>
          <w:color w:val="000000"/>
        </w:rPr>
        <w:t>Повторение. Романтическая лирика поэтов XIX века (А.С.Пушкин, М.Ю.Лермонтов, Ф. И. Тютчев и др.)</w:t>
      </w:r>
    </w:p>
    <w:p w:rsidR="00FB60BB" w:rsidRPr="009C0F44" w:rsidRDefault="00FB60BB" w:rsidP="009C0F44">
      <w:pPr>
        <w:pStyle w:val="aa"/>
        <w:spacing w:after="0"/>
        <w:ind w:firstLine="709"/>
        <w:contextualSpacing/>
        <w:jc w:val="both"/>
      </w:pPr>
      <w:r w:rsidRPr="009C0F44">
        <w:rPr>
          <w:color w:val="000000"/>
        </w:rPr>
        <w:t>Теория литературы. Символизм. Акмеизм. Футуризм.</w:t>
      </w:r>
    </w:p>
    <w:p w:rsidR="00FB60BB" w:rsidRPr="009C0F44" w:rsidRDefault="00FB60BB" w:rsidP="009C0F44">
      <w:pPr>
        <w:pStyle w:val="aa"/>
        <w:spacing w:after="0"/>
        <w:ind w:firstLine="709"/>
        <w:contextualSpacing/>
        <w:jc w:val="both"/>
      </w:pPr>
      <w:r w:rsidRPr="009C0F44">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rsidR="00FB60BB" w:rsidRPr="009C0F44" w:rsidRDefault="00FB60BB" w:rsidP="009C0F44">
      <w:pPr>
        <w:pStyle w:val="aa"/>
        <w:spacing w:after="0"/>
        <w:ind w:firstLine="709"/>
        <w:contextualSpacing/>
        <w:jc w:val="both"/>
      </w:pPr>
      <w:r w:rsidRPr="009C0F44">
        <w:rPr>
          <w:color w:val="000000"/>
        </w:rPr>
        <w:t xml:space="preserve">Творческие задания. Подготовка сценария литературного вечера </w:t>
      </w:r>
      <w:r w:rsidRPr="009C0F44">
        <w:rPr>
          <w:rStyle w:val="affff2"/>
          <w:rFonts w:eastAsia="Lucida Sans Unicode"/>
          <w:sz w:val="24"/>
          <w:szCs w:val="24"/>
        </w:rPr>
        <w:t>«“Среда на башне</w:t>
      </w:r>
      <w:r w:rsidRPr="009C0F44">
        <w:rPr>
          <w:color w:val="000000"/>
        </w:rPr>
        <w:t xml:space="preserve">” </w:t>
      </w:r>
      <w:r w:rsidRPr="009C0F44">
        <w:rPr>
          <w:rStyle w:val="affff2"/>
          <w:rFonts w:eastAsia="Lucida Sans Unicode"/>
          <w:sz w:val="24"/>
          <w:szCs w:val="24"/>
        </w:rPr>
        <w:t>Вячеслава Иванова</w:t>
      </w:r>
      <w:r w:rsidRPr="009C0F44">
        <w:rPr>
          <w:color w:val="000000"/>
        </w:rPr>
        <w:t>».</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Валерий Яковлевич Брюсов</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w:t>
      </w:r>
      <w:r w:rsidRPr="009C0F44">
        <w:rPr>
          <w:rStyle w:val="affff2"/>
          <w:rFonts w:eastAsia="Lucida Sans Unicode"/>
          <w:sz w:val="24"/>
          <w:szCs w:val="24"/>
        </w:rPr>
        <w:t xml:space="preserve">Стихотворения: «Сонет к форме», «Юному поэту», </w:t>
      </w:r>
      <w:r w:rsidRPr="009C0F44">
        <w:rPr>
          <w:color w:val="000000"/>
        </w:rPr>
        <w:t xml:space="preserve">« </w:t>
      </w:r>
      <w:r w:rsidRPr="009C0F44">
        <w:rPr>
          <w:rStyle w:val="affff2"/>
          <w:rFonts w:eastAsia="Lucida Sans Unicode"/>
          <w:sz w:val="24"/>
          <w:szCs w:val="24"/>
        </w:rPr>
        <w:t>Грядущие гунны</w:t>
      </w:r>
      <w:r w:rsidRPr="009C0F44">
        <w:rPr>
          <w:color w:val="000000"/>
        </w:rPr>
        <w:t>» (возможен выбор трех других стихотворений).</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Константин Дмитриевич Бальмонт</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r w:rsidRPr="009C0F44">
        <w:rPr>
          <w:rStyle w:val="Bodytext9"/>
          <w:bCs/>
          <w:i/>
          <w:iCs/>
          <w:color w:val="000000"/>
          <w:sz w:val="24"/>
          <w:szCs w:val="24"/>
        </w:rPr>
        <w:t>.</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Для чтения и изучения. </w:t>
      </w:r>
      <w:r w:rsidRPr="009C0F44">
        <w:rPr>
          <w:rFonts w:ascii="Times New Roman" w:hAnsi="Times New Roman" w:cs="Times New Roman"/>
          <w:bCs/>
          <w:i/>
          <w:iCs/>
          <w:sz w:val="24"/>
          <w:szCs w:val="24"/>
        </w:rPr>
        <w:t>Стихотворения: «Я мечтою ловил уходящие тени.», «Безглагольность», «Я в этот мир пришел, чтоб видеть солнце.»</w:t>
      </w:r>
      <w:r w:rsidRPr="009C0F44">
        <w:rPr>
          <w:rStyle w:val="Bodytext9"/>
          <w:bCs/>
          <w:i/>
          <w:iCs/>
          <w:color w:val="000000"/>
          <w:sz w:val="24"/>
          <w:szCs w:val="24"/>
        </w:rPr>
        <w:t xml:space="preserve"> (возможен выбор трех других стихотворений).</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Андрей Белый</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Сведения из биографии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Интуитивное постижение действительности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Тема родины</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боль и тревога за судьбы России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 xml:space="preserve">Восприятие революционных событий как </w:t>
      </w:r>
      <w:r w:rsidRPr="009C0F44">
        <w:rPr>
          <w:rFonts w:ascii="Times New Roman" w:hAnsi="Times New Roman" w:cs="Times New Roman"/>
          <w:bCs/>
          <w:i/>
          <w:iCs/>
          <w:sz w:val="24"/>
          <w:szCs w:val="24"/>
        </w:rPr>
        <w:lastRenderedPageBreak/>
        <w:t>пришествия нового Мессии</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w:t>
      </w:r>
      <w:r w:rsidRPr="009C0F44">
        <w:rPr>
          <w:rStyle w:val="affff2"/>
          <w:rFonts w:eastAsia="Lucida Sans Unicode"/>
          <w:sz w:val="24"/>
          <w:szCs w:val="24"/>
        </w:rPr>
        <w:t>Стихотворения: «Раздумье», «Русь», «Родине»</w:t>
      </w:r>
      <w:r w:rsidRPr="009C0F44">
        <w:rPr>
          <w:color w:val="000000"/>
        </w:rPr>
        <w:t xml:space="preserve"> (возможен выбор трех других стихотворений).</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Зарубежная литература</w:t>
      </w:r>
      <w:r w:rsidRPr="009C0F44">
        <w:rPr>
          <w:rFonts w:ascii="Times New Roman" w:hAnsi="Times New Roman" w:cs="Times New Roman"/>
          <w:bCs/>
          <w:i/>
          <w:iCs/>
          <w:sz w:val="24"/>
          <w:szCs w:val="24"/>
        </w:rPr>
        <w:t>. Поль Верлен</w:t>
      </w:r>
      <w:r w:rsidRPr="009C0F44">
        <w:rPr>
          <w:rStyle w:val="Bodytext9"/>
          <w:bCs/>
          <w:i/>
          <w:iCs/>
          <w:color w:val="000000"/>
          <w:sz w:val="24"/>
          <w:szCs w:val="24"/>
        </w:rPr>
        <w:t xml:space="preserve"> (одно-два стихотворения по выбору преподавателя) </w:t>
      </w:r>
      <w:r w:rsidRPr="009C0F44">
        <w:rPr>
          <w:rFonts w:ascii="Times New Roman" w:hAnsi="Times New Roman" w:cs="Times New Roman"/>
          <w:bCs/>
          <w:i/>
          <w:iCs/>
          <w:sz w:val="24"/>
          <w:szCs w:val="24"/>
        </w:rPr>
        <w:t>из сборника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Романсы без слов</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Морис Метерлинк пьеса</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Принцесса Мален» (обзор с чтением фрагментов).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48" w:name="bookmark33"/>
      <w:r w:rsidRPr="009C0F44">
        <w:rPr>
          <w:color w:val="000000"/>
          <w:sz w:val="24"/>
          <w:szCs w:val="24"/>
        </w:rPr>
        <w:t>Акмеизм</w:t>
      </w:r>
      <w:bookmarkEnd w:id="48"/>
    </w:p>
    <w:p w:rsidR="00FB60BB" w:rsidRPr="009C0F44" w:rsidRDefault="00FB60BB" w:rsidP="009C0F44">
      <w:pPr>
        <w:pStyle w:val="aa"/>
        <w:spacing w:after="0"/>
        <w:ind w:firstLine="709"/>
        <w:contextualSpacing/>
        <w:jc w:val="both"/>
      </w:pPr>
      <w:r w:rsidRPr="009C0F44">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Николай Степанович Гумилев</w:t>
      </w:r>
    </w:p>
    <w:p w:rsidR="00FB60BB" w:rsidRPr="009C0F44" w:rsidRDefault="00FB60BB" w:rsidP="009C0F44">
      <w:pPr>
        <w:pStyle w:val="aa"/>
        <w:spacing w:after="0"/>
        <w:ind w:firstLine="709"/>
        <w:contextualSpacing/>
        <w:jc w:val="both"/>
      </w:pPr>
      <w:r w:rsidRPr="009C0F44">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«Жираф», </w:t>
      </w:r>
      <w:r w:rsidRPr="009C0F44">
        <w:rPr>
          <w:rStyle w:val="affff2"/>
          <w:rFonts w:eastAsia="Lucida Sans Unicode"/>
          <w:sz w:val="24"/>
          <w:szCs w:val="24"/>
        </w:rPr>
        <w:t>«Волшебная скрипка», «Заблудившийся трамвай</w:t>
      </w:r>
      <w:r w:rsidRPr="009C0F44">
        <w:rPr>
          <w:color w:val="000000"/>
        </w:rPr>
        <w:t xml:space="preserve">» (возможен выбор трех других стихотворений). </w:t>
      </w:r>
      <w:r w:rsidRPr="009C0F44">
        <w:rPr>
          <w:rStyle w:val="affff2"/>
          <w:rFonts w:eastAsia="Lucida Sans Unicode"/>
          <w:sz w:val="24"/>
          <w:szCs w:val="24"/>
        </w:rPr>
        <w:t xml:space="preserve">Статья </w:t>
      </w:r>
      <w:r w:rsidRPr="009C0F44">
        <w:rPr>
          <w:color w:val="000000"/>
        </w:rPr>
        <w:t>«</w:t>
      </w:r>
      <w:r w:rsidRPr="009C0F44">
        <w:rPr>
          <w:rStyle w:val="affff2"/>
          <w:rFonts w:eastAsia="Lucida Sans Unicode"/>
          <w:sz w:val="24"/>
          <w:szCs w:val="24"/>
        </w:rPr>
        <w:t>Наследие символизма и акмеизма</w:t>
      </w:r>
      <w:r w:rsidRPr="009C0F44">
        <w:rPr>
          <w:color w:val="000000"/>
        </w:rPr>
        <w:t>».</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49" w:name="bookmark34"/>
      <w:r w:rsidRPr="009C0F44">
        <w:rPr>
          <w:color w:val="000000"/>
          <w:sz w:val="24"/>
          <w:szCs w:val="24"/>
        </w:rPr>
        <w:t>Футуризм</w:t>
      </w:r>
      <w:bookmarkEnd w:id="49"/>
    </w:p>
    <w:p w:rsidR="00FB60BB" w:rsidRPr="009C0F44" w:rsidRDefault="00FB60BB" w:rsidP="009C0F44">
      <w:pPr>
        <w:pStyle w:val="aa"/>
        <w:spacing w:after="0"/>
        <w:ind w:firstLine="709"/>
        <w:contextualSpacing/>
        <w:jc w:val="both"/>
      </w:pPr>
      <w:r w:rsidRPr="009C0F44">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FB60BB" w:rsidRPr="009C0F44" w:rsidRDefault="00FB60BB" w:rsidP="009C0F44">
      <w:pPr>
        <w:pStyle w:val="aa"/>
        <w:spacing w:after="0"/>
        <w:ind w:firstLine="709"/>
        <w:contextualSpacing/>
        <w:jc w:val="both"/>
      </w:pPr>
      <w:r w:rsidRPr="009C0F44">
        <w:rPr>
          <w:color w:val="000000"/>
        </w:rPr>
        <w:t>Для чтения и обсуждения. Декларация-манифест футуристов «Пощечина общественному вкусу».</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Игорь Северянин</w:t>
      </w:r>
    </w:p>
    <w:p w:rsidR="00FB60BB" w:rsidRPr="009C0F44" w:rsidRDefault="00FB60BB" w:rsidP="009C0F44">
      <w:pPr>
        <w:pStyle w:val="aa"/>
        <w:spacing w:after="0"/>
        <w:ind w:firstLine="709"/>
        <w:contextualSpacing/>
        <w:jc w:val="both"/>
      </w:pPr>
      <w:r w:rsidRPr="009C0F44">
        <w:rPr>
          <w:color w:val="000000"/>
        </w:rPr>
        <w:t>Сведения из биографии. Эмоциональная взволнованность и ироничность поэзии Северянина, оригинальность его словотворчества.</w:t>
      </w:r>
    </w:p>
    <w:p w:rsidR="00FB60BB" w:rsidRPr="009C0F44" w:rsidRDefault="00FB60BB" w:rsidP="009C0F44">
      <w:pPr>
        <w:pStyle w:val="aa"/>
        <w:spacing w:after="0"/>
        <w:ind w:firstLine="709"/>
        <w:contextualSpacing/>
        <w:jc w:val="both"/>
      </w:pPr>
      <w:r w:rsidRPr="009C0F44">
        <w:rPr>
          <w:color w:val="000000"/>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Хлебников Велимир Владимирович</w:t>
      </w:r>
    </w:p>
    <w:p w:rsidR="00FB60BB" w:rsidRPr="009C0F44" w:rsidRDefault="00FB60BB" w:rsidP="009C0F44">
      <w:pPr>
        <w:pStyle w:val="aa"/>
        <w:spacing w:after="0"/>
        <w:ind w:firstLine="709"/>
        <w:contextualSpacing/>
        <w:jc w:val="both"/>
      </w:pPr>
      <w:r w:rsidRPr="009C0F44">
        <w:rPr>
          <w:color w:val="000000"/>
        </w:rPr>
        <w:t>Сведения из биографии. Слово в художественном мире поэзии Хлебникова. Поэтические эксперименты. Хлебников как поэт-философ.</w:t>
      </w:r>
    </w:p>
    <w:p w:rsidR="00FB60BB" w:rsidRPr="009C0F44" w:rsidRDefault="00FB60BB" w:rsidP="009C0F44">
      <w:pPr>
        <w:pStyle w:val="aa"/>
        <w:spacing w:after="0"/>
        <w:ind w:firstLine="709"/>
        <w:contextualSpacing/>
        <w:jc w:val="both"/>
      </w:pPr>
      <w:r w:rsidRPr="009C0F44">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50" w:name="bookmark35"/>
      <w:r w:rsidRPr="009C0F44">
        <w:rPr>
          <w:color w:val="000000"/>
          <w:sz w:val="24"/>
          <w:szCs w:val="24"/>
        </w:rPr>
        <w:t>Новокрестьянская поэзия</w:t>
      </w:r>
      <w:bookmarkEnd w:id="50"/>
    </w:p>
    <w:p w:rsidR="00FB60BB" w:rsidRPr="009C0F44" w:rsidRDefault="00FB60BB" w:rsidP="009C0F44">
      <w:pPr>
        <w:pStyle w:val="aa"/>
        <w:spacing w:after="0"/>
        <w:ind w:firstLine="709"/>
        <w:contextualSpacing/>
        <w:jc w:val="both"/>
      </w:pPr>
      <w:r w:rsidRPr="009C0F44">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Николай Алексеевич Клюев</w:t>
      </w:r>
    </w:p>
    <w:p w:rsidR="00FB60BB" w:rsidRPr="009C0F44" w:rsidRDefault="00FB60BB" w:rsidP="009C0F44">
      <w:pPr>
        <w:pStyle w:val="aa"/>
        <w:spacing w:after="0"/>
        <w:ind w:firstLine="709"/>
        <w:contextualSpacing/>
        <w:jc w:val="both"/>
      </w:pPr>
      <w:r w:rsidRPr="009C0F44">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FB60BB" w:rsidRPr="009C0F44" w:rsidRDefault="00FB60BB" w:rsidP="009C0F44">
      <w:pPr>
        <w:pStyle w:val="aa"/>
        <w:spacing w:after="0"/>
        <w:ind w:firstLine="709"/>
        <w:contextualSpacing/>
        <w:jc w:val="both"/>
      </w:pPr>
      <w:r w:rsidRPr="009C0F44">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поэтов рубежа веков (по выбору студентов).</w:t>
      </w:r>
    </w:p>
    <w:p w:rsidR="00FB60BB" w:rsidRPr="009C0F44" w:rsidRDefault="00FB60BB" w:rsidP="009C0F44">
      <w:pPr>
        <w:pStyle w:val="511"/>
        <w:shd w:val="clear" w:color="auto" w:fill="auto"/>
        <w:spacing w:before="0" w:after="0" w:line="240" w:lineRule="auto"/>
        <w:ind w:firstLine="709"/>
        <w:contextualSpacing/>
        <w:rPr>
          <w:i/>
          <w:iCs/>
          <w:color w:val="000000"/>
          <w:sz w:val="24"/>
          <w:szCs w:val="24"/>
        </w:rPr>
      </w:pPr>
      <w:bookmarkStart w:id="51" w:name="bookmark36"/>
    </w:p>
    <w:p w:rsidR="00FB60BB" w:rsidRPr="009C0F44" w:rsidRDefault="00FB60BB" w:rsidP="009C0F44">
      <w:pPr>
        <w:pStyle w:val="511"/>
        <w:shd w:val="clear" w:color="auto" w:fill="auto"/>
        <w:spacing w:before="0" w:after="0" w:line="240" w:lineRule="auto"/>
        <w:ind w:firstLine="709"/>
        <w:contextualSpacing/>
        <w:rPr>
          <w:b w:val="0"/>
          <w:sz w:val="24"/>
          <w:szCs w:val="24"/>
        </w:rPr>
      </w:pPr>
      <w:r w:rsidRPr="009C0F44">
        <w:rPr>
          <w:color w:val="000000"/>
          <w:sz w:val="24"/>
          <w:szCs w:val="24"/>
        </w:rPr>
        <w:t>Максим Горький (1868-1936)</w:t>
      </w:r>
      <w:bookmarkEnd w:id="51"/>
    </w:p>
    <w:p w:rsidR="00FB60BB" w:rsidRPr="009C0F44" w:rsidRDefault="00FB60BB" w:rsidP="009C0F44">
      <w:pPr>
        <w:pStyle w:val="aa"/>
        <w:spacing w:after="0"/>
        <w:ind w:firstLine="709"/>
        <w:contextualSpacing/>
        <w:jc w:val="both"/>
      </w:pPr>
      <w:r w:rsidRPr="009C0F44">
        <w:rPr>
          <w:color w:val="000000"/>
        </w:rPr>
        <w:t>Сведения из биографии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 xml:space="preserve">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w:t>
      </w:r>
      <w:r w:rsidRPr="009C0F44">
        <w:rPr>
          <w:color w:val="000000"/>
        </w:rPr>
        <w:lastRenderedPageBreak/>
        <w:t>людей. Авторская позиция и способ ее воплощения.</w:t>
      </w:r>
    </w:p>
    <w:p w:rsidR="00FB60BB" w:rsidRPr="009C0F44" w:rsidRDefault="00FB60BB" w:rsidP="009C0F44">
      <w:pPr>
        <w:pStyle w:val="aa"/>
        <w:spacing w:after="0"/>
        <w:ind w:firstLine="709"/>
        <w:contextualSpacing/>
        <w:jc w:val="both"/>
      </w:pPr>
      <w:r w:rsidRPr="009C0F44">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Fonts w:ascii="Times New Roman" w:hAnsi="Times New Roman" w:cs="Times New Roman"/>
          <w:bCs/>
          <w:i/>
          <w:iCs/>
          <w:sz w:val="24"/>
          <w:szCs w:val="24"/>
        </w:rPr>
        <w:t>Публицистика М</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Горького</w:t>
      </w:r>
      <w:r w:rsidRPr="009C0F44">
        <w:rPr>
          <w:rStyle w:val="Bodytext9"/>
          <w:bCs/>
          <w:i/>
          <w:iCs/>
          <w:color w:val="000000"/>
          <w:sz w:val="24"/>
          <w:szCs w:val="24"/>
        </w:rPr>
        <w:t>: «</w:t>
      </w:r>
      <w:r w:rsidRPr="009C0F44">
        <w:rPr>
          <w:rFonts w:ascii="Times New Roman" w:hAnsi="Times New Roman" w:cs="Times New Roman"/>
          <w:bCs/>
          <w:i/>
          <w:iCs/>
          <w:sz w:val="24"/>
          <w:szCs w:val="24"/>
        </w:rPr>
        <w:t>Несвоевременные мысли</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Поэтика заглавия</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Выражение неприятия М. Горьким революционной действительности 1917-1918 годов как источник разногласий между М. Горьким и большевиками. Цикл публицистических статей М</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Горького в связи с художественными произведениями писателя</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Проблемы книги</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Несвоевременные мысли</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Критики о Горьком. (А. Луначарский, В. Ходасевич, Ю. Анненский).</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Пьеса «На дне» (обзор с чтением фрагментов). « </w:t>
      </w:r>
      <w:r w:rsidRPr="009C0F44">
        <w:rPr>
          <w:rStyle w:val="affff2"/>
          <w:rFonts w:eastAsia="Lucida Sans Unicode"/>
          <w:sz w:val="24"/>
          <w:szCs w:val="24"/>
        </w:rPr>
        <w:t>Несвоевременные мысли».</w:t>
      </w:r>
      <w:r w:rsidRPr="009C0F44">
        <w:rPr>
          <w:color w:val="000000"/>
        </w:rPr>
        <w:t xml:space="preserve"> Рассказы «Челкаш», </w:t>
      </w:r>
      <w:r w:rsidRPr="009C0F44">
        <w:rPr>
          <w:rStyle w:val="affff2"/>
          <w:rFonts w:eastAsia="Lucida Sans Unicode"/>
          <w:sz w:val="24"/>
          <w:szCs w:val="24"/>
        </w:rPr>
        <w:t>«Коновалов»,</w:t>
      </w:r>
      <w:r w:rsidRPr="009C0F44">
        <w:rPr>
          <w:color w:val="000000"/>
        </w:rPr>
        <w:t xml:space="preserve"> «Старуха Изергиль».</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Рассказ «Макар Чудра». </w:t>
      </w:r>
      <w:r w:rsidRPr="009C0F44">
        <w:rPr>
          <w:rStyle w:val="affff2"/>
          <w:rFonts w:eastAsia="Lucida Sans Unicode"/>
          <w:sz w:val="24"/>
          <w:szCs w:val="24"/>
        </w:rPr>
        <w:t>Романы «Мать», «Дело Ар</w:t>
      </w:r>
      <w:r w:rsidRPr="009C0F44">
        <w:rPr>
          <w:rStyle w:val="affff2"/>
          <w:rFonts w:eastAsia="Lucida Sans Unicode"/>
          <w:sz w:val="24"/>
          <w:szCs w:val="24"/>
        </w:rPr>
        <w:softHyphen/>
        <w:t>тамоновых», «Фома Гордеев»</w:t>
      </w:r>
      <w:r w:rsidRPr="009C0F44">
        <w:rPr>
          <w:color w:val="000000"/>
        </w:rPr>
        <w:t xml:space="preserve"> (по выбору преподавателя).</w:t>
      </w:r>
    </w:p>
    <w:p w:rsidR="00FB60BB" w:rsidRPr="009C0F44" w:rsidRDefault="00FB60BB" w:rsidP="009C0F44">
      <w:pPr>
        <w:pStyle w:val="aa"/>
        <w:spacing w:after="0"/>
        <w:ind w:firstLine="709"/>
        <w:contextualSpacing/>
        <w:jc w:val="both"/>
      </w:pPr>
      <w:r w:rsidRPr="009C0F44">
        <w:rPr>
          <w:color w:val="000000"/>
        </w:rPr>
        <w:t>Повторение. Особенности русского романтизма (поэмы А.С. Пушкина «Цыганы», «Кавказский пленник», М. Ю. Лермонтова «Демон»).</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драме.</w:t>
      </w:r>
    </w:p>
    <w:p w:rsidR="00FB60BB" w:rsidRPr="009C0F44" w:rsidRDefault="00FB60BB" w:rsidP="009C0F44">
      <w:pPr>
        <w:pStyle w:val="aa"/>
        <w:spacing w:after="0"/>
        <w:ind w:firstLine="709"/>
        <w:contextualSpacing/>
        <w:jc w:val="both"/>
      </w:pPr>
      <w:r w:rsidRPr="009C0F44">
        <w:rPr>
          <w:color w:val="000000"/>
        </w:rPr>
        <w:t>Демонстрации. Картина И. К. Айвазовского «Девятый вал». Портреты М. Горького работы И. Е. Репина, В. А. Серова, П. Д. Корина.</w:t>
      </w:r>
    </w:p>
    <w:p w:rsidR="00FB60BB" w:rsidRPr="009C0F44" w:rsidRDefault="00FB60BB" w:rsidP="009C0F44">
      <w:pPr>
        <w:pStyle w:val="aa"/>
        <w:spacing w:after="0"/>
        <w:ind w:firstLine="709"/>
        <w:contextualSpacing/>
        <w:jc w:val="both"/>
      </w:pPr>
      <w:r w:rsidRPr="009C0F44">
        <w:rPr>
          <w:color w:val="000000"/>
        </w:rPr>
        <w:t xml:space="preserve">Творческие задания. Исследование и подготовка доклада (сообщения, реферата): </w:t>
      </w:r>
      <w:r w:rsidRPr="009C0F44">
        <w:rPr>
          <w:rStyle w:val="affff2"/>
          <w:rFonts w:eastAsia="Lucida Sans Unicode"/>
          <w:sz w:val="24"/>
          <w:szCs w:val="24"/>
        </w:rPr>
        <w:t>«Гордый человек» в произведениях Ф.М.Достоевского</w:t>
      </w:r>
      <w:r w:rsidRPr="009C0F44">
        <w:rPr>
          <w:color w:val="000000"/>
        </w:rPr>
        <w:t xml:space="preserve"> и М.</w:t>
      </w:r>
      <w:r w:rsidRPr="009C0F44">
        <w:rPr>
          <w:rStyle w:val="affff2"/>
          <w:rFonts w:eastAsia="Lucida Sans Unicode"/>
          <w:sz w:val="24"/>
          <w:szCs w:val="24"/>
        </w:rPr>
        <w:t>Горького»</w:t>
      </w:r>
      <w:r w:rsidRPr="009C0F44">
        <w:rPr>
          <w:color w:val="000000"/>
        </w:rPr>
        <w:t xml:space="preserve"> (произведения по выбору учащихся); «История жизни Актера» (Бубнова, Пепла, Наташи или другого героя пьесы «На дне» - по выбору учащихся)</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Наизусть. </w:t>
      </w:r>
      <w:r w:rsidRPr="009C0F44">
        <w:rPr>
          <w:rFonts w:ascii="Times New Roman" w:hAnsi="Times New Roman" w:cs="Times New Roman"/>
          <w:bCs/>
          <w:i/>
          <w:iCs/>
          <w:sz w:val="24"/>
          <w:szCs w:val="24"/>
        </w:rPr>
        <w:t>Монолог Сатина</w:t>
      </w:r>
      <w:r w:rsidRPr="009C0F44">
        <w:rPr>
          <w:rStyle w:val="Bodytext9"/>
          <w:bCs/>
          <w:i/>
          <w:iCs/>
          <w:color w:val="000000"/>
          <w:sz w:val="24"/>
          <w:szCs w:val="24"/>
        </w:rPr>
        <w:t>.</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52" w:name="bookmark37"/>
      <w:r w:rsidRPr="009C0F44">
        <w:rPr>
          <w:color w:val="000000"/>
          <w:sz w:val="24"/>
          <w:szCs w:val="24"/>
        </w:rPr>
        <w:t>Александр Александрович Блок (1880-1921)</w:t>
      </w:r>
      <w:bookmarkEnd w:id="52"/>
    </w:p>
    <w:p w:rsidR="00FB60BB" w:rsidRPr="009C0F44" w:rsidRDefault="00FB60BB" w:rsidP="009C0F44">
      <w:pPr>
        <w:pStyle w:val="aa"/>
        <w:spacing w:after="0"/>
        <w:ind w:firstLine="709"/>
        <w:contextualSpacing/>
        <w:jc w:val="both"/>
      </w:pPr>
      <w:r w:rsidRPr="009C0F44">
        <w:rPr>
          <w:color w:val="000000"/>
        </w:rPr>
        <w:t>Сведения из биографии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B60BB" w:rsidRPr="009C0F44" w:rsidRDefault="00FB60BB" w:rsidP="009C0F44">
      <w:pPr>
        <w:pStyle w:val="aa"/>
        <w:spacing w:after="0"/>
        <w:ind w:firstLine="709"/>
        <w:contextualSpacing/>
        <w:jc w:val="both"/>
      </w:pPr>
      <w:r w:rsidRPr="009C0F44">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«Вхожу я в темные храмы», «Незнакомка», </w:t>
      </w:r>
      <w:r w:rsidRPr="009C0F44">
        <w:rPr>
          <w:rStyle w:val="affff2"/>
          <w:rFonts w:eastAsia="Lucida Sans Unicode"/>
          <w:sz w:val="24"/>
          <w:szCs w:val="24"/>
        </w:rPr>
        <w:t>«Россия»,</w:t>
      </w:r>
      <w:r w:rsidRPr="009C0F44">
        <w:rPr>
          <w:color w:val="000000"/>
        </w:rPr>
        <w:t xml:space="preserve"> «В ресторане», «Ночь, улица, фонарь, аптека.», </w:t>
      </w:r>
      <w:r w:rsidRPr="009C0F44">
        <w:rPr>
          <w:rStyle w:val="affff2"/>
          <w:rFonts w:eastAsia="Lucida Sans Unicode"/>
          <w:sz w:val="24"/>
          <w:szCs w:val="24"/>
        </w:rPr>
        <w:t>«На железной дороге», «Река раскинулась. Течет.».</w:t>
      </w:r>
      <w:r w:rsidRPr="009C0F44">
        <w:rPr>
          <w:color w:val="000000"/>
        </w:rPr>
        <w:t xml:space="preserve"> Поэма «Двенадцать» (обзор с чтением фрагментов).</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Стихотворения: </w:t>
      </w:r>
      <w:r w:rsidRPr="009C0F44">
        <w:rPr>
          <w:rFonts w:ascii="Times New Roman" w:hAnsi="Times New Roman" w:cs="Times New Roman"/>
          <w:bCs/>
          <w:i/>
          <w:iCs/>
          <w:sz w:val="24"/>
          <w:szCs w:val="24"/>
        </w:rPr>
        <w:t>«Коршун», «О, я хочу безумно жить.», цикл</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Кармен</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художественной образности (образ- символ). Развитие понятия о поэме.</w:t>
      </w:r>
    </w:p>
    <w:p w:rsidR="00FB60BB" w:rsidRPr="009C0F44" w:rsidRDefault="00FB60BB" w:rsidP="009C0F44">
      <w:pPr>
        <w:pStyle w:val="aa"/>
        <w:spacing w:after="0"/>
        <w:ind w:firstLine="709"/>
        <w:contextualSpacing/>
        <w:jc w:val="both"/>
      </w:pPr>
      <w:r w:rsidRPr="009C0F44">
        <w:rPr>
          <w:color w:val="000000"/>
        </w:rPr>
        <w:t>Демонстрации. Картины В. М. Васнецова, М. А. Врубеля, К. А. Сомова (по выбору учителя). Фортепианные концерты С. В. Рахманинова.</w:t>
      </w:r>
    </w:p>
    <w:p w:rsidR="00FB60BB" w:rsidRPr="009C0F44" w:rsidRDefault="00FB60BB" w:rsidP="009C0F44">
      <w:pPr>
        <w:pStyle w:val="aa"/>
        <w:spacing w:after="0"/>
        <w:ind w:firstLine="709"/>
        <w:contextualSpacing/>
        <w:jc w:val="both"/>
      </w:pPr>
      <w:r w:rsidRPr="009C0F44">
        <w:rPr>
          <w:color w:val="000000"/>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9C0F44">
        <w:rPr>
          <w:rStyle w:val="affff2"/>
          <w:rFonts w:eastAsia="Lucida Sans Unicode"/>
          <w:sz w:val="24"/>
          <w:szCs w:val="24"/>
        </w:rPr>
        <w:t>Тема революции в творчестве А</w:t>
      </w:r>
      <w:r w:rsidRPr="009C0F44">
        <w:rPr>
          <w:color w:val="000000"/>
        </w:rPr>
        <w:t xml:space="preserve">. </w:t>
      </w:r>
      <w:r w:rsidRPr="009C0F44">
        <w:rPr>
          <w:rStyle w:val="affff2"/>
          <w:rFonts w:eastAsia="Lucida Sans Unicode"/>
          <w:sz w:val="24"/>
          <w:szCs w:val="24"/>
        </w:rPr>
        <w:t>Блока</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А.А.Блока (по выбору студентов).</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53" w:name="bookmark38"/>
      <w:r w:rsidRPr="009C0F44">
        <w:rPr>
          <w:rFonts w:ascii="Times New Roman" w:hAnsi="Times New Roman" w:cs="Times New Roman"/>
          <w:b/>
          <w:color w:val="000000"/>
          <w:sz w:val="24"/>
          <w:szCs w:val="24"/>
        </w:rPr>
        <w:t>Особенности развития литературы 1920-х годов</w:t>
      </w:r>
      <w:bookmarkEnd w:id="53"/>
    </w:p>
    <w:p w:rsidR="00FB60BB" w:rsidRPr="009C0F44" w:rsidRDefault="00FB60BB" w:rsidP="009C0F44">
      <w:pPr>
        <w:pStyle w:val="aa"/>
        <w:spacing w:after="0"/>
        <w:ind w:firstLine="709"/>
        <w:contextualSpacing/>
        <w:jc w:val="both"/>
      </w:pPr>
      <w:r w:rsidRPr="009C0F44">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FB60BB" w:rsidRPr="009C0F44" w:rsidRDefault="00FB60BB" w:rsidP="009C0F44">
      <w:pPr>
        <w:pStyle w:val="aa"/>
        <w:spacing w:after="0"/>
        <w:ind w:firstLine="709"/>
        <w:contextualSpacing/>
        <w:jc w:val="both"/>
      </w:pPr>
      <w:r w:rsidRPr="009C0F44">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FB60BB" w:rsidRPr="009C0F44" w:rsidRDefault="00FB60BB" w:rsidP="009C0F44">
      <w:pPr>
        <w:pStyle w:val="aa"/>
        <w:spacing w:after="0"/>
        <w:ind w:firstLine="709"/>
        <w:contextualSpacing/>
        <w:jc w:val="both"/>
      </w:pPr>
      <w:r w:rsidRPr="009C0F44">
        <w:rPr>
          <w:color w:val="000000"/>
        </w:rPr>
        <w:t xml:space="preserve">Эксперименты со словом в поисках поэтического языка новой эпохи (В. </w:t>
      </w:r>
      <w:r w:rsidRPr="009C0F44">
        <w:rPr>
          <w:color w:val="000000"/>
        </w:rPr>
        <w:lastRenderedPageBreak/>
        <w:t>Хлебников, А Крученых, поэты-обериуты).</w:t>
      </w:r>
    </w:p>
    <w:p w:rsidR="00FB60BB" w:rsidRPr="009C0F44" w:rsidRDefault="00FB60BB" w:rsidP="009C0F44">
      <w:pPr>
        <w:pStyle w:val="aa"/>
        <w:spacing w:after="0"/>
        <w:ind w:firstLine="709"/>
        <w:contextualSpacing/>
        <w:jc w:val="both"/>
      </w:pPr>
      <w:r w:rsidRPr="009C0F44">
        <w:rPr>
          <w:color w:val="000000"/>
        </w:rPr>
        <w:t>Единство и многообразие русской литературы («Серапионовы братья», «Кузница» и др.).</w:t>
      </w:r>
    </w:p>
    <w:p w:rsidR="00FB60BB" w:rsidRPr="009C0F44" w:rsidRDefault="00FB60BB" w:rsidP="009C0F44">
      <w:pPr>
        <w:pStyle w:val="aa"/>
        <w:spacing w:after="0"/>
        <w:ind w:firstLine="709"/>
        <w:contextualSpacing/>
        <w:jc w:val="both"/>
      </w:pPr>
      <w:r w:rsidRPr="009C0F44">
        <w:rPr>
          <w:color w:val="000000"/>
        </w:rPr>
        <w:t>Разнообразие идейно-художественных позиций советских писателей в освещении темы революции и Гражданской войны.</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54" w:name="bookmark39"/>
      <w:r w:rsidRPr="009C0F44">
        <w:rPr>
          <w:color w:val="000000"/>
          <w:sz w:val="24"/>
          <w:szCs w:val="24"/>
        </w:rPr>
        <w:t>Владимир Владимирович Маяковский (1893</w:t>
      </w:r>
      <w:r w:rsidRPr="009C0F44">
        <w:rPr>
          <w:rStyle w:val="44pt"/>
          <w:rFonts w:ascii="Times New Roman" w:hAnsi="Times New Roman" w:cs="Times New Roman"/>
          <w:sz w:val="24"/>
          <w:szCs w:val="24"/>
        </w:rPr>
        <w:t>-</w:t>
      </w:r>
      <w:r w:rsidRPr="009C0F44">
        <w:rPr>
          <w:color w:val="000000"/>
          <w:sz w:val="24"/>
          <w:szCs w:val="24"/>
        </w:rPr>
        <w:t>1930)</w:t>
      </w:r>
      <w:bookmarkEnd w:id="54"/>
    </w:p>
    <w:p w:rsidR="00FB60BB" w:rsidRPr="009C0F44" w:rsidRDefault="00FB60BB" w:rsidP="009C0F44">
      <w:pPr>
        <w:pStyle w:val="aa"/>
        <w:spacing w:after="0"/>
        <w:ind w:firstLine="709"/>
        <w:contextualSpacing/>
        <w:jc w:val="both"/>
      </w:pPr>
      <w:r w:rsidRPr="009C0F44">
        <w:rPr>
          <w:color w:val="000000"/>
        </w:rPr>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9C0F44">
        <w:rPr>
          <w:rStyle w:val="affff2"/>
          <w:rFonts w:eastAsia="Lucida Sans Unicode"/>
          <w:sz w:val="24"/>
          <w:szCs w:val="24"/>
        </w:rPr>
        <w:t>Поэма</w:t>
      </w:r>
      <w:r w:rsidRPr="009C0F44">
        <w:rPr>
          <w:color w:val="000000"/>
        </w:rPr>
        <w:t xml:space="preserve"> « </w:t>
      </w:r>
      <w:r w:rsidRPr="009C0F44">
        <w:rPr>
          <w:rStyle w:val="affff2"/>
          <w:rFonts w:eastAsia="Lucida Sans Unicode"/>
          <w:sz w:val="24"/>
          <w:szCs w:val="24"/>
        </w:rPr>
        <w:t>Во весь голос</w:t>
      </w:r>
      <w:r w:rsidRPr="009C0F44">
        <w:rPr>
          <w:color w:val="000000"/>
        </w:rPr>
        <w:t>». Тема поэта и поэзии. Новаторство поэзии Маяковского. Образ поэта-гражданина.</w:t>
      </w:r>
    </w:p>
    <w:p w:rsidR="00FB60BB" w:rsidRPr="009C0F44" w:rsidRDefault="00FB60BB" w:rsidP="009C0F44">
      <w:pPr>
        <w:pStyle w:val="aa"/>
        <w:spacing w:after="0"/>
        <w:ind w:firstLine="709"/>
        <w:contextualSpacing/>
        <w:jc w:val="both"/>
      </w:pPr>
      <w:r w:rsidRPr="009C0F44">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9C0F44">
        <w:rPr>
          <w:rStyle w:val="affff2"/>
          <w:rFonts w:eastAsia="Lucida Sans Unicode"/>
          <w:sz w:val="24"/>
          <w:szCs w:val="24"/>
        </w:rPr>
        <w:t>Письмо Татьяне Яковлевой</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Стихотворения: «Юбилейное», «Про это», «Разговор с фининспектором о поэзии». </w:t>
      </w:r>
      <w:r w:rsidRPr="009C0F44">
        <w:rPr>
          <w:rStyle w:val="affff2"/>
          <w:rFonts w:eastAsia="Lucida Sans Unicode"/>
          <w:sz w:val="24"/>
          <w:szCs w:val="24"/>
        </w:rPr>
        <w:t>Вступление к поэме</w:t>
      </w:r>
      <w:r w:rsidRPr="009C0F44">
        <w:rPr>
          <w:color w:val="000000"/>
        </w:rPr>
        <w:t xml:space="preserve"> «</w:t>
      </w:r>
      <w:r w:rsidRPr="009C0F44">
        <w:rPr>
          <w:rStyle w:val="affff2"/>
          <w:rFonts w:eastAsia="Lucida Sans Unicode"/>
          <w:sz w:val="24"/>
          <w:szCs w:val="24"/>
        </w:rPr>
        <w:t>Во весь голос</w:t>
      </w:r>
      <w:r w:rsidRPr="009C0F44">
        <w:rPr>
          <w:color w:val="000000"/>
        </w:rPr>
        <w:t xml:space="preserve">», </w:t>
      </w:r>
      <w:r w:rsidRPr="009C0F44">
        <w:rPr>
          <w:rStyle w:val="affff2"/>
          <w:rFonts w:eastAsia="Lucida Sans Unicode"/>
          <w:sz w:val="24"/>
          <w:szCs w:val="24"/>
        </w:rPr>
        <w:t>поэма</w:t>
      </w:r>
      <w:r w:rsidRPr="009C0F44">
        <w:rPr>
          <w:color w:val="000000"/>
        </w:rPr>
        <w:t xml:space="preserve"> «</w:t>
      </w:r>
      <w:r w:rsidRPr="009C0F44">
        <w:rPr>
          <w:rStyle w:val="affff2"/>
          <w:rFonts w:eastAsia="Lucida Sans Unicode"/>
          <w:sz w:val="24"/>
          <w:szCs w:val="24"/>
        </w:rPr>
        <w:t>Облако в штанах</w:t>
      </w:r>
      <w:r w:rsidRPr="009C0F44">
        <w:rPr>
          <w:color w:val="000000"/>
        </w:rPr>
        <w:t xml:space="preserve">». </w:t>
      </w:r>
      <w:r w:rsidRPr="009C0F44">
        <w:rPr>
          <w:rStyle w:val="affff2"/>
          <w:rFonts w:eastAsia="Lucida Sans Unicode"/>
          <w:sz w:val="24"/>
          <w:szCs w:val="24"/>
        </w:rPr>
        <w:t>Пьесы</w:t>
      </w:r>
      <w:r w:rsidRPr="009C0F44">
        <w:rPr>
          <w:i/>
          <w:color w:val="000000"/>
        </w:rPr>
        <w:t xml:space="preserve"> «</w:t>
      </w:r>
      <w:r w:rsidRPr="009C0F44">
        <w:rPr>
          <w:rStyle w:val="affff2"/>
          <w:rFonts w:eastAsia="Lucida Sans Unicode"/>
          <w:sz w:val="24"/>
          <w:szCs w:val="24"/>
        </w:rPr>
        <w:t>Клоп</w:t>
      </w:r>
      <w:r w:rsidRPr="009C0F44">
        <w:rPr>
          <w:color w:val="000000"/>
        </w:rPr>
        <w:t>», «</w:t>
      </w:r>
      <w:r w:rsidRPr="009C0F44">
        <w:rPr>
          <w:rStyle w:val="affff2"/>
          <w:rFonts w:eastAsia="Lucida Sans Unicode"/>
          <w:sz w:val="24"/>
          <w:szCs w:val="24"/>
        </w:rPr>
        <w:t>Баня</w:t>
      </w:r>
      <w:r w:rsidRPr="009C0F44">
        <w:rPr>
          <w:color w:val="000000"/>
        </w:rPr>
        <w:t>» (по выбору преподавателя).</w:t>
      </w:r>
    </w:p>
    <w:p w:rsidR="00FB60BB" w:rsidRPr="009C0F44" w:rsidRDefault="00FB60BB" w:rsidP="009C0F44">
      <w:pPr>
        <w:pStyle w:val="aa"/>
        <w:spacing w:after="0"/>
        <w:ind w:firstLine="709"/>
        <w:contextualSpacing/>
        <w:jc w:val="both"/>
      </w:pPr>
      <w:r w:rsidRPr="009C0F44">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rsidR="00FB60BB" w:rsidRPr="009C0F44" w:rsidRDefault="00FB60BB" w:rsidP="009C0F44">
      <w:pPr>
        <w:pStyle w:val="aa"/>
        <w:spacing w:after="0"/>
        <w:ind w:firstLine="709"/>
        <w:contextualSpacing/>
        <w:jc w:val="both"/>
      </w:pPr>
      <w:r w:rsidRPr="009C0F44">
        <w:rPr>
          <w:color w:val="000000"/>
        </w:rPr>
        <w:t>Теория литературы. Традиции и новаторство в литературе. Новая система стихосложения. Тоническое стихосложение.</w:t>
      </w:r>
    </w:p>
    <w:p w:rsidR="00FB60BB" w:rsidRPr="009C0F44" w:rsidRDefault="00FB60BB" w:rsidP="009C0F44">
      <w:pPr>
        <w:pStyle w:val="aa"/>
        <w:spacing w:after="0"/>
        <w:ind w:firstLine="709"/>
        <w:contextualSpacing/>
        <w:jc w:val="both"/>
      </w:pPr>
      <w:r w:rsidRPr="009C0F44">
        <w:rPr>
          <w:color w:val="000000"/>
        </w:rPr>
        <w:t>Демонстрации. Абстрактный автопортрет В. Маяковского 1918 года, рисунки А.В. Маяковского, плакаты Д. Моора.</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реферата (доклада, сообщения): «Музыка революции в творчестве В. В. Маяковского»; «</w:t>
      </w:r>
      <w:r w:rsidRPr="009C0F44">
        <w:rPr>
          <w:rStyle w:val="affff2"/>
          <w:rFonts w:eastAsia="Lucida Sans Unicode"/>
          <w:sz w:val="24"/>
          <w:szCs w:val="24"/>
        </w:rPr>
        <w:t>Сатира в произведениях В</w:t>
      </w:r>
      <w:r w:rsidRPr="009C0F44">
        <w:rPr>
          <w:color w:val="000000"/>
        </w:rPr>
        <w:t xml:space="preserve">. </w:t>
      </w:r>
      <w:r w:rsidRPr="009C0F44">
        <w:rPr>
          <w:rStyle w:val="affff2"/>
          <w:rFonts w:eastAsia="Lucida Sans Unicode"/>
          <w:sz w:val="24"/>
          <w:szCs w:val="24"/>
        </w:rPr>
        <w:t>В</w:t>
      </w:r>
      <w:r w:rsidRPr="009C0F44">
        <w:rPr>
          <w:color w:val="000000"/>
        </w:rPr>
        <w:t xml:space="preserve">. </w:t>
      </w:r>
      <w:r w:rsidRPr="009C0F44">
        <w:rPr>
          <w:rStyle w:val="affff2"/>
          <w:rFonts w:eastAsia="Lucida Sans Unicode"/>
          <w:sz w:val="24"/>
          <w:szCs w:val="24"/>
        </w:rPr>
        <w:t>Маяковского</w:t>
      </w:r>
      <w:r w:rsidRPr="009C0F44">
        <w:rPr>
          <w:color w:val="000000"/>
        </w:rPr>
        <w:t xml:space="preserve">»; </w:t>
      </w:r>
      <w:r w:rsidRPr="009C0F44">
        <w:rPr>
          <w:rStyle w:val="affff2"/>
          <w:rFonts w:eastAsia="Lucida Sans Unicode"/>
          <w:sz w:val="24"/>
          <w:szCs w:val="24"/>
        </w:rPr>
        <w:t>подготовка сценария литературного вечера</w:t>
      </w:r>
      <w:r w:rsidRPr="009C0F44">
        <w:rPr>
          <w:color w:val="000000"/>
        </w:rPr>
        <w:t xml:space="preserve"> «</w:t>
      </w:r>
      <w:r w:rsidRPr="009C0F44">
        <w:rPr>
          <w:rStyle w:val="affff2"/>
          <w:rFonts w:eastAsia="Lucida Sans Unicode"/>
          <w:sz w:val="24"/>
          <w:szCs w:val="24"/>
        </w:rPr>
        <w:t>В</w:t>
      </w:r>
      <w:r w:rsidRPr="009C0F44">
        <w:rPr>
          <w:color w:val="000000"/>
        </w:rPr>
        <w:t xml:space="preserve">. </w:t>
      </w:r>
      <w:r w:rsidRPr="009C0F44">
        <w:rPr>
          <w:rStyle w:val="affff2"/>
          <w:rFonts w:eastAsia="Lucida Sans Unicode"/>
          <w:sz w:val="24"/>
          <w:szCs w:val="24"/>
        </w:rPr>
        <w:t>В</w:t>
      </w:r>
      <w:r w:rsidRPr="009C0F44">
        <w:rPr>
          <w:color w:val="000000"/>
        </w:rPr>
        <w:t xml:space="preserve">. </w:t>
      </w:r>
      <w:r w:rsidRPr="009C0F44">
        <w:rPr>
          <w:rStyle w:val="affff2"/>
          <w:rFonts w:eastAsia="Lucida Sans Unicode"/>
          <w:sz w:val="24"/>
          <w:szCs w:val="24"/>
        </w:rPr>
        <w:t>Маяковский и поэты золотого века</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55" w:name="bookmark40"/>
      <w:r w:rsidRPr="009C0F44">
        <w:rPr>
          <w:color w:val="000000"/>
          <w:sz w:val="24"/>
          <w:szCs w:val="24"/>
        </w:rPr>
        <w:t>Сергей Александрович Есенин (1895-1925)</w:t>
      </w:r>
      <w:bookmarkEnd w:id="55"/>
    </w:p>
    <w:p w:rsidR="00FB60BB" w:rsidRPr="009C0F44" w:rsidRDefault="00FB60BB" w:rsidP="009C0F44">
      <w:pPr>
        <w:pStyle w:val="aa"/>
        <w:spacing w:after="0"/>
        <w:ind w:firstLine="709"/>
        <w:contextualSpacing/>
        <w:jc w:val="both"/>
      </w:pPr>
      <w:r w:rsidRPr="009C0F44">
        <w:rPr>
          <w:color w:val="000000"/>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9C0F44">
        <w:rPr>
          <w:rStyle w:val="affff2"/>
          <w:rFonts w:eastAsia="Lucida Sans Unicode"/>
          <w:sz w:val="24"/>
          <w:szCs w:val="24"/>
        </w:rPr>
        <w:t>Поэма «Анна Снегина»</w:t>
      </w:r>
      <w:r w:rsidRPr="009C0F44">
        <w:rPr>
          <w:color w:val="000000"/>
        </w:rPr>
        <w:t xml:space="preserve"> - </w:t>
      </w:r>
      <w:r w:rsidRPr="009C0F44">
        <w:rPr>
          <w:rStyle w:val="affff2"/>
          <w:rFonts w:eastAsia="Lucida Sans Unicode"/>
          <w:sz w:val="24"/>
          <w:szCs w:val="24"/>
        </w:rPr>
        <w:t>поэма о судьбе человека и Родины</w:t>
      </w:r>
      <w:r w:rsidRPr="009C0F44">
        <w:rPr>
          <w:color w:val="000000"/>
        </w:rPr>
        <w:t xml:space="preserve">. </w:t>
      </w:r>
      <w:r w:rsidRPr="009C0F44">
        <w:rPr>
          <w:rStyle w:val="affff2"/>
          <w:rFonts w:eastAsia="Lucida Sans Unicode"/>
          <w:sz w:val="24"/>
          <w:szCs w:val="24"/>
        </w:rPr>
        <w:t>Лирическое и эпическое в поэме</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Для чтения и изучения. Стихотворения: «Гой ты, Русь моя родная!», «Письмо матери», «Не бродить, не мять в кустах багряных.», «Спит ковыль. Равнина до</w:t>
      </w:r>
      <w:r w:rsidRPr="009C0F44">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Для чтения и обсуждения. Стихотворения: «Русь», «Сорокоуст», «</w:t>
      </w:r>
      <w:r w:rsidRPr="009C0F44">
        <w:rPr>
          <w:rFonts w:ascii="Times New Roman" w:hAnsi="Times New Roman" w:cs="Times New Roman"/>
          <w:bCs/>
          <w:i/>
          <w:iCs/>
          <w:sz w:val="24"/>
          <w:szCs w:val="24"/>
        </w:rPr>
        <w:t>Мы теперь уходим понемногу.</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«Русь Советская». Поэма «Анна Снегина».</w:t>
      </w:r>
    </w:p>
    <w:p w:rsidR="00FB60BB" w:rsidRPr="009C0F44" w:rsidRDefault="00FB60BB" w:rsidP="009C0F44">
      <w:pPr>
        <w:pStyle w:val="aa"/>
        <w:spacing w:after="0"/>
        <w:ind w:firstLine="709"/>
        <w:contextualSpacing/>
        <w:jc w:val="both"/>
      </w:pPr>
      <w:r w:rsidRPr="009C0F44">
        <w:rPr>
          <w:color w:val="000000"/>
        </w:rPr>
        <w:t>Повторение. Традиции пейзажной лирики в творчестве Ф. И. Тютчева и А.А. Фета.</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поэтических средствах художественной выразительности.</w:t>
      </w:r>
    </w:p>
    <w:p w:rsidR="00FB60BB" w:rsidRPr="009C0F44" w:rsidRDefault="00FB60BB" w:rsidP="009C0F44">
      <w:pPr>
        <w:pStyle w:val="aa"/>
        <w:spacing w:after="0"/>
        <w:ind w:firstLine="709"/>
        <w:contextualSpacing/>
        <w:jc w:val="both"/>
      </w:pPr>
      <w:r w:rsidRPr="009C0F44">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FB60BB" w:rsidRPr="009C0F44" w:rsidRDefault="00FB60BB" w:rsidP="009C0F44">
      <w:pPr>
        <w:pStyle w:val="aa"/>
        <w:spacing w:after="0"/>
        <w:ind w:firstLine="709"/>
        <w:contextualSpacing/>
        <w:jc w:val="both"/>
      </w:pPr>
      <w:r w:rsidRPr="009C0F44">
        <w:rPr>
          <w:color w:val="000000"/>
        </w:rPr>
        <w:t xml:space="preserve">Творческие задания. Исследование и подготовка доклада: «Я б навеки пошел за тобой.»; «Тема любви в творчестве С.А.Есенина»; </w:t>
      </w:r>
      <w:r w:rsidRPr="009C0F44">
        <w:rPr>
          <w:rStyle w:val="affff2"/>
          <w:rFonts w:eastAsia="Lucida Sans Unicode"/>
          <w:sz w:val="24"/>
          <w:szCs w:val="24"/>
        </w:rPr>
        <w:t>«Тема Родины в творчестве С</w:t>
      </w:r>
      <w:r w:rsidRPr="009C0F44">
        <w:rPr>
          <w:color w:val="000000"/>
        </w:rPr>
        <w:t xml:space="preserve">. </w:t>
      </w:r>
      <w:r w:rsidRPr="009C0F44">
        <w:rPr>
          <w:rStyle w:val="affff2"/>
          <w:rFonts w:eastAsia="Lucida Sans Unicode"/>
          <w:sz w:val="24"/>
          <w:szCs w:val="24"/>
        </w:rPr>
        <w:t>А</w:t>
      </w:r>
      <w:r w:rsidRPr="009C0F44">
        <w:rPr>
          <w:color w:val="000000"/>
        </w:rPr>
        <w:t xml:space="preserve">. </w:t>
      </w:r>
      <w:r w:rsidRPr="009C0F44">
        <w:rPr>
          <w:rStyle w:val="affff2"/>
          <w:rFonts w:eastAsia="Lucida Sans Unicode"/>
          <w:sz w:val="24"/>
          <w:szCs w:val="24"/>
        </w:rPr>
        <w:t>Есенина и А</w:t>
      </w:r>
      <w:r w:rsidRPr="009C0F44">
        <w:rPr>
          <w:color w:val="000000"/>
        </w:rPr>
        <w:t xml:space="preserve">. </w:t>
      </w:r>
      <w:r w:rsidRPr="009C0F44">
        <w:rPr>
          <w:rStyle w:val="affff2"/>
          <w:rFonts w:eastAsia="Lucida Sans Unicode"/>
          <w:sz w:val="24"/>
          <w:szCs w:val="24"/>
        </w:rPr>
        <w:t>А</w:t>
      </w:r>
      <w:r w:rsidRPr="009C0F44">
        <w:rPr>
          <w:color w:val="000000"/>
        </w:rPr>
        <w:t xml:space="preserve">. </w:t>
      </w:r>
      <w:r w:rsidRPr="009C0F44">
        <w:rPr>
          <w:rStyle w:val="affff2"/>
          <w:rFonts w:eastAsia="Lucida Sans Unicode"/>
          <w:sz w:val="24"/>
          <w:szCs w:val="24"/>
        </w:rPr>
        <w:t>Блока</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56" w:name="bookmark41"/>
      <w:r w:rsidRPr="009C0F44">
        <w:rPr>
          <w:color w:val="000000"/>
          <w:sz w:val="24"/>
          <w:szCs w:val="24"/>
        </w:rPr>
        <w:t>Александр Александрович Фадеев (1901-1956)</w:t>
      </w:r>
      <w:bookmarkEnd w:id="56"/>
    </w:p>
    <w:p w:rsidR="00FB60BB" w:rsidRPr="009C0F44" w:rsidRDefault="00FB60BB" w:rsidP="009C0F44">
      <w:pPr>
        <w:pStyle w:val="aa"/>
        <w:spacing w:after="0"/>
        <w:ind w:firstLine="709"/>
        <w:contextualSpacing/>
        <w:jc w:val="both"/>
      </w:pPr>
      <w:r w:rsidRPr="009C0F44">
        <w:rPr>
          <w:color w:val="000000"/>
        </w:rPr>
        <w:t>Сведения из биографии (с обобщением ранее изученного).</w:t>
      </w:r>
    </w:p>
    <w:p w:rsidR="00FB60BB" w:rsidRPr="009C0F44" w:rsidRDefault="00FB60BB" w:rsidP="009C0F44">
      <w:pPr>
        <w:pStyle w:val="aa"/>
        <w:spacing w:after="0"/>
        <w:ind w:firstLine="709"/>
        <w:contextualSpacing/>
        <w:jc w:val="both"/>
      </w:pPr>
      <w:r w:rsidRPr="009C0F44">
        <w:rPr>
          <w:color w:val="000000"/>
        </w:rPr>
        <w:lastRenderedPageBreak/>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FB60BB" w:rsidRPr="009C0F44" w:rsidRDefault="00FB60BB" w:rsidP="009C0F44">
      <w:pPr>
        <w:pStyle w:val="aa"/>
        <w:spacing w:after="0"/>
        <w:ind w:firstLine="709"/>
        <w:contextualSpacing/>
        <w:jc w:val="both"/>
      </w:pPr>
      <w:r w:rsidRPr="009C0F44">
        <w:rPr>
          <w:color w:val="000000"/>
        </w:rPr>
        <w:t>Для чтения и обсуждения. Роман «Разгром».</w:t>
      </w:r>
    </w:p>
    <w:p w:rsidR="00FB60BB" w:rsidRPr="009C0F44" w:rsidRDefault="00FB60BB" w:rsidP="009C0F44">
      <w:pPr>
        <w:pStyle w:val="aa"/>
        <w:spacing w:after="0"/>
        <w:ind w:firstLine="709"/>
        <w:contextualSpacing/>
        <w:jc w:val="both"/>
      </w:pPr>
      <w:r w:rsidRPr="009C0F44">
        <w:rPr>
          <w:color w:val="000000"/>
        </w:rPr>
        <w:t>Теория литературы. Проблема положительного героя в литературе.</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доклада: «А. А. Фадеев в жизни и творчестве», «</w:t>
      </w:r>
      <w:r w:rsidRPr="009C0F44">
        <w:rPr>
          <w:rStyle w:val="affff2"/>
          <w:rFonts w:eastAsia="Lucida Sans Unicode"/>
          <w:sz w:val="24"/>
          <w:szCs w:val="24"/>
        </w:rPr>
        <w:t>Взгляды А</w:t>
      </w:r>
      <w:r w:rsidRPr="009C0F44">
        <w:rPr>
          <w:color w:val="000000"/>
        </w:rPr>
        <w:t xml:space="preserve">. </w:t>
      </w:r>
      <w:r w:rsidRPr="009C0F44">
        <w:rPr>
          <w:rStyle w:val="affff2"/>
          <w:rFonts w:eastAsia="Lucida Sans Unicode"/>
          <w:sz w:val="24"/>
          <w:szCs w:val="24"/>
        </w:rPr>
        <w:t>А</w:t>
      </w:r>
      <w:r w:rsidRPr="009C0F44">
        <w:rPr>
          <w:color w:val="000000"/>
        </w:rPr>
        <w:t xml:space="preserve">. </w:t>
      </w:r>
      <w:r w:rsidRPr="009C0F44">
        <w:rPr>
          <w:rStyle w:val="affff2"/>
          <w:rFonts w:eastAsia="Lucida Sans Unicode"/>
          <w:sz w:val="24"/>
          <w:szCs w:val="24"/>
        </w:rPr>
        <w:t>Фадеева на литературу</w:t>
      </w:r>
      <w:r w:rsidRPr="009C0F44">
        <w:rPr>
          <w:color w:val="000000"/>
        </w:rPr>
        <w:t>», «</w:t>
      </w:r>
      <w:r w:rsidRPr="009C0F44">
        <w:rPr>
          <w:rStyle w:val="affff2"/>
          <w:rFonts w:eastAsia="Lucida Sans Unicode"/>
          <w:sz w:val="24"/>
          <w:szCs w:val="24"/>
        </w:rPr>
        <w:t>Революция в творчестве А.</w:t>
      </w:r>
      <w:r w:rsidRPr="009C0F44">
        <w:rPr>
          <w:bCs/>
          <w:i/>
          <w:iCs/>
        </w:rPr>
        <w:t>А</w:t>
      </w:r>
      <w:r w:rsidRPr="009C0F44">
        <w:rPr>
          <w:rStyle w:val="Bodytext9"/>
          <w:rFonts w:eastAsia="Lucida Sans Unicode"/>
          <w:bCs/>
          <w:i/>
          <w:iCs/>
          <w:color w:val="000000"/>
          <w:sz w:val="24"/>
          <w:szCs w:val="24"/>
        </w:rPr>
        <w:t xml:space="preserve">. </w:t>
      </w:r>
      <w:r w:rsidRPr="009C0F44">
        <w:rPr>
          <w:bCs/>
          <w:i/>
          <w:iCs/>
        </w:rPr>
        <w:t>Фадеева</w:t>
      </w:r>
      <w:r w:rsidRPr="009C0F44">
        <w:rPr>
          <w:rStyle w:val="Bodytext9"/>
          <w:rFonts w:eastAsia="Lucida Sans Unicode"/>
          <w:bCs/>
          <w:i/>
          <w:iCs/>
          <w:color w:val="000000"/>
          <w:sz w:val="24"/>
          <w:szCs w:val="24"/>
        </w:rPr>
        <w:t>».</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57" w:name="bookmark42"/>
      <w:r w:rsidRPr="009C0F44">
        <w:rPr>
          <w:rFonts w:ascii="Times New Roman" w:hAnsi="Times New Roman" w:cs="Times New Roman"/>
          <w:b/>
          <w:color w:val="000000"/>
          <w:sz w:val="24"/>
          <w:szCs w:val="24"/>
        </w:rPr>
        <w:t>Особенности развития литературы 1930 - начала 1940-х годов</w:t>
      </w:r>
      <w:bookmarkEnd w:id="57"/>
    </w:p>
    <w:p w:rsidR="00FB60BB" w:rsidRPr="009C0F44" w:rsidRDefault="00FB60BB" w:rsidP="009C0F44">
      <w:pPr>
        <w:pStyle w:val="aa"/>
        <w:spacing w:after="0"/>
        <w:ind w:firstLine="709"/>
        <w:contextualSpacing/>
        <w:jc w:val="both"/>
      </w:pPr>
      <w:r w:rsidRPr="009C0F44">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FB60BB" w:rsidRPr="009C0F44" w:rsidRDefault="00FB60BB" w:rsidP="009C0F44">
      <w:pPr>
        <w:pStyle w:val="aa"/>
        <w:spacing w:after="0"/>
        <w:ind w:firstLine="709"/>
        <w:contextualSpacing/>
        <w:jc w:val="both"/>
      </w:pPr>
      <w:r w:rsidRPr="009C0F44">
        <w:rPr>
          <w:color w:val="000000"/>
        </w:rPr>
        <w:t>Отражение индустриализации и коллективизации; поэтизация социалистиче</w:t>
      </w:r>
      <w:r w:rsidRPr="009C0F44">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FB60BB" w:rsidRPr="009C0F44" w:rsidRDefault="00FB60BB" w:rsidP="009C0F44">
      <w:pPr>
        <w:pStyle w:val="aa"/>
        <w:spacing w:after="0"/>
        <w:ind w:firstLine="709"/>
        <w:contextualSpacing/>
        <w:jc w:val="both"/>
      </w:pPr>
      <w:r w:rsidRPr="009C0F44">
        <w:rPr>
          <w:color w:val="000000"/>
        </w:rPr>
        <w:t>Историческая тема в творчестве А. Толстого, Ю. Тынянова, А. Чапыгина.</w:t>
      </w:r>
    </w:p>
    <w:p w:rsidR="00FB60BB" w:rsidRPr="009C0F44" w:rsidRDefault="00FB60BB" w:rsidP="009C0F44">
      <w:pPr>
        <w:pStyle w:val="aa"/>
        <w:spacing w:after="0"/>
        <w:ind w:firstLine="709"/>
        <w:contextualSpacing/>
        <w:jc w:val="both"/>
      </w:pPr>
      <w:r w:rsidRPr="009C0F44">
        <w:rPr>
          <w:color w:val="000000"/>
        </w:rPr>
        <w:t>Сатирическое обличение нового быта (М. Зощенко, И. Ильф и Е. Петров, М. Булгаков).</w:t>
      </w:r>
    </w:p>
    <w:p w:rsidR="00FB60BB" w:rsidRPr="009C0F44" w:rsidRDefault="00FB60BB" w:rsidP="009C0F44">
      <w:pPr>
        <w:pStyle w:val="aa"/>
        <w:spacing w:after="0"/>
        <w:ind w:firstLine="709"/>
        <w:contextualSpacing/>
        <w:jc w:val="both"/>
      </w:pPr>
      <w:r w:rsidRPr="009C0F44">
        <w:rPr>
          <w:color w:val="000000"/>
        </w:rPr>
        <w:t>Развитие драматургии в 1930-е годы.</w:t>
      </w:r>
    </w:p>
    <w:p w:rsidR="00FB60BB" w:rsidRPr="009C0F44" w:rsidRDefault="00FB60BB" w:rsidP="00FB60BB">
      <w:pPr>
        <w:pStyle w:val="511"/>
        <w:shd w:val="clear" w:color="auto" w:fill="auto"/>
        <w:spacing w:before="0" w:after="0" w:line="240" w:lineRule="auto"/>
        <w:ind w:firstLine="709"/>
        <w:rPr>
          <w:b w:val="0"/>
          <w:sz w:val="24"/>
          <w:szCs w:val="24"/>
        </w:rPr>
      </w:pPr>
      <w:bookmarkStart w:id="58" w:name="bookmark43"/>
      <w:r w:rsidRPr="009C0F44">
        <w:rPr>
          <w:color w:val="000000"/>
          <w:sz w:val="24"/>
          <w:szCs w:val="24"/>
        </w:rPr>
        <w:t>Марина Ивановна Цветаева (1892-1941)</w:t>
      </w:r>
      <w:bookmarkEnd w:id="58"/>
    </w:p>
    <w:p w:rsidR="00FB60BB" w:rsidRPr="009C0F44" w:rsidRDefault="00FB60BB" w:rsidP="009C0F44">
      <w:pPr>
        <w:pStyle w:val="aa"/>
        <w:spacing w:after="0"/>
        <w:ind w:firstLine="709"/>
        <w:contextualSpacing/>
        <w:jc w:val="both"/>
      </w:pPr>
      <w:r w:rsidRPr="009C0F44">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9C0F44">
        <w:rPr>
          <w:rStyle w:val="affff2"/>
          <w:rFonts w:eastAsia="Lucida Sans Unicode"/>
          <w:sz w:val="24"/>
          <w:szCs w:val="24"/>
        </w:rPr>
        <w:t>«Есть счастливцы и есть счастливицы.», «Хвала богатым».</w:t>
      </w:r>
    </w:p>
    <w:p w:rsidR="00FB60BB" w:rsidRPr="009C0F44" w:rsidRDefault="00FB60BB" w:rsidP="009C0F44">
      <w:pPr>
        <w:pStyle w:val="aa"/>
        <w:spacing w:after="0"/>
        <w:ind w:firstLine="709"/>
        <w:contextualSpacing/>
        <w:jc w:val="both"/>
      </w:pPr>
      <w:r w:rsidRPr="009C0F44">
        <w:rPr>
          <w:color w:val="000000"/>
        </w:rPr>
        <w:t>Для чтения и обсуждения. Стихотворения: «Стихи растут как звезды и как розы.», «Я счастлива жить образцово и просто.», «Плач матери по новобранцу», «</w:t>
      </w:r>
      <w:r w:rsidRPr="009C0F44">
        <w:rPr>
          <w:rStyle w:val="affff2"/>
          <w:rFonts w:eastAsia="Lucida Sans Unicode"/>
          <w:sz w:val="24"/>
          <w:szCs w:val="24"/>
        </w:rPr>
        <w:t>Стихи к Блоку</w:t>
      </w:r>
      <w:r w:rsidRPr="009C0F44">
        <w:rPr>
          <w:color w:val="000000"/>
        </w:rPr>
        <w:t>», «</w:t>
      </w:r>
      <w:r w:rsidRPr="009C0F44">
        <w:rPr>
          <w:rStyle w:val="affff2"/>
          <w:rFonts w:eastAsia="Lucida Sans Unicode"/>
          <w:sz w:val="24"/>
          <w:szCs w:val="24"/>
        </w:rPr>
        <w:t>Стихи о Москве</w:t>
      </w:r>
      <w:r w:rsidRPr="009C0F44">
        <w:rPr>
          <w:color w:val="000000"/>
        </w:rPr>
        <w:t>», «</w:t>
      </w:r>
      <w:r w:rsidRPr="009C0F44">
        <w:rPr>
          <w:rStyle w:val="affff2"/>
          <w:rFonts w:eastAsia="Lucida Sans Unicode"/>
          <w:sz w:val="24"/>
          <w:szCs w:val="24"/>
        </w:rPr>
        <w:t>Лебединый стан</w:t>
      </w:r>
      <w:r w:rsidRPr="009C0F44">
        <w:rPr>
          <w:color w:val="000000"/>
        </w:rPr>
        <w:t xml:space="preserve">», </w:t>
      </w:r>
      <w:r w:rsidRPr="009C0F44">
        <w:rPr>
          <w:rStyle w:val="affff2"/>
          <w:rFonts w:eastAsia="Lucida Sans Unicode"/>
          <w:sz w:val="24"/>
          <w:szCs w:val="24"/>
        </w:rPr>
        <w:t>эссе</w:t>
      </w:r>
      <w:r w:rsidRPr="009C0F44">
        <w:rPr>
          <w:color w:val="000000"/>
        </w:rPr>
        <w:t xml:space="preserve"> (одно по выбору студентов).</w:t>
      </w:r>
    </w:p>
    <w:p w:rsidR="00FB60BB" w:rsidRPr="009C0F44" w:rsidRDefault="00FB60BB" w:rsidP="009C0F44">
      <w:pPr>
        <w:pStyle w:val="aa"/>
        <w:spacing w:after="0"/>
        <w:ind w:firstLine="709"/>
        <w:contextualSpacing/>
        <w:jc w:val="both"/>
      </w:pPr>
      <w:r w:rsidRPr="009C0F44">
        <w:rPr>
          <w:color w:val="000000"/>
        </w:rPr>
        <w:t xml:space="preserve">Зарубежная литература. </w:t>
      </w:r>
      <w:r w:rsidRPr="009C0F44">
        <w:rPr>
          <w:rStyle w:val="affff2"/>
          <w:rFonts w:eastAsia="Lucida Sans Unicode"/>
          <w:sz w:val="24"/>
          <w:szCs w:val="24"/>
        </w:rPr>
        <w:t>Р</w:t>
      </w:r>
      <w:r w:rsidRPr="009C0F44">
        <w:rPr>
          <w:color w:val="000000"/>
        </w:rPr>
        <w:t xml:space="preserve">. </w:t>
      </w:r>
      <w:r w:rsidRPr="009C0F44">
        <w:rPr>
          <w:rStyle w:val="affff2"/>
          <w:rFonts w:eastAsia="Lucida Sans Unicode"/>
          <w:sz w:val="24"/>
          <w:szCs w:val="24"/>
        </w:rPr>
        <w:t>М</w:t>
      </w:r>
      <w:r w:rsidRPr="009C0F44">
        <w:rPr>
          <w:color w:val="000000"/>
        </w:rPr>
        <w:t xml:space="preserve">. </w:t>
      </w:r>
      <w:r w:rsidRPr="009C0F44">
        <w:rPr>
          <w:rStyle w:val="affff2"/>
          <w:rFonts w:eastAsia="Lucida Sans Unicode"/>
          <w:sz w:val="24"/>
          <w:szCs w:val="24"/>
        </w:rPr>
        <w:t>Рильке</w:t>
      </w:r>
      <w:r w:rsidRPr="009C0F44">
        <w:rPr>
          <w:color w:val="000000"/>
        </w:rPr>
        <w:t xml:space="preserve">, </w:t>
      </w:r>
      <w:r w:rsidRPr="009C0F44">
        <w:rPr>
          <w:rStyle w:val="affff2"/>
          <w:rFonts w:eastAsia="Lucida Sans Unicode"/>
          <w:sz w:val="24"/>
          <w:szCs w:val="24"/>
        </w:rPr>
        <w:t>стихотворения</w:t>
      </w:r>
      <w:r w:rsidRPr="009C0F44">
        <w:rPr>
          <w:color w:val="000000"/>
        </w:rPr>
        <w:t xml:space="preserve"> (по выбору преподавателя).</w:t>
      </w:r>
    </w:p>
    <w:p w:rsidR="00FB60BB" w:rsidRPr="009C0F44" w:rsidRDefault="00FB60BB" w:rsidP="009C0F44">
      <w:pPr>
        <w:pStyle w:val="aa"/>
        <w:spacing w:after="0"/>
        <w:ind w:firstLine="709"/>
        <w:contextualSpacing/>
        <w:jc w:val="both"/>
      </w:pPr>
      <w:r w:rsidRPr="009C0F44">
        <w:rPr>
          <w:color w:val="000000"/>
        </w:rPr>
        <w:t>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средствах поэтической выразительности.</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реферата (сообщения, доклада): «М. И. Цветаева в воспоминаниях современников», «</w:t>
      </w:r>
      <w:r w:rsidRPr="009C0F44">
        <w:rPr>
          <w:rStyle w:val="affff2"/>
          <w:rFonts w:eastAsia="Lucida Sans Unicode"/>
          <w:sz w:val="24"/>
          <w:szCs w:val="24"/>
        </w:rPr>
        <w:t>М</w:t>
      </w:r>
      <w:r w:rsidRPr="009C0F44">
        <w:rPr>
          <w:color w:val="000000"/>
        </w:rPr>
        <w:t xml:space="preserve">. </w:t>
      </w:r>
      <w:r w:rsidRPr="009C0F44">
        <w:rPr>
          <w:rStyle w:val="affff2"/>
          <w:rFonts w:eastAsia="Lucida Sans Unicode"/>
          <w:sz w:val="24"/>
          <w:szCs w:val="24"/>
        </w:rPr>
        <w:t>Цветаева</w:t>
      </w:r>
      <w:r w:rsidRPr="009C0F44">
        <w:rPr>
          <w:color w:val="000000"/>
        </w:rPr>
        <w:t>, Б.</w:t>
      </w:r>
      <w:r w:rsidRPr="009C0F44">
        <w:rPr>
          <w:rStyle w:val="affff2"/>
          <w:rFonts w:eastAsia="Lucida Sans Unicode"/>
          <w:sz w:val="24"/>
          <w:szCs w:val="24"/>
        </w:rPr>
        <w:t xml:space="preserve">Пастернак, Р.М.Рильке: диалог поэтов», «М.И.Цветаева и А.А.Ахматова», </w:t>
      </w:r>
      <w:r w:rsidRPr="009C0F44">
        <w:rPr>
          <w:color w:val="000000"/>
        </w:rPr>
        <w:t>«</w:t>
      </w:r>
      <w:r w:rsidRPr="009C0F44">
        <w:rPr>
          <w:rStyle w:val="affff2"/>
          <w:rFonts w:eastAsia="Lucida Sans Unicode"/>
          <w:sz w:val="24"/>
          <w:szCs w:val="24"/>
        </w:rPr>
        <w:t>М</w:t>
      </w:r>
      <w:r w:rsidRPr="009C0F44">
        <w:rPr>
          <w:color w:val="000000"/>
        </w:rPr>
        <w:t xml:space="preserve">. </w:t>
      </w:r>
      <w:r w:rsidRPr="009C0F44">
        <w:rPr>
          <w:rStyle w:val="affff2"/>
          <w:rFonts w:eastAsia="Lucida Sans Unicode"/>
          <w:sz w:val="24"/>
          <w:szCs w:val="24"/>
        </w:rPr>
        <w:t>И</w:t>
      </w:r>
      <w:r w:rsidRPr="009C0F44">
        <w:rPr>
          <w:color w:val="000000"/>
        </w:rPr>
        <w:t xml:space="preserve">. </w:t>
      </w:r>
      <w:r w:rsidRPr="009C0F44">
        <w:rPr>
          <w:rStyle w:val="affff2"/>
          <w:rFonts w:eastAsia="Lucida Sans Unicode"/>
          <w:sz w:val="24"/>
          <w:szCs w:val="24"/>
        </w:rPr>
        <w:t>Цветаева - драматург</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Подготовка и проведение заочной экскурсии в один из музеев М. И. Цветаевой.</w:t>
      </w:r>
    </w:p>
    <w:p w:rsidR="00FB60BB" w:rsidRPr="009C0F44" w:rsidRDefault="00FB60BB" w:rsidP="009C0F44">
      <w:pPr>
        <w:pStyle w:val="aa"/>
        <w:spacing w:after="0"/>
        <w:ind w:firstLine="709"/>
        <w:contextualSpacing/>
        <w:jc w:val="both"/>
      </w:pPr>
      <w:r w:rsidRPr="009C0F44">
        <w:rPr>
          <w:color w:val="000000"/>
        </w:rPr>
        <w:t>Наизусть. Одно-два стихотворения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59" w:name="bookmark44"/>
      <w:r w:rsidRPr="009C0F44">
        <w:rPr>
          <w:color w:val="000000"/>
          <w:sz w:val="24"/>
          <w:szCs w:val="24"/>
        </w:rPr>
        <w:t>Осип Эмильевич Мандельштам (1891-1938)</w:t>
      </w:r>
      <w:bookmarkEnd w:id="59"/>
    </w:p>
    <w:p w:rsidR="00FB60BB" w:rsidRPr="009C0F44" w:rsidRDefault="00FB60BB" w:rsidP="009C0F44">
      <w:pPr>
        <w:pStyle w:val="aa"/>
        <w:spacing w:after="0"/>
        <w:ind w:firstLine="709"/>
        <w:contextualSpacing/>
        <w:jc w:val="both"/>
      </w:pPr>
      <w:r w:rsidRPr="009C0F44">
        <w:rPr>
          <w:color w:val="000000"/>
        </w:rPr>
        <w:t>Сведения из биографии О.Э. Мандельштама. Идейно-тематические и художе</w:t>
      </w:r>
      <w:r w:rsidRPr="009C0F44">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FB60BB" w:rsidRPr="009C0F44" w:rsidRDefault="00FB60BB" w:rsidP="009C0F44">
      <w:pPr>
        <w:pStyle w:val="aa"/>
        <w:spacing w:after="0"/>
        <w:ind w:firstLine="709"/>
        <w:contextualSpacing/>
        <w:jc w:val="both"/>
      </w:pPr>
      <w:r w:rsidRPr="009C0F44">
        <w:rPr>
          <w:color w:val="000000"/>
        </w:rPr>
        <w:t>Для чтения и изучения. Стихотворения: «</w:t>
      </w:r>
      <w:r w:rsidRPr="009C0F44">
        <w:rPr>
          <w:color w:val="000000"/>
          <w:lang w:val="en-US"/>
        </w:rPr>
        <w:t>Selentium</w:t>
      </w:r>
      <w:r w:rsidRPr="009C0F44">
        <w:rPr>
          <w:color w:val="000000"/>
        </w:rPr>
        <w:t>», «</w:t>
      </w:r>
      <w:r w:rsidRPr="009C0F44">
        <w:rPr>
          <w:color w:val="000000"/>
          <w:lang w:val="en-US"/>
        </w:rPr>
        <w:t>Notre</w:t>
      </w:r>
      <w:r w:rsidRPr="009C0F44">
        <w:rPr>
          <w:color w:val="000000"/>
        </w:rPr>
        <w:t xml:space="preserve"> </w:t>
      </w:r>
      <w:r w:rsidRPr="009C0F44">
        <w:rPr>
          <w:color w:val="000000"/>
          <w:lang w:val="en-US"/>
        </w:rPr>
        <w:t>Dame</w:t>
      </w:r>
      <w:r w:rsidRPr="009C0F44">
        <w:rPr>
          <w:color w:val="000000"/>
        </w:rPr>
        <w:t xml:space="preserve">», «Бессонница. Гомер. Тугие паруса.», «Ленинград» («Я вернулся в мой город, знакомый до слез.»), «За гремучую доблесть грядущих веков.», </w:t>
      </w:r>
      <w:r w:rsidRPr="009C0F44">
        <w:rPr>
          <w:rStyle w:val="affff2"/>
          <w:rFonts w:eastAsia="Lucida Sans Unicode"/>
          <w:sz w:val="24"/>
          <w:szCs w:val="24"/>
        </w:rPr>
        <w:t>«Квартира тиха, как бумага.</w:t>
      </w:r>
      <w:r w:rsidRPr="009C0F44">
        <w:rPr>
          <w:color w:val="000000"/>
        </w:rPr>
        <w:t xml:space="preserve">», </w:t>
      </w:r>
      <w:r w:rsidRPr="009C0F44">
        <w:rPr>
          <w:rStyle w:val="affff2"/>
          <w:rFonts w:eastAsia="Lucida Sans Unicode"/>
          <w:sz w:val="24"/>
          <w:szCs w:val="24"/>
        </w:rPr>
        <w:t>«Золотистого меда струя из бутылки текла.».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Стихотворения: «Мы живем под собою не чуя страны.», «Рим», </w:t>
      </w:r>
      <w:r w:rsidRPr="009C0F44">
        <w:rPr>
          <w:rFonts w:ascii="Times New Roman" w:hAnsi="Times New Roman" w:cs="Times New Roman"/>
          <w:bCs/>
          <w:i/>
          <w:iCs/>
          <w:sz w:val="24"/>
          <w:szCs w:val="24"/>
        </w:rPr>
        <w:t xml:space="preserve">«Европа», «Адмиралтейство», «Айа-София», «На площадь выбежав, </w:t>
      </w:r>
      <w:r w:rsidRPr="009C0F44">
        <w:rPr>
          <w:rFonts w:ascii="Times New Roman" w:hAnsi="Times New Roman" w:cs="Times New Roman"/>
          <w:bCs/>
          <w:i/>
          <w:iCs/>
          <w:sz w:val="24"/>
          <w:szCs w:val="24"/>
        </w:rPr>
        <w:lastRenderedPageBreak/>
        <w:t>свободен.», «Петербургские строфы», «Концерт на вокзале», «Природа</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тот же Рим.».</w:t>
      </w:r>
    </w:p>
    <w:p w:rsidR="00FB60BB" w:rsidRPr="009C0F44" w:rsidRDefault="00FB60BB" w:rsidP="009C0F44">
      <w:pPr>
        <w:pStyle w:val="aa"/>
        <w:spacing w:after="0"/>
        <w:ind w:firstLine="709"/>
        <w:contextualSpacing/>
        <w:jc w:val="both"/>
      </w:pPr>
      <w:r w:rsidRPr="009C0F44">
        <w:rPr>
          <w:color w:val="000000"/>
        </w:rPr>
        <w:t>Повторение. Образ Петербурга в русской литературе XIX века (А. С. Пушкин, Н.В. Гоголь, Ф.М.Достоевский). Природа в поэзии XIX века.</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средствах поэтической выразительности.</w:t>
      </w:r>
    </w:p>
    <w:p w:rsidR="00FB60BB" w:rsidRPr="009C0F44" w:rsidRDefault="00FB60BB" w:rsidP="009C0F44">
      <w:pPr>
        <w:pStyle w:val="aa"/>
        <w:spacing w:after="0"/>
        <w:ind w:firstLine="709"/>
        <w:contextualSpacing/>
        <w:jc w:val="both"/>
      </w:pPr>
      <w:r w:rsidRPr="009C0F44">
        <w:rPr>
          <w:color w:val="000000"/>
        </w:rPr>
        <w:t>Наизусть. Одно-два стихотворения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0" w:name="bookmark45"/>
      <w:r w:rsidRPr="009C0F44">
        <w:rPr>
          <w:color w:val="000000"/>
          <w:sz w:val="24"/>
          <w:szCs w:val="24"/>
        </w:rPr>
        <w:t>Андрей Платонов (Андрей Платонович Климентов) (1899-1951)</w:t>
      </w:r>
      <w:bookmarkEnd w:id="60"/>
    </w:p>
    <w:p w:rsidR="00FB60BB" w:rsidRPr="009C0F44" w:rsidRDefault="00FB60BB" w:rsidP="009C0F44">
      <w:pPr>
        <w:pStyle w:val="aa"/>
        <w:spacing w:after="0"/>
        <w:ind w:firstLine="709"/>
        <w:contextualSpacing/>
        <w:jc w:val="both"/>
      </w:pPr>
      <w:r w:rsidRPr="009C0F44">
        <w:rPr>
          <w:color w:val="000000"/>
        </w:rPr>
        <w:t>По выбору преподавателя - творчество А. Н. Толстого или А. П. Платонова.</w:t>
      </w:r>
    </w:p>
    <w:p w:rsidR="00FB60BB" w:rsidRPr="009C0F44" w:rsidRDefault="00FB60BB" w:rsidP="009C0F44">
      <w:pPr>
        <w:pStyle w:val="aa"/>
        <w:spacing w:after="0"/>
        <w:ind w:firstLine="709"/>
        <w:contextualSpacing/>
        <w:jc w:val="both"/>
      </w:pPr>
      <w:r w:rsidRPr="009C0F44">
        <w:rPr>
          <w:color w:val="000000"/>
        </w:rPr>
        <w:t>Сведения из биографии.</w:t>
      </w:r>
    </w:p>
    <w:p w:rsidR="00FB60BB" w:rsidRPr="009C0F44" w:rsidRDefault="00FB60BB" w:rsidP="009C0F44">
      <w:pPr>
        <w:pStyle w:val="aa"/>
        <w:spacing w:after="0"/>
        <w:ind w:firstLine="709"/>
        <w:contextualSpacing/>
        <w:jc w:val="both"/>
      </w:pPr>
      <w:r w:rsidRPr="009C0F44">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FB60BB" w:rsidRPr="009C0F44" w:rsidRDefault="00FB60BB" w:rsidP="009C0F44">
      <w:pPr>
        <w:pStyle w:val="aa"/>
        <w:spacing w:after="0"/>
        <w:ind w:firstLine="709"/>
        <w:contextualSpacing/>
        <w:jc w:val="both"/>
      </w:pPr>
      <w:r w:rsidRPr="009C0F44">
        <w:rPr>
          <w:color w:val="000000"/>
        </w:rPr>
        <w:t>Для чтения и изучения. Рассказ «В прекрасном и яростном мире».</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w:t>
      </w:r>
      <w:r w:rsidRPr="009C0F44">
        <w:rPr>
          <w:rStyle w:val="affff2"/>
          <w:rFonts w:eastAsia="Lucida Sans Unicode"/>
          <w:sz w:val="24"/>
          <w:szCs w:val="24"/>
        </w:rPr>
        <w:t>Повесть</w:t>
      </w:r>
      <w:r w:rsidRPr="009C0F44">
        <w:rPr>
          <w:color w:val="000000"/>
        </w:rPr>
        <w:t xml:space="preserve"> « </w:t>
      </w:r>
      <w:r w:rsidRPr="009C0F44">
        <w:rPr>
          <w:rStyle w:val="affff2"/>
          <w:rFonts w:eastAsia="Lucida Sans Unicode"/>
          <w:sz w:val="24"/>
          <w:szCs w:val="24"/>
        </w:rPr>
        <w:t>Котлован</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стиле писателя.</w:t>
      </w:r>
    </w:p>
    <w:p w:rsidR="00FB60BB" w:rsidRPr="009C0F44" w:rsidRDefault="00FB60BB" w:rsidP="009C0F44">
      <w:pPr>
        <w:pStyle w:val="aa"/>
        <w:spacing w:after="0"/>
        <w:ind w:firstLine="709"/>
        <w:contextualSpacing/>
        <w:jc w:val="both"/>
      </w:pPr>
      <w:r w:rsidRPr="009C0F44">
        <w:rPr>
          <w:color w:val="000000"/>
        </w:rPr>
        <w:t xml:space="preserve">Повторение. </w:t>
      </w:r>
      <w:r w:rsidRPr="009C0F44">
        <w:rPr>
          <w:rStyle w:val="affff2"/>
          <w:rFonts w:eastAsia="Lucida Sans Unicode"/>
          <w:sz w:val="24"/>
          <w:szCs w:val="24"/>
        </w:rPr>
        <w:t>Гротеск в русской литературе XIX века.</w:t>
      </w:r>
      <w:r w:rsidRPr="009C0F44">
        <w:rPr>
          <w:color w:val="000000"/>
        </w:rPr>
        <w:t xml:space="preserve"> Творчество М. Е. Салтыкова- Щедрина.</w:t>
      </w:r>
    </w:p>
    <w:p w:rsidR="00FB60BB" w:rsidRPr="009C0F44" w:rsidRDefault="00FB60BB" w:rsidP="009C0F44">
      <w:pPr>
        <w:pStyle w:val="aa"/>
        <w:spacing w:after="0"/>
        <w:ind w:firstLine="709"/>
        <w:contextualSpacing/>
        <w:jc w:val="both"/>
      </w:pPr>
      <w:r w:rsidRPr="009C0F44">
        <w:rPr>
          <w:color w:val="000000"/>
        </w:rPr>
        <w:t>Демонстрации. Музыка Д.Д.Шостаковича, И.О.Дунаевского. Картины П.Н.Филонова.</w:t>
      </w:r>
    </w:p>
    <w:p w:rsidR="00FB60BB" w:rsidRPr="009C0F44" w:rsidRDefault="00FB60BB" w:rsidP="009C0F44">
      <w:pPr>
        <w:pStyle w:val="aa"/>
        <w:spacing w:after="0"/>
        <w:ind w:firstLine="709"/>
        <w:contextualSpacing/>
        <w:jc w:val="both"/>
        <w:rPr>
          <w:rStyle w:val="Bodytext9"/>
          <w:rFonts w:eastAsia="Lucida Sans Unicode"/>
          <w:bCs/>
          <w:i/>
          <w:iCs/>
          <w:color w:val="000000"/>
          <w:sz w:val="24"/>
          <w:szCs w:val="24"/>
        </w:rPr>
      </w:pPr>
      <w:r w:rsidRPr="009C0F44">
        <w:rPr>
          <w:color w:val="000000"/>
        </w:rPr>
        <w:t xml:space="preserve">Творческие задания. Исследование и подготовка сообщения: «Герои прозы </w:t>
      </w:r>
      <w:r w:rsidRPr="009C0F44">
        <w:rPr>
          <w:rStyle w:val="Bodytext9"/>
          <w:rFonts w:eastAsia="Lucida Sans Unicode"/>
          <w:bCs/>
          <w:i/>
          <w:iCs/>
          <w:color w:val="000000"/>
          <w:sz w:val="24"/>
          <w:szCs w:val="24"/>
        </w:rPr>
        <w:t>А.Платонова»; «</w:t>
      </w:r>
      <w:r w:rsidRPr="009C0F44">
        <w:rPr>
          <w:bCs/>
          <w:i/>
          <w:iCs/>
        </w:rPr>
        <w:t>Традиции и новаторство в творчестве А</w:t>
      </w:r>
      <w:r w:rsidRPr="009C0F44">
        <w:rPr>
          <w:rStyle w:val="Bodytext9"/>
          <w:rFonts w:eastAsia="Lucida Sans Unicode"/>
          <w:bCs/>
          <w:i/>
          <w:iCs/>
          <w:color w:val="000000"/>
          <w:sz w:val="24"/>
          <w:szCs w:val="24"/>
        </w:rPr>
        <w:t xml:space="preserve">. </w:t>
      </w:r>
      <w:r w:rsidRPr="009C0F44">
        <w:rPr>
          <w:bCs/>
          <w:i/>
          <w:iCs/>
        </w:rPr>
        <w:t>Платонова</w:t>
      </w:r>
      <w:r w:rsidRPr="009C0F44">
        <w:rPr>
          <w:rStyle w:val="Bodytext9"/>
          <w:rFonts w:eastAsia="Lucida Sans Unicode"/>
          <w:bCs/>
          <w:i/>
          <w:iCs/>
          <w:color w:val="000000"/>
          <w:sz w:val="24"/>
          <w:szCs w:val="24"/>
        </w:rPr>
        <w:t>»</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1" w:name="bookmark46"/>
      <w:r w:rsidRPr="009C0F44">
        <w:rPr>
          <w:color w:val="000000"/>
          <w:sz w:val="24"/>
          <w:szCs w:val="24"/>
        </w:rPr>
        <w:t>Исаак Эммануилович Бабель (1894-1940)</w:t>
      </w:r>
      <w:bookmarkEnd w:id="61"/>
    </w:p>
    <w:p w:rsidR="00FB60BB" w:rsidRPr="009C0F44" w:rsidRDefault="00FB60BB" w:rsidP="009C0F44">
      <w:pPr>
        <w:pStyle w:val="aa"/>
        <w:spacing w:after="0"/>
        <w:ind w:firstLine="709"/>
        <w:contextualSpacing/>
        <w:jc w:val="both"/>
      </w:pPr>
      <w:r w:rsidRPr="009C0F44">
        <w:rPr>
          <w:color w:val="000000"/>
        </w:rPr>
        <w:t xml:space="preserve">Сведения из биографии писателя. Проблематика и особенности поэтики прозы Бабеля. </w:t>
      </w:r>
      <w:r w:rsidRPr="009C0F44">
        <w:rPr>
          <w:rStyle w:val="affff2"/>
          <w:rFonts w:eastAsia="Lucida Sans Unicode"/>
          <w:sz w:val="24"/>
          <w:szCs w:val="24"/>
        </w:rPr>
        <w:t>Изображение событий Гражданской войны в книге рассказов</w:t>
      </w:r>
      <w:r w:rsidRPr="009C0F44">
        <w:rPr>
          <w:color w:val="000000"/>
        </w:rPr>
        <w:t xml:space="preserve"> «</w:t>
      </w:r>
      <w:r w:rsidRPr="009C0F44">
        <w:rPr>
          <w:rStyle w:val="affff2"/>
          <w:rFonts w:eastAsia="Lucida Sans Unicode"/>
          <w:sz w:val="24"/>
          <w:szCs w:val="24"/>
        </w:rPr>
        <w:t>Конармия</w:t>
      </w:r>
      <w:r w:rsidRPr="009C0F44">
        <w:rPr>
          <w:color w:val="000000"/>
        </w:rPr>
        <w:t>». Сочетание трагического и комического, прекрасного и безобразного в рассказах Бабеля.</w:t>
      </w:r>
    </w:p>
    <w:p w:rsidR="00FB60BB" w:rsidRPr="009C0F44" w:rsidRDefault="00FB60BB" w:rsidP="009C0F44">
      <w:pPr>
        <w:pStyle w:val="aa"/>
        <w:spacing w:after="0"/>
        <w:ind w:firstLine="709"/>
        <w:contextualSpacing/>
        <w:jc w:val="both"/>
      </w:pPr>
      <w:r w:rsidRPr="009C0F44">
        <w:rPr>
          <w:color w:val="000000"/>
        </w:rPr>
        <w:t>Для чтения и обсуждения. «Конармия» (обзор с чтением фрагментов рассказов).</w:t>
      </w:r>
    </w:p>
    <w:p w:rsidR="00FB60BB" w:rsidRPr="009C0F44" w:rsidRDefault="00FB60BB" w:rsidP="009C0F44">
      <w:pPr>
        <w:pStyle w:val="aa"/>
        <w:spacing w:after="0"/>
        <w:ind w:firstLine="709"/>
        <w:contextualSpacing/>
        <w:jc w:val="both"/>
      </w:pPr>
      <w:r w:rsidRPr="009C0F44">
        <w:rPr>
          <w:color w:val="000000"/>
        </w:rPr>
        <w:t>Повторение. Тема революции и Гражданской войны в русской литературе.</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рассказе.</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Творческие задания. Исследование и подготовка сообщения: «</w:t>
      </w:r>
      <w:r w:rsidRPr="009C0F44">
        <w:rPr>
          <w:rFonts w:ascii="Times New Roman" w:hAnsi="Times New Roman" w:cs="Times New Roman"/>
          <w:bCs/>
          <w:i/>
          <w:iCs/>
          <w:sz w:val="24"/>
          <w:szCs w:val="24"/>
        </w:rPr>
        <w:t>Стилистика рассказов И. Э. Бабеля», «Изображение революции в “Конармии” И. Бабеля и романе А. Фадеева “Разгром”».</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2" w:name="bookmark47"/>
      <w:r w:rsidRPr="009C0F44">
        <w:rPr>
          <w:color w:val="000000"/>
          <w:sz w:val="24"/>
          <w:szCs w:val="24"/>
        </w:rPr>
        <w:t>Михаил Афанасьевич Булгаков (1891-1940)</w:t>
      </w:r>
      <w:bookmarkEnd w:id="62"/>
    </w:p>
    <w:p w:rsidR="00FB60BB" w:rsidRPr="009C0F44" w:rsidRDefault="00FB60BB" w:rsidP="009C0F44">
      <w:pPr>
        <w:pStyle w:val="aa"/>
        <w:spacing w:after="0"/>
        <w:ind w:firstLine="709"/>
        <w:contextualSpacing/>
        <w:jc w:val="both"/>
      </w:pPr>
      <w:r w:rsidRPr="009C0F44">
        <w:rPr>
          <w:color w:val="000000"/>
        </w:rPr>
        <w:t>Краткий обзор жизни и творчества (с обобщением ранее изученного материала).</w:t>
      </w:r>
    </w:p>
    <w:p w:rsidR="00FB60BB" w:rsidRPr="009C0F44" w:rsidRDefault="00FB60BB" w:rsidP="009C0F44">
      <w:pPr>
        <w:pStyle w:val="aa"/>
        <w:spacing w:after="0"/>
        <w:ind w:firstLine="709"/>
        <w:contextualSpacing/>
        <w:jc w:val="both"/>
      </w:pPr>
      <w:r w:rsidRPr="009C0F44">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FB60BB" w:rsidRPr="009C0F44" w:rsidRDefault="00FB60BB" w:rsidP="009C0F44">
      <w:pPr>
        <w:pStyle w:val="aa"/>
        <w:spacing w:after="0"/>
        <w:ind w:firstLine="709"/>
        <w:contextualSpacing/>
        <w:jc w:val="both"/>
      </w:pPr>
      <w:r w:rsidRPr="009C0F44">
        <w:rPr>
          <w:color w:val="000000"/>
        </w:rPr>
        <w:t>Сценическая жизнь пьесы «Дни Турбиных».</w:t>
      </w:r>
    </w:p>
    <w:p w:rsidR="00FB60BB" w:rsidRPr="009C0F44" w:rsidRDefault="00FB60BB" w:rsidP="009C0F44">
      <w:pPr>
        <w:pStyle w:val="aa"/>
        <w:spacing w:after="0"/>
        <w:ind w:firstLine="709"/>
        <w:contextualSpacing/>
        <w:jc w:val="both"/>
      </w:pPr>
      <w:r w:rsidRPr="009C0F44">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FB60BB" w:rsidRPr="009C0F44" w:rsidRDefault="00FB60BB" w:rsidP="009C0F44">
      <w:pPr>
        <w:pStyle w:val="aa"/>
        <w:spacing w:after="0"/>
        <w:ind w:firstLine="709"/>
        <w:contextualSpacing/>
        <w:jc w:val="both"/>
      </w:pPr>
      <w:r w:rsidRPr="009C0F44">
        <w:rPr>
          <w:color w:val="000000"/>
        </w:rPr>
        <w:t>Для чтения и изучения. Роман «Белая гвардия» или «Мастер и Маргарита».</w:t>
      </w:r>
    </w:p>
    <w:p w:rsidR="00FB60BB" w:rsidRPr="009C0F44" w:rsidRDefault="00FB60BB" w:rsidP="009C0F44">
      <w:pPr>
        <w:pStyle w:val="aa"/>
        <w:spacing w:after="0"/>
        <w:ind w:firstLine="709"/>
        <w:contextualSpacing/>
        <w:jc w:val="both"/>
      </w:pPr>
      <w:r w:rsidRPr="009C0F44">
        <w:rPr>
          <w:color w:val="000000"/>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FB60BB" w:rsidRPr="009C0F44" w:rsidRDefault="00FB60BB" w:rsidP="009C0F44">
      <w:pPr>
        <w:pStyle w:val="aa"/>
        <w:spacing w:after="0"/>
        <w:ind w:firstLine="709"/>
        <w:contextualSpacing/>
        <w:jc w:val="both"/>
      </w:pPr>
      <w:r w:rsidRPr="009C0F44">
        <w:rPr>
          <w:color w:val="000000"/>
        </w:rPr>
        <w:t>Теория литературы. Разнообразие типов романа в советской литературе.</w:t>
      </w:r>
    </w:p>
    <w:p w:rsidR="00FB60BB" w:rsidRPr="009C0F44" w:rsidRDefault="00FB60BB" w:rsidP="009C0F44">
      <w:pPr>
        <w:pStyle w:val="aa"/>
        <w:spacing w:after="0"/>
        <w:ind w:firstLine="709"/>
        <w:contextualSpacing/>
        <w:jc w:val="both"/>
      </w:pPr>
      <w:r w:rsidRPr="009C0F44">
        <w:rPr>
          <w:color w:val="000000"/>
        </w:rPr>
        <w:t>Демонстрации. Фотографии писателя. Иллюстрации русских художников к произ</w:t>
      </w:r>
      <w:r w:rsidRPr="009C0F44">
        <w:rPr>
          <w:color w:val="000000"/>
        </w:rPr>
        <w:softHyphen/>
        <w:t>ведениям М. А. Булгакова. Фрагменты кинофильмов «Дни Турбиных» (реж. В. Басов), «Мастер и Маргарита» (реж. В. Бортко).</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Творческое задание. </w:t>
      </w:r>
      <w:r w:rsidRPr="009C0F44">
        <w:rPr>
          <w:rFonts w:ascii="Times New Roman" w:hAnsi="Times New Roman" w:cs="Times New Roman"/>
          <w:bCs/>
          <w:i/>
          <w:iCs/>
          <w:sz w:val="24"/>
          <w:szCs w:val="24"/>
        </w:rPr>
        <w:t>Подготовка заочной экскурсии по одному из музеев М</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Булгакова</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3" w:name="bookmark48"/>
      <w:r w:rsidRPr="009C0F44">
        <w:rPr>
          <w:color w:val="000000"/>
          <w:sz w:val="24"/>
          <w:szCs w:val="24"/>
        </w:rPr>
        <w:lastRenderedPageBreak/>
        <w:t>Алексей Николаевич Толстой (1883-1945)</w:t>
      </w:r>
      <w:bookmarkEnd w:id="63"/>
    </w:p>
    <w:p w:rsidR="00FB60BB" w:rsidRPr="009C0F44" w:rsidRDefault="00FB60BB" w:rsidP="009C0F44">
      <w:pPr>
        <w:pStyle w:val="aa"/>
        <w:spacing w:after="0"/>
        <w:ind w:firstLine="709"/>
        <w:contextualSpacing/>
        <w:jc w:val="both"/>
      </w:pPr>
      <w:r w:rsidRPr="009C0F44">
        <w:rPr>
          <w:color w:val="000000"/>
        </w:rPr>
        <w:t>Сведения из биографии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Художественное своеобразие романа. Экранизация произведения.</w:t>
      </w:r>
    </w:p>
    <w:p w:rsidR="00FB60BB" w:rsidRPr="009C0F44" w:rsidRDefault="00FB60BB" w:rsidP="009C0F44">
      <w:pPr>
        <w:pStyle w:val="aa"/>
        <w:spacing w:after="0"/>
        <w:ind w:firstLine="709"/>
        <w:contextualSpacing/>
        <w:jc w:val="both"/>
      </w:pPr>
      <w:r w:rsidRPr="009C0F44">
        <w:rPr>
          <w:color w:val="000000"/>
        </w:rPr>
        <w:t>Для чтения и обсуждения. Роман «Петр Первый» (обзор с чтением и анализом фрагментов).</w:t>
      </w:r>
    </w:p>
    <w:p w:rsidR="00FB60BB" w:rsidRPr="009C0F44" w:rsidRDefault="00FB60BB" w:rsidP="009C0F44">
      <w:pPr>
        <w:pStyle w:val="aa"/>
        <w:spacing w:after="0"/>
        <w:ind w:firstLine="709"/>
        <w:contextualSpacing/>
        <w:jc w:val="both"/>
      </w:pPr>
      <w:r w:rsidRPr="009C0F44">
        <w:rPr>
          <w:color w:val="000000"/>
        </w:rPr>
        <w:t>Повторение. Развитие жанра исторического романа (А.С. Пушкин. «Капитанская дочка», Л. Н. Толстой. «Война и мир»).</w:t>
      </w:r>
    </w:p>
    <w:p w:rsidR="00FB60BB" w:rsidRPr="009C0F44" w:rsidRDefault="00FB60BB" w:rsidP="009C0F44">
      <w:pPr>
        <w:pStyle w:val="aa"/>
        <w:spacing w:after="0"/>
        <w:ind w:firstLine="709"/>
        <w:contextualSpacing/>
        <w:jc w:val="both"/>
      </w:pPr>
      <w:r w:rsidRPr="009C0F44">
        <w:rPr>
          <w:color w:val="000000"/>
        </w:rPr>
        <w:t>Теория литературы. Исторический роман.</w:t>
      </w:r>
    </w:p>
    <w:p w:rsidR="00FB60BB" w:rsidRPr="009C0F44" w:rsidRDefault="00FB60BB" w:rsidP="009C0F44">
      <w:pPr>
        <w:pStyle w:val="aa"/>
        <w:spacing w:after="0"/>
        <w:ind w:firstLine="709"/>
        <w:contextualSpacing/>
        <w:jc w:val="both"/>
      </w:pPr>
      <w:r w:rsidRPr="009C0F44">
        <w:rPr>
          <w:color w:val="000000"/>
        </w:rPr>
        <w:t>Демонстрации. Фрагменты из кинофильмов «Юность Петра», «В начале славных дел». В. Скотт. «Айвенго».</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4" w:name="bookmark49"/>
      <w:r w:rsidRPr="009C0F44">
        <w:rPr>
          <w:color w:val="000000"/>
          <w:sz w:val="24"/>
          <w:szCs w:val="24"/>
        </w:rPr>
        <w:t>Михаил Александрович Шолохов (1905-1984)</w:t>
      </w:r>
      <w:bookmarkEnd w:id="64"/>
    </w:p>
    <w:p w:rsidR="00FB60BB" w:rsidRPr="009C0F44" w:rsidRDefault="00FB60BB" w:rsidP="009C0F44">
      <w:pPr>
        <w:pStyle w:val="aa"/>
        <w:spacing w:after="0"/>
        <w:ind w:firstLine="709"/>
        <w:contextualSpacing/>
        <w:jc w:val="both"/>
      </w:pPr>
      <w:r w:rsidRPr="009C0F44">
        <w:rPr>
          <w:color w:val="000000"/>
        </w:rPr>
        <w:t>Жизненный и творческий путь писателя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Мир и человек в рассказах М. Шолохова. Глубина реалистических обобщений. Трагический пафос «Донских рассказов». Поэтика раннего творчества М. Шолохова.</w:t>
      </w:r>
    </w:p>
    <w:p w:rsidR="00FB60BB" w:rsidRPr="009C0F44" w:rsidRDefault="00FB60BB" w:rsidP="009C0F44">
      <w:pPr>
        <w:pStyle w:val="aa"/>
        <w:spacing w:after="0"/>
        <w:ind w:firstLine="709"/>
        <w:contextualSpacing/>
        <w:jc w:val="both"/>
      </w:pPr>
      <w:r w:rsidRPr="009C0F44">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FB60BB" w:rsidRPr="009C0F44" w:rsidRDefault="00FB60BB" w:rsidP="009C0F44">
      <w:pPr>
        <w:pStyle w:val="aa"/>
        <w:spacing w:after="0"/>
        <w:ind w:firstLine="709"/>
        <w:contextualSpacing/>
        <w:jc w:val="both"/>
      </w:pPr>
      <w:r w:rsidRPr="009C0F44">
        <w:rPr>
          <w:color w:val="000000"/>
        </w:rPr>
        <w:t>Для чтения и изучения. Роман-эпопея «Тихий Дон» (обзор с чтением фрагментов).</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 «Донские рассказы», «Поднятая целина».</w:t>
      </w:r>
    </w:p>
    <w:p w:rsidR="00FB60BB" w:rsidRPr="009C0F44" w:rsidRDefault="00FB60BB" w:rsidP="009C0F44">
      <w:pPr>
        <w:pStyle w:val="aa"/>
        <w:spacing w:after="0"/>
        <w:ind w:firstLine="709"/>
        <w:contextualSpacing/>
        <w:jc w:val="both"/>
      </w:pPr>
      <w:r w:rsidRPr="009C0F44">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FB60BB" w:rsidRPr="009C0F44" w:rsidRDefault="00FB60BB" w:rsidP="009C0F44">
      <w:pPr>
        <w:pStyle w:val="aa"/>
        <w:spacing w:after="0"/>
        <w:ind w:firstLine="709"/>
        <w:contextualSpacing/>
        <w:jc w:val="both"/>
      </w:pPr>
      <w:r w:rsidRPr="009C0F44">
        <w:rPr>
          <w:color w:val="000000"/>
        </w:rPr>
        <w:t>Теория литературы. Развитие понятия о стиле писателя.</w:t>
      </w:r>
    </w:p>
    <w:p w:rsidR="00FB60BB" w:rsidRPr="009C0F44" w:rsidRDefault="00FB60BB" w:rsidP="009C0F44">
      <w:pPr>
        <w:pStyle w:val="aa"/>
        <w:spacing w:after="0"/>
        <w:ind w:firstLine="709"/>
        <w:contextualSpacing/>
        <w:jc w:val="both"/>
      </w:pPr>
      <w:r w:rsidRPr="009C0F44">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Творческое задание. </w:t>
      </w:r>
      <w:r w:rsidRPr="009C0F44">
        <w:rPr>
          <w:rFonts w:ascii="Times New Roman" w:hAnsi="Times New Roman" w:cs="Times New Roman"/>
          <w:bCs/>
          <w:i/>
          <w:iCs/>
          <w:sz w:val="24"/>
          <w:szCs w:val="24"/>
        </w:rPr>
        <w:t>Исследование и подготовка доклада</w:t>
      </w:r>
      <w:r w:rsidRPr="009C0F44">
        <w:rPr>
          <w:rStyle w:val="Bodytext9"/>
          <w:bCs/>
          <w:i/>
          <w:iCs/>
          <w:color w:val="000000"/>
          <w:sz w:val="24"/>
          <w:szCs w:val="24"/>
        </w:rPr>
        <w:t xml:space="preserve"> « </w:t>
      </w:r>
      <w:r w:rsidRPr="009C0F44">
        <w:rPr>
          <w:rFonts w:ascii="Times New Roman" w:hAnsi="Times New Roman" w:cs="Times New Roman"/>
          <w:bCs/>
          <w:i/>
          <w:iCs/>
          <w:sz w:val="24"/>
          <w:szCs w:val="24"/>
        </w:rPr>
        <w:t>Казачьи песни в романе-эпопее “Тихий Дон” и их роль в раскрытии идейно-нравственного и эсте</w:t>
      </w:r>
      <w:r w:rsidRPr="009C0F44">
        <w:rPr>
          <w:rFonts w:ascii="Times New Roman" w:hAnsi="Times New Roman" w:cs="Times New Roman"/>
          <w:bCs/>
          <w:i/>
          <w:iCs/>
          <w:sz w:val="24"/>
          <w:szCs w:val="24"/>
        </w:rPr>
        <w:softHyphen/>
        <w:t>тического содержания произведения</w:t>
      </w:r>
      <w:r w:rsidRPr="009C0F44">
        <w:rPr>
          <w:rStyle w:val="Bodytext9"/>
          <w:bCs/>
          <w:i/>
          <w:iCs/>
          <w:color w:val="000000"/>
          <w:sz w:val="24"/>
          <w:szCs w:val="24"/>
        </w:rPr>
        <w:t>».</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65" w:name="bookmark50"/>
      <w:r w:rsidRPr="009C0F44">
        <w:rPr>
          <w:rFonts w:ascii="Times New Roman" w:hAnsi="Times New Roman" w:cs="Times New Roman"/>
          <w:b/>
          <w:color w:val="000000"/>
          <w:sz w:val="24"/>
          <w:szCs w:val="24"/>
        </w:rPr>
        <w:t>Особенности развития литературы периода Великой Отечественной войны и первых послевоенных лет</w:t>
      </w:r>
      <w:bookmarkEnd w:id="65"/>
    </w:p>
    <w:p w:rsidR="00FB60BB" w:rsidRPr="009C0F44" w:rsidRDefault="00FB60BB" w:rsidP="009C0F44">
      <w:pPr>
        <w:pStyle w:val="aa"/>
        <w:spacing w:after="0"/>
        <w:ind w:firstLine="709"/>
        <w:contextualSpacing/>
        <w:jc w:val="both"/>
      </w:pPr>
      <w:r w:rsidRPr="009C0F44">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FB60BB" w:rsidRPr="009C0F44" w:rsidRDefault="00FB60BB" w:rsidP="009C0F44">
      <w:pPr>
        <w:pStyle w:val="aa"/>
        <w:tabs>
          <w:tab w:val="left" w:pos="1987"/>
        </w:tabs>
        <w:spacing w:after="0"/>
        <w:ind w:firstLine="709"/>
        <w:contextualSpacing/>
        <w:jc w:val="both"/>
      </w:pPr>
      <w:r w:rsidRPr="009C0F44">
        <w:rPr>
          <w:color w:val="000000"/>
        </w:rPr>
        <w:t>В.Лебедев-Кумач, И. Дунаевский и др.). Кинематограф героической эпохи.</w:t>
      </w:r>
    </w:p>
    <w:p w:rsidR="00FB60BB" w:rsidRPr="009C0F44" w:rsidRDefault="00FB60BB" w:rsidP="009C0F44">
      <w:pPr>
        <w:pStyle w:val="aa"/>
        <w:spacing w:after="0"/>
        <w:ind w:firstLine="709"/>
        <w:contextualSpacing/>
        <w:jc w:val="both"/>
      </w:pPr>
      <w:r w:rsidRPr="009C0F44">
        <w:rPr>
          <w:color w:val="000000"/>
        </w:rPr>
        <w:t>Лирический герой в стихах поэтов-фронтовиков (О. Берггольц, К. Симонов,</w:t>
      </w:r>
    </w:p>
    <w:p w:rsidR="00FB60BB" w:rsidRPr="009C0F44" w:rsidRDefault="00FB60BB" w:rsidP="009C0F44">
      <w:pPr>
        <w:pStyle w:val="aa"/>
        <w:tabs>
          <w:tab w:val="left" w:pos="1853"/>
        </w:tabs>
        <w:spacing w:after="0"/>
        <w:ind w:firstLine="709"/>
        <w:contextualSpacing/>
        <w:jc w:val="both"/>
      </w:pPr>
      <w:r w:rsidRPr="009C0F44">
        <w:rPr>
          <w:color w:val="000000"/>
        </w:rPr>
        <w:t>А.Твардовский, А.Сурков, М. Исаковский, М.Алигер, Ю.Друнина, М.Джалиль и др.).</w:t>
      </w:r>
    </w:p>
    <w:p w:rsidR="00FB60BB" w:rsidRPr="009C0F44" w:rsidRDefault="00FB60BB" w:rsidP="009C0F44">
      <w:pPr>
        <w:pStyle w:val="aa"/>
        <w:spacing w:after="0"/>
        <w:ind w:firstLine="709"/>
        <w:contextualSpacing/>
        <w:jc w:val="both"/>
      </w:pPr>
      <w:r w:rsidRPr="009C0F44">
        <w:rPr>
          <w:color w:val="000000"/>
        </w:rPr>
        <w:t>Публицистика военных лет (М.Шолохов, И. Эренбург, А.Толстой).</w:t>
      </w:r>
    </w:p>
    <w:p w:rsidR="00FB60BB" w:rsidRPr="009C0F44" w:rsidRDefault="00FB60BB" w:rsidP="009C0F44">
      <w:pPr>
        <w:pStyle w:val="aa"/>
        <w:spacing w:after="0"/>
        <w:ind w:firstLine="709"/>
        <w:contextualSpacing/>
        <w:jc w:val="both"/>
      </w:pPr>
      <w:r w:rsidRPr="009C0F44">
        <w:rPr>
          <w:color w:val="000000"/>
        </w:rPr>
        <w:t>Реалистическое и романтическое изображение войны в прозе: рассказы Л. Соболева, В. Кожевникова, К. Паустовского, М. Шолохова и др.</w:t>
      </w:r>
    </w:p>
    <w:p w:rsidR="00FB60BB" w:rsidRPr="009C0F44" w:rsidRDefault="00FB60BB" w:rsidP="009C0F44">
      <w:pPr>
        <w:pStyle w:val="aa"/>
        <w:spacing w:after="0"/>
        <w:ind w:firstLine="709"/>
        <w:contextualSpacing/>
        <w:jc w:val="both"/>
      </w:pPr>
      <w:r w:rsidRPr="009C0F44">
        <w:rPr>
          <w:color w:val="000000"/>
        </w:rPr>
        <w:t>Повести и романы Б. Горбатова, А. Бека, А. Фадеева. Пьесы: «Русские люди» К. Симонова, «Фронт» А. Корнейчука и др.</w:t>
      </w:r>
    </w:p>
    <w:p w:rsidR="00FB60BB" w:rsidRPr="009C0F44" w:rsidRDefault="00FB60BB" w:rsidP="009C0F44">
      <w:pPr>
        <w:pStyle w:val="aa"/>
        <w:spacing w:after="0"/>
        <w:ind w:firstLine="709"/>
        <w:contextualSpacing/>
        <w:jc w:val="both"/>
      </w:pPr>
      <w:r w:rsidRPr="009C0F44">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6" w:name="bookmark51"/>
      <w:r w:rsidRPr="009C0F44">
        <w:rPr>
          <w:color w:val="000000"/>
          <w:sz w:val="24"/>
          <w:szCs w:val="24"/>
        </w:rPr>
        <w:t>Анна Андреевна Ахматова (1889-1966)</w:t>
      </w:r>
      <w:bookmarkEnd w:id="66"/>
    </w:p>
    <w:p w:rsidR="00FB60BB" w:rsidRPr="009C0F44" w:rsidRDefault="00FB60BB" w:rsidP="009C0F44">
      <w:pPr>
        <w:pStyle w:val="aa"/>
        <w:spacing w:after="0"/>
        <w:ind w:firstLine="709"/>
        <w:contextualSpacing/>
        <w:jc w:val="both"/>
      </w:pPr>
      <w:r w:rsidRPr="009C0F44">
        <w:rPr>
          <w:color w:val="000000"/>
        </w:rPr>
        <w:t>Жизненный и творческий путь (с обобщением ранее изученного).</w:t>
      </w:r>
    </w:p>
    <w:p w:rsidR="00FB60BB" w:rsidRPr="009C0F44" w:rsidRDefault="00FB60BB" w:rsidP="009C0F44">
      <w:pPr>
        <w:pStyle w:val="aa"/>
        <w:spacing w:after="0"/>
        <w:ind w:firstLine="709"/>
        <w:contextualSpacing/>
        <w:jc w:val="both"/>
      </w:pPr>
      <w:r w:rsidRPr="009C0F44">
        <w:rPr>
          <w:color w:val="000000"/>
        </w:rPr>
        <w:t xml:space="preserve">Ранняя лирика Ахматовой: глубина, яркость переживаний поэта. Тематика и </w:t>
      </w:r>
      <w:r w:rsidRPr="009C0F44">
        <w:rPr>
          <w:color w:val="000000"/>
        </w:rPr>
        <w:lastRenderedPageBreak/>
        <w:t>тональность лирики периода Первой мировой войны: судьба страны и народа.</w:t>
      </w:r>
    </w:p>
    <w:p w:rsidR="00FB60BB" w:rsidRPr="009C0F44" w:rsidRDefault="00FB60BB" w:rsidP="009C0F44">
      <w:pPr>
        <w:pStyle w:val="aa"/>
        <w:spacing w:after="0"/>
        <w:ind w:firstLine="709"/>
        <w:contextualSpacing/>
        <w:jc w:val="both"/>
      </w:pPr>
      <w:r w:rsidRPr="009C0F44">
        <w:rPr>
          <w:color w:val="000000"/>
        </w:rPr>
        <w:t>Личная и общественная темы в стихах революционных и первых послереволю</w:t>
      </w:r>
      <w:r w:rsidRPr="009C0F44">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FB60BB" w:rsidRPr="009C0F44" w:rsidRDefault="00FB60BB" w:rsidP="009C0F44">
      <w:pPr>
        <w:pStyle w:val="aa"/>
        <w:spacing w:after="0"/>
        <w:ind w:firstLine="709"/>
        <w:contextualSpacing/>
        <w:jc w:val="both"/>
      </w:pPr>
      <w:r w:rsidRPr="009C0F44">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9C0F44">
        <w:rPr>
          <w:rStyle w:val="affff2"/>
          <w:rFonts w:eastAsia="Lucida Sans Unicode"/>
          <w:sz w:val="24"/>
          <w:szCs w:val="24"/>
        </w:rPr>
        <w:t>«Родная земля»,</w:t>
      </w:r>
      <w:r w:rsidRPr="009C0F44">
        <w:rPr>
          <w:color w:val="000000"/>
        </w:rPr>
        <w:t xml:space="preserve"> «Мне голос был», «Победителям», «Муза». Поэма «Реквием».</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9C0F44">
        <w:rPr>
          <w:rStyle w:val="affff2"/>
          <w:rFonts w:eastAsia="Lucida Sans Unicode"/>
          <w:sz w:val="24"/>
          <w:szCs w:val="24"/>
        </w:rPr>
        <w:t xml:space="preserve">цикл «Тайныремесла», </w:t>
      </w:r>
      <w:r w:rsidRPr="009C0F44">
        <w:rPr>
          <w:color w:val="000000"/>
        </w:rPr>
        <w:t xml:space="preserve">«Клятва», «Мужество», «Поэма без героя». </w:t>
      </w:r>
      <w:r w:rsidRPr="009C0F44">
        <w:rPr>
          <w:rStyle w:val="affff2"/>
          <w:rFonts w:eastAsia="Lucida Sans Unicode"/>
          <w:sz w:val="24"/>
          <w:szCs w:val="24"/>
        </w:rPr>
        <w:t>Статьи о Пушкине</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Повторение. Образ Петербурга в русской литературе XIX века (А. С. Пушкин, Н. В. Гоголь, Ф. М. Достоевский). Любовная лирика русских поэтов.</w:t>
      </w:r>
    </w:p>
    <w:p w:rsidR="00FB60BB" w:rsidRPr="009C0F44" w:rsidRDefault="00FB60BB" w:rsidP="009C0F44">
      <w:pPr>
        <w:pStyle w:val="aa"/>
        <w:spacing w:after="0"/>
        <w:ind w:firstLine="709"/>
        <w:contextualSpacing/>
        <w:jc w:val="both"/>
      </w:pPr>
      <w:r w:rsidRPr="009C0F44">
        <w:rPr>
          <w:color w:val="000000"/>
        </w:rPr>
        <w:t>Теория литературы. Проблема традиций и новаторства в поэзии. Поэтическое мастерство.</w:t>
      </w:r>
    </w:p>
    <w:p w:rsidR="00FB60BB" w:rsidRPr="009C0F44" w:rsidRDefault="00FB60BB" w:rsidP="009C0F44">
      <w:pPr>
        <w:pStyle w:val="aa"/>
        <w:spacing w:after="0"/>
        <w:ind w:firstLine="709"/>
        <w:contextualSpacing/>
        <w:jc w:val="both"/>
      </w:pPr>
      <w:r w:rsidRPr="009C0F44">
        <w:rPr>
          <w:color w:val="000000"/>
        </w:rPr>
        <w:t>Демонстрации. Портреты А. А. Ахматовой кисти К.С. Петрова-Водкина, Ю. П. Ан</w:t>
      </w:r>
      <w:r w:rsidRPr="009C0F44">
        <w:rPr>
          <w:color w:val="000000"/>
        </w:rPr>
        <w:softHyphen/>
        <w:t>ненкова, А. Модильяни. И.В. Моцарт «Реквием». Иллюстрации М.В. Добужинского к книге «Подорожник».</w:t>
      </w:r>
    </w:p>
    <w:p w:rsidR="00FB60BB" w:rsidRPr="009C0F44" w:rsidRDefault="00FB60BB" w:rsidP="009C0F44">
      <w:pPr>
        <w:pStyle w:val="aa"/>
        <w:spacing w:after="0"/>
        <w:ind w:firstLine="709"/>
        <w:contextualSpacing/>
        <w:jc w:val="both"/>
      </w:pPr>
      <w:r w:rsidRPr="009C0F44">
        <w:rPr>
          <w:color w:val="000000"/>
        </w:rPr>
        <w:t>Творческие задания. Исследование и подготовка реферата: «</w:t>
      </w:r>
      <w:r w:rsidRPr="009C0F44">
        <w:rPr>
          <w:rStyle w:val="affff2"/>
          <w:rFonts w:eastAsia="Lucida Sans Unicode"/>
          <w:sz w:val="24"/>
          <w:szCs w:val="24"/>
        </w:rPr>
        <w:t>Гражданские и патрио</w:t>
      </w:r>
      <w:r w:rsidRPr="009C0F44">
        <w:rPr>
          <w:rStyle w:val="affff2"/>
          <w:rFonts w:eastAsia="Lucida Sans Unicode"/>
          <w:sz w:val="24"/>
          <w:szCs w:val="24"/>
        </w:rPr>
        <w:softHyphen/>
        <w:t>тические стихи А</w:t>
      </w:r>
      <w:r w:rsidRPr="009C0F44">
        <w:rPr>
          <w:color w:val="000000"/>
        </w:rPr>
        <w:t xml:space="preserve">. </w:t>
      </w:r>
      <w:r w:rsidRPr="009C0F44">
        <w:rPr>
          <w:rStyle w:val="affff2"/>
          <w:rFonts w:eastAsia="Lucida Sans Unicode"/>
          <w:sz w:val="24"/>
          <w:szCs w:val="24"/>
        </w:rPr>
        <w:t>Ахматовой и советская литература</w:t>
      </w:r>
      <w:r w:rsidRPr="009C0F44">
        <w:rPr>
          <w:color w:val="000000"/>
        </w:rPr>
        <w:t>»; «Трагедия “стомильонного народа” в поэме А. Ахматовой “Реквием”». Подготовка виртуальной экскурсии по одному из музеев А. Ахматовой.</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7" w:name="bookmark52"/>
      <w:r w:rsidRPr="009C0F44">
        <w:rPr>
          <w:color w:val="000000"/>
          <w:sz w:val="24"/>
          <w:szCs w:val="24"/>
        </w:rPr>
        <w:t>Борис Леонидович Пастернак (1890-1960)</w:t>
      </w:r>
      <w:bookmarkEnd w:id="67"/>
    </w:p>
    <w:p w:rsidR="00FB60BB" w:rsidRPr="009C0F44" w:rsidRDefault="00FB60BB" w:rsidP="009C0F44">
      <w:pPr>
        <w:pStyle w:val="aa"/>
        <w:spacing w:after="0"/>
        <w:ind w:firstLine="709"/>
        <w:contextualSpacing/>
        <w:jc w:val="both"/>
      </w:pPr>
      <w:r w:rsidRPr="009C0F44">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Роман</w:t>
      </w:r>
      <w:r w:rsidRPr="009C0F44">
        <w:rPr>
          <w:color w:val="000000"/>
        </w:rPr>
        <w:t xml:space="preserve"> « </w:t>
      </w:r>
      <w:r w:rsidRPr="009C0F44">
        <w:rPr>
          <w:rStyle w:val="affff2"/>
          <w:rFonts w:eastAsia="Lucida Sans Unicode"/>
          <w:sz w:val="24"/>
          <w:szCs w:val="24"/>
        </w:rPr>
        <w:t>Доктор Живаго</w:t>
      </w:r>
      <w:r w:rsidRPr="009C0F44">
        <w:rPr>
          <w:color w:val="000000"/>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9C0F44">
        <w:rPr>
          <w:rStyle w:val="affff2"/>
          <w:rFonts w:eastAsia="Lucida Sans Unicode"/>
          <w:sz w:val="24"/>
          <w:szCs w:val="24"/>
        </w:rPr>
        <w:t>Поэма</w:t>
      </w:r>
      <w:r w:rsidRPr="009C0F44">
        <w:rPr>
          <w:color w:val="000000"/>
        </w:rPr>
        <w:t xml:space="preserve"> «</w:t>
      </w:r>
      <w:r w:rsidRPr="009C0F44">
        <w:rPr>
          <w:rStyle w:val="affff2"/>
          <w:rFonts w:eastAsia="Lucida Sans Unicode"/>
          <w:sz w:val="24"/>
          <w:szCs w:val="24"/>
        </w:rPr>
        <w:t>Девятьсот пятый год</w:t>
      </w:r>
      <w:r w:rsidRPr="009C0F44">
        <w:rPr>
          <w:color w:val="000000"/>
        </w:rPr>
        <w:t>» или «</w:t>
      </w:r>
      <w:r w:rsidRPr="009C0F44">
        <w:rPr>
          <w:rStyle w:val="affff2"/>
          <w:rFonts w:eastAsia="Lucida Sans Unicode"/>
          <w:sz w:val="24"/>
          <w:szCs w:val="24"/>
        </w:rPr>
        <w:t>Лейтенант Шмидт</w:t>
      </w:r>
      <w:r w:rsidRPr="009C0F44">
        <w:rPr>
          <w:color w:val="000000"/>
        </w:rPr>
        <w:t>».</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w:t>
      </w:r>
      <w:r w:rsidRPr="009C0F44">
        <w:rPr>
          <w:rStyle w:val="affff2"/>
          <w:rFonts w:eastAsia="Lucida Sans Unicode"/>
          <w:sz w:val="24"/>
          <w:szCs w:val="24"/>
        </w:rPr>
        <w:t>Роман</w:t>
      </w:r>
      <w:r w:rsidRPr="009C0F44">
        <w:rPr>
          <w:color w:val="000000"/>
        </w:rPr>
        <w:t xml:space="preserve"> « </w:t>
      </w:r>
      <w:r w:rsidRPr="009C0F44">
        <w:rPr>
          <w:rStyle w:val="affff2"/>
          <w:rFonts w:eastAsia="Lucida Sans Unicode"/>
          <w:sz w:val="24"/>
          <w:szCs w:val="24"/>
        </w:rPr>
        <w:t>Доктор Живаго</w:t>
      </w:r>
      <w:r w:rsidRPr="009C0F44">
        <w:rPr>
          <w:color w:val="000000"/>
        </w:rPr>
        <w:t>» (обзор с чтением фрагментов).</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Повторение. </w:t>
      </w:r>
      <w:r w:rsidRPr="009C0F44">
        <w:rPr>
          <w:rFonts w:ascii="Times New Roman" w:hAnsi="Times New Roman" w:cs="Times New Roman"/>
          <w:bCs/>
          <w:i/>
          <w:iCs/>
          <w:sz w:val="24"/>
          <w:szCs w:val="24"/>
        </w:rPr>
        <w:t xml:space="preserve">Тема интеллигенции и революции в литературе XX века </w:t>
      </w:r>
      <w:r w:rsidRPr="009C0F44">
        <w:rPr>
          <w:rStyle w:val="Bodytext9"/>
          <w:bCs/>
          <w:i/>
          <w:iCs/>
          <w:color w:val="000000"/>
          <w:sz w:val="24"/>
          <w:szCs w:val="24"/>
        </w:rPr>
        <w:t>(А.А.</w:t>
      </w:r>
      <w:r w:rsidRPr="009C0F44">
        <w:rPr>
          <w:rFonts w:ascii="Times New Roman" w:hAnsi="Times New Roman" w:cs="Times New Roman"/>
          <w:bCs/>
          <w:i/>
          <w:iCs/>
          <w:sz w:val="24"/>
          <w:szCs w:val="24"/>
        </w:rPr>
        <w:t>Блок. Поэма «Двенадцать», статья «Интеллигенция и революция»; М.А.Булгаков. «Белая гвардия»; А. А. Фадеев. «Разгром»).</w:t>
      </w:r>
    </w:p>
    <w:p w:rsidR="00FB60BB" w:rsidRPr="009C0F44" w:rsidRDefault="00FB60BB" w:rsidP="009C0F44">
      <w:pPr>
        <w:pStyle w:val="aa"/>
        <w:spacing w:after="0"/>
        <w:ind w:firstLine="709"/>
        <w:contextualSpacing/>
        <w:jc w:val="both"/>
      </w:pPr>
      <w:r w:rsidRPr="009C0F44">
        <w:rPr>
          <w:color w:val="000000"/>
        </w:rPr>
        <w:t>Теория литературы. Стиль. Лирика. Лирический цикл. Роман.</w:t>
      </w:r>
    </w:p>
    <w:p w:rsidR="00FB60BB" w:rsidRPr="009C0F44" w:rsidRDefault="00FB60BB" w:rsidP="009C0F44">
      <w:pPr>
        <w:pStyle w:val="aa"/>
        <w:spacing w:after="0"/>
        <w:ind w:firstLine="709"/>
        <w:contextualSpacing/>
        <w:jc w:val="both"/>
      </w:pPr>
      <w:r w:rsidRPr="009C0F44">
        <w:rPr>
          <w:color w:val="000000"/>
        </w:rPr>
        <w:t>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FB60BB" w:rsidRPr="009C0F44" w:rsidRDefault="00FB60BB" w:rsidP="009C0F44">
      <w:pPr>
        <w:pStyle w:val="aa"/>
        <w:spacing w:after="0"/>
        <w:ind w:firstLine="709"/>
        <w:contextualSpacing/>
        <w:jc w:val="both"/>
      </w:pPr>
      <w:r w:rsidRPr="009C0F44">
        <w:rPr>
          <w:color w:val="000000"/>
        </w:rPr>
        <w:t xml:space="preserve">Творческое задание. Исследование и подготовка реферата (сообщения, доклада): </w:t>
      </w:r>
      <w:r w:rsidRPr="009C0F44">
        <w:rPr>
          <w:rStyle w:val="affff2"/>
          <w:rFonts w:eastAsia="Lucida Sans Unicode"/>
          <w:sz w:val="24"/>
          <w:szCs w:val="24"/>
        </w:rPr>
        <w:t>«Взгляд на Гражданскую войну из 1920-х и из 1950-х годов</w:t>
      </w:r>
      <w:r w:rsidRPr="009C0F44">
        <w:rPr>
          <w:color w:val="000000"/>
        </w:rPr>
        <w:t xml:space="preserve"> - </w:t>
      </w:r>
      <w:r w:rsidRPr="009C0F44">
        <w:rPr>
          <w:rStyle w:val="affff2"/>
          <w:rFonts w:eastAsia="Lucida Sans Unicode"/>
          <w:sz w:val="24"/>
          <w:szCs w:val="24"/>
        </w:rPr>
        <w:t>в чем разница?</w:t>
      </w:r>
      <w:r w:rsidRPr="009C0F44">
        <w:rPr>
          <w:color w:val="000000"/>
        </w:rPr>
        <w:t xml:space="preserve"> ».</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 выбору учащихся)</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68" w:name="bookmark53"/>
      <w:r w:rsidRPr="009C0F44">
        <w:rPr>
          <w:rFonts w:ascii="Times New Roman" w:hAnsi="Times New Roman" w:cs="Times New Roman"/>
          <w:b/>
          <w:color w:val="000000"/>
          <w:sz w:val="24"/>
          <w:szCs w:val="24"/>
        </w:rPr>
        <w:lastRenderedPageBreak/>
        <w:t>Особенности развития литературы 1950-1980-х годов</w:t>
      </w:r>
      <w:bookmarkEnd w:id="68"/>
    </w:p>
    <w:p w:rsidR="00FB60BB" w:rsidRPr="009C0F44" w:rsidRDefault="00FB60BB" w:rsidP="009C0F44">
      <w:pPr>
        <w:pStyle w:val="aa"/>
        <w:spacing w:after="0"/>
        <w:ind w:firstLine="709"/>
        <w:contextualSpacing/>
        <w:jc w:val="both"/>
      </w:pPr>
      <w:r w:rsidRPr="009C0F44">
        <w:rPr>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w:t>
      </w:r>
    </w:p>
    <w:p w:rsidR="00FB60BB" w:rsidRPr="009C0F44" w:rsidRDefault="00FB60BB" w:rsidP="009C0F44">
      <w:pPr>
        <w:pStyle w:val="aa"/>
        <w:tabs>
          <w:tab w:val="left" w:pos="1606"/>
        </w:tabs>
        <w:spacing w:after="0"/>
        <w:ind w:firstLine="709"/>
        <w:contextualSpacing/>
        <w:jc w:val="both"/>
      </w:pPr>
      <w:r w:rsidRPr="009C0F44">
        <w:rPr>
          <w:color w:val="000000"/>
        </w:rPr>
        <w:t>С.Смирнов. Очерки.</w:t>
      </w:r>
    </w:p>
    <w:p w:rsidR="00FB60BB" w:rsidRPr="009C0F44" w:rsidRDefault="00FB60BB" w:rsidP="009C0F44">
      <w:pPr>
        <w:pStyle w:val="aa"/>
        <w:spacing w:after="0"/>
        <w:ind w:firstLine="709"/>
        <w:contextualSpacing/>
        <w:jc w:val="both"/>
      </w:pPr>
      <w:r w:rsidRPr="009C0F44">
        <w:rPr>
          <w:color w:val="000000"/>
        </w:rPr>
        <w:t>В.Овечкин. Очерки.</w:t>
      </w:r>
    </w:p>
    <w:p w:rsidR="00FB60BB" w:rsidRPr="009C0F44" w:rsidRDefault="00FB60BB" w:rsidP="009C0F44">
      <w:pPr>
        <w:pStyle w:val="aa"/>
        <w:spacing w:after="0"/>
        <w:ind w:firstLine="709"/>
        <w:contextualSpacing/>
        <w:jc w:val="both"/>
      </w:pPr>
      <w:r w:rsidRPr="009C0F44">
        <w:rPr>
          <w:color w:val="000000"/>
        </w:rPr>
        <w:t>И. Эренбург. «Оттепель».</w:t>
      </w:r>
    </w:p>
    <w:p w:rsidR="00FB60BB" w:rsidRPr="009C0F44" w:rsidRDefault="00FB60BB" w:rsidP="009C0F44">
      <w:pPr>
        <w:pStyle w:val="aa"/>
        <w:spacing w:after="0"/>
        <w:ind w:firstLine="709"/>
        <w:contextualSpacing/>
        <w:jc w:val="both"/>
      </w:pPr>
      <w:r w:rsidRPr="009C0F44">
        <w:rPr>
          <w:color w:val="000000"/>
        </w:rPr>
        <w:t>Э. Хемингуэй. «Старик и море».</w:t>
      </w:r>
    </w:p>
    <w:p w:rsidR="00FB60BB" w:rsidRPr="009C0F44" w:rsidRDefault="00FB60BB" w:rsidP="009C0F44">
      <w:pPr>
        <w:pStyle w:val="aa"/>
        <w:spacing w:after="0"/>
        <w:ind w:firstLine="709"/>
        <w:contextualSpacing/>
        <w:jc w:val="both"/>
      </w:pPr>
      <w:r w:rsidRPr="009C0F44">
        <w:rPr>
          <w:color w:val="000000"/>
        </w:rPr>
        <w:t>П.Нилин. «Жестокость».</w:t>
      </w:r>
    </w:p>
    <w:p w:rsidR="00FB60BB" w:rsidRPr="009C0F44" w:rsidRDefault="00FB60BB" w:rsidP="009C0F44">
      <w:pPr>
        <w:pStyle w:val="aa"/>
        <w:spacing w:after="0"/>
        <w:ind w:firstLine="709"/>
        <w:contextualSpacing/>
        <w:jc w:val="both"/>
      </w:pPr>
      <w:r w:rsidRPr="009C0F44">
        <w:rPr>
          <w:color w:val="000000"/>
        </w:rPr>
        <w:t>В. Гроссман. «Жизнь и судьба».</w:t>
      </w:r>
    </w:p>
    <w:p w:rsidR="00FB60BB" w:rsidRPr="009C0F44" w:rsidRDefault="00FB60BB" w:rsidP="009C0F44">
      <w:pPr>
        <w:pStyle w:val="aa"/>
        <w:spacing w:after="0"/>
        <w:ind w:firstLine="709"/>
        <w:contextualSpacing/>
        <w:jc w:val="both"/>
      </w:pPr>
      <w:r w:rsidRPr="009C0F44">
        <w:rPr>
          <w:color w:val="000000"/>
        </w:rPr>
        <w:t>В. Дудинцев. «Не хлебом единым».</w:t>
      </w:r>
    </w:p>
    <w:p w:rsidR="00FB60BB" w:rsidRPr="009C0F44" w:rsidRDefault="00FB60BB" w:rsidP="009C0F44">
      <w:pPr>
        <w:pStyle w:val="aa"/>
        <w:spacing w:after="0"/>
        <w:ind w:firstLine="709"/>
        <w:contextualSpacing/>
        <w:jc w:val="both"/>
      </w:pPr>
      <w:r w:rsidRPr="009C0F44">
        <w:rPr>
          <w:color w:val="000000"/>
        </w:rPr>
        <w:t>Ю. Домбровский. «Факультет ненужных вещей».</w:t>
      </w:r>
    </w:p>
    <w:p w:rsidR="00FB60BB" w:rsidRPr="009C0F44" w:rsidRDefault="00FB60BB" w:rsidP="009C0F44">
      <w:pPr>
        <w:pStyle w:val="aa"/>
        <w:spacing w:after="0"/>
        <w:ind w:firstLine="709"/>
        <w:contextualSpacing/>
        <w:jc w:val="both"/>
      </w:pPr>
      <w:r w:rsidRPr="009C0F44">
        <w:rPr>
          <w:color w:val="000000"/>
        </w:rPr>
        <w:t>Литература народов России.</w:t>
      </w:r>
    </w:p>
    <w:p w:rsidR="00FB60BB" w:rsidRPr="009C0F44" w:rsidRDefault="00FB60BB" w:rsidP="009C0F44">
      <w:pPr>
        <w:pStyle w:val="aa"/>
        <w:spacing w:after="0"/>
        <w:ind w:firstLine="709"/>
        <w:contextualSpacing/>
        <w:jc w:val="both"/>
      </w:pPr>
      <w:r w:rsidRPr="009C0F44">
        <w:rPr>
          <w:color w:val="000000"/>
        </w:rPr>
        <w:t>М. Карим. «Помилование».</w:t>
      </w:r>
    </w:p>
    <w:p w:rsidR="00FB60BB" w:rsidRPr="009C0F44" w:rsidRDefault="00FB60BB" w:rsidP="009C0F44">
      <w:pPr>
        <w:pStyle w:val="aa"/>
        <w:spacing w:after="0"/>
        <w:ind w:firstLine="709"/>
        <w:contextualSpacing/>
        <w:jc w:val="both"/>
      </w:pPr>
      <w:r w:rsidRPr="009C0F44">
        <w:rPr>
          <w:color w:val="000000"/>
        </w:rPr>
        <w:t>Г. Айги. Произведения по выбору преподавателя.</w:t>
      </w:r>
    </w:p>
    <w:p w:rsidR="00FB60BB" w:rsidRPr="009C0F44" w:rsidRDefault="00FB60BB" w:rsidP="009C0F44">
      <w:pPr>
        <w:pStyle w:val="aa"/>
        <w:spacing w:after="0"/>
        <w:ind w:firstLine="709"/>
        <w:contextualSpacing/>
        <w:jc w:val="both"/>
      </w:pPr>
      <w:r w:rsidRPr="009C0F44">
        <w:rPr>
          <w:color w:val="000000"/>
        </w:rPr>
        <w:t>Зарубежная литература.</w:t>
      </w:r>
    </w:p>
    <w:p w:rsidR="00FB60BB" w:rsidRPr="009C0F44" w:rsidRDefault="00FB60BB" w:rsidP="009C0F44">
      <w:pPr>
        <w:pStyle w:val="aa"/>
        <w:tabs>
          <w:tab w:val="left" w:pos="540"/>
        </w:tabs>
        <w:spacing w:after="0"/>
        <w:ind w:firstLine="709"/>
        <w:contextualSpacing/>
        <w:jc w:val="both"/>
      </w:pPr>
      <w:r w:rsidRPr="009C0F44">
        <w:rPr>
          <w:color w:val="000000"/>
        </w:rPr>
        <w:t>Э. Хемингуэй. Старик и море».</w:t>
      </w:r>
    </w:p>
    <w:p w:rsidR="00FB60BB" w:rsidRPr="009C0F44" w:rsidRDefault="00FB60BB" w:rsidP="009C0F44">
      <w:pPr>
        <w:pStyle w:val="aa"/>
        <w:spacing w:after="0"/>
        <w:ind w:firstLine="709"/>
        <w:contextualSpacing/>
        <w:jc w:val="both"/>
      </w:pPr>
      <w:r w:rsidRPr="009C0F44">
        <w:rPr>
          <w:color w:val="000000"/>
        </w:rPr>
        <w:t>Повторение. Реализм в русской литературе XIX века. Литературные направле</w:t>
      </w:r>
      <w:r w:rsidRPr="009C0F44">
        <w:rPr>
          <w:color w:val="000000"/>
        </w:rPr>
        <w:softHyphen/>
        <w:t>ния, течения и школы в русской литературе первой половины ХХ века.</w:t>
      </w:r>
    </w:p>
    <w:p w:rsidR="00FB60BB" w:rsidRPr="009C0F44" w:rsidRDefault="00FB60BB" w:rsidP="009C0F44">
      <w:pPr>
        <w:pStyle w:val="aa"/>
        <w:spacing w:after="0"/>
        <w:ind w:firstLine="709"/>
        <w:contextualSpacing/>
        <w:jc w:val="both"/>
      </w:pPr>
      <w:r w:rsidRPr="009C0F44">
        <w:rPr>
          <w:color w:val="000000"/>
        </w:rPr>
        <w:t>Теория литературы. Художественное направление. Художественный метод.</w:t>
      </w:r>
    </w:p>
    <w:p w:rsidR="00FB60BB" w:rsidRPr="009C0F44" w:rsidRDefault="00FB60BB" w:rsidP="009C0F44">
      <w:pPr>
        <w:pStyle w:val="aa"/>
        <w:spacing w:after="0"/>
        <w:ind w:firstLine="709"/>
        <w:contextualSpacing/>
        <w:jc w:val="both"/>
      </w:pPr>
      <w:r w:rsidRPr="009C0F44">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9C0F44">
        <w:rPr>
          <w:rStyle w:val="affff2"/>
          <w:rFonts w:eastAsia="Lucida Sans Unicode"/>
          <w:sz w:val="24"/>
          <w:szCs w:val="24"/>
        </w:rPr>
        <w:t>1-я симфония</w:t>
      </w:r>
      <w:r w:rsidRPr="009C0F44">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9C0F44">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«Развитие литературы 1950</w:t>
      </w:r>
      <w:r w:rsidRPr="009C0F44">
        <w:rPr>
          <w:rStyle w:val="Bodytext9"/>
          <w:bCs/>
          <w:i/>
          <w:iCs/>
          <w:color w:val="000000"/>
          <w:sz w:val="24"/>
          <w:szCs w:val="24"/>
        </w:rPr>
        <w:t>-</w:t>
      </w:r>
      <w:r w:rsidRPr="009C0F44">
        <w:rPr>
          <w:rFonts w:ascii="Times New Roman" w:hAnsi="Times New Roman" w:cs="Times New Roman"/>
          <w:bCs/>
          <w:i/>
          <w:iCs/>
          <w:sz w:val="24"/>
          <w:szCs w:val="24"/>
        </w:rPr>
        <w:t>1980-х годов в контексте культуры»; «Отражение конфликтов истории в судьбах литературных героев</w:t>
      </w:r>
      <w:r w:rsidRPr="009C0F44">
        <w:rPr>
          <w:rStyle w:val="Bodytext9"/>
          <w:bCs/>
          <w:i/>
          <w:iCs/>
          <w:color w:val="000000"/>
          <w:sz w:val="24"/>
          <w:szCs w:val="24"/>
        </w:rPr>
        <w:t>».</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69" w:name="bookmark54"/>
      <w:r w:rsidRPr="009C0F44">
        <w:rPr>
          <w:color w:val="000000"/>
          <w:sz w:val="24"/>
          <w:szCs w:val="24"/>
        </w:rPr>
        <w:t>Творчество писателей-прозаиков в 1950</w:t>
      </w:r>
      <w:r w:rsidRPr="009C0F44">
        <w:rPr>
          <w:rStyle w:val="44pt"/>
          <w:rFonts w:ascii="Times New Roman" w:hAnsi="Times New Roman" w:cs="Times New Roman"/>
          <w:sz w:val="24"/>
          <w:szCs w:val="24"/>
        </w:rPr>
        <w:t>-</w:t>
      </w:r>
      <w:r w:rsidRPr="009C0F44">
        <w:rPr>
          <w:color w:val="000000"/>
          <w:sz w:val="24"/>
          <w:szCs w:val="24"/>
        </w:rPr>
        <w:t>1980-е годы</w:t>
      </w:r>
      <w:bookmarkEnd w:id="69"/>
    </w:p>
    <w:p w:rsidR="00FB60BB" w:rsidRPr="009C0F44" w:rsidRDefault="00FB60BB" w:rsidP="009C0F44">
      <w:pPr>
        <w:pStyle w:val="aa"/>
        <w:spacing w:after="0"/>
        <w:ind w:firstLine="709"/>
        <w:contextualSpacing/>
        <w:jc w:val="both"/>
      </w:pPr>
      <w:r w:rsidRPr="009C0F44">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B60BB" w:rsidRPr="009C0F44" w:rsidRDefault="00FB60BB" w:rsidP="009C0F44">
      <w:pPr>
        <w:pStyle w:val="aa"/>
        <w:spacing w:after="0"/>
        <w:ind w:firstLine="709"/>
        <w:contextualSpacing/>
        <w:jc w:val="both"/>
      </w:pPr>
      <w:r w:rsidRPr="009C0F44">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FB60BB" w:rsidRPr="009C0F44" w:rsidRDefault="00FB60BB" w:rsidP="009C0F44">
      <w:pPr>
        <w:pStyle w:val="aa"/>
        <w:spacing w:after="0"/>
        <w:ind w:firstLine="709"/>
        <w:contextualSpacing/>
        <w:jc w:val="both"/>
      </w:pPr>
      <w:r w:rsidRPr="009C0F44">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FB60BB" w:rsidRPr="009C0F44" w:rsidRDefault="00FB60BB" w:rsidP="009C0F44">
      <w:pPr>
        <w:pStyle w:val="aa"/>
        <w:spacing w:after="0"/>
        <w:ind w:firstLine="709"/>
        <w:contextualSpacing/>
        <w:jc w:val="both"/>
      </w:pPr>
      <w:r w:rsidRPr="009C0F44">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FB60BB" w:rsidRPr="009C0F44" w:rsidRDefault="00FB60BB" w:rsidP="009C0F44">
      <w:pPr>
        <w:pStyle w:val="aa"/>
        <w:spacing w:after="0"/>
        <w:ind w:firstLine="709"/>
        <w:contextualSpacing/>
        <w:jc w:val="both"/>
      </w:pPr>
      <w:r w:rsidRPr="009C0F44">
        <w:rPr>
          <w:color w:val="000000"/>
        </w:rPr>
        <w:t>Публицистическая направленность художественных произведений 1980-х годов. Об</w:t>
      </w:r>
      <w:r w:rsidRPr="009C0F44">
        <w:rPr>
          <w:color w:val="000000"/>
        </w:rPr>
        <w:softHyphen/>
        <w:t>ращение к трагическим страницам истории, размышления об общечеловеческих ценно</w:t>
      </w:r>
      <w:r w:rsidRPr="009C0F44">
        <w:rPr>
          <w:color w:val="000000"/>
        </w:rPr>
        <w:softHyphen/>
        <w:t xml:space="preserve">стях. Журналы этого времени, их позиция («Новый мир», «Октябрь», «Знамя» и </w:t>
      </w:r>
      <w:r w:rsidRPr="009C0F44">
        <w:rPr>
          <w:color w:val="000000"/>
        </w:rPr>
        <w:lastRenderedPageBreak/>
        <w:t>др.).</w:t>
      </w:r>
    </w:p>
    <w:p w:rsidR="00FB60BB" w:rsidRPr="009C0F44" w:rsidRDefault="00FB60BB" w:rsidP="009C0F44">
      <w:pPr>
        <w:pStyle w:val="aa"/>
        <w:spacing w:after="0"/>
        <w:ind w:firstLine="709"/>
        <w:contextualSpacing/>
        <w:jc w:val="both"/>
      </w:pPr>
      <w:r w:rsidRPr="009C0F44">
        <w:rPr>
          <w:color w:val="000000"/>
        </w:rPr>
        <w:t>Развитие жанра фантастики. Многонациональность советской литературы.</w:t>
      </w:r>
    </w:p>
    <w:p w:rsidR="00FB60BB" w:rsidRPr="009C0F44" w:rsidRDefault="00FB60BB" w:rsidP="009C0F44">
      <w:pPr>
        <w:pStyle w:val="aa"/>
        <w:spacing w:after="0"/>
        <w:ind w:firstLine="709"/>
        <w:contextualSpacing/>
        <w:jc w:val="both"/>
      </w:pPr>
      <w:r w:rsidRPr="009C0F44">
        <w:rPr>
          <w:color w:val="000000"/>
        </w:rPr>
        <w:t>Для чтения и изучения (по выбору преподавателя и студентов)</w:t>
      </w:r>
    </w:p>
    <w:p w:rsidR="00FB60BB" w:rsidRPr="009C0F44" w:rsidRDefault="00FB60BB" w:rsidP="009C0F44">
      <w:pPr>
        <w:pStyle w:val="aa"/>
        <w:spacing w:after="0"/>
        <w:ind w:firstLine="709"/>
        <w:contextualSpacing/>
        <w:jc w:val="both"/>
      </w:pPr>
      <w:r w:rsidRPr="009C0F44">
        <w:rPr>
          <w:color w:val="000000"/>
        </w:rPr>
        <w:t>В. Шаламов. «Сентенция», «Надгробное слово», «Крест».</w:t>
      </w:r>
    </w:p>
    <w:p w:rsidR="00FB60BB" w:rsidRPr="009C0F44" w:rsidRDefault="00FB60BB" w:rsidP="009C0F44">
      <w:pPr>
        <w:pStyle w:val="312"/>
        <w:shd w:val="clear" w:color="auto" w:fill="auto"/>
        <w:tabs>
          <w:tab w:val="left" w:pos="1697"/>
        </w:tabs>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В.Шукшин. </w:t>
      </w:r>
      <w:r w:rsidRPr="009C0F44">
        <w:rPr>
          <w:rFonts w:ascii="Times New Roman" w:hAnsi="Times New Roman" w:cs="Times New Roman"/>
          <w:bCs/>
          <w:i/>
          <w:iCs/>
          <w:sz w:val="24"/>
          <w:szCs w:val="24"/>
        </w:rPr>
        <w:t>«Выбираю деревню на жительство», «Срезал», «Чудик».</w:t>
      </w:r>
    </w:p>
    <w:p w:rsidR="00FB60BB" w:rsidRPr="009C0F44" w:rsidRDefault="00FB60BB" w:rsidP="009C0F44">
      <w:pPr>
        <w:pStyle w:val="aa"/>
        <w:tabs>
          <w:tab w:val="left" w:pos="578"/>
        </w:tabs>
        <w:spacing w:after="0"/>
        <w:ind w:firstLine="709"/>
        <w:contextualSpacing/>
        <w:jc w:val="both"/>
      </w:pPr>
      <w:r w:rsidRPr="009C0F44">
        <w:rPr>
          <w:color w:val="000000"/>
        </w:rPr>
        <w:t>В. В. Быков. «Сотников».</w:t>
      </w:r>
    </w:p>
    <w:p w:rsidR="00FB60BB" w:rsidRPr="009C0F44" w:rsidRDefault="00FB60BB" w:rsidP="009C0F44">
      <w:pPr>
        <w:pStyle w:val="aa"/>
        <w:tabs>
          <w:tab w:val="left" w:pos="1730"/>
        </w:tabs>
        <w:spacing w:after="0"/>
        <w:ind w:firstLine="709"/>
        <w:contextualSpacing/>
        <w:jc w:val="both"/>
      </w:pPr>
      <w:r w:rsidRPr="009C0F44">
        <w:rPr>
          <w:color w:val="000000"/>
        </w:rPr>
        <w:t>В.Распутин. «Прощание с Матерой».</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 и студентов)</w:t>
      </w:r>
    </w:p>
    <w:p w:rsidR="00FB60BB" w:rsidRPr="009C0F44" w:rsidRDefault="00FB60BB" w:rsidP="009C0F44">
      <w:pPr>
        <w:pStyle w:val="aa"/>
        <w:spacing w:after="0"/>
        <w:ind w:firstLine="709"/>
        <w:contextualSpacing/>
        <w:jc w:val="both"/>
      </w:pPr>
      <w:r w:rsidRPr="009C0F44">
        <w:rPr>
          <w:color w:val="000000"/>
        </w:rPr>
        <w:t>К. Г. Паустовский. «Корабельная роща».</w:t>
      </w:r>
    </w:p>
    <w:p w:rsidR="00FB60BB" w:rsidRPr="009C0F44" w:rsidRDefault="00FB60BB" w:rsidP="009C0F44">
      <w:pPr>
        <w:pStyle w:val="aa"/>
        <w:tabs>
          <w:tab w:val="left" w:pos="1754"/>
        </w:tabs>
        <w:spacing w:after="0"/>
        <w:ind w:firstLine="709"/>
        <w:contextualSpacing/>
        <w:jc w:val="both"/>
      </w:pPr>
      <w:r w:rsidRPr="009C0F44">
        <w:rPr>
          <w:color w:val="000000"/>
        </w:rPr>
        <w:t>В.Солоухин. «Владимирские проселки».</w:t>
      </w:r>
    </w:p>
    <w:p w:rsidR="00FB60BB" w:rsidRPr="009C0F44" w:rsidRDefault="00FB60BB" w:rsidP="009C0F44">
      <w:pPr>
        <w:pStyle w:val="aa"/>
        <w:spacing w:after="0"/>
        <w:ind w:firstLine="709"/>
        <w:contextualSpacing/>
        <w:jc w:val="both"/>
      </w:pPr>
      <w:r w:rsidRPr="009C0F44">
        <w:rPr>
          <w:color w:val="000000"/>
        </w:rPr>
        <w:t>О. Берггольц. «Дневные звезды».</w:t>
      </w:r>
    </w:p>
    <w:p w:rsidR="00FB60BB" w:rsidRPr="009C0F44" w:rsidRDefault="00FB60BB" w:rsidP="009C0F44">
      <w:pPr>
        <w:pStyle w:val="aa"/>
        <w:tabs>
          <w:tab w:val="left" w:pos="1751"/>
        </w:tabs>
        <w:spacing w:after="0"/>
        <w:ind w:firstLine="709"/>
        <w:contextualSpacing/>
        <w:jc w:val="both"/>
      </w:pPr>
      <w:r w:rsidRPr="009C0F44">
        <w:rPr>
          <w:color w:val="000000"/>
        </w:rPr>
        <w:t>А.Гладилин. «Хроника времен Виктора Подгурского».</w:t>
      </w:r>
    </w:p>
    <w:p w:rsidR="00FB60BB" w:rsidRPr="009C0F44" w:rsidRDefault="00FB60BB" w:rsidP="009C0F44">
      <w:pPr>
        <w:pStyle w:val="aa"/>
        <w:tabs>
          <w:tab w:val="left" w:pos="1751"/>
        </w:tabs>
        <w:spacing w:after="0"/>
        <w:ind w:firstLine="709"/>
        <w:contextualSpacing/>
        <w:jc w:val="both"/>
      </w:pPr>
      <w:r w:rsidRPr="009C0F44">
        <w:rPr>
          <w:color w:val="000000"/>
        </w:rPr>
        <w:t>В.Аксенов. «Коллеги», «Звездный билет».</w:t>
      </w:r>
    </w:p>
    <w:p w:rsidR="00FB60BB" w:rsidRPr="009C0F44" w:rsidRDefault="00FB60BB" w:rsidP="009C0F44">
      <w:pPr>
        <w:pStyle w:val="aa"/>
        <w:tabs>
          <w:tab w:val="left" w:pos="578"/>
        </w:tabs>
        <w:spacing w:after="0"/>
        <w:ind w:firstLine="709"/>
        <w:contextualSpacing/>
        <w:jc w:val="both"/>
      </w:pPr>
      <w:r w:rsidRPr="009C0F44">
        <w:rPr>
          <w:color w:val="000000"/>
        </w:rPr>
        <w:t>А.Кузнецов «У себя дома».</w:t>
      </w:r>
    </w:p>
    <w:p w:rsidR="00FB60BB" w:rsidRPr="009C0F44" w:rsidRDefault="00FB60BB" w:rsidP="009C0F44">
      <w:pPr>
        <w:pStyle w:val="aa"/>
        <w:spacing w:after="0"/>
        <w:ind w:firstLine="709"/>
        <w:contextualSpacing/>
        <w:jc w:val="both"/>
      </w:pPr>
      <w:r w:rsidRPr="009C0F44">
        <w:rPr>
          <w:color w:val="000000"/>
        </w:rPr>
        <w:t>Ю.Казаков. «Манька», «Поморка».</w:t>
      </w:r>
    </w:p>
    <w:p w:rsidR="00FB60BB" w:rsidRPr="009C0F44" w:rsidRDefault="00FB60BB" w:rsidP="009C0F44">
      <w:pPr>
        <w:pStyle w:val="aa"/>
        <w:spacing w:after="0"/>
        <w:ind w:firstLine="709"/>
        <w:contextualSpacing/>
        <w:jc w:val="both"/>
      </w:pPr>
      <w:r w:rsidRPr="009C0F44">
        <w:rPr>
          <w:color w:val="000000"/>
        </w:rPr>
        <w:t>Д. Дудинцев. «Не хлебом единым», «Белые одежды».</w:t>
      </w:r>
    </w:p>
    <w:p w:rsidR="00FB60BB" w:rsidRPr="009C0F44" w:rsidRDefault="00FB60BB" w:rsidP="009C0F44">
      <w:pPr>
        <w:pStyle w:val="aa"/>
        <w:spacing w:after="0"/>
        <w:ind w:firstLine="709"/>
        <w:contextualSpacing/>
        <w:jc w:val="both"/>
      </w:pPr>
      <w:r w:rsidRPr="009C0F44">
        <w:rPr>
          <w:color w:val="000000"/>
        </w:rPr>
        <w:t>Д.Гранин. «Иду на грозу». «Картина».</w:t>
      </w:r>
    </w:p>
    <w:p w:rsidR="00FB60BB" w:rsidRPr="009C0F44" w:rsidRDefault="00FB60BB" w:rsidP="009C0F44">
      <w:pPr>
        <w:pStyle w:val="aa"/>
        <w:spacing w:after="0"/>
        <w:ind w:firstLine="709"/>
        <w:contextualSpacing/>
        <w:jc w:val="both"/>
      </w:pPr>
      <w:r w:rsidRPr="009C0F44">
        <w:rPr>
          <w:color w:val="000000"/>
        </w:rPr>
        <w:t>Ф.А.Абрамов. «Пелагея», «Алька», «Деревянные кони».</w:t>
      </w:r>
    </w:p>
    <w:p w:rsidR="00FB60BB" w:rsidRPr="009C0F44" w:rsidRDefault="00FB60BB" w:rsidP="009C0F44">
      <w:pPr>
        <w:pStyle w:val="aa"/>
        <w:tabs>
          <w:tab w:val="left" w:pos="578"/>
        </w:tabs>
        <w:spacing w:after="0"/>
        <w:ind w:firstLine="709"/>
        <w:contextualSpacing/>
        <w:jc w:val="both"/>
      </w:pPr>
      <w:r w:rsidRPr="009C0F44">
        <w:rPr>
          <w:color w:val="000000"/>
        </w:rPr>
        <w:t>В.Белов. «Плотницкие рассказы».</w:t>
      </w:r>
    </w:p>
    <w:p w:rsidR="00FB60BB" w:rsidRPr="009C0F44" w:rsidRDefault="00FB60BB" w:rsidP="009C0F44">
      <w:pPr>
        <w:pStyle w:val="aa"/>
        <w:spacing w:after="0"/>
        <w:ind w:firstLine="709"/>
        <w:contextualSpacing/>
        <w:jc w:val="both"/>
      </w:pPr>
      <w:r w:rsidRPr="009C0F44">
        <w:rPr>
          <w:color w:val="000000"/>
        </w:rPr>
        <w:t>Ю. Домбровский. «Хранитель древностей», «Факультет ненужных вещей».</w:t>
      </w:r>
    </w:p>
    <w:p w:rsidR="00FB60BB" w:rsidRPr="009C0F44" w:rsidRDefault="00FB60BB" w:rsidP="009C0F44">
      <w:pPr>
        <w:pStyle w:val="aa"/>
        <w:spacing w:after="0"/>
        <w:ind w:firstLine="709"/>
        <w:contextualSpacing/>
        <w:jc w:val="both"/>
      </w:pPr>
      <w:r w:rsidRPr="009C0F44">
        <w:rPr>
          <w:color w:val="000000"/>
        </w:rPr>
        <w:t>Е. Гинзбург. «Крутой маршрут».</w:t>
      </w:r>
    </w:p>
    <w:p w:rsidR="00FB60BB" w:rsidRPr="009C0F44" w:rsidRDefault="00FB60BB" w:rsidP="009C0F44">
      <w:pPr>
        <w:pStyle w:val="aa"/>
        <w:spacing w:after="0"/>
        <w:ind w:firstLine="709"/>
        <w:contextualSpacing/>
        <w:jc w:val="both"/>
      </w:pPr>
      <w:r w:rsidRPr="009C0F44">
        <w:rPr>
          <w:color w:val="000000"/>
        </w:rPr>
        <w:t>Г. Владимов. «Верный Руслан».</w:t>
      </w:r>
    </w:p>
    <w:p w:rsidR="00FB60BB" w:rsidRPr="009C0F44" w:rsidRDefault="00FB60BB" w:rsidP="009C0F44">
      <w:pPr>
        <w:pStyle w:val="aa"/>
        <w:spacing w:after="0"/>
        <w:ind w:firstLine="709"/>
        <w:contextualSpacing/>
        <w:jc w:val="both"/>
      </w:pPr>
      <w:r w:rsidRPr="009C0F44">
        <w:rPr>
          <w:color w:val="000000"/>
        </w:rPr>
        <w:t>Ю. Бондарев. «Горячий снег».</w:t>
      </w:r>
    </w:p>
    <w:p w:rsidR="00FB60BB" w:rsidRPr="009C0F44" w:rsidRDefault="00FB60BB" w:rsidP="009C0F44">
      <w:pPr>
        <w:pStyle w:val="aa"/>
        <w:tabs>
          <w:tab w:val="left" w:pos="1865"/>
        </w:tabs>
        <w:spacing w:after="0"/>
        <w:ind w:firstLine="709"/>
        <w:contextualSpacing/>
        <w:jc w:val="both"/>
      </w:pPr>
      <w:r w:rsidRPr="009C0F44">
        <w:rPr>
          <w:color w:val="000000"/>
        </w:rPr>
        <w:t>В.Богомолов. «Момент истины».</w:t>
      </w:r>
    </w:p>
    <w:p w:rsidR="00FB60BB" w:rsidRPr="009C0F44" w:rsidRDefault="00FB60BB" w:rsidP="009C0F44">
      <w:pPr>
        <w:pStyle w:val="aa"/>
        <w:tabs>
          <w:tab w:val="left" w:pos="578"/>
        </w:tabs>
        <w:spacing w:after="0"/>
        <w:ind w:firstLine="709"/>
        <w:contextualSpacing/>
        <w:jc w:val="both"/>
      </w:pPr>
      <w:r w:rsidRPr="009C0F44">
        <w:rPr>
          <w:color w:val="000000"/>
        </w:rPr>
        <w:t>В. Кондратьев. «Сашка».</w:t>
      </w:r>
    </w:p>
    <w:p w:rsidR="00FB60BB" w:rsidRPr="009C0F44" w:rsidRDefault="00FB60BB" w:rsidP="009C0F44">
      <w:pPr>
        <w:pStyle w:val="aa"/>
        <w:spacing w:after="0"/>
        <w:ind w:firstLine="709"/>
        <w:contextualSpacing/>
        <w:jc w:val="both"/>
      </w:pPr>
      <w:r w:rsidRPr="009C0F44">
        <w:rPr>
          <w:color w:val="000000"/>
        </w:rPr>
        <w:t>К.Воробьев. «Крик», «Убиты под Москвой».</w:t>
      </w:r>
    </w:p>
    <w:p w:rsidR="00FB60BB" w:rsidRPr="009C0F44" w:rsidRDefault="00FB60BB" w:rsidP="009C0F44">
      <w:pPr>
        <w:pStyle w:val="aa"/>
        <w:tabs>
          <w:tab w:val="left" w:pos="578"/>
        </w:tabs>
        <w:spacing w:after="0"/>
        <w:ind w:firstLine="709"/>
        <w:contextualSpacing/>
        <w:jc w:val="both"/>
      </w:pPr>
      <w:r w:rsidRPr="009C0F44">
        <w:rPr>
          <w:color w:val="000000"/>
        </w:rPr>
        <w:t>А. и Б. Стругацкие. «Повесть о дружбе и недружбе».</w:t>
      </w:r>
    </w:p>
    <w:p w:rsidR="00FB60BB" w:rsidRPr="009C0F44" w:rsidRDefault="00FB60BB" w:rsidP="009C0F44">
      <w:pPr>
        <w:pStyle w:val="aa"/>
        <w:tabs>
          <w:tab w:val="left" w:pos="1751"/>
        </w:tabs>
        <w:spacing w:after="0"/>
        <w:ind w:firstLine="709"/>
        <w:contextualSpacing/>
        <w:jc w:val="both"/>
      </w:pPr>
      <w:r w:rsidRPr="009C0F44">
        <w:rPr>
          <w:color w:val="000000"/>
        </w:rPr>
        <w:t>В.Шукшин. «Я пришел дать вам волю».</w:t>
      </w:r>
    </w:p>
    <w:p w:rsidR="00FB60BB" w:rsidRPr="009C0F44" w:rsidRDefault="00FB60BB" w:rsidP="009C0F44">
      <w:pPr>
        <w:pStyle w:val="aa"/>
        <w:spacing w:after="0"/>
        <w:ind w:firstLine="709"/>
        <w:contextualSpacing/>
        <w:jc w:val="both"/>
      </w:pPr>
      <w:r w:rsidRPr="009C0F44">
        <w:rPr>
          <w:color w:val="000000"/>
        </w:rPr>
        <w:t>Ю.Трифонов. «Обмен», «Другая жизнь».</w:t>
      </w:r>
    </w:p>
    <w:p w:rsidR="00FB60BB" w:rsidRPr="009C0F44" w:rsidRDefault="00FB60BB" w:rsidP="009C0F44">
      <w:pPr>
        <w:pStyle w:val="aa"/>
        <w:tabs>
          <w:tab w:val="left" w:pos="1294"/>
        </w:tabs>
        <w:spacing w:after="0"/>
        <w:ind w:firstLine="709"/>
        <w:contextualSpacing/>
        <w:jc w:val="both"/>
      </w:pPr>
      <w:r w:rsidRPr="009C0F44">
        <w:rPr>
          <w:color w:val="000000"/>
        </w:rPr>
        <w:t>А.Битов. «Пушкинский дом».</w:t>
      </w:r>
    </w:p>
    <w:p w:rsidR="00FB60BB" w:rsidRPr="009C0F44" w:rsidRDefault="00FB60BB" w:rsidP="009C0F44">
      <w:pPr>
        <w:pStyle w:val="aa"/>
        <w:tabs>
          <w:tab w:val="left" w:pos="1294"/>
        </w:tabs>
        <w:spacing w:after="0"/>
        <w:ind w:firstLine="709"/>
        <w:contextualSpacing/>
        <w:jc w:val="both"/>
      </w:pPr>
      <w:r w:rsidRPr="009C0F44">
        <w:rPr>
          <w:color w:val="000000"/>
        </w:rPr>
        <w:t>В.Ерофеев. «Москва-Петушки».</w:t>
      </w:r>
    </w:p>
    <w:p w:rsidR="00FB60BB" w:rsidRPr="009C0F44" w:rsidRDefault="00FB60BB" w:rsidP="009C0F44">
      <w:pPr>
        <w:pStyle w:val="aa"/>
        <w:tabs>
          <w:tab w:val="left" w:pos="1798"/>
        </w:tabs>
        <w:spacing w:after="0"/>
        <w:ind w:firstLine="709"/>
        <w:contextualSpacing/>
        <w:jc w:val="both"/>
      </w:pPr>
      <w:r w:rsidRPr="009C0F44">
        <w:rPr>
          <w:color w:val="000000"/>
        </w:rPr>
        <w:t>Ч.Айтматов. «Буранный полустанок».</w:t>
      </w:r>
    </w:p>
    <w:p w:rsidR="00FB60BB" w:rsidRPr="009C0F44" w:rsidRDefault="00FB60BB" w:rsidP="009C0F44">
      <w:pPr>
        <w:pStyle w:val="aa"/>
        <w:tabs>
          <w:tab w:val="left" w:pos="1217"/>
        </w:tabs>
        <w:spacing w:after="0"/>
        <w:ind w:firstLine="709"/>
        <w:contextualSpacing/>
        <w:jc w:val="both"/>
      </w:pPr>
      <w:r w:rsidRPr="009C0F44">
        <w:rPr>
          <w:color w:val="000000"/>
        </w:rPr>
        <w:t>А.Ким. «Белка».</w:t>
      </w:r>
    </w:p>
    <w:p w:rsidR="00FB60BB" w:rsidRPr="009C0F44" w:rsidRDefault="00FB60BB" w:rsidP="009C0F44">
      <w:pPr>
        <w:pStyle w:val="aa"/>
        <w:spacing w:after="0"/>
        <w:ind w:firstLine="709"/>
        <w:contextualSpacing/>
        <w:jc w:val="both"/>
      </w:pPr>
      <w:r w:rsidRPr="009C0F44">
        <w:rPr>
          <w:color w:val="000000"/>
        </w:rPr>
        <w:t>Литература народов России</w:t>
      </w:r>
    </w:p>
    <w:p w:rsidR="00FB60BB" w:rsidRPr="009C0F44" w:rsidRDefault="00FB60BB" w:rsidP="009C0F44">
      <w:pPr>
        <w:pStyle w:val="aa"/>
        <w:spacing w:after="0"/>
        <w:ind w:firstLine="709"/>
        <w:contextualSpacing/>
        <w:jc w:val="both"/>
      </w:pPr>
      <w:r w:rsidRPr="009C0F44">
        <w:rPr>
          <w:color w:val="000000"/>
        </w:rPr>
        <w:t>Ю. Рытхэу. «Сон в начале тумана».</w:t>
      </w:r>
    </w:p>
    <w:p w:rsidR="00FB60BB" w:rsidRPr="009C0F44" w:rsidRDefault="00FB60BB" w:rsidP="009C0F44">
      <w:pPr>
        <w:pStyle w:val="aa"/>
        <w:spacing w:after="0"/>
        <w:ind w:firstLine="709"/>
        <w:contextualSpacing/>
        <w:jc w:val="both"/>
      </w:pPr>
      <w:r w:rsidRPr="009C0F44">
        <w:rPr>
          <w:color w:val="000000"/>
        </w:rPr>
        <w:t>Зарубежная литература: творчество Р.Шекли, Р. Брэдбери, С. Лема.</w:t>
      </w:r>
    </w:p>
    <w:p w:rsidR="00FB60BB" w:rsidRPr="009C0F44" w:rsidRDefault="00FB60BB" w:rsidP="009C0F44">
      <w:pPr>
        <w:pStyle w:val="aa"/>
        <w:spacing w:after="0"/>
        <w:ind w:firstLine="709"/>
        <w:contextualSpacing/>
        <w:jc w:val="both"/>
      </w:pPr>
      <w:r w:rsidRPr="009C0F44">
        <w:rPr>
          <w:color w:val="000000"/>
        </w:rPr>
        <w:t>Повторение. Творчество прозаиков XIX - первой половины ХХ века.</w:t>
      </w:r>
    </w:p>
    <w:p w:rsidR="00FB60BB" w:rsidRPr="009C0F44" w:rsidRDefault="00FB60BB" w:rsidP="009C0F44">
      <w:pPr>
        <w:pStyle w:val="aa"/>
        <w:spacing w:after="0"/>
        <w:ind w:firstLine="709"/>
        <w:contextualSpacing/>
        <w:jc w:val="both"/>
      </w:pPr>
      <w:r w:rsidRPr="009C0F44">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FB60BB" w:rsidRPr="009C0F44" w:rsidRDefault="00FB60BB" w:rsidP="009C0F44">
      <w:pPr>
        <w:pStyle w:val="aa"/>
        <w:spacing w:after="0"/>
        <w:ind w:firstLine="709"/>
        <w:contextualSpacing/>
        <w:jc w:val="both"/>
      </w:pPr>
      <w:r w:rsidRPr="009C0F44">
        <w:rPr>
          <w:color w:val="000000"/>
        </w:rPr>
        <w:t>Демонстрации. Творчество художников-пейзажистов ХХ века. Экранизация произведений прозаиков 1950-1980-х годов.</w:t>
      </w:r>
    </w:p>
    <w:p w:rsidR="00FB60BB" w:rsidRPr="009C0F44" w:rsidRDefault="00FB60BB" w:rsidP="009C0F44">
      <w:pPr>
        <w:pStyle w:val="aa"/>
        <w:spacing w:after="0"/>
        <w:ind w:firstLine="709"/>
        <w:contextualSpacing/>
        <w:jc w:val="both"/>
      </w:pPr>
      <w:r w:rsidRPr="009C0F44">
        <w:rPr>
          <w:color w:val="000000"/>
        </w:rPr>
        <w:t xml:space="preserve">Творческие задания. Исследование и подготовка доклада (сообщения или реферата): </w:t>
      </w:r>
      <w:r w:rsidRPr="009C0F44">
        <w:rPr>
          <w:rStyle w:val="affff2"/>
          <w:rFonts w:eastAsia="Lucida Sans Unicode"/>
          <w:sz w:val="24"/>
          <w:szCs w:val="24"/>
        </w:rPr>
        <w:t>«Развитие автобиографической прозы в творчестве К. Паустовского, И. Эренбурга»</w:t>
      </w:r>
      <w:r w:rsidRPr="009C0F44">
        <w:rPr>
          <w:color w:val="000000"/>
        </w:rPr>
        <w:t xml:space="preserve"> (автор по выбору);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FB60BB" w:rsidRPr="009C0F44" w:rsidRDefault="00FB60BB" w:rsidP="009C0F44">
      <w:pPr>
        <w:pStyle w:val="aa"/>
        <w:tabs>
          <w:tab w:val="left" w:pos="298"/>
        </w:tabs>
        <w:spacing w:after="0"/>
        <w:ind w:firstLine="709"/>
        <w:contextualSpacing/>
        <w:jc w:val="both"/>
      </w:pPr>
      <w:r w:rsidRPr="009C0F44">
        <w:rPr>
          <w:color w:val="000000"/>
        </w:rPr>
        <w:t xml:space="preserve">В. Шукшина “Чудик”, “Выбираю деревню на жительство”, “Срезал”: рассказ или новелла?»; </w:t>
      </w:r>
      <w:r w:rsidRPr="009C0F44">
        <w:rPr>
          <w:rStyle w:val="affff2"/>
          <w:rFonts w:eastAsia="Lucida Sans Unicode"/>
          <w:sz w:val="24"/>
          <w:szCs w:val="24"/>
        </w:rPr>
        <w:t>«Художественное своеобразие прозы В. Шукшина (по рассказам “Чудик</w:t>
      </w:r>
      <w:r w:rsidRPr="009C0F44">
        <w:rPr>
          <w:color w:val="000000"/>
        </w:rPr>
        <w:t xml:space="preserve">”», </w:t>
      </w:r>
      <w:r w:rsidRPr="009C0F44">
        <w:rPr>
          <w:rStyle w:val="affff2"/>
          <w:rFonts w:eastAsia="Lucida Sans Unicode"/>
          <w:sz w:val="24"/>
          <w:szCs w:val="24"/>
        </w:rPr>
        <w:t>“Выбираю деревню на жительство</w:t>
      </w:r>
      <w:r w:rsidRPr="009C0F44">
        <w:rPr>
          <w:color w:val="000000"/>
        </w:rPr>
        <w:t xml:space="preserve">”, </w:t>
      </w:r>
      <w:r w:rsidRPr="009C0F44">
        <w:rPr>
          <w:rStyle w:val="affff2"/>
          <w:rFonts w:eastAsia="Lucida Sans Unicode"/>
          <w:sz w:val="24"/>
          <w:szCs w:val="24"/>
        </w:rPr>
        <w:t>“Срезал”)»;</w:t>
      </w:r>
      <w:r w:rsidRPr="009C0F44">
        <w:rPr>
          <w:color w:val="000000"/>
        </w:rPr>
        <w:t xml:space="preserve"> «Философский смысл повести В.Распутина “Прощание с Матерой” в контексте традиций русской литературы».</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70" w:name="bookmark55"/>
      <w:r w:rsidRPr="009C0F44">
        <w:rPr>
          <w:color w:val="000000"/>
          <w:sz w:val="24"/>
          <w:szCs w:val="24"/>
        </w:rPr>
        <w:t>Творчество поэтов в 1950-1980-е годы</w:t>
      </w:r>
      <w:bookmarkEnd w:id="70"/>
    </w:p>
    <w:p w:rsidR="00FB60BB" w:rsidRPr="009C0F44" w:rsidRDefault="00FB60BB" w:rsidP="009C0F44">
      <w:pPr>
        <w:pStyle w:val="aa"/>
        <w:spacing w:after="0"/>
        <w:ind w:firstLine="709"/>
        <w:contextualSpacing/>
        <w:jc w:val="both"/>
      </w:pPr>
      <w:r w:rsidRPr="009C0F44">
        <w:rPr>
          <w:color w:val="000000"/>
        </w:rPr>
        <w:t xml:space="preserve">Развитие традиций русской классики и поиски нового поэтического языка, формы, жанра в поэзии 1950-1980-х годов. Лирика поэтов-фронтовиков. Творчество авторов, </w:t>
      </w:r>
      <w:r w:rsidRPr="009C0F44">
        <w:rPr>
          <w:color w:val="000000"/>
        </w:rPr>
        <w:lastRenderedPageBreak/>
        <w:t>развивавших жанр авторской песни. Литературные объединения и направления в поэзии 1950-1980-х годов.</w:t>
      </w:r>
    </w:p>
    <w:p w:rsidR="00FB60BB" w:rsidRPr="009C0F44" w:rsidRDefault="00FB60BB" w:rsidP="009C0F44">
      <w:pPr>
        <w:pStyle w:val="aa"/>
        <w:spacing w:after="0"/>
        <w:ind w:firstLine="709"/>
        <w:contextualSpacing/>
        <w:jc w:val="both"/>
      </w:pPr>
      <w:r w:rsidRPr="009C0F44">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FB60BB" w:rsidRPr="009C0F44" w:rsidRDefault="00FB60BB" w:rsidP="009C0F44">
      <w:pPr>
        <w:pStyle w:val="aa"/>
        <w:spacing w:after="0"/>
        <w:ind w:firstLine="709"/>
        <w:contextualSpacing/>
        <w:jc w:val="both"/>
      </w:pPr>
      <w:r w:rsidRPr="009C0F44">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FB60BB" w:rsidRPr="009C0F44" w:rsidRDefault="00FB60BB" w:rsidP="009C0F44">
      <w:pPr>
        <w:pStyle w:val="aa"/>
        <w:spacing w:after="0"/>
        <w:ind w:firstLine="709"/>
        <w:contextualSpacing/>
        <w:jc w:val="both"/>
      </w:pPr>
      <w:r w:rsidRPr="009C0F44">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FB60BB" w:rsidRPr="009C0F44" w:rsidRDefault="00FB60BB" w:rsidP="009C0F44">
      <w:pPr>
        <w:pStyle w:val="aa"/>
        <w:spacing w:after="0"/>
        <w:ind w:firstLine="709"/>
        <w:contextualSpacing/>
        <w:jc w:val="both"/>
      </w:pPr>
      <w:r w:rsidRPr="009C0F44">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FB60BB" w:rsidRPr="009C0F44" w:rsidRDefault="00FB60BB" w:rsidP="009C0F44">
      <w:pPr>
        <w:pStyle w:val="aa"/>
        <w:spacing w:after="0"/>
        <w:ind w:firstLine="709"/>
        <w:contextualSpacing/>
        <w:jc w:val="both"/>
      </w:pPr>
      <w:r w:rsidRPr="009C0F44">
        <w:rPr>
          <w:color w:val="000000"/>
        </w:rPr>
        <w:t>Для чтения и изучения (по выбору преподавателя)</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Н.Рубцов.</w:t>
      </w:r>
      <w:r w:rsidRPr="009C0F44">
        <w:rPr>
          <w:color w:val="000000"/>
        </w:rPr>
        <w:t xml:space="preserve"> Стихотворения: «Березы», «Поэзия», «Оттепель», «Не пришла», «О чем писать?.», «Сергей Есенин», «В гостях», «Грани».</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Б.Окуджава.</w:t>
      </w:r>
      <w:r w:rsidRPr="009C0F44">
        <w:rPr>
          <w:color w:val="000000"/>
        </w:rPr>
        <w:t xml:space="preserve"> Стихотворения: «Арбатский дворик», «Арбатский романс», «Ангелы», «Песня кавалергарда», «Мы за ценой не постоим.».</w:t>
      </w:r>
    </w:p>
    <w:p w:rsidR="00FB60BB" w:rsidRPr="009C0F44" w:rsidRDefault="00FB60BB" w:rsidP="009C0F44">
      <w:pPr>
        <w:pStyle w:val="aa"/>
        <w:tabs>
          <w:tab w:val="left" w:pos="2334"/>
        </w:tabs>
        <w:spacing w:after="0"/>
        <w:ind w:firstLine="709"/>
        <w:contextualSpacing/>
        <w:jc w:val="both"/>
      </w:pPr>
      <w:r w:rsidRPr="009C0F44">
        <w:rPr>
          <w:rStyle w:val="affff2"/>
          <w:rFonts w:eastAsia="Lucida Sans Unicode"/>
          <w:sz w:val="24"/>
          <w:szCs w:val="24"/>
        </w:rPr>
        <w:t>А.Вознесенский.</w:t>
      </w:r>
      <w:r w:rsidRPr="009C0F44">
        <w:rPr>
          <w:color w:val="000000"/>
        </w:rPr>
        <w:t xml:space="preserve"> Стихотворения: «Гойя», «Дорогие литсобратья», «Автопортрет», «Гитара», «Смерть Шукшина», «Памятник».</w:t>
      </w:r>
    </w:p>
    <w:p w:rsidR="00FB60BB" w:rsidRPr="009C0F44" w:rsidRDefault="00FB60BB" w:rsidP="009C0F44">
      <w:pPr>
        <w:pStyle w:val="aa"/>
        <w:spacing w:after="0"/>
        <w:ind w:firstLine="709"/>
        <w:contextualSpacing/>
        <w:jc w:val="both"/>
      </w:pPr>
      <w:r w:rsidRPr="009C0F44">
        <w:rPr>
          <w:color w:val="000000"/>
        </w:rPr>
        <w:t>Литература народов России</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Р.Гамзатов.</w:t>
      </w:r>
      <w:r w:rsidRPr="009C0F44">
        <w:rPr>
          <w:color w:val="000000"/>
        </w:rPr>
        <w:t xml:space="preserve"> Стихотворения: «Журавли», «Есть глаза у цветов», «И люблю малиновый рассвет я.», «Не торопись».</w:t>
      </w:r>
    </w:p>
    <w:p w:rsidR="00FB60BB" w:rsidRPr="009C0F44" w:rsidRDefault="00FB60BB" w:rsidP="009C0F44">
      <w:pPr>
        <w:pStyle w:val="aa"/>
        <w:spacing w:after="0"/>
        <w:ind w:firstLine="709"/>
        <w:contextualSpacing/>
        <w:jc w:val="both"/>
      </w:pPr>
      <w:r w:rsidRPr="009C0F44">
        <w:rPr>
          <w:rStyle w:val="affff2"/>
          <w:rFonts w:eastAsia="Lucida Sans Unicode"/>
          <w:sz w:val="24"/>
          <w:szCs w:val="24"/>
        </w:rPr>
        <w:t>Г.Айги.</w:t>
      </w:r>
      <w:r w:rsidRPr="009C0F44">
        <w:rPr>
          <w:color w:val="000000"/>
        </w:rPr>
        <w:t xml:space="preserve"> Произведения по выбору преподавателя.</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w:t>
      </w:r>
    </w:p>
    <w:p w:rsidR="00FB60BB" w:rsidRPr="009C0F44" w:rsidRDefault="00FB60BB" w:rsidP="009C0F44">
      <w:pPr>
        <w:pStyle w:val="aa"/>
        <w:spacing w:after="0"/>
        <w:ind w:firstLine="709"/>
        <w:contextualSpacing/>
        <w:jc w:val="both"/>
      </w:pPr>
      <w:r w:rsidRPr="009C0F44">
        <w:rPr>
          <w:color w:val="000000"/>
        </w:rPr>
        <w:t>М. Светлов. Произведения по выбору.</w:t>
      </w:r>
    </w:p>
    <w:p w:rsidR="00FB60BB" w:rsidRPr="009C0F44" w:rsidRDefault="00FB60BB" w:rsidP="009C0F44">
      <w:pPr>
        <w:pStyle w:val="aa"/>
        <w:spacing w:after="0"/>
        <w:ind w:firstLine="709"/>
        <w:contextualSpacing/>
        <w:jc w:val="both"/>
      </w:pPr>
      <w:r w:rsidRPr="009C0F44">
        <w:rPr>
          <w:color w:val="000000"/>
        </w:rPr>
        <w:t>Н.Заболоцкий. Произведения по выбору.</w:t>
      </w:r>
    </w:p>
    <w:p w:rsidR="00FB60BB" w:rsidRPr="009C0F44" w:rsidRDefault="00FB60BB" w:rsidP="009C0F44">
      <w:pPr>
        <w:pStyle w:val="aa"/>
        <w:spacing w:after="0"/>
        <w:ind w:firstLine="709"/>
        <w:contextualSpacing/>
        <w:jc w:val="both"/>
      </w:pPr>
      <w:r w:rsidRPr="009C0F44">
        <w:rPr>
          <w:color w:val="000000"/>
        </w:rPr>
        <w:t>Ю. Друнина. Произведения по выбору.</w:t>
      </w:r>
    </w:p>
    <w:p w:rsidR="00FB60BB" w:rsidRPr="009C0F44" w:rsidRDefault="00FB60BB" w:rsidP="009C0F44">
      <w:pPr>
        <w:pStyle w:val="aa"/>
        <w:spacing w:after="0"/>
        <w:ind w:firstLine="709"/>
        <w:contextualSpacing/>
        <w:jc w:val="both"/>
      </w:pPr>
      <w:r w:rsidRPr="009C0F44">
        <w:rPr>
          <w:color w:val="000000"/>
        </w:rPr>
        <w:t>Р. Рождественский. Произведения по выбору.</w:t>
      </w:r>
    </w:p>
    <w:p w:rsidR="00FB60BB" w:rsidRPr="009C0F44" w:rsidRDefault="00FB60BB" w:rsidP="009C0F44">
      <w:pPr>
        <w:pStyle w:val="aa"/>
        <w:spacing w:after="0"/>
        <w:ind w:firstLine="709"/>
        <w:contextualSpacing/>
        <w:jc w:val="both"/>
      </w:pPr>
      <w:r w:rsidRPr="009C0F44">
        <w:rPr>
          <w:color w:val="000000"/>
        </w:rPr>
        <w:t>Е. Евтушенко. Произведения по выбору.</w:t>
      </w:r>
    </w:p>
    <w:p w:rsidR="00FB60BB" w:rsidRPr="009C0F44" w:rsidRDefault="00FB60BB" w:rsidP="009C0F44">
      <w:pPr>
        <w:pStyle w:val="aa"/>
        <w:spacing w:after="0"/>
        <w:ind w:firstLine="709"/>
        <w:contextualSpacing/>
        <w:jc w:val="both"/>
      </w:pPr>
      <w:r w:rsidRPr="009C0F44">
        <w:rPr>
          <w:color w:val="000000"/>
        </w:rPr>
        <w:t>Ю.Кузнецов. Произведения по выбору.</w:t>
      </w:r>
    </w:p>
    <w:p w:rsidR="00FB60BB" w:rsidRPr="009C0F44" w:rsidRDefault="00FB60BB" w:rsidP="009C0F44">
      <w:pPr>
        <w:pStyle w:val="aa"/>
        <w:spacing w:after="0"/>
        <w:ind w:firstLine="709"/>
        <w:contextualSpacing/>
        <w:jc w:val="both"/>
      </w:pPr>
      <w:r w:rsidRPr="009C0F44">
        <w:rPr>
          <w:color w:val="000000"/>
        </w:rPr>
        <w:t>Б. Ахмадулина. Произведения по выбору.</w:t>
      </w:r>
    </w:p>
    <w:p w:rsidR="00FB60BB" w:rsidRPr="009C0F44" w:rsidRDefault="00FB60BB" w:rsidP="009C0F44">
      <w:pPr>
        <w:pStyle w:val="aa"/>
        <w:tabs>
          <w:tab w:val="left" w:pos="2334"/>
        </w:tabs>
        <w:spacing w:after="0"/>
        <w:ind w:firstLine="709"/>
        <w:contextualSpacing/>
        <w:jc w:val="both"/>
      </w:pPr>
      <w:r w:rsidRPr="009C0F44">
        <w:rPr>
          <w:color w:val="000000"/>
        </w:rPr>
        <w:t>В.Некрасов. Произведения по выбору.</w:t>
      </w:r>
    </w:p>
    <w:p w:rsidR="00FB60BB" w:rsidRPr="009C0F44" w:rsidRDefault="00FB60BB" w:rsidP="009C0F44">
      <w:pPr>
        <w:pStyle w:val="aa"/>
        <w:tabs>
          <w:tab w:val="left" w:pos="554"/>
        </w:tabs>
        <w:spacing w:after="0"/>
        <w:ind w:firstLine="709"/>
        <w:contextualSpacing/>
        <w:jc w:val="both"/>
      </w:pPr>
      <w:r w:rsidRPr="009C0F44">
        <w:rPr>
          <w:color w:val="000000"/>
        </w:rPr>
        <w:t>В.Высоцкий. Произведения по выбору.</w:t>
      </w:r>
    </w:p>
    <w:p w:rsidR="00FB60BB" w:rsidRPr="009C0F44" w:rsidRDefault="00FB60BB" w:rsidP="009C0F44">
      <w:pPr>
        <w:pStyle w:val="aa"/>
        <w:spacing w:after="0"/>
        <w:ind w:firstLine="709"/>
        <w:contextualSpacing/>
        <w:jc w:val="both"/>
      </w:pPr>
      <w:r w:rsidRPr="009C0F44">
        <w:rPr>
          <w:color w:val="000000"/>
        </w:rPr>
        <w:t>Г. Айги. Произведения по выбору.</w:t>
      </w:r>
    </w:p>
    <w:p w:rsidR="00FB60BB" w:rsidRPr="009C0F44" w:rsidRDefault="00FB60BB" w:rsidP="009C0F44">
      <w:pPr>
        <w:pStyle w:val="aa"/>
        <w:spacing w:after="0"/>
        <w:ind w:firstLine="709"/>
        <w:contextualSpacing/>
        <w:jc w:val="both"/>
      </w:pPr>
      <w:r w:rsidRPr="009C0F44">
        <w:rPr>
          <w:color w:val="000000"/>
        </w:rPr>
        <w:t>Д. Пригов. Произведения по выбору.</w:t>
      </w:r>
    </w:p>
    <w:p w:rsidR="00FB60BB" w:rsidRPr="009C0F44" w:rsidRDefault="00FB60BB" w:rsidP="009C0F44">
      <w:pPr>
        <w:pStyle w:val="aa"/>
        <w:tabs>
          <w:tab w:val="left" w:pos="1745"/>
        </w:tabs>
        <w:spacing w:after="0"/>
        <w:ind w:firstLine="709"/>
        <w:contextualSpacing/>
        <w:jc w:val="both"/>
      </w:pPr>
      <w:r w:rsidRPr="009C0F44">
        <w:rPr>
          <w:color w:val="000000"/>
        </w:rPr>
        <w:t>А.Еременко. Произведения по выбору.</w:t>
      </w:r>
    </w:p>
    <w:p w:rsidR="00FB60BB" w:rsidRPr="009C0F44" w:rsidRDefault="00FB60BB" w:rsidP="009C0F44">
      <w:pPr>
        <w:pStyle w:val="aa"/>
        <w:spacing w:after="0"/>
        <w:ind w:firstLine="709"/>
        <w:contextualSpacing/>
        <w:jc w:val="both"/>
      </w:pPr>
      <w:r w:rsidRPr="009C0F44">
        <w:rPr>
          <w:color w:val="000000"/>
        </w:rPr>
        <w:t>И. Бродский. Произведения по выбору.</w:t>
      </w:r>
    </w:p>
    <w:p w:rsidR="00FB60BB" w:rsidRPr="009C0F44" w:rsidRDefault="00FB60BB" w:rsidP="009C0F44">
      <w:pPr>
        <w:pStyle w:val="aa"/>
        <w:spacing w:after="0"/>
        <w:ind w:firstLine="709"/>
        <w:contextualSpacing/>
        <w:jc w:val="both"/>
      </w:pPr>
      <w:r w:rsidRPr="009C0F44">
        <w:rPr>
          <w:color w:val="000000"/>
        </w:rPr>
        <w:t>Зарубежная литература. Творчество зарубежных поэтов 2-й половины ХХ века. (по выбору преподавателя).</w:t>
      </w:r>
    </w:p>
    <w:p w:rsidR="00FB60BB" w:rsidRPr="009C0F44" w:rsidRDefault="00FB60BB" w:rsidP="009C0F44">
      <w:pPr>
        <w:pStyle w:val="aa"/>
        <w:spacing w:after="0"/>
        <w:ind w:firstLine="709"/>
        <w:contextualSpacing/>
        <w:jc w:val="both"/>
      </w:pPr>
      <w:r w:rsidRPr="009C0F44">
        <w:rPr>
          <w:color w:val="000000"/>
        </w:rPr>
        <w:t>Повторение. Творчество поэтов XIX - первой половины ХХ века.</w:t>
      </w:r>
    </w:p>
    <w:p w:rsidR="00FB60BB" w:rsidRPr="009C0F44" w:rsidRDefault="00FB60BB" w:rsidP="009C0F44">
      <w:pPr>
        <w:pStyle w:val="aa"/>
        <w:spacing w:after="0"/>
        <w:ind w:firstLine="709"/>
        <w:contextualSpacing/>
        <w:jc w:val="both"/>
      </w:pPr>
      <w:r w:rsidRPr="009C0F44">
        <w:rPr>
          <w:color w:val="000000"/>
        </w:rPr>
        <w:t>Теория литературы. Лирика. Авторская песня.</w:t>
      </w:r>
    </w:p>
    <w:p w:rsidR="00FB60BB" w:rsidRPr="009C0F44" w:rsidRDefault="00FB60BB" w:rsidP="009C0F44">
      <w:pPr>
        <w:pStyle w:val="aa"/>
        <w:spacing w:after="0"/>
        <w:ind w:firstLine="709"/>
        <w:contextualSpacing/>
        <w:jc w:val="both"/>
      </w:pPr>
      <w:r w:rsidRPr="009C0F44">
        <w:rPr>
          <w:color w:val="000000"/>
        </w:rPr>
        <w:t>Демонстрации. Эстрадная песня, авторская песня, рок-поэзия. Тема родины в живописи 1950-1980-х годов.</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«Авангардные поиски в поэзии второй половины ХХ века»; «Поэзия Н. Заболоцкого, Н. Рубцова, Б. Окуджавы, А. Вознесенского в контексте русской литературы</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rPr>
          <w:color w:val="000000"/>
        </w:rPr>
      </w:pPr>
      <w:r w:rsidRPr="009C0F44">
        <w:rPr>
          <w:color w:val="000000"/>
        </w:rPr>
        <w:t>Наизусть. Два-три стихотворения (по выбору учащихся).</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71" w:name="bookmark56"/>
      <w:r w:rsidRPr="009C0F44">
        <w:rPr>
          <w:sz w:val="24"/>
          <w:szCs w:val="24"/>
        </w:rPr>
        <w:t>Драматургия 1950-1980-х годов</w:t>
      </w:r>
      <w:bookmarkEnd w:id="71"/>
    </w:p>
    <w:p w:rsidR="00FB60BB" w:rsidRPr="009C0F44" w:rsidRDefault="00FB60BB" w:rsidP="009C0F44">
      <w:pPr>
        <w:pStyle w:val="aa"/>
        <w:spacing w:after="0"/>
        <w:ind w:firstLine="709"/>
        <w:contextualSpacing/>
        <w:jc w:val="both"/>
      </w:pPr>
      <w:r w:rsidRPr="009C0F44">
        <w:t xml:space="preserve">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w:t>
      </w:r>
      <w:r w:rsidRPr="009C0F44">
        <w:rPr>
          <w:rStyle w:val="affff2"/>
          <w:rFonts w:eastAsia="Lucida Sans Unicode"/>
          <w:sz w:val="24"/>
          <w:szCs w:val="24"/>
        </w:rPr>
        <w:t xml:space="preserve">Поэтические </w:t>
      </w:r>
      <w:r w:rsidRPr="009C0F44">
        <w:rPr>
          <w:rStyle w:val="affff2"/>
          <w:rFonts w:eastAsia="Lucida Sans Unicode"/>
          <w:sz w:val="24"/>
          <w:szCs w:val="24"/>
        </w:rPr>
        <w:lastRenderedPageBreak/>
        <w:t>представления</w:t>
      </w:r>
      <w:r w:rsidRPr="009C0F44">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9C0F44">
        <w:rPr>
          <w:rStyle w:val="affff2"/>
          <w:rFonts w:eastAsia="Lucida Sans Unicode"/>
          <w:sz w:val="24"/>
          <w:szCs w:val="24"/>
        </w:rPr>
        <w:t>произведениям отечественных прозаиков. Развитие жанра производственной (социологической) драмы.</w:t>
      </w:r>
      <w:r w:rsidRPr="009C0F44">
        <w:t xml:space="preserve"> Драматургия В. Розова,</w:t>
      </w:r>
    </w:p>
    <w:p w:rsidR="00FB60BB" w:rsidRPr="009C0F44" w:rsidRDefault="00FB60BB" w:rsidP="009C0F44">
      <w:pPr>
        <w:pStyle w:val="aa"/>
        <w:tabs>
          <w:tab w:val="left" w:pos="1402"/>
        </w:tabs>
        <w:spacing w:after="0"/>
        <w:ind w:firstLine="709"/>
        <w:contextualSpacing/>
        <w:jc w:val="both"/>
      </w:pPr>
      <w:r w:rsidRPr="009C0F44">
        <w:t>А.Арбузова, А.Володина в 1970-1980-х годах. Тип «средненравственного» героя в драматургии А. Вампилова. «Поствампиловская драма».</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w:t>
      </w:r>
    </w:p>
    <w:p w:rsidR="00FB60BB" w:rsidRPr="009C0F44" w:rsidRDefault="00FB60BB" w:rsidP="009C0F44">
      <w:pPr>
        <w:pStyle w:val="aa"/>
        <w:tabs>
          <w:tab w:val="left" w:pos="550"/>
        </w:tabs>
        <w:spacing w:after="0"/>
        <w:ind w:firstLine="709"/>
        <w:contextualSpacing/>
        <w:jc w:val="both"/>
      </w:pPr>
      <w:r w:rsidRPr="009C0F44">
        <w:rPr>
          <w:color w:val="000000"/>
        </w:rPr>
        <w:t>В.Розов. «В добрый час!», «Гнездо глухаря».</w:t>
      </w:r>
    </w:p>
    <w:p w:rsidR="00FB60BB" w:rsidRPr="009C0F44" w:rsidRDefault="00FB60BB" w:rsidP="009C0F44">
      <w:pPr>
        <w:pStyle w:val="aa"/>
        <w:tabs>
          <w:tab w:val="left" w:pos="1624"/>
        </w:tabs>
        <w:spacing w:after="0"/>
        <w:ind w:firstLine="709"/>
        <w:contextualSpacing/>
        <w:jc w:val="both"/>
      </w:pPr>
      <w:r w:rsidRPr="009C0F44">
        <w:rPr>
          <w:color w:val="000000"/>
        </w:rPr>
        <w:t>А.Володин. «Пять вечеров».</w:t>
      </w:r>
    </w:p>
    <w:p w:rsidR="00FB60BB" w:rsidRPr="009C0F44" w:rsidRDefault="00FB60BB" w:rsidP="009C0F44">
      <w:pPr>
        <w:pStyle w:val="aa"/>
        <w:tabs>
          <w:tab w:val="left" w:pos="550"/>
        </w:tabs>
        <w:spacing w:after="0"/>
        <w:ind w:firstLine="709"/>
        <w:contextualSpacing/>
        <w:jc w:val="both"/>
      </w:pPr>
      <w:r w:rsidRPr="009C0F44">
        <w:rPr>
          <w:color w:val="000000"/>
        </w:rPr>
        <w:t>А.Салынский. «Барабанщица».</w:t>
      </w:r>
    </w:p>
    <w:p w:rsidR="00FB60BB" w:rsidRPr="009C0F44" w:rsidRDefault="00FB60BB" w:rsidP="009C0F44">
      <w:pPr>
        <w:pStyle w:val="aa"/>
        <w:tabs>
          <w:tab w:val="left" w:pos="1595"/>
        </w:tabs>
        <w:spacing w:after="0"/>
        <w:ind w:firstLine="709"/>
        <w:contextualSpacing/>
        <w:jc w:val="both"/>
      </w:pPr>
      <w:r w:rsidRPr="009C0F44">
        <w:rPr>
          <w:color w:val="000000"/>
        </w:rPr>
        <w:t>А.Арбузов. «Иркутская история», «Жестокие игры».</w:t>
      </w:r>
    </w:p>
    <w:p w:rsidR="00FB60BB" w:rsidRPr="009C0F44" w:rsidRDefault="00FB60BB" w:rsidP="009C0F44">
      <w:pPr>
        <w:pStyle w:val="aa"/>
        <w:tabs>
          <w:tab w:val="left" w:pos="550"/>
        </w:tabs>
        <w:spacing w:after="0"/>
        <w:ind w:firstLine="709"/>
        <w:contextualSpacing/>
        <w:jc w:val="both"/>
      </w:pPr>
      <w:r w:rsidRPr="009C0F44">
        <w:rPr>
          <w:color w:val="000000"/>
        </w:rPr>
        <w:t>А.Галин, Л. Петрушевская. Драмы по выбору.</w:t>
      </w:r>
    </w:p>
    <w:p w:rsidR="00FB60BB" w:rsidRPr="009C0F44" w:rsidRDefault="00FB60BB" w:rsidP="009C0F44">
      <w:pPr>
        <w:pStyle w:val="aa"/>
        <w:spacing w:after="0"/>
        <w:ind w:firstLine="709"/>
        <w:contextualSpacing/>
        <w:jc w:val="both"/>
      </w:pPr>
      <w:r w:rsidRPr="009C0F44">
        <w:rPr>
          <w:color w:val="000000"/>
        </w:rPr>
        <w:t>Литература народов России. Мустай Карим. «Не бросай огонь, Прометей!»</w:t>
      </w:r>
    </w:p>
    <w:p w:rsidR="00FB60BB" w:rsidRPr="009C0F44" w:rsidRDefault="00FB60BB" w:rsidP="009C0F44">
      <w:pPr>
        <w:pStyle w:val="aa"/>
        <w:spacing w:after="0"/>
        <w:ind w:firstLine="709"/>
        <w:contextualSpacing/>
        <w:jc w:val="both"/>
      </w:pPr>
      <w:r w:rsidRPr="009C0F44">
        <w:rPr>
          <w:color w:val="000000"/>
        </w:rPr>
        <w:t>Зарубежная литература. Б.Брехт.</w:t>
      </w:r>
    </w:p>
    <w:p w:rsidR="00FB60BB" w:rsidRPr="009C0F44" w:rsidRDefault="00FB60BB" w:rsidP="009C0F44">
      <w:pPr>
        <w:pStyle w:val="aa"/>
        <w:spacing w:after="0"/>
        <w:ind w:firstLine="709"/>
        <w:contextualSpacing/>
        <w:jc w:val="both"/>
      </w:pPr>
      <w:r w:rsidRPr="009C0F44">
        <w:rPr>
          <w:color w:val="000000"/>
        </w:rPr>
        <w:t>Повторение. Творчество драматургов XIX - первой половины ХХ века.</w:t>
      </w:r>
    </w:p>
    <w:p w:rsidR="00FB60BB" w:rsidRPr="009C0F44" w:rsidRDefault="00FB60BB" w:rsidP="009C0F44">
      <w:pPr>
        <w:pStyle w:val="aa"/>
        <w:spacing w:after="0"/>
        <w:ind w:firstLine="709"/>
        <w:contextualSpacing/>
        <w:jc w:val="both"/>
      </w:pPr>
      <w:r w:rsidRPr="009C0F44">
        <w:rPr>
          <w:color w:val="000000"/>
        </w:rPr>
        <w:t>Теория литературы. Драма. Жанр. Жанровая разновидность.</w:t>
      </w:r>
    </w:p>
    <w:p w:rsidR="00FB60BB" w:rsidRPr="009C0F44" w:rsidRDefault="00FB60BB" w:rsidP="009C0F44">
      <w:pPr>
        <w:pStyle w:val="aa"/>
        <w:spacing w:after="0"/>
        <w:ind w:firstLine="709"/>
        <w:contextualSpacing/>
        <w:jc w:val="both"/>
      </w:pPr>
      <w:r w:rsidRPr="009C0F44">
        <w:rPr>
          <w:color w:val="000000"/>
        </w:rPr>
        <w:t>Демонстрации. Экранизация пьес драматургов 1950-1980-х годов.</w:t>
      </w:r>
    </w:p>
    <w:p w:rsidR="00FB60BB" w:rsidRPr="009C0F44" w:rsidRDefault="00FB60BB" w:rsidP="009C0F44">
      <w:pPr>
        <w:pStyle w:val="aa"/>
        <w:spacing w:after="0"/>
        <w:ind w:firstLine="709"/>
        <w:contextualSpacing/>
        <w:jc w:val="both"/>
      </w:pPr>
      <w:r w:rsidRPr="009C0F44">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9C0F44">
        <w:rPr>
          <w:rStyle w:val="affff2"/>
          <w:rFonts w:eastAsia="Lucida Sans Unicode"/>
          <w:sz w:val="24"/>
          <w:szCs w:val="24"/>
        </w:rPr>
        <w:t>«Решение нравственной проблематики в пьесах драматургов 1950</w:t>
      </w:r>
      <w:r w:rsidRPr="009C0F44">
        <w:rPr>
          <w:color w:val="000000"/>
        </w:rPr>
        <w:t>-</w:t>
      </w:r>
      <w:r w:rsidRPr="009C0F44">
        <w:rPr>
          <w:rStyle w:val="affff2"/>
          <w:rFonts w:eastAsia="Lucida Sans Unicode"/>
          <w:sz w:val="24"/>
          <w:szCs w:val="24"/>
        </w:rPr>
        <w:t>1980-х годов</w:t>
      </w:r>
      <w:r w:rsidRPr="009C0F44">
        <w:rPr>
          <w:color w:val="000000"/>
        </w:rPr>
        <w:t>» (автор по выбору).</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72" w:name="bookmark57"/>
      <w:r w:rsidRPr="009C0F44">
        <w:rPr>
          <w:color w:val="000000"/>
          <w:sz w:val="24"/>
          <w:szCs w:val="24"/>
        </w:rPr>
        <w:t>Александр Трифонович Твардовский (1910-1971)</w:t>
      </w:r>
      <w:bookmarkEnd w:id="72"/>
    </w:p>
    <w:p w:rsidR="00FB60BB" w:rsidRPr="009C0F44" w:rsidRDefault="00FB60BB" w:rsidP="009C0F44">
      <w:pPr>
        <w:pStyle w:val="aa"/>
        <w:spacing w:after="0"/>
        <w:ind w:firstLine="709"/>
        <w:contextualSpacing/>
        <w:jc w:val="both"/>
      </w:pPr>
      <w:r w:rsidRPr="009C0F44">
        <w:rPr>
          <w:color w:val="000000"/>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9C0F44">
        <w:rPr>
          <w:rStyle w:val="affff2"/>
          <w:rFonts w:eastAsia="Lucida Sans Unicode"/>
          <w:sz w:val="24"/>
          <w:szCs w:val="24"/>
        </w:rPr>
        <w:t>Поэма «По праву памяти».</w:t>
      </w:r>
      <w:r w:rsidRPr="009C0F44">
        <w:rPr>
          <w:color w:val="000000"/>
        </w:rPr>
        <w:t xml:space="preserve">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FB60BB" w:rsidRPr="009C0F44" w:rsidRDefault="00FB60BB" w:rsidP="009C0F44">
      <w:pPr>
        <w:pStyle w:val="aa"/>
        <w:spacing w:after="0"/>
        <w:ind w:firstLine="709"/>
        <w:contextualSpacing/>
        <w:jc w:val="both"/>
      </w:pPr>
      <w:r w:rsidRPr="009C0F44">
        <w:rPr>
          <w:color w:val="000000"/>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9C0F44">
        <w:rPr>
          <w:rStyle w:val="affff2"/>
          <w:rFonts w:eastAsia="Lucida Sans Unicode"/>
          <w:sz w:val="24"/>
          <w:szCs w:val="24"/>
        </w:rPr>
        <w:t>Поэма «По праву памяти».</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 Поэмы: «За далью - даль», «Теркин на том свете». Стихотворения (по выбору преподавателя).</w:t>
      </w:r>
    </w:p>
    <w:p w:rsidR="00FB60BB" w:rsidRPr="009C0F44" w:rsidRDefault="00FB60BB" w:rsidP="009C0F44">
      <w:pPr>
        <w:pStyle w:val="aa"/>
        <w:spacing w:after="0"/>
        <w:ind w:firstLine="709"/>
        <w:contextualSpacing/>
        <w:jc w:val="both"/>
      </w:pPr>
      <w:r w:rsidRPr="009C0F44">
        <w:rPr>
          <w:color w:val="000000"/>
        </w:rPr>
        <w:t>Повторение. Тема поэта и поэзии в поэзии XIX-XX веков. Образы дома и дороги в русской поэзии. Тема войны в поэзии XX века.</w:t>
      </w:r>
    </w:p>
    <w:p w:rsidR="00FB60BB" w:rsidRPr="009C0F44" w:rsidRDefault="00FB60BB" w:rsidP="009C0F44">
      <w:pPr>
        <w:pStyle w:val="aa"/>
        <w:spacing w:after="0"/>
        <w:ind w:firstLine="709"/>
        <w:contextualSpacing/>
        <w:jc w:val="both"/>
      </w:pPr>
      <w:r w:rsidRPr="009C0F44">
        <w:rPr>
          <w:color w:val="000000"/>
        </w:rPr>
        <w:t>Теория литературы. Стиль. Лирика. Лиро-эпика. Лирический цикл. Поэма.</w:t>
      </w:r>
    </w:p>
    <w:p w:rsidR="00FB60BB" w:rsidRPr="009C0F44" w:rsidRDefault="00FB60BB" w:rsidP="009C0F44">
      <w:pPr>
        <w:pStyle w:val="aa"/>
        <w:spacing w:after="0"/>
        <w:ind w:firstLine="709"/>
        <w:contextualSpacing/>
        <w:jc w:val="both"/>
      </w:pPr>
      <w:r w:rsidRPr="009C0F44">
        <w:rPr>
          <w:color w:val="000000"/>
        </w:rPr>
        <w:t>Демонстрация. Иллюстрации к произведениям А. Твардовского.</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«Тема поэта и поэзии в русской лирике XIX-XX веков», «Образы дороги и дома в лирике А</w:t>
      </w:r>
      <w:r w:rsidRPr="009C0F44">
        <w:rPr>
          <w:rStyle w:val="Bodytext9"/>
          <w:bCs/>
          <w:i/>
          <w:iCs/>
          <w:color w:val="000000"/>
          <w:sz w:val="24"/>
          <w:szCs w:val="24"/>
        </w:rPr>
        <w:t xml:space="preserve">. </w:t>
      </w:r>
      <w:r w:rsidRPr="009C0F44">
        <w:rPr>
          <w:rFonts w:ascii="Times New Roman" w:hAnsi="Times New Roman" w:cs="Times New Roman"/>
          <w:bCs/>
          <w:i/>
          <w:iCs/>
          <w:sz w:val="24"/>
          <w:szCs w:val="24"/>
        </w:rPr>
        <w:t>Твардовского</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 выбору студентов).</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73" w:name="bookmark58"/>
      <w:r w:rsidRPr="009C0F44">
        <w:rPr>
          <w:color w:val="000000"/>
          <w:sz w:val="24"/>
          <w:szCs w:val="24"/>
        </w:rPr>
        <w:t>Александр Исаевич Солженицын (1918-2008)</w:t>
      </w:r>
      <w:bookmarkEnd w:id="73"/>
    </w:p>
    <w:p w:rsidR="00FB60BB" w:rsidRPr="009C0F44" w:rsidRDefault="00FB60BB" w:rsidP="009C0F44">
      <w:pPr>
        <w:pStyle w:val="aa"/>
        <w:spacing w:after="0"/>
        <w:ind w:firstLine="709"/>
        <w:contextualSpacing/>
        <w:jc w:val="both"/>
      </w:pPr>
      <w:r w:rsidRPr="009C0F44">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FB60BB" w:rsidRPr="009C0F44" w:rsidRDefault="00FB60BB" w:rsidP="009C0F44">
      <w:pPr>
        <w:pStyle w:val="aa"/>
        <w:spacing w:after="0"/>
        <w:ind w:firstLine="709"/>
        <w:contextualSpacing/>
        <w:jc w:val="both"/>
      </w:pPr>
      <w:r w:rsidRPr="009C0F44">
        <w:rPr>
          <w:color w:val="000000"/>
        </w:rPr>
        <w:t>Для чтения и изучения. Повесть «Один день Ивана Денисовича». Рассказ «Матренин двор».</w:t>
      </w:r>
    </w:p>
    <w:p w:rsidR="00FB60BB" w:rsidRPr="009C0F44" w:rsidRDefault="00FB60BB" w:rsidP="009C0F44">
      <w:pPr>
        <w:pStyle w:val="aa"/>
        <w:spacing w:after="0"/>
        <w:ind w:firstLine="709"/>
        <w:contextualSpacing/>
        <w:jc w:val="both"/>
      </w:pPr>
      <w:r w:rsidRPr="009C0F44">
        <w:rPr>
          <w:color w:val="000000"/>
        </w:rPr>
        <w:t xml:space="preserve">Для чтения и обсуждения (по выбору преподавателя). Романы: «В круге первом», </w:t>
      </w:r>
      <w:r w:rsidRPr="009C0F44">
        <w:rPr>
          <w:color w:val="000000"/>
        </w:rPr>
        <w:lastRenderedPageBreak/>
        <w:t>«Раковый корпус», «Архипелаг ГУЛАГ» (обзор с чтением фрагментов).</w:t>
      </w:r>
    </w:p>
    <w:p w:rsidR="00FB60BB" w:rsidRPr="009C0F44" w:rsidRDefault="00FB60BB" w:rsidP="009C0F44">
      <w:pPr>
        <w:pStyle w:val="aa"/>
        <w:spacing w:after="0"/>
        <w:ind w:firstLine="709"/>
        <w:contextualSpacing/>
        <w:jc w:val="both"/>
      </w:pPr>
      <w:r w:rsidRPr="009C0F44">
        <w:rPr>
          <w:color w:val="000000"/>
        </w:rPr>
        <w:t>Повторение. Проза В. Шаламова.</w:t>
      </w:r>
    </w:p>
    <w:p w:rsidR="00FB60BB" w:rsidRPr="009C0F44" w:rsidRDefault="00FB60BB" w:rsidP="009C0F44">
      <w:pPr>
        <w:pStyle w:val="aa"/>
        <w:spacing w:after="0"/>
        <w:ind w:firstLine="709"/>
        <w:contextualSpacing/>
        <w:jc w:val="both"/>
      </w:pPr>
      <w:r w:rsidRPr="009C0F44">
        <w:rPr>
          <w:color w:val="000000"/>
        </w:rPr>
        <w:t>Теория литературы. Эпос. Роман. Повесть. Рассказ. Литературный герой. Публицистика.</w:t>
      </w:r>
    </w:p>
    <w:p w:rsidR="00FB60BB" w:rsidRPr="009C0F44" w:rsidRDefault="00FB60BB" w:rsidP="009C0F44">
      <w:pPr>
        <w:pStyle w:val="aa"/>
        <w:spacing w:after="0"/>
        <w:ind w:firstLine="709"/>
        <w:contextualSpacing/>
        <w:jc w:val="both"/>
      </w:pPr>
      <w:r w:rsidRPr="009C0F44">
        <w:rPr>
          <w:color w:val="000000"/>
        </w:rPr>
        <w:t>Демонстрация. Кадры из экранизаций произведений А. И. Солженицына.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«Своеобразие языка Солженицына-публициста»; «Изобразительно-выразительный язык кинематографа и литературы».</w:t>
      </w:r>
    </w:p>
    <w:p w:rsidR="00FB60BB" w:rsidRPr="009C0F44" w:rsidRDefault="00FB60BB" w:rsidP="009C0F44">
      <w:pPr>
        <w:pStyle w:val="511"/>
        <w:shd w:val="clear" w:color="auto" w:fill="auto"/>
        <w:spacing w:before="0" w:after="0" w:line="240" w:lineRule="auto"/>
        <w:ind w:firstLine="709"/>
        <w:contextualSpacing/>
        <w:rPr>
          <w:b w:val="0"/>
          <w:sz w:val="24"/>
          <w:szCs w:val="24"/>
        </w:rPr>
      </w:pPr>
      <w:bookmarkStart w:id="74" w:name="bookmark59"/>
      <w:r w:rsidRPr="009C0F44">
        <w:rPr>
          <w:color w:val="000000"/>
          <w:sz w:val="24"/>
          <w:szCs w:val="24"/>
        </w:rPr>
        <w:t>Александр Валентинович Вампилов (1937</w:t>
      </w:r>
      <w:r w:rsidRPr="009C0F44">
        <w:rPr>
          <w:rStyle w:val="44pt"/>
          <w:rFonts w:ascii="Times New Roman" w:hAnsi="Times New Roman" w:cs="Times New Roman"/>
          <w:sz w:val="24"/>
          <w:szCs w:val="24"/>
        </w:rPr>
        <w:t>-</w:t>
      </w:r>
      <w:r w:rsidRPr="009C0F44">
        <w:rPr>
          <w:color w:val="000000"/>
          <w:sz w:val="24"/>
          <w:szCs w:val="24"/>
        </w:rPr>
        <w:t>1972)</w:t>
      </w:r>
      <w:bookmarkEnd w:id="74"/>
    </w:p>
    <w:p w:rsidR="00FB60BB" w:rsidRPr="009C0F44" w:rsidRDefault="00FB60BB" w:rsidP="009C0F44">
      <w:pPr>
        <w:pStyle w:val="aa"/>
        <w:spacing w:after="0"/>
        <w:ind w:firstLine="709"/>
        <w:contextualSpacing/>
        <w:jc w:val="both"/>
      </w:pPr>
      <w:r w:rsidRPr="009C0F44">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FB60BB" w:rsidRPr="009C0F44" w:rsidRDefault="00FB60BB" w:rsidP="009C0F44">
      <w:pPr>
        <w:pStyle w:val="aa"/>
        <w:tabs>
          <w:tab w:val="left" w:pos="278"/>
        </w:tabs>
        <w:spacing w:after="0"/>
        <w:ind w:firstLine="709"/>
        <w:contextualSpacing/>
        <w:jc w:val="both"/>
      </w:pPr>
      <w:r w:rsidRPr="009C0F44">
        <w:rPr>
          <w:color w:val="000000"/>
        </w:rPr>
        <w:t>А.Вампилова.</w:t>
      </w:r>
    </w:p>
    <w:p w:rsidR="00FB60BB" w:rsidRPr="009C0F44" w:rsidRDefault="00FB60BB" w:rsidP="009C0F44">
      <w:pPr>
        <w:pStyle w:val="aa"/>
        <w:spacing w:after="0"/>
        <w:ind w:firstLine="709"/>
        <w:contextualSpacing/>
        <w:jc w:val="both"/>
      </w:pPr>
      <w:r w:rsidRPr="009C0F44">
        <w:rPr>
          <w:color w:val="000000"/>
        </w:rPr>
        <w:t>Для чтения и изучения. Драма «Утиная охота».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Для чтения и обсуждения (по выбору преподавателя). </w:t>
      </w:r>
      <w:r w:rsidRPr="009C0F44">
        <w:rPr>
          <w:rFonts w:ascii="Times New Roman" w:hAnsi="Times New Roman" w:cs="Times New Roman"/>
          <w:bCs/>
          <w:i/>
          <w:iCs/>
          <w:sz w:val="24"/>
          <w:szCs w:val="24"/>
        </w:rPr>
        <w:t>Драмы</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Провинциальные анекдоты», «Прошлым летом в Чулимске», «Старший сын».</w:t>
      </w:r>
    </w:p>
    <w:p w:rsidR="00FB60BB" w:rsidRPr="009C0F44" w:rsidRDefault="00FB60BB" w:rsidP="009C0F44">
      <w:pPr>
        <w:pStyle w:val="aa"/>
        <w:spacing w:after="0"/>
        <w:ind w:firstLine="709"/>
        <w:contextualSpacing/>
        <w:jc w:val="both"/>
      </w:pPr>
      <w:r w:rsidRPr="009C0F44">
        <w:rPr>
          <w:color w:val="000000"/>
        </w:rPr>
        <w:t>Повторение. Н.В.Гоголь: «Нос», «Ревизор». Драматургия 1950-1980-х годов.</w:t>
      </w:r>
    </w:p>
    <w:p w:rsidR="00FB60BB" w:rsidRPr="009C0F44" w:rsidRDefault="00FB60BB" w:rsidP="009C0F44">
      <w:pPr>
        <w:pStyle w:val="aa"/>
        <w:spacing w:after="0"/>
        <w:ind w:firstLine="709"/>
        <w:contextualSpacing/>
        <w:jc w:val="both"/>
      </w:pPr>
      <w:r w:rsidRPr="009C0F44">
        <w:rPr>
          <w:color w:val="000000"/>
        </w:rPr>
        <w:t>Теория литературы. Анекдот. Драма. Герой. Система персонажей. Конфликт.</w:t>
      </w:r>
    </w:p>
    <w:p w:rsidR="00FB60BB" w:rsidRPr="009C0F44" w:rsidRDefault="00FB60BB" w:rsidP="009C0F44">
      <w:pPr>
        <w:pStyle w:val="aa"/>
        <w:spacing w:after="0"/>
        <w:ind w:firstLine="709"/>
        <w:contextualSpacing/>
        <w:jc w:val="both"/>
      </w:pPr>
      <w:r w:rsidRPr="009C0F44">
        <w:rPr>
          <w:color w:val="000000"/>
        </w:rPr>
        <w:t>Демонстрация. Кадры из экранизаций пьес А. Вампилова.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«Гоголевские традиции в драматургии Вампилова»; «Мотив игры в пьесах А. Вампилова “Утиная охота” и А. Арбузова “Жестокие игры”».</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75" w:name="bookmark60"/>
      <w:r w:rsidRPr="009C0F44">
        <w:rPr>
          <w:rFonts w:ascii="Times New Roman" w:hAnsi="Times New Roman" w:cs="Times New Roman"/>
          <w:b/>
          <w:color w:val="000000"/>
          <w:sz w:val="24"/>
          <w:szCs w:val="24"/>
        </w:rPr>
        <w:t>Русское литературное зарубежье 1920-1990-х годов (три волны эмиграции)</w:t>
      </w:r>
      <w:bookmarkEnd w:id="75"/>
    </w:p>
    <w:p w:rsidR="00FB60BB" w:rsidRPr="009C0F44" w:rsidRDefault="00FB60BB" w:rsidP="009C0F44">
      <w:pPr>
        <w:pStyle w:val="aa"/>
        <w:spacing w:after="0"/>
        <w:ind w:firstLine="709"/>
        <w:contextualSpacing/>
        <w:jc w:val="both"/>
      </w:pPr>
      <w:r w:rsidRPr="009C0F44">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w:t>
      </w:r>
    </w:p>
    <w:p w:rsidR="00FB60BB" w:rsidRPr="009C0F44" w:rsidRDefault="00FB60BB" w:rsidP="009C0F44">
      <w:pPr>
        <w:pStyle w:val="aa"/>
        <w:spacing w:after="0"/>
        <w:ind w:firstLine="709"/>
        <w:contextualSpacing/>
        <w:jc w:val="both"/>
      </w:pPr>
      <w:r w:rsidRPr="009C0F44">
        <w:rPr>
          <w:color w:val="000000"/>
        </w:rPr>
        <w:t>И.С.Шмелев. «Лето Господне», «Солнце мертвых».</w:t>
      </w:r>
    </w:p>
    <w:p w:rsidR="00FB60BB" w:rsidRPr="009C0F44" w:rsidRDefault="00FB60BB" w:rsidP="009C0F44">
      <w:pPr>
        <w:pStyle w:val="aa"/>
        <w:spacing w:after="0"/>
        <w:ind w:firstLine="709"/>
        <w:contextualSpacing/>
        <w:jc w:val="both"/>
      </w:pPr>
      <w:r w:rsidRPr="009C0F44">
        <w:rPr>
          <w:color w:val="000000"/>
        </w:rPr>
        <w:t>Б. К. Зайцев. «Странное путешествие».</w:t>
      </w:r>
    </w:p>
    <w:p w:rsidR="00FB60BB" w:rsidRPr="009C0F44" w:rsidRDefault="00FB60BB" w:rsidP="009C0F44">
      <w:pPr>
        <w:pStyle w:val="aa"/>
        <w:spacing w:after="0"/>
        <w:ind w:firstLine="709"/>
        <w:contextualSpacing/>
        <w:jc w:val="both"/>
      </w:pPr>
      <w:r w:rsidRPr="009C0F44">
        <w:rPr>
          <w:color w:val="000000"/>
        </w:rPr>
        <w:t>Г. Газданов. «Вечер у Клэр».</w:t>
      </w:r>
    </w:p>
    <w:p w:rsidR="00FB60BB" w:rsidRPr="009C0F44" w:rsidRDefault="00FB60BB" w:rsidP="009C0F44">
      <w:pPr>
        <w:pStyle w:val="aa"/>
        <w:tabs>
          <w:tab w:val="left" w:pos="568"/>
        </w:tabs>
        <w:spacing w:after="0"/>
        <w:ind w:firstLine="709"/>
        <w:contextualSpacing/>
        <w:jc w:val="both"/>
      </w:pPr>
      <w:r w:rsidRPr="009C0F44">
        <w:rPr>
          <w:color w:val="000000"/>
        </w:rPr>
        <w:t>В.Иванов. Произведения по выбору.</w:t>
      </w:r>
    </w:p>
    <w:p w:rsidR="00FB60BB" w:rsidRPr="009C0F44" w:rsidRDefault="00FB60BB" w:rsidP="009C0F44">
      <w:pPr>
        <w:pStyle w:val="aa"/>
        <w:spacing w:after="0"/>
        <w:ind w:firstLine="709"/>
        <w:contextualSpacing/>
        <w:jc w:val="both"/>
      </w:pPr>
      <w:r w:rsidRPr="009C0F44">
        <w:rPr>
          <w:color w:val="000000"/>
        </w:rPr>
        <w:t>З. Гиппиус. Произведения по выбору.</w:t>
      </w:r>
    </w:p>
    <w:p w:rsidR="00FB60BB" w:rsidRPr="009C0F44" w:rsidRDefault="00FB60BB" w:rsidP="009C0F44">
      <w:pPr>
        <w:pStyle w:val="aa"/>
        <w:spacing w:after="0"/>
        <w:ind w:firstLine="709"/>
        <w:contextualSpacing/>
        <w:jc w:val="both"/>
      </w:pPr>
      <w:r w:rsidRPr="009C0F44">
        <w:rPr>
          <w:color w:val="000000"/>
        </w:rPr>
        <w:t>Б. Ю. Поплавский. Произведения по выбору.</w:t>
      </w:r>
    </w:p>
    <w:p w:rsidR="00FB60BB" w:rsidRPr="009C0F44" w:rsidRDefault="00FB60BB" w:rsidP="009C0F44">
      <w:pPr>
        <w:pStyle w:val="aa"/>
        <w:spacing w:after="0"/>
        <w:ind w:firstLine="709"/>
        <w:contextualSpacing/>
        <w:jc w:val="both"/>
      </w:pPr>
      <w:r w:rsidRPr="009C0F44">
        <w:rPr>
          <w:color w:val="000000"/>
        </w:rPr>
        <w:t>Б. Ширяев. «Неугасимая лампада».</w:t>
      </w:r>
    </w:p>
    <w:p w:rsidR="00FB60BB" w:rsidRPr="009C0F44" w:rsidRDefault="00FB60BB" w:rsidP="009C0F44">
      <w:pPr>
        <w:pStyle w:val="aa"/>
        <w:spacing w:after="0"/>
        <w:ind w:firstLine="709"/>
        <w:contextualSpacing/>
        <w:jc w:val="both"/>
      </w:pPr>
      <w:r w:rsidRPr="009C0F44">
        <w:rPr>
          <w:color w:val="000000"/>
        </w:rPr>
        <w:t>И. В. Елагин (Матвеев). Произведения по выбору.</w:t>
      </w:r>
    </w:p>
    <w:p w:rsidR="00FB60BB" w:rsidRPr="009C0F44" w:rsidRDefault="00FB60BB" w:rsidP="009C0F44">
      <w:pPr>
        <w:pStyle w:val="aa"/>
        <w:spacing w:after="0"/>
        <w:ind w:firstLine="709"/>
        <w:contextualSpacing/>
        <w:jc w:val="both"/>
      </w:pPr>
      <w:r w:rsidRPr="009C0F44">
        <w:rPr>
          <w:color w:val="000000"/>
        </w:rPr>
        <w:t>Д.И.Кленовский (Крачковский). Произведения по выбору.</w:t>
      </w:r>
    </w:p>
    <w:p w:rsidR="00FB60BB" w:rsidRPr="009C0F44" w:rsidRDefault="00FB60BB" w:rsidP="009C0F44">
      <w:pPr>
        <w:pStyle w:val="aa"/>
        <w:spacing w:after="0"/>
        <w:ind w:firstLine="709"/>
        <w:contextualSpacing/>
        <w:jc w:val="both"/>
      </w:pPr>
      <w:r w:rsidRPr="009C0F44">
        <w:rPr>
          <w:color w:val="000000"/>
        </w:rPr>
        <w:t>И. Бродский. Произведения по выбору.</w:t>
      </w:r>
    </w:p>
    <w:p w:rsidR="00FB60BB" w:rsidRPr="009C0F44" w:rsidRDefault="00FB60BB" w:rsidP="009C0F44">
      <w:pPr>
        <w:pStyle w:val="aa"/>
        <w:tabs>
          <w:tab w:val="left" w:pos="568"/>
        </w:tabs>
        <w:spacing w:after="0"/>
        <w:ind w:firstLine="709"/>
        <w:contextualSpacing/>
        <w:jc w:val="both"/>
      </w:pPr>
      <w:r w:rsidRPr="009C0F44">
        <w:rPr>
          <w:color w:val="000000"/>
        </w:rPr>
        <w:t>А.Синявский. «Прогулки с Пушкиным».</w:t>
      </w:r>
    </w:p>
    <w:p w:rsidR="00FB60BB" w:rsidRPr="009C0F44" w:rsidRDefault="00FB60BB" w:rsidP="009C0F44">
      <w:pPr>
        <w:pStyle w:val="aa"/>
        <w:spacing w:after="0"/>
        <w:ind w:firstLine="709"/>
        <w:contextualSpacing/>
        <w:jc w:val="both"/>
      </w:pPr>
      <w:r w:rsidRPr="009C0F44">
        <w:rPr>
          <w:color w:val="000000"/>
        </w:rPr>
        <w:t>Для чтения и изучения</w:t>
      </w:r>
    </w:p>
    <w:p w:rsidR="00FB60BB" w:rsidRPr="009C0F44" w:rsidRDefault="00FB60BB" w:rsidP="009C0F44">
      <w:pPr>
        <w:pStyle w:val="aa"/>
        <w:tabs>
          <w:tab w:val="left" w:pos="1566"/>
        </w:tabs>
        <w:spacing w:after="0"/>
        <w:ind w:firstLine="709"/>
        <w:contextualSpacing/>
        <w:jc w:val="both"/>
      </w:pPr>
      <w:r w:rsidRPr="009C0F44">
        <w:rPr>
          <w:color w:val="000000"/>
        </w:rPr>
        <w:t>В.Набоков. Машенька.</w:t>
      </w:r>
    </w:p>
    <w:p w:rsidR="00FB60BB" w:rsidRPr="009C0F44" w:rsidRDefault="00FB60BB" w:rsidP="009C0F44">
      <w:pPr>
        <w:pStyle w:val="aa"/>
        <w:spacing w:after="0"/>
        <w:ind w:firstLine="709"/>
        <w:contextualSpacing/>
        <w:jc w:val="both"/>
      </w:pPr>
      <w:r w:rsidRPr="009C0F44">
        <w:rPr>
          <w:color w:val="000000"/>
        </w:rPr>
        <w:t>Повторение. Поэзия и проза ХХ века.</w:t>
      </w:r>
    </w:p>
    <w:p w:rsidR="00FB60BB" w:rsidRPr="009C0F44" w:rsidRDefault="00FB60BB" w:rsidP="009C0F44">
      <w:pPr>
        <w:pStyle w:val="aa"/>
        <w:spacing w:after="0"/>
        <w:ind w:firstLine="709"/>
        <w:contextualSpacing/>
        <w:jc w:val="both"/>
      </w:pPr>
      <w:r w:rsidRPr="009C0F44">
        <w:rPr>
          <w:color w:val="000000"/>
        </w:rPr>
        <w:t>Теория литературы. Эпос. Лирика.</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b/>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«Духовная ценность писателей русского зарубежья старшего поколения</w:t>
      </w:r>
      <w:r w:rsidRPr="009C0F44">
        <w:rPr>
          <w:rStyle w:val="Bodytext9"/>
          <w:bCs/>
          <w:i/>
          <w:iCs/>
          <w:color w:val="000000"/>
          <w:sz w:val="24"/>
          <w:szCs w:val="24"/>
        </w:rPr>
        <w:t xml:space="preserve"> (</w:t>
      </w:r>
      <w:r w:rsidRPr="009C0F44">
        <w:rPr>
          <w:rFonts w:ascii="Times New Roman" w:hAnsi="Times New Roman" w:cs="Times New Roman"/>
          <w:bCs/>
          <w:i/>
          <w:iCs/>
          <w:sz w:val="24"/>
          <w:szCs w:val="24"/>
        </w:rPr>
        <w:t>первая волна эмиграции</w:t>
      </w:r>
      <w:r w:rsidRPr="009C0F44">
        <w:rPr>
          <w:rStyle w:val="Bodytext9"/>
          <w:bCs/>
          <w:i/>
          <w:iCs/>
          <w:color w:val="000000"/>
          <w:sz w:val="24"/>
          <w:szCs w:val="24"/>
        </w:rPr>
        <w:t>)»; «</w:t>
      </w:r>
      <w:r w:rsidRPr="009C0F44">
        <w:rPr>
          <w:rFonts w:ascii="Times New Roman" w:hAnsi="Times New Roman" w:cs="Times New Roman"/>
          <w:bCs/>
          <w:i/>
          <w:iCs/>
          <w:sz w:val="24"/>
          <w:szCs w:val="24"/>
        </w:rPr>
        <w:t>История: три волны русской эмиграции</w:t>
      </w:r>
      <w:r w:rsidRPr="009C0F44">
        <w:rPr>
          <w:rStyle w:val="Bodytext9"/>
          <w:bCs/>
          <w:i/>
          <w:iCs/>
          <w:color w:val="000000"/>
          <w:sz w:val="24"/>
          <w:szCs w:val="24"/>
        </w:rPr>
        <w:t>».</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76" w:name="bookmark61"/>
      <w:r w:rsidRPr="009C0F44">
        <w:rPr>
          <w:rFonts w:ascii="Times New Roman" w:hAnsi="Times New Roman" w:cs="Times New Roman"/>
          <w:b/>
          <w:color w:val="000000"/>
          <w:sz w:val="24"/>
          <w:szCs w:val="24"/>
        </w:rPr>
        <w:t>Особенности развития литературы конца 1980-2000-х годов</w:t>
      </w:r>
      <w:bookmarkEnd w:id="76"/>
    </w:p>
    <w:p w:rsidR="00FB60BB" w:rsidRPr="009C0F44" w:rsidRDefault="00FB60BB" w:rsidP="009C0F44">
      <w:pPr>
        <w:pStyle w:val="aa"/>
        <w:spacing w:after="0"/>
        <w:ind w:firstLine="709"/>
        <w:contextualSpacing/>
        <w:jc w:val="both"/>
      </w:pPr>
      <w:r w:rsidRPr="009C0F44">
        <w:rPr>
          <w:color w:val="000000"/>
        </w:rPr>
        <w:t xml:space="preserve">Общественно-культурная ситуация в России конца ХХ - начала XXI века. </w:t>
      </w:r>
      <w:r w:rsidRPr="009C0F44">
        <w:rPr>
          <w:color w:val="000000"/>
        </w:rPr>
        <w:lastRenderedPageBreak/>
        <w:t>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FB60BB" w:rsidRPr="009C0F44" w:rsidRDefault="00FB60BB" w:rsidP="009C0F44">
      <w:pPr>
        <w:pStyle w:val="aa"/>
        <w:tabs>
          <w:tab w:val="left" w:pos="251"/>
        </w:tabs>
        <w:spacing w:after="0"/>
        <w:ind w:firstLine="709"/>
        <w:contextualSpacing/>
        <w:jc w:val="both"/>
      </w:pPr>
      <w:r w:rsidRPr="009C0F44">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FB60BB" w:rsidRPr="009C0F44" w:rsidRDefault="00FB60BB" w:rsidP="009C0F44">
      <w:pPr>
        <w:pStyle w:val="aa"/>
        <w:spacing w:after="0"/>
        <w:ind w:firstLine="709"/>
        <w:contextualSpacing/>
        <w:jc w:val="both"/>
      </w:pPr>
      <w:r w:rsidRPr="009C0F44">
        <w:rPr>
          <w:color w:val="000000"/>
        </w:rPr>
        <w:t>Для чтения и обсуждения (по выбору преподавателя)</w:t>
      </w:r>
    </w:p>
    <w:p w:rsidR="00FB60BB" w:rsidRPr="009C0F44" w:rsidRDefault="00FB60BB" w:rsidP="009C0F44">
      <w:pPr>
        <w:pStyle w:val="aa"/>
        <w:tabs>
          <w:tab w:val="left" w:pos="553"/>
        </w:tabs>
        <w:spacing w:after="0"/>
        <w:ind w:firstLine="709"/>
        <w:contextualSpacing/>
        <w:jc w:val="both"/>
      </w:pPr>
      <w:r w:rsidRPr="009C0F44">
        <w:rPr>
          <w:color w:val="000000"/>
        </w:rPr>
        <w:t>А. Рыбаков. «Дети Арбата».</w:t>
      </w:r>
    </w:p>
    <w:p w:rsidR="00FB60BB" w:rsidRPr="009C0F44" w:rsidRDefault="00FB60BB" w:rsidP="009C0F44">
      <w:pPr>
        <w:pStyle w:val="aa"/>
        <w:tabs>
          <w:tab w:val="left" w:pos="553"/>
        </w:tabs>
        <w:spacing w:after="0"/>
        <w:ind w:firstLine="709"/>
        <w:contextualSpacing/>
        <w:jc w:val="both"/>
      </w:pPr>
      <w:r w:rsidRPr="009C0F44">
        <w:rPr>
          <w:color w:val="000000"/>
        </w:rPr>
        <w:t>В. Дудинцев. «Белые одежды».</w:t>
      </w:r>
    </w:p>
    <w:p w:rsidR="00FB60BB" w:rsidRPr="009C0F44" w:rsidRDefault="00FB60BB" w:rsidP="009C0F44">
      <w:pPr>
        <w:pStyle w:val="aa"/>
        <w:tabs>
          <w:tab w:val="left" w:pos="2039"/>
        </w:tabs>
        <w:spacing w:after="0"/>
        <w:ind w:firstLine="709"/>
        <w:contextualSpacing/>
        <w:jc w:val="both"/>
      </w:pPr>
      <w:r w:rsidRPr="009C0F44">
        <w:rPr>
          <w:color w:val="000000"/>
        </w:rPr>
        <w:t>А.Солженицын. Рассказы.</w:t>
      </w:r>
    </w:p>
    <w:p w:rsidR="00FB60BB" w:rsidRPr="009C0F44" w:rsidRDefault="00FB60BB" w:rsidP="009C0F44">
      <w:pPr>
        <w:pStyle w:val="aa"/>
        <w:tabs>
          <w:tab w:val="left" w:pos="2039"/>
        </w:tabs>
        <w:spacing w:after="0"/>
        <w:ind w:firstLine="709"/>
        <w:contextualSpacing/>
        <w:jc w:val="both"/>
      </w:pPr>
      <w:r w:rsidRPr="009C0F44">
        <w:rPr>
          <w:color w:val="000000"/>
        </w:rPr>
        <w:t>В.Распутин. Рассказы.</w:t>
      </w:r>
    </w:p>
    <w:p w:rsidR="00FB60BB" w:rsidRPr="009C0F44" w:rsidRDefault="00FB60BB" w:rsidP="009C0F44">
      <w:pPr>
        <w:pStyle w:val="aa"/>
        <w:tabs>
          <w:tab w:val="left" w:pos="1615"/>
        </w:tabs>
        <w:spacing w:after="0"/>
        <w:ind w:firstLine="709"/>
        <w:contextualSpacing/>
        <w:jc w:val="both"/>
      </w:pPr>
      <w:r w:rsidRPr="009C0F44">
        <w:rPr>
          <w:color w:val="000000"/>
        </w:rPr>
        <w:t>С.Довлатов. Рассказы.</w:t>
      </w:r>
    </w:p>
    <w:p w:rsidR="00FB60BB" w:rsidRPr="009C0F44" w:rsidRDefault="00FB60BB" w:rsidP="009C0F44">
      <w:pPr>
        <w:pStyle w:val="aa"/>
        <w:tabs>
          <w:tab w:val="left" w:pos="1725"/>
        </w:tabs>
        <w:spacing w:after="0"/>
        <w:ind w:firstLine="709"/>
        <w:contextualSpacing/>
        <w:jc w:val="both"/>
      </w:pPr>
      <w:r w:rsidRPr="009C0F44">
        <w:rPr>
          <w:color w:val="000000"/>
        </w:rPr>
        <w:t>В.Войнович. «Москва-2042».</w:t>
      </w:r>
    </w:p>
    <w:p w:rsidR="00FB60BB" w:rsidRPr="009C0F44" w:rsidRDefault="00FB60BB" w:rsidP="009C0F44">
      <w:pPr>
        <w:pStyle w:val="aa"/>
        <w:tabs>
          <w:tab w:val="left" w:pos="1662"/>
        </w:tabs>
        <w:spacing w:after="0"/>
        <w:ind w:firstLine="709"/>
        <w:contextualSpacing/>
        <w:jc w:val="both"/>
      </w:pPr>
      <w:r w:rsidRPr="009C0F44">
        <w:rPr>
          <w:color w:val="000000"/>
        </w:rPr>
        <w:t>В.Маканин. «Лаз».</w:t>
      </w:r>
    </w:p>
    <w:p w:rsidR="00FB60BB" w:rsidRPr="009C0F44" w:rsidRDefault="00FB60BB" w:rsidP="009C0F44">
      <w:pPr>
        <w:pStyle w:val="aa"/>
        <w:spacing w:after="0"/>
        <w:ind w:firstLine="709"/>
        <w:contextualSpacing/>
        <w:jc w:val="both"/>
      </w:pPr>
      <w:r w:rsidRPr="009C0F44">
        <w:rPr>
          <w:color w:val="000000"/>
        </w:rPr>
        <w:t>А. Ким. «Белка».</w:t>
      </w:r>
    </w:p>
    <w:p w:rsidR="00FB60BB" w:rsidRPr="009C0F44" w:rsidRDefault="00FB60BB" w:rsidP="009C0F44">
      <w:pPr>
        <w:pStyle w:val="aa"/>
        <w:tabs>
          <w:tab w:val="left" w:pos="553"/>
        </w:tabs>
        <w:spacing w:after="0"/>
        <w:ind w:firstLine="709"/>
        <w:contextualSpacing/>
        <w:jc w:val="both"/>
      </w:pPr>
      <w:r w:rsidRPr="009C0F44">
        <w:rPr>
          <w:color w:val="000000"/>
        </w:rPr>
        <w:t>А.Варламов. Рассказы.</w:t>
      </w:r>
    </w:p>
    <w:p w:rsidR="00FB60BB" w:rsidRPr="009C0F44" w:rsidRDefault="00FB60BB" w:rsidP="009C0F44">
      <w:pPr>
        <w:pStyle w:val="aa"/>
        <w:tabs>
          <w:tab w:val="left" w:pos="1615"/>
        </w:tabs>
        <w:spacing w:after="0"/>
        <w:ind w:firstLine="709"/>
        <w:contextualSpacing/>
        <w:jc w:val="both"/>
      </w:pPr>
      <w:r w:rsidRPr="009C0F44">
        <w:rPr>
          <w:color w:val="000000"/>
        </w:rPr>
        <w:t>В.Пелевин. «Желтая стрела», «Принц Госплана»</w:t>
      </w:r>
    </w:p>
    <w:p w:rsidR="00FB60BB" w:rsidRPr="009C0F44" w:rsidRDefault="00FB60BB" w:rsidP="009C0F44">
      <w:pPr>
        <w:pStyle w:val="aa"/>
        <w:spacing w:after="0"/>
        <w:ind w:firstLine="709"/>
        <w:contextualSpacing/>
        <w:jc w:val="both"/>
      </w:pPr>
      <w:r w:rsidRPr="009C0F44">
        <w:rPr>
          <w:color w:val="000000"/>
        </w:rPr>
        <w:t>Т. Толстая. Рассказы.</w:t>
      </w:r>
    </w:p>
    <w:p w:rsidR="00FB60BB" w:rsidRPr="009C0F44" w:rsidRDefault="00FB60BB" w:rsidP="009C0F44">
      <w:pPr>
        <w:pStyle w:val="aa"/>
        <w:spacing w:after="0"/>
        <w:ind w:firstLine="709"/>
        <w:contextualSpacing/>
        <w:jc w:val="both"/>
      </w:pPr>
      <w:r w:rsidRPr="009C0F44">
        <w:rPr>
          <w:color w:val="000000"/>
        </w:rPr>
        <w:t>Л. Петрушевская. Рассказы.</w:t>
      </w:r>
    </w:p>
    <w:p w:rsidR="00FB60BB" w:rsidRPr="009C0F44" w:rsidRDefault="00FB60BB" w:rsidP="009C0F44">
      <w:pPr>
        <w:pStyle w:val="aa"/>
        <w:tabs>
          <w:tab w:val="left" w:pos="1485"/>
        </w:tabs>
        <w:spacing w:after="0"/>
        <w:ind w:firstLine="709"/>
        <w:contextualSpacing/>
        <w:jc w:val="both"/>
      </w:pPr>
      <w:r w:rsidRPr="009C0F44">
        <w:rPr>
          <w:color w:val="000000"/>
        </w:rPr>
        <w:t>В.Пьецух. «Новая московская философия».</w:t>
      </w:r>
    </w:p>
    <w:p w:rsidR="00FB60BB" w:rsidRPr="009C0F44" w:rsidRDefault="00FB60BB" w:rsidP="009C0F44">
      <w:pPr>
        <w:pStyle w:val="aa"/>
        <w:spacing w:after="0"/>
        <w:ind w:firstLine="709"/>
        <w:contextualSpacing/>
        <w:jc w:val="both"/>
      </w:pPr>
      <w:r w:rsidRPr="009C0F44">
        <w:rPr>
          <w:color w:val="000000"/>
        </w:rPr>
        <w:t>О. Ермаков. «Афганские рассказы».</w:t>
      </w:r>
    </w:p>
    <w:p w:rsidR="00FB60BB" w:rsidRPr="009C0F44" w:rsidRDefault="00FB60BB" w:rsidP="009C0F44">
      <w:pPr>
        <w:pStyle w:val="aa"/>
        <w:tabs>
          <w:tab w:val="left" w:pos="553"/>
        </w:tabs>
        <w:spacing w:after="0"/>
        <w:ind w:firstLine="709"/>
        <w:contextualSpacing/>
        <w:jc w:val="both"/>
      </w:pPr>
      <w:r w:rsidRPr="009C0F44">
        <w:rPr>
          <w:color w:val="000000"/>
        </w:rPr>
        <w:t>В.Астафьев. «Прокляты и убиты».</w:t>
      </w:r>
    </w:p>
    <w:p w:rsidR="00FB60BB" w:rsidRPr="009C0F44" w:rsidRDefault="00FB60BB" w:rsidP="009C0F44">
      <w:pPr>
        <w:pStyle w:val="aa"/>
        <w:spacing w:after="0"/>
        <w:ind w:firstLine="709"/>
        <w:contextualSpacing/>
        <w:jc w:val="both"/>
      </w:pPr>
      <w:r w:rsidRPr="009C0F44">
        <w:rPr>
          <w:color w:val="000000"/>
        </w:rPr>
        <w:t>Г. Владимов. «Генерал и его армия».</w:t>
      </w:r>
    </w:p>
    <w:p w:rsidR="00FB60BB" w:rsidRPr="009C0F44" w:rsidRDefault="00FB60BB" w:rsidP="009C0F44">
      <w:pPr>
        <w:pStyle w:val="aa"/>
        <w:tabs>
          <w:tab w:val="left" w:pos="553"/>
        </w:tabs>
        <w:spacing w:after="0"/>
        <w:ind w:firstLine="709"/>
        <w:contextualSpacing/>
        <w:jc w:val="both"/>
      </w:pPr>
      <w:r w:rsidRPr="009C0F44">
        <w:rPr>
          <w:color w:val="000000"/>
        </w:rPr>
        <w:t>В.Соколов, Б. Ахмадулина, В. Корнилов, О. Чухонцев, Ю. Кузнецов, А. Кушнер (по выбору).</w:t>
      </w:r>
    </w:p>
    <w:p w:rsidR="00FB60BB" w:rsidRPr="009C0F44" w:rsidRDefault="00FB60BB" w:rsidP="009C0F44">
      <w:pPr>
        <w:pStyle w:val="aa"/>
        <w:spacing w:after="0"/>
        <w:ind w:firstLine="709"/>
        <w:contextualSpacing/>
        <w:jc w:val="both"/>
      </w:pPr>
      <w:r w:rsidRPr="009C0F44">
        <w:rPr>
          <w:color w:val="000000"/>
        </w:rPr>
        <w:t>О. Михайлова. «Русский сон».</w:t>
      </w:r>
    </w:p>
    <w:p w:rsidR="00FB60BB" w:rsidRPr="009C0F44" w:rsidRDefault="00FB60BB" w:rsidP="009C0F44">
      <w:pPr>
        <w:pStyle w:val="aa"/>
        <w:spacing w:after="0"/>
        <w:ind w:firstLine="709"/>
        <w:contextualSpacing/>
        <w:jc w:val="both"/>
      </w:pPr>
      <w:r w:rsidRPr="009C0F44">
        <w:rPr>
          <w:color w:val="000000"/>
        </w:rPr>
        <w:t>Л. Улицкая. «Русское варенье».</w:t>
      </w:r>
    </w:p>
    <w:p w:rsidR="00FB60BB" w:rsidRPr="009C0F44" w:rsidRDefault="00FB60BB" w:rsidP="009C0F44">
      <w:pPr>
        <w:pStyle w:val="aa"/>
        <w:spacing w:after="0"/>
        <w:ind w:firstLine="709"/>
        <w:contextualSpacing/>
        <w:jc w:val="both"/>
      </w:pPr>
      <w:r w:rsidRPr="009C0F44">
        <w:rPr>
          <w:color w:val="000000"/>
        </w:rPr>
        <w:t>Для чтения и изучения.</w:t>
      </w:r>
    </w:p>
    <w:p w:rsidR="00FB60BB" w:rsidRPr="009C0F44" w:rsidRDefault="00FB60BB" w:rsidP="009C0F44">
      <w:pPr>
        <w:pStyle w:val="aa"/>
        <w:tabs>
          <w:tab w:val="left" w:pos="1662"/>
        </w:tabs>
        <w:spacing w:after="0"/>
        <w:ind w:firstLine="709"/>
        <w:contextualSpacing/>
        <w:jc w:val="both"/>
      </w:pPr>
      <w:r w:rsidRPr="009C0F44">
        <w:rPr>
          <w:color w:val="000000"/>
        </w:rPr>
        <w:t>В.Маканин. «Где сходилось небо с холмами».</w:t>
      </w:r>
    </w:p>
    <w:p w:rsidR="00FB60BB" w:rsidRPr="009C0F44" w:rsidRDefault="00FB60BB" w:rsidP="009C0F44">
      <w:pPr>
        <w:pStyle w:val="aa"/>
        <w:spacing w:after="0"/>
        <w:ind w:firstLine="709"/>
        <w:contextualSpacing/>
        <w:jc w:val="both"/>
      </w:pPr>
      <w:r w:rsidRPr="009C0F44">
        <w:rPr>
          <w:color w:val="000000"/>
        </w:rPr>
        <w:t>Т.Кибиров. Стихотворения: «Умничанье», «Онтологическое» (1997-1998), «В творческой лаборатории», «</w:t>
      </w:r>
      <w:r w:rsidRPr="009C0F44">
        <w:rPr>
          <w:color w:val="000000"/>
          <w:lang w:val="en-US"/>
        </w:rPr>
        <w:t>Nota</w:t>
      </w:r>
      <w:r w:rsidRPr="009C0F44">
        <w:rPr>
          <w:color w:val="000000"/>
        </w:rPr>
        <w:t xml:space="preserve"> </w:t>
      </w:r>
      <w:r w:rsidRPr="009C0F44">
        <w:rPr>
          <w:color w:val="000000"/>
          <w:lang w:val="en-US"/>
        </w:rPr>
        <w:t>bene</w:t>
      </w:r>
      <w:r w:rsidRPr="009C0F44">
        <w:rPr>
          <w:color w:val="000000"/>
        </w:rPr>
        <w:t>», «С Новым годом!».</w:t>
      </w:r>
    </w:p>
    <w:p w:rsidR="00FB60BB" w:rsidRPr="009C0F44" w:rsidRDefault="00FB60BB" w:rsidP="009C0F44">
      <w:pPr>
        <w:pStyle w:val="aa"/>
        <w:spacing w:after="0"/>
        <w:ind w:firstLine="709"/>
        <w:contextualSpacing/>
        <w:jc w:val="both"/>
      </w:pPr>
      <w:r w:rsidRPr="009C0F44">
        <w:rPr>
          <w:color w:val="000000"/>
        </w:rPr>
        <w:t>Литература народов России. По выбору преподавателя.</w:t>
      </w:r>
    </w:p>
    <w:p w:rsidR="00FB60BB" w:rsidRPr="009C0F44" w:rsidRDefault="00FB60BB" w:rsidP="009C0F44">
      <w:pPr>
        <w:pStyle w:val="aa"/>
        <w:spacing w:after="0"/>
        <w:ind w:firstLine="709"/>
        <w:contextualSpacing/>
        <w:jc w:val="both"/>
      </w:pPr>
      <w:r w:rsidRPr="009C0F44">
        <w:rPr>
          <w:color w:val="000000"/>
        </w:rPr>
        <w:t>Зарубежная литература. По выбору преподавателя.</w:t>
      </w:r>
    </w:p>
    <w:p w:rsidR="00FB60BB" w:rsidRPr="009C0F44" w:rsidRDefault="00FB60BB" w:rsidP="009C0F44">
      <w:pPr>
        <w:pStyle w:val="aa"/>
        <w:spacing w:after="0"/>
        <w:ind w:firstLine="709"/>
        <w:contextualSpacing/>
        <w:jc w:val="both"/>
      </w:pPr>
      <w:r w:rsidRPr="009C0F44">
        <w:rPr>
          <w:color w:val="000000"/>
        </w:rPr>
        <w:t>Повторение. Проза, поэзия, драматургия 1950-1980-х годов.</w:t>
      </w:r>
    </w:p>
    <w:p w:rsidR="00FB60BB" w:rsidRPr="009C0F44" w:rsidRDefault="00FB60BB" w:rsidP="009C0F44">
      <w:pPr>
        <w:pStyle w:val="aa"/>
        <w:spacing w:after="0"/>
        <w:ind w:firstLine="709"/>
        <w:contextualSpacing/>
        <w:jc w:val="both"/>
      </w:pPr>
      <w:r w:rsidRPr="009C0F44">
        <w:rPr>
          <w:color w:val="000000"/>
        </w:rPr>
        <w:t>Теория литературы. Литературное направление. Художественный метод. Постмодернизм.</w:t>
      </w:r>
    </w:p>
    <w:p w:rsidR="00FB60BB" w:rsidRPr="009C0F44" w:rsidRDefault="00FB60BB" w:rsidP="009C0F44">
      <w:pPr>
        <w:pStyle w:val="aa"/>
        <w:spacing w:after="0"/>
        <w:ind w:firstLine="709"/>
        <w:contextualSpacing/>
        <w:jc w:val="both"/>
      </w:pPr>
      <w:r w:rsidRPr="009C0F44">
        <w:rPr>
          <w:color w:val="000000"/>
        </w:rPr>
        <w:t>Демонстрация. Живопись, музыка, архитектура 1980-2000-х годов.</w:t>
      </w:r>
    </w:p>
    <w:p w:rsidR="00FB60BB" w:rsidRPr="009C0F44" w:rsidRDefault="00FB60BB" w:rsidP="009C0F44">
      <w:pPr>
        <w:pStyle w:val="312"/>
        <w:shd w:val="clear" w:color="auto" w:fill="auto"/>
        <w:spacing w:before="0" w:after="0" w:line="240" w:lineRule="auto"/>
        <w:ind w:firstLine="709"/>
        <w:contextualSpacing/>
        <w:jc w:val="both"/>
        <w:rPr>
          <w:rFonts w:ascii="Times New Roman" w:hAnsi="Times New Roman" w:cs="Times New Roman"/>
          <w:sz w:val="24"/>
          <w:szCs w:val="24"/>
        </w:rPr>
      </w:pPr>
      <w:r w:rsidRPr="009C0F44">
        <w:rPr>
          <w:rStyle w:val="Bodytext9"/>
          <w:bCs/>
          <w:i/>
          <w:iCs/>
          <w:color w:val="000000"/>
          <w:sz w:val="24"/>
          <w:szCs w:val="24"/>
        </w:rPr>
        <w:t xml:space="preserve">Творческие задания. Исследование и подготовка доклада (сообщения или реферата): </w:t>
      </w:r>
      <w:r w:rsidRPr="009C0F44">
        <w:rPr>
          <w:rFonts w:ascii="Times New Roman" w:hAnsi="Times New Roman" w:cs="Times New Roman"/>
          <w:bCs/>
          <w:i/>
          <w:iCs/>
          <w:sz w:val="24"/>
          <w:szCs w:val="24"/>
        </w:rPr>
        <w:t>«Особенности массовой литературы конца ХХ</w:t>
      </w:r>
      <w:r w:rsidRPr="009C0F44">
        <w:rPr>
          <w:rStyle w:val="Bodytext9"/>
          <w:bCs/>
          <w:i/>
          <w:iCs/>
          <w:color w:val="000000"/>
          <w:sz w:val="24"/>
          <w:szCs w:val="24"/>
        </w:rPr>
        <w:t>-</w:t>
      </w:r>
      <w:r w:rsidRPr="009C0F44">
        <w:rPr>
          <w:rFonts w:ascii="Times New Roman" w:hAnsi="Times New Roman" w:cs="Times New Roman"/>
          <w:bCs/>
          <w:i/>
          <w:iCs/>
          <w:sz w:val="24"/>
          <w:szCs w:val="24"/>
        </w:rPr>
        <w:t>ХХ1 века»; «Фантастика в современной литературе</w:t>
      </w:r>
      <w:r w:rsidRPr="009C0F44">
        <w:rPr>
          <w:rStyle w:val="Bodytext9"/>
          <w:bCs/>
          <w:i/>
          <w:iCs/>
          <w:color w:val="000000"/>
          <w:sz w:val="24"/>
          <w:szCs w:val="24"/>
        </w:rPr>
        <w:t>».</w:t>
      </w:r>
    </w:p>
    <w:p w:rsidR="00FB60BB" w:rsidRPr="009C0F44" w:rsidRDefault="00FB60BB" w:rsidP="009C0F44">
      <w:pPr>
        <w:pStyle w:val="aa"/>
        <w:spacing w:after="0"/>
        <w:ind w:firstLine="709"/>
        <w:contextualSpacing/>
        <w:jc w:val="both"/>
      </w:pPr>
      <w:r w:rsidRPr="009C0F44">
        <w:rPr>
          <w:color w:val="000000"/>
        </w:rPr>
        <w:t>Наизусть. Два-три стихотворения (по выбору учащихся).</w:t>
      </w:r>
    </w:p>
    <w:p w:rsidR="00FB60BB" w:rsidRPr="009C0F44" w:rsidRDefault="00FB60BB" w:rsidP="009C0F44">
      <w:pPr>
        <w:ind w:firstLine="709"/>
        <w:contextualSpacing/>
        <w:rPr>
          <w:b/>
        </w:rPr>
      </w:pPr>
    </w:p>
    <w:p w:rsidR="00FB60BB" w:rsidRPr="009C0F44" w:rsidRDefault="00FB60BB" w:rsidP="009C0F44">
      <w:pPr>
        <w:ind w:firstLine="709"/>
        <w:contextualSpacing/>
        <w:rPr>
          <w:b/>
        </w:rPr>
      </w:pPr>
      <w:r w:rsidRPr="009C0F44">
        <w:rPr>
          <w:b/>
        </w:rPr>
        <w:t>ОУД.03 Иностранный язык</w:t>
      </w:r>
    </w:p>
    <w:p w:rsidR="00FB60BB" w:rsidRPr="009C0F44" w:rsidRDefault="00FB60BB" w:rsidP="009C0F44">
      <w:pPr>
        <w:pStyle w:val="412"/>
        <w:shd w:val="clear" w:color="auto" w:fill="auto"/>
        <w:spacing w:after="0" w:line="240" w:lineRule="auto"/>
        <w:ind w:firstLine="709"/>
        <w:contextualSpacing/>
        <w:rPr>
          <w:rFonts w:ascii="Times New Roman" w:hAnsi="Times New Roman" w:cs="Times New Roman"/>
          <w:b/>
          <w:sz w:val="24"/>
          <w:szCs w:val="24"/>
        </w:rPr>
      </w:pPr>
      <w:bookmarkStart w:id="77" w:name="_Toc446078048"/>
      <w:r w:rsidRPr="009C0F44">
        <w:rPr>
          <w:rFonts w:ascii="Times New Roman" w:hAnsi="Times New Roman" w:cs="Times New Roman"/>
          <w:b/>
          <w:color w:val="000000"/>
          <w:sz w:val="24"/>
          <w:szCs w:val="24"/>
        </w:rPr>
        <w:t>РЕЗУЛЬТАТЫ ОСВОЕНИЯ УЧЕБНОЙ ДИСЦИПЛИНЫ</w:t>
      </w:r>
      <w:bookmarkEnd w:id="77"/>
    </w:p>
    <w:p w:rsidR="00FB60BB" w:rsidRPr="009C0F44" w:rsidRDefault="00FB60BB" w:rsidP="009C0F44">
      <w:pPr>
        <w:pStyle w:val="aa"/>
        <w:spacing w:after="0"/>
        <w:ind w:firstLine="709"/>
        <w:contextualSpacing/>
      </w:pPr>
      <w:r w:rsidRPr="009C0F44">
        <w:rPr>
          <w:color w:val="000000"/>
        </w:rPr>
        <w:t>Освоение содержания учебной дисциплины «Английский язык» обеспечивает достижение студентами следующих результатов:</w:t>
      </w:r>
    </w:p>
    <w:p w:rsidR="00FB60BB" w:rsidRPr="009C0F44" w:rsidRDefault="00FB60BB" w:rsidP="009400EE">
      <w:pPr>
        <w:pStyle w:val="1310"/>
        <w:numPr>
          <w:ilvl w:val="0"/>
          <w:numId w:val="134"/>
        </w:numPr>
        <w:shd w:val="clear" w:color="auto" w:fill="auto"/>
        <w:tabs>
          <w:tab w:val="left" w:pos="581"/>
        </w:tabs>
        <w:spacing w:before="0" w:line="240" w:lineRule="auto"/>
        <w:ind w:left="0" w:firstLine="709"/>
        <w:contextualSpacing/>
        <w:jc w:val="both"/>
        <w:rPr>
          <w:rFonts w:ascii="Times New Roman" w:hAnsi="Times New Roman" w:cs="Times New Roman"/>
          <w:sz w:val="24"/>
          <w:szCs w:val="24"/>
        </w:rPr>
      </w:pPr>
      <w:r w:rsidRPr="009C0F44">
        <w:rPr>
          <w:rFonts w:ascii="Times New Roman" w:hAnsi="Times New Roman" w:cs="Times New Roman"/>
          <w:color w:val="000000"/>
          <w:sz w:val="24"/>
          <w:szCs w:val="24"/>
        </w:rPr>
        <w:t>личностных:</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lastRenderedPageBreak/>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развитие интереса и способности к наблюдению за иным способом мировидения;</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FB60BB" w:rsidRPr="009C0F44" w:rsidRDefault="00FB60BB" w:rsidP="009400EE">
      <w:pPr>
        <w:pStyle w:val="1310"/>
        <w:numPr>
          <w:ilvl w:val="0"/>
          <w:numId w:val="134"/>
        </w:numPr>
        <w:shd w:val="clear" w:color="auto" w:fill="auto"/>
        <w:tabs>
          <w:tab w:val="left" w:pos="581"/>
        </w:tabs>
        <w:spacing w:before="0" w:line="240" w:lineRule="auto"/>
        <w:ind w:left="0" w:firstLine="709"/>
        <w:contextualSpacing/>
        <w:jc w:val="both"/>
        <w:rPr>
          <w:rFonts w:ascii="Times New Roman" w:hAnsi="Times New Roman" w:cs="Times New Roman"/>
          <w:sz w:val="24"/>
          <w:szCs w:val="24"/>
        </w:rPr>
      </w:pPr>
      <w:r w:rsidRPr="009C0F44">
        <w:rPr>
          <w:rFonts w:ascii="Times New Roman" w:hAnsi="Times New Roman" w:cs="Times New Roman"/>
          <w:color w:val="000000"/>
          <w:sz w:val="24"/>
          <w:szCs w:val="24"/>
        </w:rPr>
        <w:t>метапредметных</w:t>
      </w:r>
      <w:r w:rsidRPr="009C0F44">
        <w:rPr>
          <w:rStyle w:val="135"/>
          <w:rFonts w:ascii="Times New Roman" w:eastAsia="Calibri" w:hAnsi="Times New Roman" w:cs="Times New Roman"/>
          <w:color w:val="000000"/>
          <w:sz w:val="24"/>
          <w:szCs w:val="24"/>
        </w:rPr>
        <w:t>:</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умение самостоятельно выбирать успешные коммуникативные стратегии в различных ситуациях общения;</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владение навыками проектной деятельности, моделирующей реальные ситуации межкультурной коммуникации;</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умение ясно, логично и точно излагать свою точку зрения, используя адекватные языковые средства;</w:t>
      </w:r>
    </w:p>
    <w:p w:rsidR="00FB60BB" w:rsidRPr="009C0F44" w:rsidRDefault="00FB60BB" w:rsidP="009400EE">
      <w:pPr>
        <w:pStyle w:val="1310"/>
        <w:numPr>
          <w:ilvl w:val="0"/>
          <w:numId w:val="134"/>
        </w:numPr>
        <w:shd w:val="clear" w:color="auto" w:fill="auto"/>
        <w:tabs>
          <w:tab w:val="left" w:pos="558"/>
        </w:tabs>
        <w:spacing w:before="0" w:line="240" w:lineRule="auto"/>
        <w:ind w:left="0" w:firstLine="709"/>
        <w:contextualSpacing/>
        <w:jc w:val="both"/>
        <w:rPr>
          <w:rFonts w:ascii="Times New Roman" w:hAnsi="Times New Roman" w:cs="Times New Roman"/>
          <w:sz w:val="24"/>
          <w:szCs w:val="24"/>
        </w:rPr>
      </w:pPr>
      <w:r w:rsidRPr="009C0F44">
        <w:rPr>
          <w:rFonts w:ascii="Times New Roman" w:hAnsi="Times New Roman" w:cs="Times New Roman"/>
          <w:color w:val="000000"/>
          <w:sz w:val="24"/>
          <w:szCs w:val="24"/>
        </w:rPr>
        <w:t>предметных:</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FB60BB" w:rsidRPr="009C0F44" w:rsidRDefault="00FB60BB" w:rsidP="009400EE">
      <w:pPr>
        <w:pStyle w:val="aa"/>
        <w:numPr>
          <w:ilvl w:val="0"/>
          <w:numId w:val="108"/>
        </w:numPr>
        <w:tabs>
          <w:tab w:val="clear" w:pos="360"/>
          <w:tab w:val="left" w:pos="709"/>
          <w:tab w:val="num" w:pos="1277"/>
        </w:tabs>
        <w:suppressAutoHyphens w:val="0"/>
        <w:spacing w:after="0"/>
        <w:ind w:left="0" w:firstLine="709"/>
        <w:contextualSpacing/>
        <w:jc w:val="both"/>
      </w:pPr>
      <w:r w:rsidRPr="009C0F44">
        <w:rPr>
          <w:color w:val="000000"/>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FB60BB" w:rsidRPr="009C0F44" w:rsidRDefault="00FB60BB" w:rsidP="0066595E">
      <w:r w:rsidRPr="009C0F44">
        <w:rPr>
          <w:rStyle w:val="affff1"/>
          <w:sz w:val="24"/>
          <w:szCs w:val="24"/>
        </w:rPr>
        <w:t xml:space="preserve">Количество часов на освоение программы учебной дисциплины </w:t>
      </w:r>
      <w:r w:rsidRPr="009C0F44">
        <w:t>Максимальная учебная нагрузка обучающегося 175 часов, в том числе:</w:t>
      </w:r>
    </w:p>
    <w:p w:rsidR="00FB60BB" w:rsidRPr="009C0F44" w:rsidRDefault="00FB60BB" w:rsidP="0066595E">
      <w:r w:rsidRPr="009C0F44">
        <w:t xml:space="preserve"> обязательная аудиторная учебная нагрузка обучающегося 117 часов;</w:t>
      </w:r>
    </w:p>
    <w:p w:rsidR="00FB60BB" w:rsidRPr="009C0F44" w:rsidRDefault="00FB60BB" w:rsidP="0066595E">
      <w:r w:rsidRPr="009C0F44">
        <w:t xml:space="preserve"> самостоятельная работа обучающегося 58 часов.</w:t>
      </w:r>
    </w:p>
    <w:p w:rsidR="00FB60BB" w:rsidRPr="009C0F44" w:rsidRDefault="00FB60BB" w:rsidP="009C0F44">
      <w:pPr>
        <w:pStyle w:val="11"/>
        <w:ind w:firstLine="709"/>
        <w:contextualSpacing/>
        <w:jc w:val="center"/>
        <w:rPr>
          <w:b/>
        </w:rPr>
      </w:pPr>
      <w:bookmarkStart w:id="78" w:name="_Toc446078049"/>
      <w:bookmarkStart w:id="79" w:name="bookmark6"/>
    </w:p>
    <w:p w:rsidR="00FB60BB" w:rsidRPr="009C0F44" w:rsidRDefault="00FB60BB" w:rsidP="009C0F44">
      <w:pPr>
        <w:pStyle w:val="11"/>
        <w:ind w:firstLine="709"/>
        <w:contextualSpacing/>
        <w:jc w:val="center"/>
        <w:rPr>
          <w:b/>
          <w:color w:val="000000"/>
        </w:rPr>
      </w:pPr>
      <w:r w:rsidRPr="009C0F44">
        <w:rPr>
          <w:b/>
        </w:rPr>
        <w:t>СОДЕРЖАНИЕ УЧЕБНОЙ ДИСЦИПЛИНЫ</w:t>
      </w:r>
      <w:bookmarkEnd w:id="78"/>
    </w:p>
    <w:bookmarkEnd w:id="79"/>
    <w:p w:rsidR="00FB60BB" w:rsidRPr="00791EB1" w:rsidRDefault="00FB60BB" w:rsidP="009C0F44">
      <w:pPr>
        <w:pStyle w:val="1310"/>
        <w:shd w:val="clear" w:color="auto" w:fill="auto"/>
        <w:spacing w:line="240" w:lineRule="auto"/>
        <w:ind w:firstLine="709"/>
        <w:contextualSpacing/>
        <w:rPr>
          <w:rFonts w:ascii="Times New Roman" w:hAnsi="Times New Roman" w:cs="Times New Roman"/>
          <w:b/>
          <w:sz w:val="24"/>
          <w:szCs w:val="24"/>
        </w:rPr>
      </w:pPr>
      <w:r w:rsidRPr="00791EB1">
        <w:rPr>
          <w:rFonts w:ascii="Times New Roman" w:hAnsi="Times New Roman" w:cs="Times New Roman"/>
          <w:b/>
          <w:color w:val="000000"/>
          <w:sz w:val="24"/>
          <w:szCs w:val="24"/>
        </w:rPr>
        <w:t>Введение</w:t>
      </w:r>
    </w:p>
    <w:p w:rsidR="00FB60BB" w:rsidRPr="009C0F44" w:rsidRDefault="00FB60BB" w:rsidP="009C0F44">
      <w:pPr>
        <w:pStyle w:val="aa"/>
        <w:spacing w:after="0"/>
        <w:ind w:firstLine="709"/>
        <w:contextualSpacing/>
      </w:pPr>
      <w:r w:rsidRPr="009C0F44">
        <w:rPr>
          <w:color w:val="000000"/>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FB60BB" w:rsidRPr="009C0F44" w:rsidRDefault="00FB60BB" w:rsidP="009C0F44">
      <w:pPr>
        <w:pStyle w:val="1310"/>
        <w:shd w:val="clear" w:color="auto" w:fill="auto"/>
        <w:spacing w:line="240" w:lineRule="auto"/>
        <w:ind w:firstLine="709"/>
        <w:contextualSpacing/>
        <w:rPr>
          <w:rFonts w:ascii="Times New Roman" w:hAnsi="Times New Roman" w:cs="Times New Roman"/>
          <w:sz w:val="24"/>
          <w:szCs w:val="24"/>
        </w:rPr>
      </w:pPr>
      <w:r w:rsidRPr="009C0F44">
        <w:rPr>
          <w:rFonts w:ascii="Times New Roman" w:hAnsi="Times New Roman" w:cs="Times New Roman"/>
          <w:color w:val="000000"/>
          <w:sz w:val="24"/>
          <w:szCs w:val="24"/>
        </w:rPr>
        <w:t>Практические занятия</w:t>
      </w:r>
    </w:p>
    <w:p w:rsidR="00FB60BB" w:rsidRPr="009C0F44" w:rsidRDefault="00FB60BB" w:rsidP="009C0F44">
      <w:pPr>
        <w:pStyle w:val="aa"/>
        <w:spacing w:after="0"/>
        <w:ind w:firstLine="709"/>
        <w:contextualSpacing/>
      </w:pPr>
      <w:r w:rsidRPr="009C0F44">
        <w:rPr>
          <w:color w:val="000000"/>
        </w:rPr>
        <w:t>Приветствие, прощание, представление себя и других людей в официальной и неофициальной обстановке.</w:t>
      </w:r>
    </w:p>
    <w:p w:rsidR="00FB60BB" w:rsidRPr="009C0F44" w:rsidRDefault="00FB60BB" w:rsidP="009C0F44">
      <w:pPr>
        <w:pStyle w:val="aa"/>
        <w:spacing w:after="0"/>
        <w:ind w:firstLine="709"/>
        <w:contextualSpacing/>
      </w:pPr>
      <w:r w:rsidRPr="009C0F44">
        <w:rPr>
          <w:color w:val="000000"/>
        </w:rPr>
        <w:t>Описание человека (внешность, национальность, образование, личные качества, род занятий, должность, место работы и др.).</w:t>
      </w:r>
    </w:p>
    <w:p w:rsidR="00FB60BB" w:rsidRPr="009C0F44" w:rsidRDefault="00FB60BB" w:rsidP="009C0F44">
      <w:pPr>
        <w:pStyle w:val="aa"/>
        <w:spacing w:after="0"/>
        <w:ind w:firstLine="709"/>
        <w:contextualSpacing/>
      </w:pPr>
      <w:r w:rsidRPr="009C0F44">
        <w:rPr>
          <w:color w:val="000000"/>
        </w:rPr>
        <w:t>Семья и семейные отношения, домашние обязанности.</w:t>
      </w:r>
    </w:p>
    <w:p w:rsidR="00FB60BB" w:rsidRPr="009C0F44" w:rsidRDefault="00FB60BB" w:rsidP="009C0F44">
      <w:pPr>
        <w:pStyle w:val="aa"/>
        <w:spacing w:after="0"/>
        <w:ind w:firstLine="709"/>
        <w:contextualSpacing/>
      </w:pPr>
      <w:r w:rsidRPr="009C0F44">
        <w:rPr>
          <w:color w:val="000000"/>
        </w:rPr>
        <w:lastRenderedPageBreak/>
        <w:t>Описание жилища и учебного заведения (здание, обстановка, условия жизни, техника, оборудование).</w:t>
      </w:r>
    </w:p>
    <w:p w:rsidR="00FB60BB" w:rsidRPr="009C0F44" w:rsidRDefault="00FB60BB" w:rsidP="009C0F44">
      <w:pPr>
        <w:pStyle w:val="aa"/>
        <w:spacing w:after="0"/>
        <w:ind w:firstLine="709"/>
        <w:contextualSpacing/>
      </w:pPr>
      <w:r w:rsidRPr="009C0F44">
        <w:rPr>
          <w:color w:val="000000"/>
        </w:rPr>
        <w:t>Распорядок дня студента колледжа.</w:t>
      </w:r>
    </w:p>
    <w:p w:rsidR="00FB60BB" w:rsidRPr="009C0F44" w:rsidRDefault="00FB60BB" w:rsidP="009C0F44">
      <w:pPr>
        <w:pStyle w:val="aa"/>
        <w:spacing w:after="0"/>
        <w:ind w:firstLine="709"/>
        <w:contextualSpacing/>
      </w:pPr>
      <w:r w:rsidRPr="009C0F44">
        <w:rPr>
          <w:color w:val="000000"/>
        </w:rPr>
        <w:t>Хобби, досуг.</w:t>
      </w:r>
    </w:p>
    <w:p w:rsidR="00FB60BB" w:rsidRPr="009C0F44" w:rsidRDefault="00FB60BB" w:rsidP="009C0F44">
      <w:pPr>
        <w:pStyle w:val="aa"/>
        <w:spacing w:after="0"/>
        <w:ind w:firstLine="709"/>
        <w:contextualSpacing/>
      </w:pPr>
      <w:r w:rsidRPr="009C0F44">
        <w:rPr>
          <w:color w:val="000000"/>
        </w:rPr>
        <w:t>Описание местоположения объекта (адрес, как найти).</w:t>
      </w:r>
    </w:p>
    <w:p w:rsidR="00FB60BB" w:rsidRPr="009C0F44" w:rsidRDefault="00FB60BB" w:rsidP="009C0F44">
      <w:pPr>
        <w:pStyle w:val="aa"/>
        <w:spacing w:after="0"/>
        <w:ind w:firstLine="709"/>
        <w:contextualSpacing/>
      </w:pPr>
      <w:r w:rsidRPr="009C0F44">
        <w:rPr>
          <w:color w:val="000000"/>
        </w:rPr>
        <w:t>Магазины, товары, совершение покупок.</w:t>
      </w:r>
    </w:p>
    <w:p w:rsidR="00FB60BB" w:rsidRPr="009C0F44" w:rsidRDefault="00FB60BB" w:rsidP="009C0F44">
      <w:pPr>
        <w:pStyle w:val="aa"/>
        <w:spacing w:after="0"/>
        <w:ind w:firstLine="709"/>
        <w:contextualSpacing/>
      </w:pPr>
      <w:r w:rsidRPr="009C0F44">
        <w:rPr>
          <w:color w:val="000000"/>
        </w:rPr>
        <w:t>Физкультура и спорт, здоровый образ жизни.</w:t>
      </w:r>
    </w:p>
    <w:p w:rsidR="00FB60BB" w:rsidRPr="009C0F44" w:rsidRDefault="00FB60BB" w:rsidP="009C0F44">
      <w:pPr>
        <w:pStyle w:val="aa"/>
        <w:spacing w:after="0"/>
        <w:ind w:firstLine="709"/>
        <w:contextualSpacing/>
      </w:pPr>
      <w:r w:rsidRPr="009C0F44">
        <w:rPr>
          <w:color w:val="000000"/>
        </w:rPr>
        <w:t>Экскурсии и путешествия.</w:t>
      </w:r>
    </w:p>
    <w:p w:rsidR="00FB60BB" w:rsidRPr="009C0F44" w:rsidRDefault="00FB60BB" w:rsidP="009C0F44">
      <w:pPr>
        <w:pStyle w:val="aa"/>
        <w:spacing w:after="0"/>
        <w:ind w:firstLine="709"/>
        <w:contextualSpacing/>
      </w:pPr>
      <w:r w:rsidRPr="009C0F44">
        <w:rPr>
          <w:color w:val="000000"/>
        </w:rPr>
        <w:t>Россия, ее национальные символы, государственное и политическое устройство.</w:t>
      </w:r>
    </w:p>
    <w:p w:rsidR="00FB60BB" w:rsidRPr="009C0F44" w:rsidRDefault="00FB60BB" w:rsidP="009C0F44">
      <w:pPr>
        <w:pStyle w:val="aa"/>
        <w:spacing w:after="0"/>
        <w:ind w:firstLine="709"/>
        <w:contextualSpacing/>
      </w:pPr>
      <w:r w:rsidRPr="009C0F44">
        <w:rPr>
          <w:color w:val="000000"/>
        </w:rPr>
        <w:t>Англоговорящие страны, географическое положение, климат, флора и фауна, на</w:t>
      </w:r>
      <w:r w:rsidRPr="009C0F44">
        <w:rPr>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FB60BB" w:rsidRPr="009C0F44" w:rsidRDefault="00FB60BB" w:rsidP="009C0F44">
      <w:pPr>
        <w:pStyle w:val="aa"/>
        <w:spacing w:after="0"/>
        <w:ind w:firstLine="709"/>
        <w:contextualSpacing/>
      </w:pPr>
      <w:r w:rsidRPr="009C0F44">
        <w:rPr>
          <w:color w:val="000000"/>
        </w:rPr>
        <w:t>Научно-технический прогресс.</w:t>
      </w:r>
    </w:p>
    <w:p w:rsidR="00FB60BB" w:rsidRPr="009C0F44" w:rsidRDefault="00FB60BB" w:rsidP="009C0F44">
      <w:pPr>
        <w:pStyle w:val="aa"/>
        <w:spacing w:after="0"/>
        <w:ind w:firstLine="709"/>
        <w:contextualSpacing/>
      </w:pPr>
      <w:r w:rsidRPr="009C0F44">
        <w:rPr>
          <w:color w:val="000000"/>
        </w:rPr>
        <w:t>Человек и природа, экологические проблемы.</w:t>
      </w:r>
    </w:p>
    <w:p w:rsidR="00FB60BB" w:rsidRPr="009C0F44" w:rsidRDefault="00FB60BB" w:rsidP="009C0F44">
      <w:pPr>
        <w:pStyle w:val="1310"/>
        <w:shd w:val="clear" w:color="auto" w:fill="auto"/>
        <w:spacing w:line="240" w:lineRule="auto"/>
        <w:ind w:firstLine="709"/>
        <w:contextualSpacing/>
        <w:rPr>
          <w:rFonts w:ascii="Times New Roman" w:hAnsi="Times New Roman" w:cs="Times New Roman"/>
          <w:sz w:val="24"/>
          <w:szCs w:val="24"/>
        </w:rPr>
      </w:pPr>
      <w:r w:rsidRPr="009C0F44">
        <w:rPr>
          <w:rFonts w:ascii="Times New Roman" w:hAnsi="Times New Roman" w:cs="Times New Roman"/>
          <w:color w:val="000000"/>
          <w:sz w:val="24"/>
          <w:szCs w:val="24"/>
        </w:rPr>
        <w:t>Индивидуальные проекты</w:t>
      </w:r>
    </w:p>
    <w:p w:rsidR="00FB60BB" w:rsidRPr="009C0F44" w:rsidRDefault="00FB60BB" w:rsidP="009C0F44">
      <w:pPr>
        <w:pStyle w:val="aa"/>
        <w:spacing w:after="0"/>
        <w:ind w:firstLine="709"/>
        <w:contextualSpacing/>
      </w:pPr>
      <w:r w:rsidRPr="009C0F44">
        <w:rPr>
          <w:color w:val="000000"/>
        </w:rPr>
        <w:t>Сценарий телевизионной программы о жизни публичной персоны: биографические факты, вопросы для интервью и др.</w:t>
      </w:r>
    </w:p>
    <w:p w:rsidR="00FB60BB" w:rsidRPr="009C0F44" w:rsidRDefault="00FB60BB" w:rsidP="009C0F44">
      <w:pPr>
        <w:pStyle w:val="aa"/>
        <w:spacing w:after="0"/>
        <w:ind w:firstLine="709"/>
        <w:contextualSpacing/>
      </w:pPr>
      <w:r w:rsidRPr="009C0F44">
        <w:rPr>
          <w:color w:val="000000"/>
        </w:rPr>
        <w:t>Экскурсия по родному городу (достопримечательности, разработка маршрута).</w:t>
      </w:r>
    </w:p>
    <w:p w:rsidR="00FB60BB" w:rsidRPr="009C0F44" w:rsidRDefault="00FB60BB" w:rsidP="009C0F44">
      <w:pPr>
        <w:pStyle w:val="aa"/>
        <w:spacing w:after="0"/>
        <w:ind w:firstLine="709"/>
        <w:contextualSpacing/>
      </w:pPr>
      <w:r w:rsidRPr="009C0F44">
        <w:rPr>
          <w:color w:val="000000"/>
        </w:rPr>
        <w:t>Путеводитель по родному краю: визитная карточка, история, география, экологическая обстановка, фольклор.</w:t>
      </w:r>
    </w:p>
    <w:p w:rsidR="00FB60BB" w:rsidRPr="009C0F44" w:rsidRDefault="00FB60BB" w:rsidP="009C0F44">
      <w:pPr>
        <w:pStyle w:val="aa"/>
        <w:spacing w:after="0"/>
        <w:ind w:firstLine="709"/>
        <w:contextualSpacing/>
      </w:pPr>
      <w:r w:rsidRPr="009C0F44">
        <w:rPr>
          <w:color w:val="000000"/>
        </w:rPr>
        <w:t>Презентация «Каким должен быть настоящий профессионал?».</w:t>
      </w:r>
    </w:p>
    <w:p w:rsidR="00FB60BB" w:rsidRPr="009C0F44" w:rsidRDefault="00FB60BB" w:rsidP="009C0F44">
      <w:pPr>
        <w:pStyle w:val="5210"/>
        <w:shd w:val="clear" w:color="auto" w:fill="auto"/>
        <w:spacing w:before="0" w:after="0" w:line="240" w:lineRule="auto"/>
        <w:ind w:firstLine="709"/>
        <w:contextualSpacing/>
        <w:rPr>
          <w:rFonts w:ascii="Times New Roman" w:hAnsi="Times New Roman" w:cs="Times New Roman"/>
          <w:b/>
          <w:sz w:val="24"/>
          <w:szCs w:val="24"/>
        </w:rPr>
      </w:pPr>
      <w:bookmarkStart w:id="80" w:name="_Toc446078052"/>
      <w:bookmarkStart w:id="81" w:name="_Toc446077950"/>
      <w:bookmarkStart w:id="82" w:name="_Toc446077516"/>
      <w:r w:rsidRPr="009C0F44">
        <w:rPr>
          <w:rFonts w:ascii="Times New Roman" w:hAnsi="Times New Roman" w:cs="Times New Roman"/>
          <w:b/>
          <w:color w:val="000000"/>
          <w:sz w:val="24"/>
          <w:szCs w:val="24"/>
        </w:rPr>
        <w:t>Профессионально ориентированное содержание</w:t>
      </w:r>
      <w:bookmarkEnd w:id="80"/>
      <w:bookmarkEnd w:id="81"/>
      <w:bookmarkEnd w:id="82"/>
    </w:p>
    <w:p w:rsidR="00FB60BB" w:rsidRPr="009C0F44" w:rsidRDefault="00FB60BB" w:rsidP="009C0F44">
      <w:pPr>
        <w:pStyle w:val="1310"/>
        <w:shd w:val="clear" w:color="auto" w:fill="auto"/>
        <w:spacing w:line="240" w:lineRule="auto"/>
        <w:ind w:firstLine="709"/>
        <w:contextualSpacing/>
        <w:rPr>
          <w:rFonts w:ascii="Times New Roman" w:hAnsi="Times New Roman" w:cs="Times New Roman"/>
          <w:b/>
          <w:sz w:val="24"/>
          <w:szCs w:val="24"/>
        </w:rPr>
      </w:pPr>
      <w:r w:rsidRPr="009C0F44">
        <w:rPr>
          <w:rFonts w:ascii="Times New Roman" w:hAnsi="Times New Roman" w:cs="Times New Roman"/>
          <w:b/>
          <w:color w:val="000000"/>
          <w:sz w:val="24"/>
          <w:szCs w:val="24"/>
        </w:rPr>
        <w:t>Практические занятия</w:t>
      </w:r>
    </w:p>
    <w:p w:rsidR="00FB60BB" w:rsidRPr="009C0F44" w:rsidRDefault="00FB60BB" w:rsidP="009C0F44">
      <w:pPr>
        <w:pStyle w:val="aa"/>
        <w:spacing w:after="0"/>
        <w:ind w:firstLine="709"/>
        <w:contextualSpacing/>
      </w:pPr>
      <w:r w:rsidRPr="009C0F44">
        <w:rPr>
          <w:color w:val="000000"/>
        </w:rPr>
        <w:t>Достижения и инновации в области науки и техники.</w:t>
      </w:r>
    </w:p>
    <w:p w:rsidR="00FB60BB" w:rsidRPr="009C0F44" w:rsidRDefault="00FB60BB" w:rsidP="009C0F44">
      <w:pPr>
        <w:pStyle w:val="aa"/>
        <w:spacing w:after="0"/>
        <w:ind w:firstLine="709"/>
        <w:contextualSpacing/>
      </w:pPr>
      <w:r w:rsidRPr="009C0F44">
        <w:rPr>
          <w:color w:val="000000"/>
        </w:rPr>
        <w:t>Машины и механизмы. Промышленное оборудование.</w:t>
      </w:r>
    </w:p>
    <w:p w:rsidR="00FB60BB" w:rsidRPr="009C0F44" w:rsidRDefault="00FB60BB" w:rsidP="009C0F44">
      <w:pPr>
        <w:pStyle w:val="aa"/>
        <w:spacing w:after="0"/>
        <w:ind w:firstLine="709"/>
        <w:contextualSpacing/>
      </w:pPr>
      <w:r w:rsidRPr="009C0F44">
        <w:rPr>
          <w:color w:val="000000"/>
        </w:rPr>
        <w:t>Современные компьютерные технологии в промышленности.</w:t>
      </w:r>
    </w:p>
    <w:p w:rsidR="00FB60BB" w:rsidRPr="009C0F44" w:rsidRDefault="00FB60BB" w:rsidP="009C0F44">
      <w:pPr>
        <w:pStyle w:val="aa"/>
        <w:spacing w:after="0"/>
        <w:ind w:firstLine="709"/>
        <w:contextualSpacing/>
      </w:pPr>
      <w:r w:rsidRPr="009C0F44">
        <w:rPr>
          <w:color w:val="000000"/>
        </w:rPr>
        <w:t>Отраслевые выставки.</w:t>
      </w:r>
    </w:p>
    <w:p w:rsidR="00FB60BB" w:rsidRPr="009C0F44" w:rsidRDefault="00FB60BB" w:rsidP="009C0F44">
      <w:pPr>
        <w:pStyle w:val="1310"/>
        <w:shd w:val="clear" w:color="auto" w:fill="auto"/>
        <w:spacing w:line="240" w:lineRule="auto"/>
        <w:ind w:firstLine="709"/>
        <w:contextualSpacing/>
        <w:rPr>
          <w:rFonts w:ascii="Times New Roman" w:hAnsi="Times New Roman" w:cs="Times New Roman"/>
          <w:b/>
          <w:sz w:val="24"/>
          <w:szCs w:val="24"/>
        </w:rPr>
      </w:pPr>
      <w:r w:rsidRPr="009C0F44">
        <w:rPr>
          <w:rFonts w:ascii="Times New Roman" w:hAnsi="Times New Roman" w:cs="Times New Roman"/>
          <w:b/>
          <w:color w:val="000000"/>
          <w:sz w:val="24"/>
          <w:szCs w:val="24"/>
        </w:rPr>
        <w:t>Ролевые игры</w:t>
      </w:r>
    </w:p>
    <w:p w:rsidR="00FB60BB" w:rsidRPr="009C0F44" w:rsidRDefault="00FB60BB" w:rsidP="009C0F44">
      <w:pPr>
        <w:pStyle w:val="aa"/>
        <w:spacing w:after="0"/>
        <w:ind w:firstLine="709"/>
        <w:contextualSpacing/>
      </w:pPr>
      <w:r w:rsidRPr="009C0F44">
        <w:rPr>
          <w:color w:val="000000"/>
        </w:rPr>
        <w:t>Подбор персонала на открытые на предприятии вакансии.</w:t>
      </w:r>
    </w:p>
    <w:p w:rsidR="00FB60BB" w:rsidRPr="009C0F44" w:rsidRDefault="00FB60BB" w:rsidP="009C0F44">
      <w:pPr>
        <w:pStyle w:val="aa"/>
        <w:spacing w:after="0"/>
        <w:ind w:firstLine="709"/>
        <w:contextualSpacing/>
      </w:pPr>
      <w:r w:rsidRPr="009C0F44">
        <w:rPr>
          <w:color w:val="000000"/>
        </w:rPr>
        <w:t>Интервью корреспондента с работниками предприятия (представление, описание личных и профессиональных качеств).</w:t>
      </w:r>
    </w:p>
    <w:p w:rsidR="00FB60BB" w:rsidRPr="009C0F44" w:rsidRDefault="00FB60BB" w:rsidP="009C0F44">
      <w:pPr>
        <w:pStyle w:val="aa"/>
        <w:spacing w:after="0"/>
        <w:ind w:firstLine="709"/>
        <w:contextualSpacing/>
      </w:pPr>
      <w:r w:rsidRPr="009C0F44">
        <w:rPr>
          <w:color w:val="000000"/>
        </w:rPr>
        <w:t>Посещение вычислительного центра.</w:t>
      </w:r>
    </w:p>
    <w:p w:rsidR="00FB60BB" w:rsidRPr="009C0F44" w:rsidRDefault="00FB60BB" w:rsidP="009C0F44">
      <w:pPr>
        <w:pStyle w:val="aa"/>
        <w:spacing w:after="0"/>
        <w:ind w:firstLine="709"/>
        <w:contextualSpacing/>
      </w:pPr>
      <w:r w:rsidRPr="009C0F44">
        <w:rPr>
          <w:color w:val="000000"/>
        </w:rPr>
        <w:t>Вывод на рынок нового продукта: его описание, характеристики (спецификация), достоинства, процесс производства, инструкция по эксплуатации.</w:t>
      </w:r>
    </w:p>
    <w:p w:rsidR="00FB60BB" w:rsidRPr="009C0F44" w:rsidRDefault="00FB60BB" w:rsidP="009C0F44">
      <w:pPr>
        <w:pStyle w:val="aa"/>
        <w:spacing w:after="0"/>
        <w:ind w:firstLine="709"/>
        <w:contextualSpacing/>
      </w:pPr>
      <w:r w:rsidRPr="009C0F44">
        <w:rPr>
          <w:color w:val="000000"/>
        </w:rPr>
        <w:t>На международной специализированной выставке (представление продукции, переговоры с потенциальными клиентами).</w:t>
      </w:r>
    </w:p>
    <w:p w:rsidR="00FB60BB" w:rsidRPr="009C0F44" w:rsidRDefault="00FB60BB" w:rsidP="00FB60BB">
      <w:pPr>
        <w:ind w:firstLine="709"/>
        <w:rPr>
          <w:b/>
        </w:rPr>
      </w:pPr>
    </w:p>
    <w:p w:rsidR="00FB60BB" w:rsidRDefault="00FB60BB" w:rsidP="00FB60BB">
      <w:pPr>
        <w:ind w:firstLine="709"/>
        <w:rPr>
          <w:b/>
          <w:bCs/>
        </w:rPr>
      </w:pPr>
      <w:r w:rsidRPr="009C0F44">
        <w:rPr>
          <w:b/>
        </w:rPr>
        <w:t xml:space="preserve">ОУД.04 </w:t>
      </w:r>
      <w:r w:rsidRPr="009C0F44">
        <w:rPr>
          <w:b/>
          <w:bCs/>
        </w:rPr>
        <w:t>Математика</w:t>
      </w:r>
    </w:p>
    <w:p w:rsidR="00791EB1" w:rsidRPr="009C0F44" w:rsidRDefault="00791EB1" w:rsidP="00FB60BB">
      <w:pPr>
        <w:ind w:firstLine="709"/>
        <w:rPr>
          <w:b/>
          <w:bCs/>
        </w:rPr>
      </w:pPr>
    </w:p>
    <w:p w:rsidR="00FB60BB" w:rsidRPr="00004686" w:rsidRDefault="00FB60BB" w:rsidP="00FB60BB">
      <w:pPr>
        <w:pStyle w:val="11"/>
        <w:ind w:firstLine="709"/>
        <w:jc w:val="center"/>
        <w:rPr>
          <w:b/>
        </w:rPr>
      </w:pPr>
      <w:bookmarkStart w:id="83" w:name="_Toc446504001"/>
      <w:r w:rsidRPr="00004686">
        <w:rPr>
          <w:b/>
        </w:rPr>
        <w:t>РЕЗУЛЬТАТЫ ОСВОЕНИЯ УЧЕБНОЙ ДИСЦИПЛИНЫ</w:t>
      </w:r>
      <w:bookmarkEnd w:id="83"/>
    </w:p>
    <w:p w:rsidR="00FB60BB" w:rsidRPr="00381007" w:rsidRDefault="00FB60BB" w:rsidP="00FB60BB">
      <w:pPr>
        <w:ind w:firstLine="709"/>
        <w:jc w:val="both"/>
      </w:pPr>
      <w:r w:rsidRPr="00381007">
        <w:t>Освоение содержания учебной дисциплины «Математика» обеспечивает достижение студентами следующих результатов:</w:t>
      </w:r>
    </w:p>
    <w:p w:rsidR="00FB60BB" w:rsidRPr="00381007" w:rsidRDefault="00FB60BB" w:rsidP="009400EE">
      <w:pPr>
        <w:pStyle w:val="a6"/>
        <w:widowControl w:val="0"/>
        <w:numPr>
          <w:ilvl w:val="0"/>
          <w:numId w:val="109"/>
        </w:numPr>
        <w:ind w:left="0" w:firstLine="709"/>
        <w:contextualSpacing w:val="0"/>
        <w:jc w:val="both"/>
      </w:pPr>
      <w:r w:rsidRPr="00381007">
        <w:t>личностных:</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 xml:space="preserve">овладение математическими знаниями и умениями, необходимыми в </w:t>
      </w:r>
      <w:r w:rsidRPr="00381007">
        <w:lastRenderedPageBreak/>
        <w:t>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готовность и способность к самостоятельной творческой и ответственной деятельности;</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готовность к коллективной работе, сотрудничеству со сверстниками в обра</w:t>
      </w:r>
      <w:r w:rsidRPr="00381007">
        <w:softHyphen/>
        <w:t>зовательной, общественно полезной, учебно-исследовательской, проектной и других видах деятельности;</w:t>
      </w:r>
    </w:p>
    <w:p w:rsidR="00FB60BB" w:rsidRPr="00381007" w:rsidRDefault="00FB60BB" w:rsidP="009400EE">
      <w:pPr>
        <w:pStyle w:val="a6"/>
        <w:widowControl w:val="0"/>
        <w:numPr>
          <w:ilvl w:val="0"/>
          <w:numId w:val="110"/>
        </w:numPr>
        <w:tabs>
          <w:tab w:val="left" w:pos="993"/>
        </w:tabs>
        <w:ind w:left="0" w:firstLine="709"/>
        <w:contextualSpacing w:val="0"/>
        <w:jc w:val="both"/>
      </w:pPr>
      <w:r w:rsidRPr="00381007">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B60BB" w:rsidRPr="00381007" w:rsidRDefault="00FB60BB" w:rsidP="009400EE">
      <w:pPr>
        <w:pStyle w:val="a6"/>
        <w:widowControl w:val="0"/>
        <w:numPr>
          <w:ilvl w:val="0"/>
          <w:numId w:val="109"/>
        </w:numPr>
        <w:ind w:left="0" w:firstLine="709"/>
        <w:contextualSpacing w:val="0"/>
        <w:jc w:val="both"/>
      </w:pPr>
      <w:r w:rsidRPr="00381007">
        <w:t>метапредметных:</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владение языковыми средствами: умение ясно, логично и точно излагать свою точку зрения, использовать адекватные языковые средства;</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FB60BB" w:rsidRPr="00381007" w:rsidRDefault="00FB60BB" w:rsidP="009400EE">
      <w:pPr>
        <w:pStyle w:val="a6"/>
        <w:widowControl w:val="0"/>
        <w:numPr>
          <w:ilvl w:val="0"/>
          <w:numId w:val="111"/>
        </w:numPr>
        <w:tabs>
          <w:tab w:val="left" w:pos="993"/>
        </w:tabs>
        <w:ind w:left="0" w:firstLine="709"/>
        <w:contextualSpacing w:val="0"/>
        <w:jc w:val="both"/>
      </w:pPr>
      <w:r w:rsidRPr="00381007">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FB60BB" w:rsidRPr="00381007" w:rsidRDefault="00FB60BB" w:rsidP="009400EE">
      <w:pPr>
        <w:pStyle w:val="a6"/>
        <w:widowControl w:val="0"/>
        <w:numPr>
          <w:ilvl w:val="0"/>
          <w:numId w:val="109"/>
        </w:numPr>
        <w:ind w:left="0" w:firstLine="709"/>
        <w:contextualSpacing w:val="0"/>
        <w:jc w:val="both"/>
      </w:pPr>
      <w:r w:rsidRPr="00381007">
        <w:t>предметных:</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владение методами доказательств и алгоритмов решения, умение их применять, проводить доказательные рассуждения в ходе решения задач;</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w:t>
      </w:r>
      <w:r w:rsidRPr="00381007">
        <w:lastRenderedPageBreak/>
        <w:t>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FB60BB" w:rsidRPr="00381007" w:rsidRDefault="00FB60BB" w:rsidP="009400EE">
      <w:pPr>
        <w:pStyle w:val="a6"/>
        <w:widowControl w:val="0"/>
        <w:numPr>
          <w:ilvl w:val="0"/>
          <w:numId w:val="112"/>
        </w:numPr>
        <w:tabs>
          <w:tab w:val="left" w:pos="993"/>
        </w:tabs>
        <w:ind w:left="0" w:firstLine="709"/>
        <w:contextualSpacing w:val="0"/>
        <w:jc w:val="both"/>
      </w:pPr>
      <w:r w:rsidRPr="00381007">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B60BB" w:rsidRDefault="00FB60BB" w:rsidP="009400EE">
      <w:pPr>
        <w:pStyle w:val="a6"/>
        <w:widowControl w:val="0"/>
        <w:numPr>
          <w:ilvl w:val="0"/>
          <w:numId w:val="112"/>
        </w:numPr>
        <w:tabs>
          <w:tab w:val="left" w:pos="993"/>
        </w:tabs>
        <w:ind w:left="0" w:firstLine="709"/>
        <w:contextualSpacing w:val="0"/>
        <w:jc w:val="both"/>
      </w:pPr>
      <w:r w:rsidRPr="00381007">
        <w:t>владение навыками использования готовых компьютерных программ при решении задач.</w:t>
      </w:r>
    </w:p>
    <w:p w:rsidR="003B70E0" w:rsidRPr="003B70E0" w:rsidRDefault="003B70E0" w:rsidP="003B70E0">
      <w:pPr>
        <w:spacing w:line="276" w:lineRule="auto"/>
        <w:jc w:val="both"/>
      </w:pPr>
      <w:bookmarkStart w:id="84" w:name="sub_9528"/>
      <w:r w:rsidRPr="003B70E0">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bookmarkEnd w:id="84"/>
    <w:p w:rsidR="003B70E0" w:rsidRPr="003B70E0" w:rsidRDefault="003B70E0" w:rsidP="003B70E0">
      <w:pPr>
        <w:numPr>
          <w:ilvl w:val="0"/>
          <w:numId w:val="112"/>
        </w:numPr>
        <w:spacing w:line="276" w:lineRule="auto"/>
        <w:ind w:left="851" w:firstLine="76"/>
        <w:jc w:val="both"/>
      </w:pPr>
      <w:r w:rsidRPr="003B70E0">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3B70E0" w:rsidRPr="003B70E0" w:rsidRDefault="003B70E0" w:rsidP="003B70E0">
      <w:pPr>
        <w:numPr>
          <w:ilvl w:val="0"/>
          <w:numId w:val="112"/>
        </w:numPr>
        <w:spacing w:line="276" w:lineRule="auto"/>
        <w:ind w:left="851" w:firstLine="76"/>
        <w:jc w:val="both"/>
      </w:pPr>
      <w:r w:rsidRPr="003B70E0">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3B70E0" w:rsidRPr="003B70E0" w:rsidRDefault="003B70E0" w:rsidP="003B70E0">
      <w:pPr>
        <w:numPr>
          <w:ilvl w:val="0"/>
          <w:numId w:val="112"/>
        </w:numPr>
        <w:spacing w:line="276" w:lineRule="auto"/>
        <w:ind w:left="851" w:firstLine="76"/>
        <w:jc w:val="both"/>
      </w:pPr>
      <w:r w:rsidRPr="003B70E0">
        <w:t>3) сформированность умений моделировать реальные ситуации, исследовать построенные модели, интерпретировать полученный результат;</w:t>
      </w:r>
    </w:p>
    <w:p w:rsidR="003B70E0" w:rsidRPr="003B70E0" w:rsidRDefault="003B70E0" w:rsidP="003B70E0">
      <w:pPr>
        <w:numPr>
          <w:ilvl w:val="0"/>
          <w:numId w:val="112"/>
        </w:numPr>
        <w:spacing w:line="276" w:lineRule="auto"/>
        <w:ind w:left="851" w:firstLine="76"/>
        <w:jc w:val="both"/>
      </w:pPr>
      <w:r w:rsidRPr="003B70E0">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3B70E0" w:rsidRPr="003B70E0" w:rsidRDefault="003B70E0" w:rsidP="003B70E0">
      <w:pPr>
        <w:numPr>
          <w:ilvl w:val="0"/>
          <w:numId w:val="112"/>
        </w:numPr>
        <w:spacing w:line="276" w:lineRule="auto"/>
        <w:ind w:left="851" w:firstLine="76"/>
        <w:jc w:val="both"/>
      </w:pPr>
      <w:r w:rsidRPr="003B70E0">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3B70E0" w:rsidRPr="00381007" w:rsidRDefault="003B70E0" w:rsidP="003B70E0">
      <w:pPr>
        <w:pStyle w:val="a6"/>
        <w:widowControl w:val="0"/>
        <w:tabs>
          <w:tab w:val="left" w:pos="993"/>
        </w:tabs>
        <w:ind w:left="709"/>
        <w:contextualSpacing w:val="0"/>
        <w:jc w:val="both"/>
      </w:pPr>
    </w:p>
    <w:p w:rsidR="009C0F44" w:rsidRDefault="00FB60BB" w:rsidP="00FB60BB">
      <w:pPr>
        <w:pStyle w:val="69"/>
        <w:shd w:val="clear" w:color="auto" w:fill="auto"/>
        <w:tabs>
          <w:tab w:val="left" w:pos="1292"/>
        </w:tabs>
        <w:spacing w:before="0" w:line="240" w:lineRule="auto"/>
        <w:ind w:firstLine="709"/>
        <w:rPr>
          <w:rStyle w:val="affff1"/>
          <w:sz w:val="24"/>
          <w:szCs w:val="24"/>
        </w:rPr>
      </w:pPr>
      <w:r>
        <w:rPr>
          <w:rStyle w:val="affff1"/>
          <w:sz w:val="24"/>
          <w:szCs w:val="24"/>
        </w:rPr>
        <w:t xml:space="preserve">Количество часов на освоение программы учебной дисциплины </w:t>
      </w:r>
    </w:p>
    <w:p w:rsidR="00FB60BB" w:rsidRPr="0066595E" w:rsidRDefault="00FB60BB" w:rsidP="0066595E">
      <w:r w:rsidRPr="0066595E">
        <w:t xml:space="preserve">Максимальная учебная нагрузка обучающегося </w:t>
      </w:r>
      <w:r w:rsidRPr="00791EB1">
        <w:rPr>
          <w:b/>
        </w:rPr>
        <w:t xml:space="preserve">351 </w:t>
      </w:r>
      <w:r w:rsidRPr="0066595E">
        <w:t>час, в том числе:</w:t>
      </w:r>
    </w:p>
    <w:p w:rsidR="00FB60BB" w:rsidRPr="0066595E" w:rsidRDefault="00FB60BB" w:rsidP="0066595E">
      <w:r w:rsidRPr="0066595E">
        <w:t xml:space="preserve"> обязательная аудиторная учебная нагрузка обучающегося 234 часа;</w:t>
      </w:r>
    </w:p>
    <w:p w:rsidR="00FB60BB" w:rsidRDefault="00FB60BB" w:rsidP="0066595E">
      <w:r w:rsidRPr="0066595E">
        <w:t xml:space="preserve"> самостоятельная работа обучающегося 117 часов.</w:t>
      </w:r>
    </w:p>
    <w:p w:rsidR="00FB60BB" w:rsidRPr="00004686" w:rsidRDefault="00FB60BB" w:rsidP="00FB60BB">
      <w:pPr>
        <w:pStyle w:val="11"/>
        <w:ind w:firstLine="709"/>
        <w:jc w:val="center"/>
        <w:rPr>
          <w:b/>
        </w:rPr>
      </w:pPr>
      <w:bookmarkStart w:id="85" w:name="_Toc446504002"/>
      <w:r w:rsidRPr="00004686">
        <w:rPr>
          <w:b/>
        </w:rPr>
        <w:t>СОДЕРЖАНИЕ УЧЕБНОЙ ДИСЦИПЛИНЫ</w:t>
      </w:r>
      <w:bookmarkEnd w:id="85"/>
    </w:p>
    <w:p w:rsidR="00FB60BB" w:rsidRPr="00381007" w:rsidRDefault="00FB60BB" w:rsidP="00FB60BB">
      <w:pPr>
        <w:ind w:firstLine="709"/>
        <w:jc w:val="center"/>
        <w:rPr>
          <w:b/>
        </w:rPr>
      </w:pPr>
      <w:r w:rsidRPr="00381007">
        <w:rPr>
          <w:b/>
        </w:rPr>
        <w:t>Введение</w:t>
      </w:r>
    </w:p>
    <w:p w:rsidR="00FB60BB" w:rsidRPr="00381007" w:rsidRDefault="00FB60BB" w:rsidP="00FB60BB">
      <w:pPr>
        <w:ind w:firstLine="709"/>
        <w:jc w:val="both"/>
      </w:pPr>
      <w:r w:rsidRPr="00381007">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FB60BB" w:rsidRPr="00004686" w:rsidRDefault="00FB60BB" w:rsidP="00FB60BB">
      <w:pPr>
        <w:pStyle w:val="11"/>
        <w:ind w:firstLine="709"/>
        <w:jc w:val="center"/>
        <w:rPr>
          <w:b/>
          <w:caps/>
        </w:rPr>
      </w:pPr>
      <w:bookmarkStart w:id="86" w:name="_Toc446504003"/>
      <w:r w:rsidRPr="00004686">
        <w:rPr>
          <w:b/>
          <w:caps/>
        </w:rPr>
        <w:t>АЛгЕБРА</w:t>
      </w:r>
      <w:bookmarkEnd w:id="86"/>
    </w:p>
    <w:p w:rsidR="00FB60BB" w:rsidRPr="00381007" w:rsidRDefault="00FB60BB" w:rsidP="00FB60BB">
      <w:pPr>
        <w:ind w:firstLine="709"/>
        <w:jc w:val="center"/>
        <w:rPr>
          <w:b/>
        </w:rPr>
      </w:pPr>
      <w:r w:rsidRPr="00381007">
        <w:rPr>
          <w:b/>
        </w:rPr>
        <w:t>Развитие понятия о числе</w:t>
      </w:r>
    </w:p>
    <w:p w:rsidR="00FB60BB" w:rsidRPr="00381007" w:rsidRDefault="00FB60BB" w:rsidP="00FB60BB">
      <w:pPr>
        <w:ind w:firstLine="709"/>
        <w:jc w:val="both"/>
      </w:pPr>
      <w:r w:rsidRPr="00381007">
        <w:t>Целые и рациональные числа. Действительные числа. Приближенные вычисления. Комплексные числа.</w:t>
      </w:r>
    </w:p>
    <w:p w:rsidR="00FB60BB" w:rsidRPr="00381007" w:rsidRDefault="00FB60BB" w:rsidP="00FB60BB">
      <w:pPr>
        <w:ind w:firstLine="709"/>
        <w:jc w:val="center"/>
        <w:rPr>
          <w:b/>
        </w:rPr>
      </w:pPr>
      <w:r w:rsidRPr="00381007">
        <w:rPr>
          <w:b/>
        </w:rPr>
        <w:t>Корни, степени и логарифмы</w:t>
      </w:r>
    </w:p>
    <w:p w:rsidR="00FB60BB" w:rsidRPr="00381007" w:rsidRDefault="00FB60BB" w:rsidP="00FB60BB">
      <w:pPr>
        <w:ind w:firstLine="709"/>
        <w:jc w:val="both"/>
      </w:pPr>
      <w:r w:rsidRPr="00381007">
        <w:t>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FB60BB" w:rsidRPr="00381007" w:rsidRDefault="00FB60BB" w:rsidP="00FB60BB">
      <w:pPr>
        <w:ind w:firstLine="709"/>
        <w:jc w:val="both"/>
      </w:pPr>
      <w:r w:rsidRPr="00381007">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FB60BB" w:rsidRPr="00381007" w:rsidRDefault="00FB60BB" w:rsidP="00FB60BB">
      <w:pPr>
        <w:ind w:firstLine="709"/>
        <w:jc w:val="both"/>
      </w:pPr>
      <w:r w:rsidRPr="00381007">
        <w:t>Преобразование алгебраических выражений. Преобразование рациональных, ир</w:t>
      </w:r>
      <w:r w:rsidRPr="00381007">
        <w:softHyphen/>
        <w:t>рациональных степенных, показательных и логарифмических выражений.</w:t>
      </w:r>
    </w:p>
    <w:p w:rsidR="00FB60BB" w:rsidRPr="00381007" w:rsidRDefault="00FB60BB" w:rsidP="00FB60BB">
      <w:pPr>
        <w:ind w:firstLine="709"/>
        <w:jc w:val="both"/>
        <w:rPr>
          <w:b/>
        </w:rPr>
      </w:pPr>
      <w:r w:rsidRPr="00381007">
        <w:rPr>
          <w:b/>
        </w:rPr>
        <w:lastRenderedPageBreak/>
        <w:t>Практические занятия</w:t>
      </w:r>
    </w:p>
    <w:p w:rsidR="00FB60BB" w:rsidRPr="00381007" w:rsidRDefault="00FB60BB" w:rsidP="00FB60BB">
      <w:pPr>
        <w:ind w:firstLine="709"/>
        <w:jc w:val="both"/>
      </w:pPr>
      <w:r w:rsidRPr="00381007">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FB60BB" w:rsidRPr="00381007" w:rsidRDefault="00FB60BB" w:rsidP="00FB60BB">
      <w:pPr>
        <w:ind w:firstLine="709"/>
        <w:jc w:val="both"/>
      </w:pPr>
      <w:r w:rsidRPr="00381007">
        <w:t>Вычисление и сравнение корней. Выполнение расчетов с радикалами.</w:t>
      </w:r>
    </w:p>
    <w:p w:rsidR="00FB60BB" w:rsidRPr="00381007" w:rsidRDefault="00FB60BB" w:rsidP="00FB60BB">
      <w:pPr>
        <w:ind w:firstLine="709"/>
        <w:jc w:val="both"/>
      </w:pPr>
      <w:r w:rsidRPr="00381007">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w:t>
      </w:r>
    </w:p>
    <w:p w:rsidR="00FB60BB" w:rsidRPr="00381007" w:rsidRDefault="00FB60BB" w:rsidP="00FB60BB">
      <w:pPr>
        <w:ind w:firstLine="709"/>
        <w:jc w:val="both"/>
      </w:pPr>
      <w:r w:rsidRPr="00381007">
        <w:t>Решение прикладных задач.</w:t>
      </w:r>
    </w:p>
    <w:p w:rsidR="00FB60BB" w:rsidRPr="00381007" w:rsidRDefault="00FB60BB" w:rsidP="00FB60BB">
      <w:pPr>
        <w:ind w:firstLine="709"/>
        <w:jc w:val="both"/>
      </w:pPr>
      <w:r w:rsidRPr="00381007">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B60BB" w:rsidRPr="00381007" w:rsidRDefault="00FB60BB" w:rsidP="00FB60BB">
      <w:pPr>
        <w:ind w:firstLine="709"/>
        <w:jc w:val="both"/>
      </w:pPr>
      <w:r w:rsidRPr="00381007">
        <w:t>Приближенные вычисления и решения прикладных задач.</w:t>
      </w:r>
    </w:p>
    <w:p w:rsidR="00FB60BB" w:rsidRPr="00381007" w:rsidRDefault="00FB60BB" w:rsidP="00FB60BB">
      <w:pPr>
        <w:ind w:firstLine="709"/>
        <w:jc w:val="both"/>
      </w:pPr>
      <w:r w:rsidRPr="00381007">
        <w:t>Решение логарифмических уравнений.</w:t>
      </w:r>
    </w:p>
    <w:p w:rsidR="00FB60BB" w:rsidRPr="00004686" w:rsidRDefault="00FB60BB" w:rsidP="00FB60BB">
      <w:pPr>
        <w:pStyle w:val="11"/>
        <w:ind w:firstLine="709"/>
        <w:jc w:val="center"/>
        <w:rPr>
          <w:b/>
        </w:rPr>
      </w:pPr>
      <w:bookmarkStart w:id="87" w:name="_Toc446504004"/>
      <w:r w:rsidRPr="00004686">
        <w:rPr>
          <w:b/>
        </w:rPr>
        <w:t>ОСНОВЫ ТРИГОНОМЕТРИИ</w:t>
      </w:r>
      <w:bookmarkEnd w:id="87"/>
    </w:p>
    <w:p w:rsidR="00FB60BB" w:rsidRPr="00381007" w:rsidRDefault="00FB60BB" w:rsidP="00FB60BB">
      <w:pPr>
        <w:ind w:firstLine="709"/>
        <w:jc w:val="center"/>
        <w:rPr>
          <w:b/>
        </w:rPr>
      </w:pPr>
      <w:r w:rsidRPr="00381007">
        <w:rPr>
          <w:b/>
        </w:rPr>
        <w:t>Основные понятия</w:t>
      </w:r>
    </w:p>
    <w:p w:rsidR="00FB60BB" w:rsidRPr="00381007" w:rsidRDefault="00FB60BB" w:rsidP="00FB60BB">
      <w:pPr>
        <w:ind w:firstLine="709"/>
        <w:jc w:val="both"/>
      </w:pPr>
      <w:r w:rsidRPr="00381007">
        <w:t>Радианная мера угла. Вращательное движение. Синус, косинус, тангенс и котангенс числа.</w:t>
      </w:r>
    </w:p>
    <w:p w:rsidR="00FB60BB" w:rsidRPr="00381007" w:rsidRDefault="00FB60BB" w:rsidP="00FB60BB">
      <w:pPr>
        <w:ind w:firstLine="709"/>
        <w:jc w:val="center"/>
        <w:rPr>
          <w:b/>
        </w:rPr>
      </w:pPr>
      <w:r w:rsidRPr="00381007">
        <w:rPr>
          <w:b/>
        </w:rPr>
        <w:t>Основные тригонометрические тождества</w:t>
      </w:r>
    </w:p>
    <w:p w:rsidR="00FB60BB" w:rsidRPr="00381007" w:rsidRDefault="00FB60BB" w:rsidP="00FB60BB">
      <w:pPr>
        <w:ind w:firstLine="709"/>
        <w:jc w:val="both"/>
      </w:pPr>
      <w:r w:rsidRPr="00381007">
        <w:t>Формулы приведения. Формулы сложения. Формулы удвоения Формулы половинного угла.</w:t>
      </w:r>
    </w:p>
    <w:p w:rsidR="00FB60BB" w:rsidRPr="00381007" w:rsidRDefault="00FB60BB" w:rsidP="00FB60BB">
      <w:pPr>
        <w:ind w:firstLine="709"/>
        <w:jc w:val="center"/>
        <w:rPr>
          <w:b/>
        </w:rPr>
      </w:pPr>
      <w:r w:rsidRPr="00381007">
        <w:rPr>
          <w:b/>
        </w:rPr>
        <w:t>Преобразования простейших тригонометрических выражений</w:t>
      </w:r>
    </w:p>
    <w:p w:rsidR="00FB60BB" w:rsidRPr="00381007" w:rsidRDefault="00FB60BB" w:rsidP="00FB60BB">
      <w:pPr>
        <w:ind w:firstLine="709"/>
        <w:jc w:val="both"/>
      </w:pPr>
      <w:r w:rsidRPr="00381007">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FB60BB" w:rsidRPr="00381007" w:rsidRDefault="00FB60BB" w:rsidP="00FB60BB">
      <w:pPr>
        <w:ind w:firstLine="709"/>
        <w:jc w:val="center"/>
        <w:rPr>
          <w:b/>
        </w:rPr>
      </w:pPr>
      <w:r w:rsidRPr="00381007">
        <w:rPr>
          <w:b/>
        </w:rPr>
        <w:t>Тригонометрические уравнения и неравенства</w:t>
      </w:r>
    </w:p>
    <w:p w:rsidR="00FB60BB" w:rsidRPr="00381007" w:rsidRDefault="00FB60BB" w:rsidP="00FB60BB">
      <w:pPr>
        <w:ind w:firstLine="709"/>
        <w:jc w:val="both"/>
      </w:pPr>
      <w:r w:rsidRPr="00381007">
        <w:t>Простейшие тригонометрические уравнения. Простейшие тригонометрические неравенства.</w:t>
      </w:r>
    </w:p>
    <w:p w:rsidR="00FB60BB" w:rsidRPr="00381007" w:rsidRDefault="00FB60BB" w:rsidP="00FB60BB">
      <w:pPr>
        <w:ind w:firstLine="709"/>
        <w:jc w:val="both"/>
      </w:pPr>
      <w:r w:rsidRPr="00381007">
        <w:t>Обратные тригонометрические функции. Арксинус, арккосинус, арктангенс.</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Радианный метод измерения углов вращения и связь с градусной мерой.</w:t>
      </w:r>
    </w:p>
    <w:p w:rsidR="00FB60BB" w:rsidRPr="00381007" w:rsidRDefault="00FB60BB" w:rsidP="00FB60BB">
      <w:pPr>
        <w:ind w:firstLine="709"/>
        <w:jc w:val="both"/>
      </w:pPr>
      <w:r w:rsidRPr="00381007">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суммую Простейшие тригонометрические уравнения и неравенства.</w:t>
      </w:r>
    </w:p>
    <w:p w:rsidR="00FB60BB" w:rsidRPr="00381007" w:rsidRDefault="00FB60BB" w:rsidP="00FB60BB">
      <w:pPr>
        <w:ind w:firstLine="709"/>
        <w:jc w:val="both"/>
      </w:pPr>
      <w:r w:rsidRPr="00381007">
        <w:t>Обратные тригонометрические функции: арксинус, арккосинус, арктангенс.</w:t>
      </w:r>
    </w:p>
    <w:p w:rsidR="00FB60BB" w:rsidRPr="00381007" w:rsidRDefault="00FB60BB" w:rsidP="00FB60BB">
      <w:pPr>
        <w:ind w:firstLine="709"/>
        <w:jc w:val="both"/>
      </w:pPr>
    </w:p>
    <w:p w:rsidR="00FB60BB" w:rsidRPr="00004686" w:rsidRDefault="00FB60BB" w:rsidP="00FB60BB">
      <w:pPr>
        <w:pStyle w:val="11"/>
        <w:ind w:firstLine="709"/>
        <w:jc w:val="center"/>
        <w:rPr>
          <w:b/>
          <w:caps/>
        </w:rPr>
      </w:pPr>
      <w:bookmarkStart w:id="88" w:name="_Toc446504005"/>
      <w:r w:rsidRPr="00004686">
        <w:rPr>
          <w:b/>
          <w:caps/>
        </w:rPr>
        <w:t>ФУНКЦИИ, ИХ СВОЙСТВА и графики</w:t>
      </w:r>
      <w:bookmarkEnd w:id="88"/>
    </w:p>
    <w:p w:rsidR="00FB60BB" w:rsidRPr="00381007" w:rsidRDefault="00FB60BB" w:rsidP="00FB60BB">
      <w:pPr>
        <w:ind w:firstLine="709"/>
        <w:jc w:val="both"/>
      </w:pPr>
      <w:r w:rsidRPr="00381007">
        <w:t>Функции. Область определения и множество значений; график функции, построение графиков функций, заданных различными способами.</w:t>
      </w:r>
    </w:p>
    <w:p w:rsidR="00FB60BB" w:rsidRPr="00381007" w:rsidRDefault="00FB60BB" w:rsidP="00FB60BB">
      <w:pPr>
        <w:ind w:firstLine="709"/>
        <w:jc w:val="both"/>
      </w:pPr>
      <w:r w:rsidRPr="00381007">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381007">
        <w:softHyphen/>
        <w:t>мостей в реальных процессах и явлениях. Арифметические операции над функциями. Сложная функция (композиция). Понятие о непрерывности функции.</w:t>
      </w:r>
    </w:p>
    <w:p w:rsidR="00FB60BB" w:rsidRPr="00381007" w:rsidRDefault="00FB60BB" w:rsidP="00FB60BB">
      <w:pPr>
        <w:ind w:firstLine="709"/>
        <w:jc w:val="both"/>
      </w:pPr>
      <w:r w:rsidRPr="00381007">
        <w:t>Обратные функции. Область определения и область значений обратной функции. График обратной функции.</w:t>
      </w:r>
    </w:p>
    <w:p w:rsidR="00FB60BB" w:rsidRPr="00381007" w:rsidRDefault="00FB60BB" w:rsidP="00FB60BB">
      <w:pPr>
        <w:ind w:firstLine="709"/>
        <w:jc w:val="center"/>
        <w:rPr>
          <w:b/>
        </w:rPr>
      </w:pPr>
      <w:r w:rsidRPr="00381007">
        <w:rPr>
          <w:b/>
        </w:rPr>
        <w:t>Степенные, показательные, логарифмические и тригонометрические функции. Обратные тригонометрические функции</w:t>
      </w:r>
    </w:p>
    <w:p w:rsidR="00FB60BB" w:rsidRPr="00381007" w:rsidRDefault="00FB60BB" w:rsidP="00FB60BB">
      <w:pPr>
        <w:ind w:firstLine="709"/>
        <w:jc w:val="both"/>
      </w:pPr>
      <w:r w:rsidRPr="00381007">
        <w:t>Определения функций, их свойства и графики.</w:t>
      </w:r>
    </w:p>
    <w:p w:rsidR="00FB60BB" w:rsidRPr="00381007" w:rsidRDefault="00FB60BB" w:rsidP="00FB60BB">
      <w:pPr>
        <w:ind w:firstLine="709"/>
        <w:jc w:val="both"/>
      </w:pPr>
      <w:r w:rsidRPr="00381007">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 xml:space="preserve">Примеры зависимостей между переменными в реальных процессах из смежных дисциплин. Определение функций. Построение и чтение графиков функций. </w:t>
      </w:r>
      <w:r w:rsidRPr="00381007">
        <w:lastRenderedPageBreak/>
        <w:t>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FB60BB" w:rsidRPr="00381007" w:rsidRDefault="00FB60BB" w:rsidP="00FB60BB">
      <w:pPr>
        <w:ind w:firstLine="709"/>
        <w:jc w:val="both"/>
      </w:pPr>
      <w:r w:rsidRPr="00381007">
        <w:t>Показательные, логарифмические, тригонометрические уравнения и неравенства.</w:t>
      </w:r>
    </w:p>
    <w:p w:rsidR="00FB60BB" w:rsidRPr="00004686" w:rsidRDefault="00FB60BB" w:rsidP="00FB60BB">
      <w:pPr>
        <w:pStyle w:val="11"/>
        <w:ind w:firstLine="709"/>
        <w:jc w:val="center"/>
        <w:rPr>
          <w:b/>
          <w:caps/>
        </w:rPr>
      </w:pPr>
      <w:bookmarkStart w:id="89" w:name="_Toc446504006"/>
      <w:r w:rsidRPr="00004686">
        <w:rPr>
          <w:b/>
          <w:caps/>
        </w:rPr>
        <w:t>НАЧАЛА МАТЕМАТИЧЕСКОгО АНАЛИзА</w:t>
      </w:r>
      <w:bookmarkEnd w:id="89"/>
    </w:p>
    <w:p w:rsidR="00FB60BB" w:rsidRPr="00381007" w:rsidRDefault="00FB60BB" w:rsidP="00FB60BB">
      <w:pPr>
        <w:ind w:firstLine="709"/>
        <w:jc w:val="both"/>
      </w:pPr>
      <w:r w:rsidRPr="00381007">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FB60BB" w:rsidRPr="00381007" w:rsidRDefault="00FB60BB" w:rsidP="00FB60BB">
      <w:pPr>
        <w:ind w:firstLine="709"/>
        <w:jc w:val="both"/>
      </w:pPr>
      <w:r w:rsidRPr="00381007">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FB60BB" w:rsidRPr="00381007" w:rsidRDefault="00FB60BB" w:rsidP="00FB60BB">
      <w:pPr>
        <w:ind w:firstLine="709"/>
        <w:jc w:val="both"/>
      </w:pPr>
      <w:r w:rsidRPr="00381007">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B60BB" w:rsidRPr="00381007" w:rsidRDefault="00FB60BB" w:rsidP="00FB60BB">
      <w:pPr>
        <w:ind w:firstLine="709"/>
        <w:jc w:val="both"/>
      </w:pPr>
      <w:r w:rsidRPr="00381007">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Числовая последовательность, способы ее задания, вычисления членов последо</w:t>
      </w:r>
      <w:r w:rsidRPr="00381007">
        <w:softHyphen/>
        <w:t>вательности. Предел последовательности. Бесконечно убывающая геометрическая прогрессия.</w:t>
      </w:r>
    </w:p>
    <w:p w:rsidR="00FB60BB" w:rsidRPr="00381007" w:rsidRDefault="00FB60BB" w:rsidP="00FB60BB">
      <w:pPr>
        <w:ind w:firstLine="709"/>
        <w:jc w:val="both"/>
      </w:pPr>
      <w:r w:rsidRPr="00381007">
        <w:t>Производная: механический и геометрический смысл производной.</w:t>
      </w:r>
    </w:p>
    <w:p w:rsidR="00FB60BB" w:rsidRPr="00381007" w:rsidRDefault="00FB60BB" w:rsidP="00FB60BB">
      <w:pPr>
        <w:ind w:firstLine="709"/>
        <w:jc w:val="both"/>
      </w:pPr>
      <w:r w:rsidRPr="00381007">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FB60BB" w:rsidRPr="00381007" w:rsidRDefault="00FB60BB" w:rsidP="00FB60BB">
      <w:pPr>
        <w:ind w:firstLine="709"/>
        <w:jc w:val="both"/>
      </w:pPr>
      <w:r w:rsidRPr="00381007">
        <w:t>Интеграл и первообразная. Теорема Ньютона-Лейбница. Применение интеграла к вычислению физических величин и площадей.</w:t>
      </w:r>
    </w:p>
    <w:p w:rsidR="00FB60BB" w:rsidRPr="00004686" w:rsidRDefault="00FB60BB" w:rsidP="00FB60BB">
      <w:pPr>
        <w:pStyle w:val="11"/>
        <w:ind w:firstLine="709"/>
        <w:jc w:val="center"/>
        <w:rPr>
          <w:b/>
        </w:rPr>
      </w:pPr>
      <w:bookmarkStart w:id="90" w:name="_Toc446504007"/>
      <w:r w:rsidRPr="00004686">
        <w:rPr>
          <w:b/>
        </w:rPr>
        <w:t>УРАВНЕНИЯ И НЕРАВЕНСТВА</w:t>
      </w:r>
      <w:bookmarkEnd w:id="90"/>
    </w:p>
    <w:p w:rsidR="00FB60BB" w:rsidRPr="00381007" w:rsidRDefault="00FB60BB" w:rsidP="00FB60BB">
      <w:pPr>
        <w:ind w:firstLine="709"/>
        <w:jc w:val="both"/>
      </w:pPr>
      <w:r w:rsidRPr="00381007">
        <w:t>Уравнения и системы уравнений. Рациональные, иррациональные, показательные и тригонометрические уравнения и системы.</w:t>
      </w:r>
    </w:p>
    <w:p w:rsidR="00FB60BB" w:rsidRPr="00381007" w:rsidRDefault="00FB60BB" w:rsidP="00FB60BB">
      <w:pPr>
        <w:ind w:firstLine="709"/>
        <w:jc w:val="both"/>
      </w:pPr>
      <w:r w:rsidRPr="00381007">
        <w:t>Равносильность уравнений, неравенств, систем.</w:t>
      </w:r>
    </w:p>
    <w:p w:rsidR="00FB60BB" w:rsidRPr="00381007" w:rsidRDefault="00FB60BB" w:rsidP="00FB60BB">
      <w:pPr>
        <w:ind w:firstLine="709"/>
        <w:jc w:val="both"/>
      </w:pPr>
      <w:r w:rsidRPr="00381007">
        <w:t>Основные приемы их решения (разложение на множители, введение новых неизвестных, подстановка, графический метод).</w:t>
      </w:r>
    </w:p>
    <w:p w:rsidR="00FB60BB" w:rsidRPr="00381007" w:rsidRDefault="00FB60BB" w:rsidP="00FB60BB">
      <w:pPr>
        <w:ind w:firstLine="709"/>
        <w:jc w:val="both"/>
      </w:pPr>
      <w:r w:rsidRPr="00381007">
        <w:t>Неравенства. Рациональные, иррациональные, показательные и тригонометрические неравенства. Основные приемы их решения.</w:t>
      </w:r>
    </w:p>
    <w:p w:rsidR="00FB60BB" w:rsidRPr="00381007" w:rsidRDefault="00FB60BB" w:rsidP="00FB60BB">
      <w:pPr>
        <w:ind w:firstLine="709"/>
        <w:jc w:val="both"/>
      </w:pPr>
      <w:r w:rsidRPr="00381007">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FB60BB" w:rsidRPr="00381007" w:rsidRDefault="00FB60BB" w:rsidP="00FB60BB">
      <w:pPr>
        <w:ind w:firstLine="709"/>
        <w:jc w:val="both"/>
      </w:pPr>
      <w:r w:rsidRPr="00381007">
        <w:t>Прикладные задачи</w:t>
      </w:r>
    </w:p>
    <w:p w:rsidR="00FB60BB" w:rsidRPr="00381007" w:rsidRDefault="00FB60BB" w:rsidP="00FB60BB">
      <w:pPr>
        <w:ind w:firstLine="709"/>
        <w:jc w:val="both"/>
      </w:pPr>
      <w:r w:rsidRPr="00381007">
        <w:t>Применение математических методов для решения содержательных задач из различных областей науки и практики.</w:t>
      </w:r>
    </w:p>
    <w:p w:rsidR="00FB60BB" w:rsidRPr="00381007" w:rsidRDefault="00FB60BB" w:rsidP="00FB60BB">
      <w:pPr>
        <w:ind w:firstLine="709"/>
        <w:jc w:val="both"/>
      </w:pPr>
      <w:r w:rsidRPr="00381007">
        <w:t>Интерпретация результата, учет реальных ограничений.</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Корни уравнений. Равносильность уравнений. Преобразование уравнений.</w:t>
      </w:r>
    </w:p>
    <w:p w:rsidR="00FB60BB" w:rsidRPr="00381007" w:rsidRDefault="00FB60BB" w:rsidP="00FB60BB">
      <w:pPr>
        <w:ind w:firstLine="709"/>
        <w:jc w:val="both"/>
      </w:pPr>
      <w:r w:rsidRPr="00381007">
        <w:t>Основные приемы решения уравнений. Решение систем уравнений.</w:t>
      </w:r>
    </w:p>
    <w:p w:rsidR="00FB60BB" w:rsidRPr="00381007" w:rsidRDefault="00FB60BB" w:rsidP="00FB60BB">
      <w:pPr>
        <w:ind w:firstLine="709"/>
        <w:jc w:val="both"/>
      </w:pPr>
      <w:r w:rsidRPr="00381007">
        <w:t>Использование свойств и графиков функций для решения уравнений и неравенств.</w:t>
      </w:r>
    </w:p>
    <w:p w:rsidR="00FB60BB" w:rsidRPr="00004686" w:rsidRDefault="00FB60BB" w:rsidP="00FB60BB">
      <w:pPr>
        <w:pStyle w:val="11"/>
        <w:ind w:firstLine="709"/>
        <w:jc w:val="center"/>
        <w:rPr>
          <w:b/>
        </w:rPr>
      </w:pPr>
      <w:bookmarkStart w:id="91" w:name="_Toc446504008"/>
      <w:r w:rsidRPr="00004686">
        <w:rPr>
          <w:b/>
        </w:rPr>
        <w:t>КОМБИНАТОРИКА, СТАТИСТИКА И ТЕОРИЯ ВЕРОЯТНОСТЕЙ</w:t>
      </w:r>
      <w:bookmarkEnd w:id="91"/>
    </w:p>
    <w:p w:rsidR="00FB60BB" w:rsidRPr="00381007" w:rsidRDefault="00FB60BB" w:rsidP="00FB60BB">
      <w:pPr>
        <w:ind w:firstLine="709"/>
        <w:jc w:val="center"/>
        <w:rPr>
          <w:b/>
        </w:rPr>
      </w:pPr>
      <w:r w:rsidRPr="00381007">
        <w:rPr>
          <w:b/>
        </w:rPr>
        <w:t>Элементы комбинаторики</w:t>
      </w:r>
    </w:p>
    <w:p w:rsidR="00FB60BB" w:rsidRPr="00381007" w:rsidRDefault="00FB60BB" w:rsidP="00FB60BB">
      <w:pPr>
        <w:ind w:firstLine="709"/>
        <w:jc w:val="both"/>
      </w:pPr>
      <w:r w:rsidRPr="00381007">
        <w:lastRenderedPageBreak/>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FB60BB" w:rsidRPr="00381007" w:rsidRDefault="00FB60BB" w:rsidP="00FB60BB">
      <w:pPr>
        <w:ind w:firstLine="709"/>
        <w:jc w:val="center"/>
        <w:rPr>
          <w:b/>
        </w:rPr>
      </w:pPr>
      <w:r w:rsidRPr="00381007">
        <w:rPr>
          <w:b/>
        </w:rPr>
        <w:t>Элементы теории вероятностей</w:t>
      </w:r>
    </w:p>
    <w:p w:rsidR="00FB60BB" w:rsidRPr="00381007" w:rsidRDefault="00FB60BB" w:rsidP="00FB60BB">
      <w:pPr>
        <w:ind w:firstLine="709"/>
        <w:jc w:val="both"/>
      </w:pPr>
      <w:r w:rsidRPr="00381007">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FB60BB" w:rsidRPr="00381007" w:rsidRDefault="00FB60BB" w:rsidP="00FB60BB">
      <w:pPr>
        <w:ind w:firstLine="709"/>
        <w:jc w:val="center"/>
        <w:rPr>
          <w:b/>
        </w:rPr>
      </w:pPr>
      <w:r w:rsidRPr="00381007">
        <w:rPr>
          <w:b/>
        </w:rPr>
        <w:t>Элементы математической статистики</w:t>
      </w:r>
    </w:p>
    <w:p w:rsidR="00FB60BB" w:rsidRPr="00381007" w:rsidRDefault="00FB60BB" w:rsidP="00FB60BB">
      <w:pPr>
        <w:ind w:firstLine="709"/>
        <w:jc w:val="both"/>
      </w:pPr>
      <w:r w:rsidRPr="00381007">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FB60BB" w:rsidRPr="00381007" w:rsidRDefault="00FB60BB" w:rsidP="00FB60BB">
      <w:pPr>
        <w:ind w:firstLine="709"/>
        <w:jc w:val="both"/>
      </w:pPr>
      <w:r w:rsidRPr="00381007">
        <w:t>Решение практических задач с применением вероятностных методов.</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FB60BB" w:rsidRPr="00381007" w:rsidRDefault="00FB60BB" w:rsidP="00FB60BB">
      <w:pPr>
        <w:ind w:firstLine="709"/>
        <w:jc w:val="both"/>
      </w:pPr>
      <w:r w:rsidRPr="00381007">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w:t>
      </w:r>
    </w:p>
    <w:p w:rsidR="00FB60BB" w:rsidRDefault="00FB60BB" w:rsidP="00FB60BB">
      <w:pPr>
        <w:pStyle w:val="11"/>
        <w:ind w:firstLine="709"/>
        <w:jc w:val="center"/>
        <w:rPr>
          <w:b/>
          <w:caps/>
        </w:rPr>
      </w:pPr>
      <w:bookmarkStart w:id="92" w:name="_Toc446504009"/>
      <w:r w:rsidRPr="00004686">
        <w:rPr>
          <w:b/>
          <w:caps/>
        </w:rPr>
        <w:t>гЕОМЕТРИЯ</w:t>
      </w:r>
      <w:bookmarkEnd w:id="92"/>
    </w:p>
    <w:p w:rsidR="00FB60BB" w:rsidRPr="00381007" w:rsidRDefault="00FB60BB" w:rsidP="00FB60BB">
      <w:pPr>
        <w:pStyle w:val="11"/>
        <w:ind w:firstLine="709"/>
        <w:jc w:val="center"/>
        <w:rPr>
          <w:b/>
        </w:rPr>
      </w:pPr>
      <w:r w:rsidRPr="00381007">
        <w:rPr>
          <w:b/>
        </w:rPr>
        <w:t>Прямые и плоскости в пространстве</w:t>
      </w:r>
    </w:p>
    <w:p w:rsidR="00FB60BB" w:rsidRPr="00381007" w:rsidRDefault="00FB60BB" w:rsidP="00FB60BB">
      <w:pPr>
        <w:ind w:firstLine="709"/>
        <w:jc w:val="both"/>
      </w:pPr>
      <w:r w:rsidRPr="00381007">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FB60BB" w:rsidRPr="00381007" w:rsidRDefault="00FB60BB" w:rsidP="00FB60BB">
      <w:pPr>
        <w:ind w:firstLine="709"/>
        <w:jc w:val="both"/>
      </w:pPr>
      <w:r w:rsidRPr="00381007">
        <w:t>Геометрические преобразования пространства: параллельный перенос, симметрия относительно плоскости.</w:t>
      </w:r>
    </w:p>
    <w:p w:rsidR="00FB60BB" w:rsidRPr="00381007" w:rsidRDefault="00FB60BB" w:rsidP="00FB60BB">
      <w:pPr>
        <w:ind w:firstLine="709"/>
        <w:jc w:val="both"/>
      </w:pPr>
      <w:r w:rsidRPr="00381007">
        <w:t>Параллельное проектирование. Площадь ортогональной проекции. Изображение пространственных фигур.</w:t>
      </w:r>
    </w:p>
    <w:p w:rsidR="00FB60BB" w:rsidRPr="00381007" w:rsidRDefault="00FB60BB" w:rsidP="00FB60BB">
      <w:pPr>
        <w:ind w:firstLine="709"/>
        <w:jc w:val="center"/>
        <w:rPr>
          <w:b/>
        </w:rPr>
      </w:pPr>
      <w:r w:rsidRPr="00381007">
        <w:rPr>
          <w:b/>
        </w:rPr>
        <w:t>Многогранники</w:t>
      </w:r>
    </w:p>
    <w:p w:rsidR="00FB60BB" w:rsidRPr="00381007" w:rsidRDefault="00FB60BB" w:rsidP="00FB60BB">
      <w:pPr>
        <w:ind w:firstLine="709"/>
        <w:jc w:val="both"/>
      </w:pPr>
      <w:r w:rsidRPr="00381007">
        <w:t>Вершины, ребра, грани многогранника. Развертка. Многогранные углы. Выпуклые многогранники. Теорема Эйлера.</w:t>
      </w:r>
    </w:p>
    <w:p w:rsidR="00FB60BB" w:rsidRPr="00381007" w:rsidRDefault="00FB60BB" w:rsidP="00FB60BB">
      <w:pPr>
        <w:ind w:firstLine="709"/>
        <w:jc w:val="both"/>
      </w:pPr>
      <w:r w:rsidRPr="00381007">
        <w:t>Призма. Прямая и наклонная призма. Правильная призма. Параллелепипед. Куб.</w:t>
      </w:r>
    </w:p>
    <w:p w:rsidR="00FB60BB" w:rsidRPr="00381007" w:rsidRDefault="00FB60BB" w:rsidP="00FB60BB">
      <w:pPr>
        <w:ind w:firstLine="709"/>
        <w:jc w:val="both"/>
      </w:pPr>
      <w:r w:rsidRPr="00381007">
        <w:t>Пирамида. Правильная пирамида. Усеченная пирамида. Тетраэдр.</w:t>
      </w:r>
    </w:p>
    <w:p w:rsidR="00FB60BB" w:rsidRPr="00381007" w:rsidRDefault="00FB60BB" w:rsidP="00FB60BB">
      <w:pPr>
        <w:ind w:firstLine="709"/>
        <w:jc w:val="both"/>
      </w:pPr>
      <w:r w:rsidRPr="00381007">
        <w:t>Симметрии в кубе, в параллелепипеде, в призме и пирамиде.</w:t>
      </w:r>
    </w:p>
    <w:p w:rsidR="00FB60BB" w:rsidRPr="00381007" w:rsidRDefault="00FB60BB" w:rsidP="00FB60BB">
      <w:pPr>
        <w:ind w:firstLine="709"/>
        <w:jc w:val="both"/>
      </w:pPr>
      <w:r w:rsidRPr="00381007">
        <w:t>Сечения куба, призмы и пирамиды.</w:t>
      </w:r>
    </w:p>
    <w:p w:rsidR="00FB60BB" w:rsidRPr="00381007" w:rsidRDefault="00FB60BB" w:rsidP="00FB60BB">
      <w:pPr>
        <w:ind w:firstLine="709"/>
        <w:jc w:val="both"/>
      </w:pPr>
      <w:r w:rsidRPr="00381007">
        <w:t>Представление о правильных многогранниках (тетраэдре, кубе, октаэдре, додекаэдре и икосаэдре).</w:t>
      </w:r>
    </w:p>
    <w:p w:rsidR="00FB60BB" w:rsidRPr="00381007" w:rsidRDefault="00FB60BB" w:rsidP="00FB60BB">
      <w:pPr>
        <w:ind w:firstLine="709"/>
        <w:jc w:val="center"/>
        <w:rPr>
          <w:b/>
        </w:rPr>
      </w:pPr>
      <w:r w:rsidRPr="00381007">
        <w:rPr>
          <w:b/>
        </w:rPr>
        <w:t>Тела и поверхности вращения</w:t>
      </w:r>
    </w:p>
    <w:p w:rsidR="00FB60BB" w:rsidRPr="00381007" w:rsidRDefault="00FB60BB" w:rsidP="00FB60BB">
      <w:pPr>
        <w:ind w:firstLine="709"/>
        <w:jc w:val="both"/>
      </w:pPr>
      <w:r w:rsidRPr="00381007">
        <w:t>Цилиндр и конус. Усеченный конус. Основание, высота, боковая поверхность, об</w:t>
      </w:r>
      <w:r w:rsidRPr="00381007">
        <w:softHyphen/>
        <w:t>разующая, развертка. Осевые сечения и сечения, параллельные основанию.</w:t>
      </w:r>
    </w:p>
    <w:p w:rsidR="00FB60BB" w:rsidRPr="00381007" w:rsidRDefault="00FB60BB" w:rsidP="00FB60BB">
      <w:pPr>
        <w:ind w:firstLine="709"/>
        <w:jc w:val="both"/>
      </w:pPr>
      <w:r w:rsidRPr="00381007">
        <w:t>Шар и сфера, их сечения. Касательная плоскость к сфере.</w:t>
      </w:r>
    </w:p>
    <w:p w:rsidR="00FB60BB" w:rsidRPr="00381007" w:rsidRDefault="00FB60BB" w:rsidP="00FB60BB">
      <w:pPr>
        <w:ind w:firstLine="709"/>
        <w:jc w:val="center"/>
        <w:rPr>
          <w:b/>
        </w:rPr>
      </w:pPr>
      <w:r w:rsidRPr="00381007">
        <w:rPr>
          <w:b/>
        </w:rPr>
        <w:t>Измерения в геометрии</w:t>
      </w:r>
    </w:p>
    <w:p w:rsidR="00FB60BB" w:rsidRPr="00381007" w:rsidRDefault="00FB60BB" w:rsidP="00FB60BB">
      <w:pPr>
        <w:ind w:firstLine="709"/>
        <w:jc w:val="both"/>
      </w:pPr>
      <w:r w:rsidRPr="00381007">
        <w:t>Объем и его измерение. Интегральная формула объема.</w:t>
      </w:r>
    </w:p>
    <w:p w:rsidR="00FB60BB" w:rsidRPr="00381007" w:rsidRDefault="00FB60BB" w:rsidP="00FB60BB">
      <w:pPr>
        <w:ind w:firstLine="709"/>
        <w:jc w:val="both"/>
      </w:pPr>
      <w:r w:rsidRPr="00381007">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B60BB" w:rsidRPr="00381007" w:rsidRDefault="00FB60BB" w:rsidP="00FB60BB">
      <w:pPr>
        <w:ind w:firstLine="709"/>
        <w:jc w:val="both"/>
      </w:pPr>
      <w:r w:rsidRPr="00381007">
        <w:t>Подобие тел. Отношения площадей поверхностей и объемов подобных тел.</w:t>
      </w:r>
    </w:p>
    <w:p w:rsidR="00FB60BB" w:rsidRPr="00381007" w:rsidRDefault="00FB60BB" w:rsidP="00FB60BB">
      <w:pPr>
        <w:ind w:firstLine="709"/>
        <w:jc w:val="center"/>
        <w:rPr>
          <w:b/>
        </w:rPr>
      </w:pPr>
      <w:r w:rsidRPr="00381007">
        <w:rPr>
          <w:b/>
        </w:rPr>
        <w:t>Координаты и векторы</w:t>
      </w:r>
    </w:p>
    <w:p w:rsidR="00FB60BB" w:rsidRPr="00381007" w:rsidRDefault="00FB60BB" w:rsidP="00FB60BB">
      <w:pPr>
        <w:ind w:firstLine="709"/>
        <w:jc w:val="both"/>
      </w:pPr>
      <w:r w:rsidRPr="00381007">
        <w:t>Прямоугольная (декартова) система координат в пространстве. Формула расстояния между двумя точками. Уравнения сферы, плоскости и прямой.</w:t>
      </w:r>
    </w:p>
    <w:p w:rsidR="00FB60BB" w:rsidRPr="00381007" w:rsidRDefault="00FB60BB" w:rsidP="00FB60BB">
      <w:pPr>
        <w:ind w:firstLine="709"/>
        <w:jc w:val="both"/>
      </w:pPr>
      <w:r w:rsidRPr="00381007">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FB60BB" w:rsidRPr="00381007" w:rsidRDefault="00FB60BB" w:rsidP="00FB60BB">
      <w:pPr>
        <w:ind w:firstLine="709"/>
        <w:jc w:val="both"/>
      </w:pPr>
      <w:r w:rsidRPr="00381007">
        <w:lastRenderedPageBreak/>
        <w:t>Использование координат и векторов при решении математических и прикладных задач.</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FB60BB" w:rsidRPr="00381007" w:rsidRDefault="00FB60BB" w:rsidP="00FB60BB">
      <w:pPr>
        <w:ind w:firstLine="709"/>
        <w:jc w:val="both"/>
      </w:pPr>
      <w:r w:rsidRPr="00381007">
        <w:t>Признаки и свойства параллельных и перпендикулярных плоскостей.</w:t>
      </w:r>
    </w:p>
    <w:p w:rsidR="00FB60BB" w:rsidRPr="00381007" w:rsidRDefault="00FB60BB" w:rsidP="00FB60BB">
      <w:pPr>
        <w:ind w:firstLine="709"/>
        <w:jc w:val="both"/>
      </w:pPr>
      <w:r w:rsidRPr="00381007">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FB60BB" w:rsidRPr="00381007" w:rsidRDefault="00FB60BB" w:rsidP="00FB60BB">
      <w:pPr>
        <w:ind w:firstLine="709"/>
        <w:jc w:val="both"/>
      </w:pPr>
      <w:r w:rsidRPr="00381007">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rsidR="00FB60BB" w:rsidRPr="00381007" w:rsidRDefault="00FB60BB" w:rsidP="00FB60BB">
      <w:pPr>
        <w:ind w:firstLine="709"/>
        <w:jc w:val="both"/>
      </w:pPr>
      <w:r w:rsidRPr="00381007">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FB60BB" w:rsidRPr="00381007" w:rsidRDefault="00FB60BB" w:rsidP="00FB60BB">
      <w:pPr>
        <w:ind w:firstLine="709"/>
        <w:jc w:val="both"/>
      </w:pPr>
      <w:r w:rsidRPr="00381007">
        <w:t>Векторы. Действия с векторами. Декартова система координат в пространстве.</w:t>
      </w:r>
    </w:p>
    <w:p w:rsidR="00FB60BB" w:rsidRPr="00381007" w:rsidRDefault="00FB60BB" w:rsidP="00FB60BB">
      <w:pPr>
        <w:ind w:firstLine="709"/>
        <w:jc w:val="both"/>
      </w:pPr>
      <w:r w:rsidRPr="00381007">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FB60BB" w:rsidRPr="00381007" w:rsidRDefault="00FB60BB" w:rsidP="00FB60BB">
      <w:pPr>
        <w:ind w:firstLine="709"/>
        <w:jc w:val="both"/>
      </w:pPr>
      <w:r w:rsidRPr="00381007">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66595E" w:rsidRDefault="0066595E" w:rsidP="00FB60BB">
      <w:pPr>
        <w:ind w:firstLine="709"/>
        <w:rPr>
          <w:b/>
        </w:rPr>
      </w:pPr>
    </w:p>
    <w:p w:rsidR="00FB60BB" w:rsidRDefault="00FB60BB" w:rsidP="00FB60BB">
      <w:pPr>
        <w:ind w:firstLine="709"/>
        <w:rPr>
          <w:b/>
        </w:rPr>
      </w:pPr>
      <w:r w:rsidRPr="00381007">
        <w:rPr>
          <w:b/>
        </w:rPr>
        <w:t>ОУД.05 История</w:t>
      </w:r>
    </w:p>
    <w:p w:rsidR="00791EB1" w:rsidRPr="00381007" w:rsidRDefault="00791EB1" w:rsidP="00FB60BB">
      <w:pPr>
        <w:ind w:firstLine="709"/>
        <w:rPr>
          <w:b/>
        </w:rPr>
      </w:pPr>
    </w:p>
    <w:p w:rsidR="00FB60BB" w:rsidRPr="00004686" w:rsidRDefault="00FB60BB" w:rsidP="00FB60BB">
      <w:pPr>
        <w:pStyle w:val="11"/>
        <w:ind w:firstLine="709"/>
        <w:jc w:val="center"/>
        <w:rPr>
          <w:b/>
        </w:rPr>
      </w:pPr>
      <w:bookmarkStart w:id="93" w:name="_Toc446329015"/>
      <w:r w:rsidRPr="00004686">
        <w:rPr>
          <w:b/>
        </w:rPr>
        <w:t>РЕЗУЛЬТАТЫ ОСВОЕНИЯ УЧЕБНОЙ ДИСЦИПЛИНЫ</w:t>
      </w:r>
      <w:bookmarkEnd w:id="93"/>
    </w:p>
    <w:p w:rsidR="00FB60BB" w:rsidRPr="00381007" w:rsidRDefault="00FB60BB" w:rsidP="00FB60BB">
      <w:pPr>
        <w:pStyle w:val="aa"/>
        <w:spacing w:after="0"/>
        <w:ind w:firstLine="709"/>
        <w:jc w:val="both"/>
      </w:pPr>
      <w:r w:rsidRPr="00381007">
        <w:rPr>
          <w:color w:val="000000"/>
        </w:rPr>
        <w:t>Освоение содержания учебной дисциплины «История» обеспечивает достижение студентами следующих результатов:</w:t>
      </w:r>
    </w:p>
    <w:p w:rsidR="00FB60BB" w:rsidRPr="00381007" w:rsidRDefault="00FB60BB" w:rsidP="009400EE">
      <w:pPr>
        <w:pStyle w:val="910"/>
        <w:numPr>
          <w:ilvl w:val="0"/>
          <w:numId w:val="135"/>
        </w:numPr>
        <w:shd w:val="clear" w:color="auto" w:fill="auto"/>
        <w:tabs>
          <w:tab w:val="left" w:pos="565"/>
        </w:tabs>
        <w:spacing w:before="0" w:line="240" w:lineRule="auto"/>
        <w:ind w:left="0" w:firstLine="709"/>
        <w:rPr>
          <w:sz w:val="24"/>
          <w:szCs w:val="24"/>
        </w:rPr>
      </w:pPr>
      <w:r w:rsidRPr="00381007">
        <w:rPr>
          <w:b/>
          <w:bCs/>
          <w:i/>
          <w:iCs/>
          <w:color w:val="000000"/>
          <w:sz w:val="24"/>
          <w:szCs w:val="24"/>
        </w:rPr>
        <w:t>личностных:</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381007">
        <w:rPr>
          <w:color w:val="000000"/>
        </w:rPr>
        <w:softHyphen/>
        <w:t>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готовность к служению Отечеству, его защите;</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сформированность основ саморазвития и самовоспитания в соответствии с об</w:t>
      </w:r>
      <w:r w:rsidRPr="00381007">
        <w:rPr>
          <w:color w:val="000000"/>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FB60BB" w:rsidRPr="00381007" w:rsidRDefault="00FB60BB" w:rsidP="009400EE">
      <w:pPr>
        <w:pStyle w:val="910"/>
        <w:numPr>
          <w:ilvl w:val="0"/>
          <w:numId w:val="135"/>
        </w:numPr>
        <w:shd w:val="clear" w:color="auto" w:fill="auto"/>
        <w:tabs>
          <w:tab w:val="left" w:pos="581"/>
        </w:tabs>
        <w:spacing w:before="0" w:line="240" w:lineRule="auto"/>
        <w:ind w:left="0" w:firstLine="709"/>
        <w:rPr>
          <w:sz w:val="24"/>
          <w:szCs w:val="24"/>
        </w:rPr>
      </w:pPr>
      <w:r w:rsidRPr="00381007">
        <w:rPr>
          <w:b/>
          <w:bCs/>
          <w:i/>
          <w:iCs/>
          <w:color w:val="000000"/>
          <w:sz w:val="24"/>
          <w:szCs w:val="24"/>
        </w:rPr>
        <w:t>метапредметных:</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 xml:space="preserve">умение самостоятельно определять цели деятельности и составлять планы </w:t>
      </w:r>
      <w:r w:rsidRPr="00381007">
        <w:rPr>
          <w:color w:val="000000"/>
        </w:rPr>
        <w:lastRenderedPageBreak/>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умение самостоятельно оценивать и принимать решения, определяющие стратегию поведения, с учетом гражданских и нравственных ценностей;</w:t>
      </w:r>
    </w:p>
    <w:p w:rsidR="00FB60BB" w:rsidRPr="00381007" w:rsidRDefault="00FB60BB" w:rsidP="009400EE">
      <w:pPr>
        <w:pStyle w:val="910"/>
        <w:numPr>
          <w:ilvl w:val="0"/>
          <w:numId w:val="135"/>
        </w:numPr>
        <w:shd w:val="clear" w:color="auto" w:fill="auto"/>
        <w:tabs>
          <w:tab w:val="left" w:pos="581"/>
        </w:tabs>
        <w:spacing w:before="0" w:line="240" w:lineRule="auto"/>
        <w:ind w:left="0" w:firstLine="709"/>
        <w:rPr>
          <w:sz w:val="24"/>
          <w:szCs w:val="24"/>
        </w:rPr>
      </w:pPr>
      <w:r w:rsidRPr="00381007">
        <w:rPr>
          <w:b/>
          <w:bCs/>
          <w:i/>
          <w:iCs/>
          <w:color w:val="000000"/>
          <w:sz w:val="24"/>
          <w:szCs w:val="24"/>
        </w:rPr>
        <w:t>предметных</w:t>
      </w:r>
      <w:r w:rsidRPr="00381007">
        <w:rPr>
          <w:rStyle w:val="44pt"/>
          <w:b/>
          <w:bCs/>
          <w:i w:val="0"/>
          <w:iCs w:val="0"/>
          <w:sz w:val="24"/>
          <w:szCs w:val="24"/>
        </w:rPr>
        <w:t>:</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сформированность умений применять исторические знания в профессиональной и общественной деятельности, поликультурном общении;</w:t>
      </w:r>
    </w:p>
    <w:p w:rsidR="00FB60BB" w:rsidRPr="00381007"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владение навыками проектной деятельности и исторической реконструкции с привлечением различных источников;</w:t>
      </w:r>
    </w:p>
    <w:p w:rsidR="00FB60BB" w:rsidRPr="00004686" w:rsidRDefault="00FB60BB" w:rsidP="009400EE">
      <w:pPr>
        <w:pStyle w:val="aa"/>
        <w:numPr>
          <w:ilvl w:val="0"/>
          <w:numId w:val="108"/>
        </w:numPr>
        <w:tabs>
          <w:tab w:val="clear" w:pos="360"/>
          <w:tab w:val="num" w:pos="1277"/>
        </w:tabs>
        <w:suppressAutoHyphens w:val="0"/>
        <w:spacing w:after="0"/>
        <w:ind w:left="0" w:firstLine="709"/>
        <w:jc w:val="both"/>
      </w:pPr>
      <w:r w:rsidRPr="00381007">
        <w:rPr>
          <w:color w:val="000000"/>
        </w:rPr>
        <w:t>сформированность умений вести диалог, обосновывать свою точку зрения в дискуссии по исторической тематике.</w:t>
      </w:r>
    </w:p>
    <w:p w:rsidR="00FB60BB" w:rsidRDefault="00FB60BB" w:rsidP="0066595E">
      <w:r>
        <w:rPr>
          <w:rStyle w:val="affff1"/>
          <w:sz w:val="24"/>
          <w:szCs w:val="24"/>
        </w:rPr>
        <w:t xml:space="preserve">Количество часов на освоение программы учебной дисциплины </w:t>
      </w:r>
      <w:r>
        <w:t>Максимальная учебная нагрузка обучающегося 175 часов, в том числе:</w:t>
      </w:r>
    </w:p>
    <w:p w:rsidR="00FB60BB" w:rsidRDefault="00FB60BB" w:rsidP="0066595E">
      <w:r>
        <w:t xml:space="preserve"> обязательная аудиторная учебная нагрузка обучающегося 117 часов;</w:t>
      </w:r>
    </w:p>
    <w:p w:rsidR="00FB60BB" w:rsidRDefault="00FB60BB" w:rsidP="0066595E">
      <w:r>
        <w:t xml:space="preserve"> самостоятельная работа обучающегося 58 часов.</w:t>
      </w:r>
    </w:p>
    <w:p w:rsidR="00FB60BB" w:rsidRPr="00004686" w:rsidRDefault="00FB60BB" w:rsidP="00FB60BB">
      <w:pPr>
        <w:pStyle w:val="11"/>
        <w:ind w:firstLine="709"/>
        <w:jc w:val="center"/>
        <w:rPr>
          <w:b/>
        </w:rPr>
      </w:pPr>
      <w:bookmarkStart w:id="94" w:name="_Toc446329016"/>
      <w:r w:rsidRPr="00004686">
        <w:rPr>
          <w:b/>
        </w:rPr>
        <w:t>СОДЕРЖАНИЕ УЧЕБНОЙ ДИСЦИПЛИНЫ</w:t>
      </w:r>
      <w:bookmarkEnd w:id="94"/>
    </w:p>
    <w:p w:rsidR="00FB60BB" w:rsidRPr="00381007" w:rsidRDefault="00FB60BB" w:rsidP="00FB60BB">
      <w:pPr>
        <w:ind w:firstLine="709"/>
        <w:jc w:val="center"/>
      </w:pPr>
      <w:r w:rsidRPr="00381007">
        <w:rPr>
          <w:b/>
        </w:rPr>
        <w:t>Введение</w:t>
      </w:r>
    </w:p>
    <w:p w:rsidR="00FB60BB" w:rsidRPr="00381007" w:rsidRDefault="00FB60BB" w:rsidP="00FB60BB">
      <w:pPr>
        <w:pStyle w:val="aa"/>
        <w:spacing w:after="0"/>
        <w:ind w:firstLine="709"/>
        <w:jc w:val="both"/>
        <w:rPr>
          <w:color w:val="000000"/>
        </w:rPr>
      </w:pPr>
      <w:r w:rsidRPr="00381007">
        <w:rPr>
          <w:color w:val="000000"/>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381007">
        <w:rPr>
          <w:rStyle w:val="affff2"/>
          <w:rFonts w:eastAsia="Lucida Sans Unicode"/>
          <w:sz w:val="24"/>
          <w:szCs w:val="24"/>
        </w:rPr>
        <w:t xml:space="preserve">Вспомогательные исторические дисциплины. Историческое событие и исторический факт. Концепции исторического развития (формационная, цивилизационная, их сочетание). </w:t>
      </w:r>
      <w:r w:rsidRPr="00381007">
        <w:rPr>
          <w:color w:val="000000"/>
        </w:rPr>
        <w:t>Периодизация всемирной истории. История России - часть всемирной истории.</w:t>
      </w:r>
    </w:p>
    <w:p w:rsidR="00FB60BB" w:rsidRPr="00381007" w:rsidRDefault="00FB60BB" w:rsidP="009400EE">
      <w:pPr>
        <w:widowControl w:val="0"/>
        <w:numPr>
          <w:ilvl w:val="0"/>
          <w:numId w:val="113"/>
        </w:numPr>
        <w:tabs>
          <w:tab w:val="left" w:pos="284"/>
        </w:tabs>
        <w:ind w:left="0" w:firstLine="709"/>
        <w:jc w:val="center"/>
      </w:pPr>
      <w:r w:rsidRPr="00381007">
        <w:rPr>
          <w:b/>
        </w:rPr>
        <w:t>Древнейшая стадия истории человечества</w:t>
      </w:r>
    </w:p>
    <w:p w:rsidR="00FB60BB" w:rsidRPr="00381007" w:rsidRDefault="00FB60BB" w:rsidP="00FB60BB">
      <w:pPr>
        <w:pStyle w:val="aa"/>
        <w:spacing w:after="0"/>
        <w:ind w:firstLine="709"/>
        <w:jc w:val="both"/>
      </w:pPr>
      <w:r w:rsidRPr="00381007">
        <w:rPr>
          <w:b/>
          <w:color w:val="000000"/>
        </w:rPr>
        <w:t>Происхождение человека. Люди эпохи палеолита.</w:t>
      </w:r>
      <w:r w:rsidRPr="00381007">
        <w:rPr>
          <w:color w:val="000000"/>
        </w:rPr>
        <w:t xml:space="preserve"> 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w:t>
      </w:r>
      <w:r w:rsidRPr="00381007">
        <w:rPr>
          <w:rStyle w:val="affff2"/>
          <w:rFonts w:eastAsia="Lucida Sans Unicode"/>
          <w:sz w:val="24"/>
          <w:szCs w:val="24"/>
        </w:rPr>
        <w:t>Условия жизни и занятия первобытных людей</w:t>
      </w:r>
      <w:r w:rsidRPr="00381007">
        <w:rPr>
          <w:rStyle w:val="affff1"/>
          <w:rFonts w:eastAsia="Lucida Sans Unicode"/>
          <w:sz w:val="24"/>
          <w:szCs w:val="24"/>
        </w:rPr>
        <w:t xml:space="preserve">. </w:t>
      </w:r>
      <w:r w:rsidRPr="00381007">
        <w:rPr>
          <w:rStyle w:val="affff2"/>
          <w:rFonts w:eastAsia="Lucida Sans Unicode"/>
          <w:sz w:val="24"/>
          <w:szCs w:val="24"/>
        </w:rPr>
        <w:t>Социальные отношения</w:t>
      </w:r>
      <w:r w:rsidRPr="00381007">
        <w:rPr>
          <w:rStyle w:val="affff1"/>
          <w:rFonts w:eastAsia="Lucida Sans Unicode"/>
          <w:sz w:val="24"/>
          <w:szCs w:val="24"/>
        </w:rPr>
        <w:t xml:space="preserve">. </w:t>
      </w:r>
      <w:r w:rsidRPr="00381007">
        <w:rPr>
          <w:color w:val="000000"/>
        </w:rPr>
        <w:t xml:space="preserve">Родовая община. </w:t>
      </w:r>
      <w:r w:rsidRPr="00381007">
        <w:rPr>
          <w:rStyle w:val="affff2"/>
          <w:rFonts w:eastAsia="Lucida Sans Unicode"/>
          <w:sz w:val="24"/>
          <w:szCs w:val="24"/>
        </w:rPr>
        <w:t>Формы первобытного брака</w:t>
      </w:r>
      <w:r w:rsidRPr="00381007">
        <w:rPr>
          <w:rStyle w:val="affff1"/>
          <w:rFonts w:eastAsia="Lucida Sans Unicode"/>
          <w:sz w:val="24"/>
          <w:szCs w:val="24"/>
        </w:rPr>
        <w:t>.</w:t>
      </w:r>
      <w:r w:rsidRPr="00381007">
        <w:rPr>
          <w:color w:val="000000"/>
        </w:rPr>
        <w:t xml:space="preserve">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Археологические памятники палеолита на территории России.</w:t>
      </w:r>
    </w:p>
    <w:p w:rsidR="00FB60BB" w:rsidRPr="00381007" w:rsidRDefault="00FB60BB" w:rsidP="00FB60BB">
      <w:pPr>
        <w:pStyle w:val="aa"/>
        <w:spacing w:after="0"/>
        <w:ind w:firstLine="709"/>
        <w:jc w:val="both"/>
      </w:pPr>
      <w:r w:rsidRPr="00381007">
        <w:rPr>
          <w:b/>
          <w:color w:val="000000"/>
        </w:rPr>
        <w:t>Неолитическая революция и ее последствия.</w:t>
      </w:r>
      <w:r w:rsidRPr="00381007">
        <w:rPr>
          <w:color w:val="000000"/>
        </w:rPr>
        <w:t xml:space="preserve"> Понятие «неолитическая революция». Причины неолитической революции. Зарождение производящего хозяйства, </w:t>
      </w:r>
      <w:r w:rsidRPr="00381007">
        <w:rPr>
          <w:color w:val="000000"/>
        </w:rPr>
        <w:lastRenderedPageBreak/>
        <w:t xml:space="preserve">появление земледелия и животноводства. Прародина производящего хозяйства. Последствия неолитической революции. </w:t>
      </w:r>
      <w:r w:rsidRPr="00381007">
        <w:rPr>
          <w:rStyle w:val="affff2"/>
          <w:rFonts w:eastAsia="Lucida Sans Unicode"/>
          <w:sz w:val="24"/>
          <w:szCs w:val="24"/>
        </w:rPr>
        <w:t>Древнейшие поселения земледельцев и животноводов</w:t>
      </w:r>
      <w:r w:rsidRPr="00381007">
        <w:rPr>
          <w:color w:val="000000"/>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381007">
        <w:rPr>
          <w:rStyle w:val="affff2"/>
          <w:rFonts w:eastAsia="Lucida Sans Unicode"/>
          <w:sz w:val="24"/>
          <w:szCs w:val="24"/>
        </w:rPr>
        <w:t>Индоевропейцы и проблема их прародины</w:t>
      </w:r>
      <w:r w:rsidRPr="00381007">
        <w:rPr>
          <w:rStyle w:val="affff1"/>
          <w:rFonts w:eastAsia="Lucida Sans Unicode"/>
          <w:sz w:val="24"/>
          <w:szCs w:val="24"/>
        </w:rPr>
        <w:t>.</w:t>
      </w:r>
      <w:r w:rsidRPr="00381007">
        <w:rPr>
          <w:color w:val="000000"/>
        </w:rPr>
        <w:t xml:space="preserve"> Эволюция общественных отношений, усиление неравенства. Соседская община. Племена и союзы племен. </w:t>
      </w:r>
      <w:r w:rsidRPr="00381007">
        <w:rPr>
          <w:rStyle w:val="affff2"/>
          <w:rFonts w:eastAsia="Lucida Sans Unicode"/>
          <w:sz w:val="24"/>
          <w:szCs w:val="24"/>
        </w:rPr>
        <w:t>Укрепление власти вождей</w:t>
      </w:r>
      <w:r w:rsidRPr="00381007">
        <w:rPr>
          <w:rStyle w:val="affff1"/>
          <w:rFonts w:eastAsia="Lucida Sans Unicode"/>
          <w:sz w:val="24"/>
          <w:szCs w:val="24"/>
        </w:rPr>
        <w:t>.</w:t>
      </w:r>
      <w:r w:rsidRPr="00381007">
        <w:rPr>
          <w:color w:val="000000"/>
        </w:rPr>
        <w:t xml:space="preserve"> Возникновение элементов государственности. Древнейшие города.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Неолитическая революция на территории современной России.</w:t>
      </w:r>
    </w:p>
    <w:p w:rsidR="00FB60BB" w:rsidRPr="00381007" w:rsidRDefault="00FB60BB" w:rsidP="009400EE">
      <w:pPr>
        <w:widowControl w:val="0"/>
        <w:numPr>
          <w:ilvl w:val="0"/>
          <w:numId w:val="113"/>
        </w:numPr>
        <w:tabs>
          <w:tab w:val="left" w:pos="284"/>
        </w:tabs>
        <w:ind w:left="0" w:firstLine="709"/>
        <w:jc w:val="center"/>
      </w:pPr>
      <w:r w:rsidRPr="00381007">
        <w:rPr>
          <w:b/>
        </w:rPr>
        <w:t>Цивилизации Древнего мира</w:t>
      </w:r>
    </w:p>
    <w:p w:rsidR="00FB60BB" w:rsidRPr="00381007" w:rsidRDefault="00FB60BB" w:rsidP="00FB60BB">
      <w:pPr>
        <w:pStyle w:val="aa"/>
        <w:spacing w:after="0"/>
        <w:ind w:firstLine="709"/>
        <w:jc w:val="both"/>
      </w:pPr>
      <w:r w:rsidRPr="00381007">
        <w:rPr>
          <w:color w:val="000000"/>
        </w:rPr>
        <w:t>Древнейшие государства. 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Особенности цивилизаций Древнего мира - древневосточной и античной.</w:t>
      </w:r>
    </w:p>
    <w:p w:rsidR="00FB60BB" w:rsidRPr="00381007" w:rsidRDefault="00FB60BB" w:rsidP="00FB60BB">
      <w:pPr>
        <w:pStyle w:val="aa"/>
        <w:spacing w:after="0"/>
        <w:ind w:firstLine="709"/>
        <w:jc w:val="both"/>
      </w:pPr>
      <w:r w:rsidRPr="00381007">
        <w:rPr>
          <w:color w:val="000000"/>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FB60BB" w:rsidRPr="00381007" w:rsidRDefault="00FB60BB" w:rsidP="00FB60BB">
      <w:pPr>
        <w:pStyle w:val="aa"/>
        <w:spacing w:after="0"/>
        <w:ind w:firstLine="709"/>
        <w:jc w:val="both"/>
      </w:pPr>
      <w:r w:rsidRPr="00381007">
        <w:rPr>
          <w:color w:val="000000"/>
        </w:rPr>
        <w:t xml:space="preserve">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w:t>
      </w:r>
      <w:r w:rsidRPr="00381007">
        <w:rPr>
          <w:rStyle w:val="affff2"/>
          <w:rFonts w:eastAsia="Lucida Sans Unicode"/>
          <w:sz w:val="24"/>
          <w:szCs w:val="24"/>
        </w:rPr>
        <w:t>Спарта и ее роль в истории Древней Греции</w:t>
      </w:r>
      <w:r w:rsidRPr="00381007">
        <w:rPr>
          <w:rStyle w:val="affff1"/>
          <w:rFonts w:eastAsia="Lucida Sans Unicode"/>
          <w:sz w:val="24"/>
          <w:szCs w:val="24"/>
        </w:rPr>
        <w:t xml:space="preserve">. </w:t>
      </w:r>
      <w:r w:rsidRPr="00381007">
        <w:rPr>
          <w:rStyle w:val="affff2"/>
          <w:rFonts w:eastAsia="Lucida Sans Unicode"/>
          <w:sz w:val="24"/>
          <w:szCs w:val="24"/>
        </w:rPr>
        <w:t>Греко</w:t>
      </w:r>
      <w:r w:rsidRPr="00381007">
        <w:rPr>
          <w:rStyle w:val="affff1"/>
          <w:rFonts w:eastAsia="Lucida Sans Unicode"/>
          <w:sz w:val="24"/>
          <w:szCs w:val="24"/>
        </w:rPr>
        <w:t>-</w:t>
      </w:r>
      <w:r w:rsidRPr="00381007">
        <w:rPr>
          <w:rStyle w:val="affff2"/>
          <w:rFonts w:eastAsia="Lucida Sans Unicode"/>
          <w:sz w:val="24"/>
          <w:szCs w:val="24"/>
        </w:rPr>
        <w:t>персидские войны</w:t>
      </w:r>
      <w:r w:rsidRPr="00381007">
        <w:rPr>
          <w:rStyle w:val="affff1"/>
          <w:rFonts w:eastAsia="Lucida Sans Unicode"/>
          <w:sz w:val="24"/>
          <w:szCs w:val="24"/>
        </w:rPr>
        <w:t xml:space="preserve">, </w:t>
      </w:r>
      <w:r w:rsidRPr="00381007">
        <w:rPr>
          <w:rStyle w:val="affff2"/>
          <w:rFonts w:eastAsia="Lucida Sans Unicode"/>
          <w:sz w:val="24"/>
          <w:szCs w:val="24"/>
        </w:rPr>
        <w:t>их ход</w:t>
      </w:r>
      <w:r w:rsidRPr="00381007">
        <w:rPr>
          <w:rStyle w:val="affff1"/>
          <w:rFonts w:eastAsia="Lucida Sans Unicode"/>
          <w:sz w:val="24"/>
          <w:szCs w:val="24"/>
        </w:rPr>
        <w:t xml:space="preserve">, </w:t>
      </w:r>
      <w:r w:rsidRPr="00381007">
        <w:rPr>
          <w:rStyle w:val="affff2"/>
          <w:rFonts w:eastAsia="Lucida Sans Unicode"/>
          <w:sz w:val="24"/>
          <w:szCs w:val="24"/>
        </w:rPr>
        <w:t>результаты</w:t>
      </w:r>
      <w:r w:rsidRPr="00381007">
        <w:rPr>
          <w:rStyle w:val="affff1"/>
          <w:rFonts w:eastAsia="Lucida Sans Unicode"/>
          <w:sz w:val="24"/>
          <w:szCs w:val="24"/>
        </w:rPr>
        <w:t xml:space="preserve">, </w:t>
      </w:r>
      <w:r w:rsidRPr="00381007">
        <w:rPr>
          <w:rStyle w:val="affff2"/>
          <w:rFonts w:eastAsia="Lucida Sans Unicode"/>
          <w:sz w:val="24"/>
          <w:szCs w:val="24"/>
        </w:rPr>
        <w:t>последствия</w:t>
      </w:r>
      <w:r w:rsidRPr="00381007">
        <w:rPr>
          <w:rStyle w:val="affff1"/>
          <w:rFonts w:eastAsia="Lucida Sans Unicode"/>
          <w:sz w:val="24"/>
          <w:szCs w:val="24"/>
        </w:rPr>
        <w:t xml:space="preserve">. </w:t>
      </w:r>
      <w:r w:rsidRPr="00381007">
        <w:rPr>
          <w:rStyle w:val="affff2"/>
          <w:rFonts w:eastAsia="Lucida Sans Unicode"/>
          <w:sz w:val="24"/>
          <w:szCs w:val="24"/>
        </w:rPr>
        <w:t>Расцвет демократии в Афинах</w:t>
      </w:r>
      <w:r w:rsidRPr="00381007">
        <w:rPr>
          <w:rStyle w:val="affff1"/>
          <w:rFonts w:eastAsia="Lucida Sans Unicode"/>
          <w:sz w:val="24"/>
          <w:szCs w:val="24"/>
        </w:rPr>
        <w:t xml:space="preserve">. </w:t>
      </w:r>
      <w:r w:rsidRPr="00381007">
        <w:rPr>
          <w:rStyle w:val="affff2"/>
          <w:rFonts w:eastAsia="Lucida Sans Unicode"/>
          <w:sz w:val="24"/>
          <w:szCs w:val="24"/>
        </w:rPr>
        <w:t>Причины и результаты кризиса полиса</w:t>
      </w:r>
      <w:r w:rsidRPr="00381007">
        <w:rPr>
          <w:rStyle w:val="affff1"/>
          <w:rFonts w:eastAsia="Lucida Sans Unicode"/>
          <w:sz w:val="24"/>
          <w:szCs w:val="24"/>
        </w:rPr>
        <w:t xml:space="preserve">. </w:t>
      </w:r>
      <w:r w:rsidRPr="00381007">
        <w:rPr>
          <w:color w:val="000000"/>
        </w:rPr>
        <w:t xml:space="preserve">Македонское завоевание Греции. Походы Александра Македонского и их результаты. </w:t>
      </w:r>
      <w:r w:rsidRPr="00381007">
        <w:rPr>
          <w:rStyle w:val="affff2"/>
          <w:rFonts w:eastAsia="Lucida Sans Unicode"/>
          <w:sz w:val="24"/>
          <w:szCs w:val="24"/>
        </w:rPr>
        <w:t>Эллинистические государства</w:t>
      </w:r>
      <w:r w:rsidRPr="00381007">
        <w:rPr>
          <w:rStyle w:val="4pt"/>
          <w:rFonts w:ascii="Times New Roman" w:eastAsia="Lucida Sans Unicode" w:hAnsi="Times New Roman" w:cs="Times New Roman"/>
          <w:color w:val="000000"/>
          <w:sz w:val="24"/>
          <w:szCs w:val="24"/>
        </w:rPr>
        <w:t xml:space="preserve"> - </w:t>
      </w:r>
      <w:r w:rsidRPr="00381007">
        <w:rPr>
          <w:rStyle w:val="affff2"/>
          <w:rFonts w:eastAsia="Lucida Sans Unicode"/>
          <w:sz w:val="24"/>
          <w:szCs w:val="24"/>
        </w:rPr>
        <w:t>синтез античной и древневосточной цивилизации</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Великая греческая колонизация и ее последствия.</w:t>
      </w:r>
    </w:p>
    <w:p w:rsidR="00FB60BB" w:rsidRPr="00381007" w:rsidRDefault="00FB60BB" w:rsidP="00FB60BB">
      <w:pPr>
        <w:pStyle w:val="aa"/>
        <w:spacing w:after="0"/>
        <w:ind w:firstLine="709"/>
        <w:jc w:val="both"/>
      </w:pPr>
      <w:r w:rsidRPr="00381007">
        <w:rPr>
          <w:color w:val="000000"/>
        </w:rPr>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381007">
        <w:rPr>
          <w:rStyle w:val="affff2"/>
          <w:rFonts w:eastAsia="Lucida Sans Unicode"/>
          <w:sz w:val="24"/>
          <w:szCs w:val="24"/>
        </w:rPr>
        <w:t>Борьба с Карфагеном</w:t>
      </w:r>
      <w:r w:rsidRPr="00381007">
        <w:rPr>
          <w:rStyle w:val="affff1"/>
          <w:rFonts w:eastAsia="Lucida Sans Unicode"/>
          <w:sz w:val="24"/>
          <w:szCs w:val="24"/>
        </w:rPr>
        <w:t xml:space="preserve">. </w:t>
      </w:r>
      <w:r w:rsidRPr="00381007">
        <w:rPr>
          <w:rStyle w:val="affff2"/>
          <w:rFonts w:eastAsia="Lucida Sans Unicode"/>
          <w:sz w:val="24"/>
          <w:szCs w:val="24"/>
        </w:rPr>
        <w:t>Превращение Римской республики в мировую державу</w:t>
      </w:r>
      <w:r w:rsidRPr="00381007">
        <w:rPr>
          <w:color w:val="000000"/>
        </w:rPr>
        <w:t xml:space="preserve">.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w:t>
      </w:r>
      <w:r w:rsidRPr="00381007">
        <w:rPr>
          <w:rStyle w:val="affff2"/>
          <w:rFonts w:eastAsia="Lucida Sans Unicode"/>
          <w:sz w:val="24"/>
          <w:szCs w:val="24"/>
        </w:rPr>
        <w:t>Периоды принципата и домината</w:t>
      </w:r>
      <w:r w:rsidRPr="00381007">
        <w:rPr>
          <w:rStyle w:val="affff1"/>
          <w:rFonts w:eastAsia="Lucida Sans Unicode"/>
          <w:sz w:val="24"/>
          <w:szCs w:val="24"/>
        </w:rPr>
        <w:t xml:space="preserve">. </w:t>
      </w:r>
      <w:r w:rsidRPr="00381007">
        <w:rPr>
          <w:rStyle w:val="affff2"/>
          <w:rFonts w:eastAsia="Lucida Sans Unicode"/>
          <w:sz w:val="24"/>
          <w:szCs w:val="24"/>
        </w:rPr>
        <w:t>Рим и провинции</w:t>
      </w:r>
      <w:r w:rsidRPr="00381007">
        <w:rPr>
          <w:rStyle w:val="affff1"/>
          <w:rFonts w:eastAsia="Lucida Sans Unicode"/>
          <w:sz w:val="24"/>
          <w:szCs w:val="24"/>
        </w:rPr>
        <w:t xml:space="preserve">. </w:t>
      </w:r>
      <w:r w:rsidRPr="00381007">
        <w:rPr>
          <w:rStyle w:val="affff2"/>
          <w:rFonts w:eastAsia="Lucida Sans Unicode"/>
          <w:sz w:val="24"/>
          <w:szCs w:val="24"/>
        </w:rPr>
        <w:t>Войны Римской империи</w:t>
      </w:r>
      <w:r w:rsidRPr="00381007">
        <w:rPr>
          <w:rStyle w:val="affff1"/>
          <w:rFonts w:eastAsia="Lucida Sans Unicode"/>
          <w:sz w:val="24"/>
          <w:szCs w:val="24"/>
        </w:rPr>
        <w:t xml:space="preserve">. </w:t>
      </w:r>
      <w:r w:rsidRPr="00381007">
        <w:rPr>
          <w:rStyle w:val="affff2"/>
          <w:rFonts w:eastAsia="Lucida Sans Unicode"/>
          <w:sz w:val="24"/>
          <w:szCs w:val="24"/>
        </w:rPr>
        <w:t>Римляне и варвары</w:t>
      </w:r>
      <w:r w:rsidRPr="00381007">
        <w:rPr>
          <w:rStyle w:val="affff1"/>
          <w:rFonts w:eastAsia="Lucida Sans Unicode"/>
          <w:sz w:val="24"/>
          <w:szCs w:val="24"/>
        </w:rPr>
        <w:t>.</w:t>
      </w:r>
      <w:r w:rsidRPr="00381007">
        <w:rPr>
          <w:color w:val="000000"/>
        </w:rPr>
        <w:t xml:space="preserve"> Кризис Римской империи. </w:t>
      </w:r>
      <w:r w:rsidRPr="00381007">
        <w:rPr>
          <w:rStyle w:val="affff2"/>
          <w:rFonts w:eastAsia="Lucida Sans Unicode"/>
          <w:sz w:val="24"/>
          <w:szCs w:val="24"/>
        </w:rPr>
        <w:t>Поздняя империя</w:t>
      </w:r>
      <w:r w:rsidRPr="00381007">
        <w:rPr>
          <w:rStyle w:val="affff1"/>
          <w:rFonts w:eastAsia="Lucida Sans Unicode"/>
          <w:sz w:val="24"/>
          <w:szCs w:val="24"/>
        </w:rPr>
        <w:t xml:space="preserve">. </w:t>
      </w:r>
      <w:r w:rsidRPr="00381007">
        <w:rPr>
          <w:rStyle w:val="affff2"/>
          <w:rFonts w:eastAsia="Lucida Sans Unicode"/>
          <w:sz w:val="24"/>
          <w:szCs w:val="24"/>
        </w:rPr>
        <w:t>Эволюция системы императорской власти</w:t>
      </w:r>
      <w:r w:rsidRPr="00381007">
        <w:rPr>
          <w:rStyle w:val="affff1"/>
          <w:rFonts w:eastAsia="Lucida Sans Unicode"/>
          <w:sz w:val="24"/>
          <w:szCs w:val="24"/>
        </w:rPr>
        <w:t xml:space="preserve">. </w:t>
      </w:r>
      <w:r w:rsidRPr="00381007">
        <w:rPr>
          <w:rStyle w:val="affff2"/>
          <w:rFonts w:eastAsia="Lucida Sans Unicode"/>
          <w:sz w:val="24"/>
          <w:szCs w:val="24"/>
        </w:rPr>
        <w:t>Колонат</w:t>
      </w:r>
      <w:r w:rsidRPr="00381007">
        <w:rPr>
          <w:rStyle w:val="affff1"/>
          <w:rFonts w:eastAsia="Lucida Sans Unicode"/>
          <w:sz w:val="24"/>
          <w:szCs w:val="24"/>
        </w:rPr>
        <w:t>.</w:t>
      </w:r>
      <w:r w:rsidRPr="00381007">
        <w:rPr>
          <w:color w:val="000000"/>
        </w:rPr>
        <w:t xml:space="preserve"> Разделение Римской империи на Восточную и Западную. Великое переселение народов и падение Западной Римской империи.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Великое переселение народов и падение Западной Римской империи.</w:t>
      </w:r>
    </w:p>
    <w:p w:rsidR="00FB60BB" w:rsidRPr="003770CD" w:rsidRDefault="00FB60BB" w:rsidP="00FB60BB">
      <w:pPr>
        <w:pStyle w:val="aa"/>
        <w:spacing w:after="0"/>
        <w:ind w:firstLine="709"/>
        <w:jc w:val="both"/>
      </w:pPr>
      <w:r w:rsidRPr="00381007">
        <w:rPr>
          <w:color w:val="000000"/>
        </w:rPr>
        <w:t xml:space="preserve">Культура и религия Древнего мира. 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w:t>
      </w:r>
      <w:r w:rsidRPr="003770CD">
        <w:rPr>
          <w:color w:val="000000"/>
        </w:rPr>
        <w:t xml:space="preserve">литература, архитектура, изобразительное искусство. </w:t>
      </w:r>
      <w:r w:rsidRPr="003770CD">
        <w:t>Античная культура как фундамент современной мировой культуры</w:t>
      </w:r>
      <w:r w:rsidRPr="003770CD">
        <w:rPr>
          <w:rStyle w:val="136"/>
          <w:rFonts w:ascii="Times New Roman" w:eastAsia="Lucida Sans Unicode" w:hAnsi="Times New Roman" w:cs="Times New Roman"/>
          <w:sz w:val="24"/>
          <w:szCs w:val="24"/>
        </w:rPr>
        <w:t xml:space="preserve">. </w:t>
      </w:r>
      <w:r w:rsidRPr="003770CD">
        <w:t>Религиозные представления древних греков и римлян</w:t>
      </w:r>
      <w:r w:rsidRPr="003770CD">
        <w:rPr>
          <w:rStyle w:val="135"/>
          <w:rFonts w:ascii="Times New Roman" w:eastAsia="Lucida Sans Unicode" w:hAnsi="Times New Roman" w:cs="Times New Roman"/>
          <w:sz w:val="24"/>
          <w:szCs w:val="24"/>
        </w:rPr>
        <w:t xml:space="preserve">. Возникновение христианства. Особенности христианского вероучения и церковной структуры. </w:t>
      </w:r>
      <w:r w:rsidRPr="003770CD">
        <w:t>Превращение христианства в государственную религию Римской империи</w:t>
      </w:r>
      <w:r w:rsidRPr="003770CD">
        <w:rPr>
          <w:rStyle w:val="135"/>
          <w:rFonts w:ascii="Times New Roman" w:eastAsia="Lucida Sans Unicode" w:hAnsi="Times New Roman" w:cs="Times New Roman"/>
          <w:sz w:val="24"/>
          <w:szCs w:val="24"/>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Возникновение христианства.</w:t>
      </w:r>
    </w:p>
    <w:p w:rsidR="00FB60BB" w:rsidRPr="00381007" w:rsidRDefault="00FB60BB" w:rsidP="00FB60BB">
      <w:pPr>
        <w:pStyle w:val="aa"/>
        <w:spacing w:after="0"/>
        <w:ind w:firstLine="709"/>
        <w:jc w:val="both"/>
        <w:rPr>
          <w:color w:val="000000"/>
        </w:rPr>
      </w:pPr>
      <w:r w:rsidRPr="00381007">
        <w:rPr>
          <w:color w:val="000000"/>
        </w:rPr>
        <w:lastRenderedPageBreak/>
        <w:t>Особенности христианского вероучения и церковной структуры.</w:t>
      </w:r>
    </w:p>
    <w:p w:rsidR="00FB60BB" w:rsidRPr="00381007" w:rsidRDefault="00FB60BB" w:rsidP="009400EE">
      <w:pPr>
        <w:widowControl w:val="0"/>
        <w:numPr>
          <w:ilvl w:val="0"/>
          <w:numId w:val="113"/>
        </w:numPr>
        <w:tabs>
          <w:tab w:val="left" w:pos="284"/>
        </w:tabs>
        <w:ind w:left="0" w:firstLine="709"/>
        <w:jc w:val="center"/>
        <w:rPr>
          <w:b/>
        </w:rPr>
      </w:pPr>
      <w:r w:rsidRPr="00381007">
        <w:rPr>
          <w:b/>
        </w:rPr>
        <w:t>Цивилизации Запада и Востока в Средние века</w:t>
      </w:r>
    </w:p>
    <w:p w:rsidR="00FB60BB" w:rsidRPr="00381007" w:rsidRDefault="00FB60BB" w:rsidP="00FB60BB">
      <w:pPr>
        <w:pStyle w:val="aa"/>
        <w:spacing w:after="0"/>
        <w:ind w:firstLine="709"/>
        <w:jc w:val="both"/>
      </w:pPr>
      <w:r w:rsidRPr="00381007">
        <w:rPr>
          <w:color w:val="000000"/>
        </w:rPr>
        <w:t>Великое переселение народов и образование варварских королевств в Европе.</w:t>
      </w:r>
    </w:p>
    <w:p w:rsidR="00FB60BB" w:rsidRPr="00381007" w:rsidRDefault="00FB60BB" w:rsidP="00FB60BB">
      <w:pPr>
        <w:pStyle w:val="aa"/>
        <w:spacing w:after="0"/>
        <w:ind w:firstLine="709"/>
        <w:jc w:val="both"/>
      </w:pPr>
      <w:r w:rsidRPr="00381007">
        <w:rPr>
          <w:color w:val="000000"/>
        </w:rPr>
        <w:t xml:space="preserve">Средние века: понятие, хронологические рамки, периодизация. Варвары и их вторжения на территорию Римской империи. </w:t>
      </w:r>
      <w:r w:rsidRPr="00381007">
        <w:rPr>
          <w:rStyle w:val="affff2"/>
          <w:rFonts w:eastAsia="Lucida Sans Unicode"/>
          <w:sz w:val="24"/>
          <w:szCs w:val="24"/>
        </w:rPr>
        <w:t>Крещение варварских племен</w:t>
      </w:r>
      <w:r w:rsidRPr="00381007">
        <w:rPr>
          <w:rStyle w:val="affff1"/>
          <w:rFonts w:eastAsia="Lucida Sans Unicode"/>
          <w:sz w:val="24"/>
          <w:szCs w:val="24"/>
        </w:rPr>
        <w:t>.</w:t>
      </w:r>
      <w:r w:rsidRPr="00381007">
        <w:rPr>
          <w:color w:val="000000"/>
        </w:rPr>
        <w:t xml:space="preserve"> Варварские королевства, особенности отношений варваров и римского населения в различных королевствах. </w:t>
      </w:r>
      <w:r w:rsidRPr="00381007">
        <w:rPr>
          <w:rStyle w:val="affff2"/>
          <w:rFonts w:eastAsia="Lucida Sans Unicode"/>
          <w:sz w:val="24"/>
          <w:szCs w:val="24"/>
        </w:rPr>
        <w:t>Синтез позднеримского и варварского начал в европейском обществе раннего Средневековья</w:t>
      </w:r>
      <w:r w:rsidRPr="00381007">
        <w:rPr>
          <w:rStyle w:val="affff1"/>
          <w:rFonts w:eastAsia="Lucida Sans Unicode"/>
          <w:sz w:val="24"/>
          <w:szCs w:val="24"/>
        </w:rPr>
        <w:t xml:space="preserve">. </w:t>
      </w:r>
      <w:r w:rsidRPr="00381007">
        <w:rPr>
          <w:rStyle w:val="affff2"/>
          <w:rFonts w:eastAsia="Lucida Sans Unicode"/>
          <w:sz w:val="24"/>
          <w:szCs w:val="24"/>
        </w:rPr>
        <w:t>Варварские правды</w:t>
      </w:r>
      <w:r w:rsidRPr="00381007">
        <w:rPr>
          <w:rStyle w:val="affff1"/>
          <w:rFonts w:eastAsia="Lucida Sans Unicode"/>
          <w:sz w:val="24"/>
          <w:szCs w:val="24"/>
        </w:rPr>
        <w:t>.</w:t>
      </w:r>
    </w:p>
    <w:p w:rsidR="00FB60BB" w:rsidRPr="00381007" w:rsidRDefault="00FB60BB" w:rsidP="00FB60BB">
      <w:pPr>
        <w:pStyle w:val="aa"/>
        <w:spacing w:after="0"/>
        <w:ind w:firstLine="709"/>
        <w:jc w:val="both"/>
        <w:rPr>
          <w:b/>
        </w:rPr>
      </w:pPr>
      <w:r w:rsidRPr="00381007">
        <w:rPr>
          <w:color w:val="000000"/>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381007">
        <w:rPr>
          <w:rStyle w:val="affff2"/>
          <w:rFonts w:eastAsia="Lucida Sans Unicode"/>
          <w:sz w:val="24"/>
          <w:szCs w:val="24"/>
        </w:rPr>
        <w:t>Мусульмане и христиане</w:t>
      </w:r>
      <w:r w:rsidRPr="00381007">
        <w:rPr>
          <w:rStyle w:val="affff1"/>
          <w:rFonts w:eastAsia="Lucida Sans Unicode"/>
          <w:sz w:val="24"/>
          <w:szCs w:val="24"/>
        </w:rPr>
        <w:t xml:space="preserve">. </w:t>
      </w:r>
      <w:r w:rsidRPr="00381007">
        <w:rPr>
          <w:rStyle w:val="affff2"/>
          <w:rFonts w:eastAsia="Lucida Sans Unicode"/>
          <w:sz w:val="24"/>
          <w:szCs w:val="24"/>
        </w:rPr>
        <w:t>Халифат Омейядов и Аббасидов</w:t>
      </w:r>
      <w:r w:rsidRPr="00381007">
        <w:rPr>
          <w:rStyle w:val="affff1"/>
          <w:rFonts w:eastAsia="Lucida Sans Unicode"/>
          <w:sz w:val="24"/>
          <w:szCs w:val="24"/>
        </w:rPr>
        <w:t>.</w:t>
      </w:r>
      <w:r w:rsidRPr="00381007">
        <w:rPr>
          <w:color w:val="000000"/>
        </w:rPr>
        <w:t xml:space="preserve"> Распад халифата. Культура исламского мира. </w:t>
      </w:r>
      <w:r w:rsidRPr="00381007">
        <w:rPr>
          <w:rStyle w:val="affff2"/>
          <w:rFonts w:eastAsia="Lucida Sans Unicode"/>
          <w:sz w:val="24"/>
          <w:szCs w:val="24"/>
        </w:rPr>
        <w:t>Архитектура</w:t>
      </w:r>
      <w:r w:rsidRPr="00381007">
        <w:rPr>
          <w:rStyle w:val="affff1"/>
          <w:rFonts w:eastAsia="Lucida Sans Unicode"/>
          <w:sz w:val="24"/>
          <w:szCs w:val="24"/>
        </w:rPr>
        <w:t xml:space="preserve">, </w:t>
      </w:r>
      <w:r w:rsidRPr="00381007">
        <w:rPr>
          <w:rStyle w:val="affff2"/>
          <w:rFonts w:eastAsia="Lucida Sans Unicode"/>
          <w:sz w:val="24"/>
          <w:szCs w:val="24"/>
        </w:rPr>
        <w:t>каллиграфия</w:t>
      </w:r>
      <w:r w:rsidRPr="00381007">
        <w:rPr>
          <w:rStyle w:val="affff1"/>
          <w:rFonts w:eastAsia="Lucida Sans Unicode"/>
          <w:sz w:val="24"/>
          <w:szCs w:val="24"/>
        </w:rPr>
        <w:t xml:space="preserve">, </w:t>
      </w:r>
      <w:r w:rsidRPr="00381007">
        <w:rPr>
          <w:rStyle w:val="affff2"/>
          <w:rFonts w:eastAsia="Lucida Sans Unicode"/>
          <w:sz w:val="24"/>
          <w:szCs w:val="24"/>
        </w:rPr>
        <w:t>литература</w:t>
      </w:r>
      <w:r w:rsidRPr="00381007">
        <w:rPr>
          <w:rStyle w:val="affff1"/>
          <w:rFonts w:eastAsia="Lucida Sans Unicode"/>
          <w:sz w:val="24"/>
          <w:szCs w:val="24"/>
        </w:rPr>
        <w:t xml:space="preserve">. </w:t>
      </w:r>
      <w:r w:rsidRPr="00381007">
        <w:rPr>
          <w:color w:val="000000"/>
        </w:rPr>
        <w:t xml:space="preserve">Развитие науки. </w:t>
      </w:r>
      <w:r w:rsidRPr="00381007">
        <w:rPr>
          <w:rStyle w:val="affff2"/>
          <w:rFonts w:eastAsia="Lucida Sans Unicode"/>
          <w:sz w:val="24"/>
          <w:szCs w:val="24"/>
        </w:rPr>
        <w:t>Арабы как связующее звено между культурами античного мира и средневековой Европы</w:t>
      </w:r>
      <w:r w:rsidRPr="00381007">
        <w:rPr>
          <w:rStyle w:val="affff1"/>
          <w:rFonts w:eastAsia="Lucida Sans Unicode"/>
          <w:sz w:val="24"/>
          <w:szCs w:val="24"/>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Возникновение ислама.</w:t>
      </w:r>
    </w:p>
    <w:p w:rsidR="00FB60BB" w:rsidRPr="00381007" w:rsidRDefault="00FB60BB" w:rsidP="00FB60BB">
      <w:pPr>
        <w:pStyle w:val="aa"/>
        <w:spacing w:after="0"/>
        <w:ind w:firstLine="709"/>
        <w:jc w:val="both"/>
      </w:pPr>
      <w:r w:rsidRPr="00381007">
        <w:rPr>
          <w:color w:val="000000"/>
        </w:rPr>
        <w:t>Основы мусульманского вероучения.</w:t>
      </w:r>
    </w:p>
    <w:p w:rsidR="00FB60BB" w:rsidRPr="00381007" w:rsidRDefault="00FB60BB" w:rsidP="00FB60BB">
      <w:pPr>
        <w:pStyle w:val="aa"/>
        <w:spacing w:after="0"/>
        <w:ind w:firstLine="709"/>
        <w:jc w:val="both"/>
      </w:pPr>
      <w:r w:rsidRPr="00381007">
        <w:rPr>
          <w:color w:val="000000"/>
        </w:rPr>
        <w:t xml:space="preserve">Византийская империя. Территория Византии. Византийская империя: власть, управление. Расцвет Византии при Юстиниане. </w:t>
      </w:r>
      <w:r w:rsidRPr="00381007">
        <w:rPr>
          <w:rStyle w:val="affff2"/>
          <w:rFonts w:eastAsia="Lucida Sans Unicode"/>
          <w:sz w:val="24"/>
          <w:szCs w:val="24"/>
        </w:rPr>
        <w:t>Попытка восстановления Римской империи</w:t>
      </w:r>
      <w:r w:rsidRPr="00381007">
        <w:rPr>
          <w:rStyle w:val="affff1"/>
          <w:rFonts w:eastAsia="Lucida Sans Unicode"/>
          <w:sz w:val="24"/>
          <w:szCs w:val="24"/>
        </w:rPr>
        <w:t xml:space="preserve">. </w:t>
      </w:r>
      <w:r w:rsidRPr="00381007">
        <w:rPr>
          <w:rStyle w:val="affff2"/>
          <w:rFonts w:eastAsia="Lucida Sans Unicode"/>
          <w:sz w:val="24"/>
          <w:szCs w:val="24"/>
        </w:rPr>
        <w:t>Кодификация права</w:t>
      </w:r>
      <w:r w:rsidRPr="00381007">
        <w:rPr>
          <w:rStyle w:val="affff1"/>
          <w:rFonts w:eastAsia="Lucida Sans Unicode"/>
          <w:sz w:val="24"/>
          <w:szCs w:val="24"/>
        </w:rPr>
        <w:t>.</w:t>
      </w:r>
      <w:r w:rsidRPr="00381007">
        <w:rPr>
          <w:color w:val="000000"/>
        </w:rPr>
        <w:t xml:space="preserve"> Византия и славяне, славянизация Балкан. Принятие христианства славянскими народами. </w:t>
      </w:r>
      <w:r w:rsidRPr="00381007">
        <w:rPr>
          <w:rStyle w:val="affff2"/>
          <w:rFonts w:eastAsia="Lucida Sans Unicode"/>
          <w:sz w:val="24"/>
          <w:szCs w:val="24"/>
        </w:rPr>
        <w:t>Византия и страны Востока</w:t>
      </w:r>
      <w:r w:rsidRPr="00381007">
        <w:rPr>
          <w:color w:val="000000"/>
        </w:rPr>
        <w:t xml:space="preserve">. Турецкие завоевания и падение Византии. Культура Византии. </w:t>
      </w:r>
      <w:r w:rsidRPr="00381007">
        <w:rPr>
          <w:rStyle w:val="affff2"/>
          <w:rFonts w:eastAsia="Lucida Sans Unicode"/>
          <w:sz w:val="24"/>
          <w:szCs w:val="24"/>
        </w:rPr>
        <w:t>Сохранение и переработка античного наследия</w:t>
      </w:r>
      <w:r w:rsidRPr="00381007">
        <w:rPr>
          <w:rStyle w:val="affff1"/>
          <w:rFonts w:eastAsia="Lucida Sans Unicode"/>
          <w:sz w:val="24"/>
          <w:szCs w:val="24"/>
        </w:rPr>
        <w:t>.</w:t>
      </w:r>
      <w:r w:rsidRPr="00381007">
        <w:rPr>
          <w:color w:val="000000"/>
        </w:rPr>
        <w:t xml:space="preserve"> Искусство, иконопись, архитектура. </w:t>
      </w:r>
      <w:r w:rsidRPr="00381007">
        <w:rPr>
          <w:rStyle w:val="affff2"/>
          <w:rFonts w:eastAsia="Lucida Sans Unicode"/>
          <w:sz w:val="24"/>
          <w:szCs w:val="24"/>
        </w:rPr>
        <w:t>Человек в византийской цивилизации</w:t>
      </w:r>
      <w:r w:rsidRPr="00381007">
        <w:rPr>
          <w:color w:val="000000"/>
        </w:rPr>
        <w:t>. Влияние Византии на государственность и культуру России.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Принятие христианства славянскими народами.</w:t>
      </w:r>
    </w:p>
    <w:p w:rsidR="00FB60BB" w:rsidRPr="00381007" w:rsidRDefault="00FB60BB" w:rsidP="00FB60BB">
      <w:pPr>
        <w:pStyle w:val="aa"/>
        <w:spacing w:after="0"/>
        <w:ind w:firstLine="709"/>
        <w:jc w:val="both"/>
      </w:pPr>
      <w:r w:rsidRPr="00381007">
        <w:rPr>
          <w:color w:val="000000"/>
        </w:rPr>
        <w:t>Восток в Средние века. Средневековая Индия. Ислам в Индии. Делийский султанат. Культура средневековой Индии. Особенности развития Китая. Административно</w:t>
      </w:r>
      <w:r w:rsidRPr="00381007">
        <w:rPr>
          <w:color w:val="000000"/>
        </w:rPr>
        <w:softHyphen/>
        <w:t xml:space="preserve">бюрократическая система. </w:t>
      </w:r>
      <w:r w:rsidRPr="00381007">
        <w:rPr>
          <w:rStyle w:val="affff2"/>
          <w:rFonts w:eastAsia="Lucida Sans Unicode"/>
          <w:sz w:val="24"/>
          <w:szCs w:val="24"/>
        </w:rPr>
        <w:t>Империи Суй</w:t>
      </w:r>
      <w:r w:rsidRPr="00381007">
        <w:rPr>
          <w:rStyle w:val="affff1"/>
          <w:rFonts w:eastAsia="Lucida Sans Unicode"/>
          <w:sz w:val="24"/>
          <w:szCs w:val="24"/>
        </w:rPr>
        <w:t xml:space="preserve">, </w:t>
      </w:r>
      <w:r w:rsidRPr="00381007">
        <w:rPr>
          <w:rStyle w:val="affff2"/>
          <w:rFonts w:eastAsia="Lucida Sans Unicode"/>
          <w:sz w:val="24"/>
          <w:szCs w:val="24"/>
        </w:rPr>
        <w:t>Тан</w:t>
      </w:r>
      <w:r w:rsidRPr="00381007">
        <w:rPr>
          <w:rStyle w:val="affff1"/>
          <w:rFonts w:eastAsia="Lucida Sans Unicode"/>
          <w:sz w:val="24"/>
          <w:szCs w:val="24"/>
        </w:rPr>
        <w:t xml:space="preserve">. </w:t>
      </w:r>
      <w:r w:rsidRPr="00381007">
        <w:rPr>
          <w:rStyle w:val="affff2"/>
          <w:rFonts w:eastAsia="Lucida Sans Unicode"/>
          <w:sz w:val="24"/>
          <w:szCs w:val="24"/>
        </w:rPr>
        <w:t>Монголы</w:t>
      </w:r>
      <w:r w:rsidRPr="00381007">
        <w:rPr>
          <w:rStyle w:val="affff1"/>
          <w:rFonts w:eastAsia="Lucida Sans Unicode"/>
          <w:sz w:val="24"/>
          <w:szCs w:val="24"/>
        </w:rPr>
        <w:t xml:space="preserve">. </w:t>
      </w:r>
      <w:r w:rsidRPr="00381007">
        <w:rPr>
          <w:rStyle w:val="affff2"/>
          <w:rFonts w:eastAsia="Lucida Sans Unicode"/>
          <w:sz w:val="24"/>
          <w:szCs w:val="24"/>
        </w:rPr>
        <w:t>Чингисхан</w:t>
      </w:r>
      <w:r w:rsidRPr="00381007">
        <w:rPr>
          <w:rStyle w:val="affff1"/>
          <w:rFonts w:eastAsia="Lucida Sans Unicode"/>
          <w:sz w:val="24"/>
          <w:szCs w:val="24"/>
        </w:rPr>
        <w:t xml:space="preserve">. </w:t>
      </w:r>
      <w:r w:rsidRPr="00381007">
        <w:rPr>
          <w:rStyle w:val="affff2"/>
          <w:rFonts w:eastAsia="Lucida Sans Unicode"/>
          <w:sz w:val="24"/>
          <w:szCs w:val="24"/>
        </w:rPr>
        <w:t>Монгольские завоевания</w:t>
      </w:r>
      <w:r w:rsidRPr="00381007">
        <w:rPr>
          <w:rStyle w:val="affff1"/>
          <w:rFonts w:eastAsia="Lucida Sans Unicode"/>
          <w:sz w:val="24"/>
          <w:szCs w:val="24"/>
        </w:rPr>
        <w:t xml:space="preserve">, </w:t>
      </w:r>
      <w:r w:rsidRPr="00381007">
        <w:rPr>
          <w:rStyle w:val="affff2"/>
          <w:rFonts w:eastAsia="Lucida Sans Unicode"/>
          <w:sz w:val="24"/>
          <w:szCs w:val="24"/>
        </w:rPr>
        <w:t>управление державой</w:t>
      </w:r>
      <w:r w:rsidRPr="00381007">
        <w:rPr>
          <w:rStyle w:val="affff1"/>
          <w:rFonts w:eastAsia="Lucida Sans Unicode"/>
          <w:sz w:val="24"/>
          <w:szCs w:val="24"/>
        </w:rPr>
        <w:t xml:space="preserve">. </w:t>
      </w:r>
      <w:r w:rsidRPr="00381007">
        <w:rPr>
          <w:rStyle w:val="affff2"/>
          <w:rFonts w:eastAsia="Lucida Sans Unicode"/>
          <w:sz w:val="24"/>
          <w:szCs w:val="24"/>
        </w:rPr>
        <w:t>Распад Монгольской империи</w:t>
      </w:r>
      <w:r w:rsidRPr="00381007">
        <w:rPr>
          <w:rStyle w:val="affff1"/>
          <w:rFonts w:eastAsia="Lucida Sans Unicode"/>
          <w:sz w:val="24"/>
          <w:szCs w:val="24"/>
        </w:rPr>
        <w:t xml:space="preserve">. </w:t>
      </w:r>
      <w:r w:rsidRPr="00381007">
        <w:rPr>
          <w:rStyle w:val="affff2"/>
          <w:rFonts w:eastAsia="Lucida Sans Unicode"/>
          <w:sz w:val="24"/>
          <w:szCs w:val="24"/>
        </w:rPr>
        <w:t>Империя Юань в Китае</w:t>
      </w:r>
      <w:r w:rsidRPr="00381007">
        <w:rPr>
          <w:color w:val="000000"/>
        </w:rPr>
        <w:t xml:space="preserve">. </w:t>
      </w:r>
      <w:r w:rsidRPr="00381007">
        <w:rPr>
          <w:rStyle w:val="affff2"/>
          <w:rFonts w:eastAsia="Lucida Sans Unicode"/>
          <w:sz w:val="24"/>
          <w:szCs w:val="24"/>
        </w:rPr>
        <w:t>Свержение монгольского владычества в Китае</w:t>
      </w:r>
      <w:r w:rsidRPr="00381007">
        <w:rPr>
          <w:color w:val="000000"/>
        </w:rPr>
        <w:t xml:space="preserve">, </w:t>
      </w:r>
      <w:r w:rsidRPr="00381007">
        <w:rPr>
          <w:rStyle w:val="affff2"/>
          <w:rFonts w:eastAsia="Lucida Sans Unicode"/>
          <w:sz w:val="24"/>
          <w:szCs w:val="24"/>
        </w:rPr>
        <w:t>империя Мин</w:t>
      </w:r>
      <w:r w:rsidRPr="00381007">
        <w:rPr>
          <w:color w:val="000000"/>
        </w:rPr>
        <w:t>. Китайская культура и ее влияние на соседние народы. Становление и эволюция государственности в Японии. Самураи. Правление сёгунов.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Китайская культура и ее влияние на соседние народы.</w:t>
      </w:r>
    </w:p>
    <w:p w:rsidR="00FB60BB" w:rsidRPr="00381007" w:rsidRDefault="00FB60BB" w:rsidP="00FB60BB">
      <w:pPr>
        <w:pStyle w:val="aa"/>
        <w:spacing w:after="0"/>
        <w:ind w:firstLine="709"/>
        <w:jc w:val="both"/>
      </w:pPr>
      <w:r w:rsidRPr="00381007">
        <w:rPr>
          <w:color w:val="000000"/>
        </w:rPr>
        <w:t>Империя Карла Великого и ее распад. Феодальная раздробленность в Европе.</w:t>
      </w:r>
    </w:p>
    <w:p w:rsidR="00FB60BB" w:rsidRPr="00381007" w:rsidRDefault="00FB60BB" w:rsidP="00FB60BB">
      <w:pPr>
        <w:pStyle w:val="aa"/>
        <w:spacing w:after="0"/>
        <w:ind w:firstLine="709"/>
        <w:jc w:val="both"/>
      </w:pPr>
      <w:r w:rsidRPr="00381007">
        <w:rPr>
          <w:color w:val="000000"/>
        </w:rPr>
        <w:t xml:space="preserve">Королевство франков. Военная реформа Карла Мартела и ее значение. </w:t>
      </w:r>
      <w:r w:rsidRPr="00381007">
        <w:rPr>
          <w:rStyle w:val="affff2"/>
          <w:rFonts w:eastAsia="Lucida Sans Unicode"/>
          <w:sz w:val="24"/>
          <w:szCs w:val="24"/>
        </w:rPr>
        <w:t>Франкские короли и римские папы</w:t>
      </w:r>
      <w:r w:rsidRPr="00381007">
        <w:rPr>
          <w:rStyle w:val="affff1"/>
          <w:rFonts w:eastAsia="Lucida Sans Unicode"/>
          <w:sz w:val="24"/>
          <w:szCs w:val="24"/>
        </w:rPr>
        <w:t>.</w:t>
      </w:r>
      <w:r w:rsidRPr="00381007">
        <w:rPr>
          <w:color w:val="000000"/>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381007">
        <w:rPr>
          <w:rStyle w:val="affff2"/>
          <w:rFonts w:eastAsia="Lucida Sans Unicode"/>
          <w:sz w:val="24"/>
          <w:szCs w:val="24"/>
        </w:rPr>
        <w:t>Норманны и их походы</w:t>
      </w:r>
      <w:r w:rsidRPr="00381007">
        <w:rPr>
          <w:rStyle w:val="affff1"/>
          <w:rFonts w:eastAsia="Lucida Sans Unicode"/>
          <w:sz w:val="24"/>
          <w:szCs w:val="24"/>
        </w:rPr>
        <w:t xml:space="preserve">. </w:t>
      </w:r>
      <w:r w:rsidRPr="00381007">
        <w:rPr>
          <w:rStyle w:val="affff2"/>
          <w:rFonts w:eastAsia="Lucida Sans Unicode"/>
          <w:sz w:val="24"/>
          <w:szCs w:val="24"/>
        </w:rPr>
        <w:t>Норманнское завоевание Англии</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Военная реформа Карла Мартела и ее значение.</w:t>
      </w:r>
    </w:p>
    <w:p w:rsidR="00FB60BB" w:rsidRPr="00381007" w:rsidRDefault="00FB60BB" w:rsidP="00FB60BB">
      <w:pPr>
        <w:pStyle w:val="aa"/>
        <w:spacing w:after="0"/>
        <w:ind w:firstLine="709"/>
        <w:jc w:val="both"/>
      </w:pPr>
      <w:r w:rsidRPr="00381007">
        <w:rPr>
          <w:color w:val="000000"/>
        </w:rPr>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381007">
        <w:rPr>
          <w:rStyle w:val="affff2"/>
          <w:rFonts w:eastAsia="Lucida Sans Unicode"/>
          <w:sz w:val="24"/>
          <w:szCs w:val="24"/>
        </w:rPr>
        <w:t>Причины возникновения феодализма</w:t>
      </w:r>
      <w:r w:rsidRPr="00381007">
        <w:rPr>
          <w:color w:val="000000"/>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Структура и сословия средневекового общества.</w:t>
      </w:r>
    </w:p>
    <w:p w:rsidR="00FB60BB" w:rsidRPr="00381007" w:rsidRDefault="00FB60BB" w:rsidP="00FB60BB">
      <w:pPr>
        <w:pStyle w:val="aa"/>
        <w:spacing w:after="0"/>
        <w:ind w:firstLine="709"/>
        <w:jc w:val="both"/>
      </w:pPr>
      <w:r w:rsidRPr="00381007">
        <w:rPr>
          <w:color w:val="000000"/>
        </w:rPr>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381007">
        <w:rPr>
          <w:rStyle w:val="affff2"/>
          <w:rFonts w:eastAsia="Lucida Sans Unicode"/>
          <w:sz w:val="24"/>
          <w:szCs w:val="24"/>
        </w:rPr>
        <w:t>Городские республики</w:t>
      </w:r>
      <w:r w:rsidRPr="00381007">
        <w:rPr>
          <w:rStyle w:val="affff1"/>
          <w:rFonts w:eastAsia="Lucida Sans Unicode"/>
          <w:sz w:val="24"/>
          <w:szCs w:val="24"/>
        </w:rPr>
        <w:t xml:space="preserve">. </w:t>
      </w:r>
      <w:r w:rsidRPr="00381007">
        <w:rPr>
          <w:rStyle w:val="affff2"/>
          <w:rFonts w:eastAsia="Lucida Sans Unicode"/>
          <w:sz w:val="24"/>
          <w:szCs w:val="24"/>
        </w:rPr>
        <w:t>Ремесленники и цехи</w:t>
      </w:r>
      <w:r w:rsidRPr="00381007">
        <w:rPr>
          <w:rStyle w:val="affff1"/>
          <w:rFonts w:eastAsia="Lucida Sans Unicode"/>
          <w:sz w:val="24"/>
          <w:szCs w:val="24"/>
        </w:rPr>
        <w:t xml:space="preserve">. </w:t>
      </w:r>
      <w:r w:rsidRPr="00381007">
        <w:rPr>
          <w:rStyle w:val="affff2"/>
          <w:rFonts w:eastAsia="Lucida Sans Unicode"/>
          <w:sz w:val="24"/>
          <w:szCs w:val="24"/>
        </w:rPr>
        <w:t>Социальные движения</w:t>
      </w:r>
      <w:r w:rsidRPr="00381007">
        <w:rPr>
          <w:rStyle w:val="affff1"/>
          <w:rFonts w:eastAsia="Lucida Sans Unicode"/>
          <w:sz w:val="24"/>
          <w:szCs w:val="24"/>
        </w:rPr>
        <w:t>.</w:t>
      </w:r>
      <w:r w:rsidRPr="00381007">
        <w:rPr>
          <w:color w:val="000000"/>
        </w:rPr>
        <w:t xml:space="preserve"> Повседневная жизнь горожан. Значение средневековых городов.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lastRenderedPageBreak/>
        <w:t>Повседневная жизнь горожан в Средние века.</w:t>
      </w:r>
    </w:p>
    <w:p w:rsidR="00FB60BB" w:rsidRPr="00381007" w:rsidRDefault="00FB60BB" w:rsidP="00FB60BB">
      <w:pPr>
        <w:pStyle w:val="aa"/>
        <w:spacing w:after="0"/>
        <w:ind w:firstLine="709"/>
        <w:jc w:val="both"/>
      </w:pPr>
      <w:r w:rsidRPr="00381007">
        <w:rPr>
          <w:color w:val="000000"/>
        </w:rPr>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381007">
        <w:rPr>
          <w:rStyle w:val="affff2"/>
          <w:rFonts w:eastAsia="Lucida Sans Unicode"/>
          <w:sz w:val="24"/>
          <w:szCs w:val="24"/>
        </w:rPr>
        <w:t>Клюнийская реформа</w:t>
      </w:r>
      <w:r w:rsidRPr="00381007">
        <w:rPr>
          <w:rStyle w:val="affff1"/>
          <w:rFonts w:eastAsia="Lucida Sans Unicode"/>
          <w:sz w:val="24"/>
          <w:szCs w:val="24"/>
        </w:rPr>
        <w:t xml:space="preserve">, </w:t>
      </w:r>
      <w:r w:rsidRPr="00381007">
        <w:rPr>
          <w:rStyle w:val="affff2"/>
          <w:rFonts w:eastAsia="Lucida Sans Unicode"/>
          <w:sz w:val="24"/>
          <w:szCs w:val="24"/>
        </w:rPr>
        <w:t>монашеские ордена</w:t>
      </w:r>
      <w:r w:rsidRPr="00381007">
        <w:rPr>
          <w:rStyle w:val="affff1"/>
          <w:rFonts w:eastAsia="Lucida Sans Unicode"/>
          <w:sz w:val="24"/>
          <w:szCs w:val="24"/>
        </w:rPr>
        <w:t xml:space="preserve">. </w:t>
      </w:r>
      <w:r w:rsidRPr="00381007">
        <w:rPr>
          <w:rStyle w:val="affff2"/>
          <w:rFonts w:eastAsia="Lucida Sans Unicode"/>
          <w:sz w:val="24"/>
          <w:szCs w:val="24"/>
        </w:rPr>
        <w:t>Борьба пап и императоров Священной Римской империи</w:t>
      </w:r>
      <w:r w:rsidRPr="00381007">
        <w:rPr>
          <w:rStyle w:val="affff1"/>
          <w:rFonts w:eastAsia="Lucida Sans Unicode"/>
          <w:sz w:val="24"/>
          <w:szCs w:val="24"/>
        </w:rPr>
        <w:t xml:space="preserve">. </w:t>
      </w:r>
      <w:r w:rsidRPr="00381007">
        <w:rPr>
          <w:rStyle w:val="affff2"/>
          <w:rFonts w:eastAsia="Lucida Sans Unicode"/>
          <w:sz w:val="24"/>
          <w:szCs w:val="24"/>
        </w:rPr>
        <w:t>Папская теократия</w:t>
      </w:r>
      <w:r w:rsidRPr="00381007">
        <w:rPr>
          <w:rStyle w:val="affff1"/>
          <w:rFonts w:eastAsia="Lucida Sans Unicode"/>
          <w:sz w:val="24"/>
          <w:szCs w:val="24"/>
        </w:rPr>
        <w:t>.</w:t>
      </w:r>
      <w:r w:rsidRPr="00381007">
        <w:rPr>
          <w:b/>
          <w:color w:val="000000"/>
        </w:rPr>
        <w:t xml:space="preserve"> </w:t>
      </w:r>
      <w:r w:rsidRPr="00381007">
        <w:rPr>
          <w:color w:val="000000"/>
        </w:rPr>
        <w:t>Крестовые походы, их последствия. Ереси в Средние века: причины их возникновения и распространения. Инквизиция. Упадок папства.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Крестовые походы, их последствия.</w:t>
      </w:r>
    </w:p>
    <w:p w:rsidR="00FB60BB" w:rsidRPr="00381007" w:rsidRDefault="00FB60BB" w:rsidP="00FB60BB">
      <w:pPr>
        <w:pStyle w:val="aa"/>
        <w:spacing w:after="0"/>
        <w:ind w:firstLine="709"/>
        <w:jc w:val="both"/>
      </w:pPr>
      <w:r w:rsidRPr="00381007">
        <w:rPr>
          <w:color w:val="000000"/>
        </w:rPr>
        <w:t xml:space="preserve">Зарождение централизованных государств в Европе. Англия и Франция в Средние века. </w:t>
      </w:r>
      <w:r w:rsidRPr="00381007">
        <w:rPr>
          <w:rStyle w:val="affff2"/>
          <w:rFonts w:eastAsia="Lucida Sans Unicode"/>
          <w:sz w:val="24"/>
          <w:szCs w:val="24"/>
        </w:rPr>
        <w:t>Держава Плантагенетов</w:t>
      </w:r>
      <w:r w:rsidRPr="00381007">
        <w:rPr>
          <w:rStyle w:val="affff1"/>
          <w:rFonts w:eastAsia="Lucida Sans Unicode"/>
          <w:sz w:val="24"/>
          <w:szCs w:val="24"/>
        </w:rPr>
        <w:t>.</w:t>
      </w:r>
      <w:r w:rsidRPr="00381007">
        <w:rPr>
          <w:color w:val="000000"/>
        </w:rPr>
        <w:t xml:space="preserve">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381007">
        <w:rPr>
          <w:rStyle w:val="affff1"/>
          <w:rFonts w:eastAsia="Lucida Sans Unicode"/>
          <w:sz w:val="24"/>
          <w:szCs w:val="24"/>
        </w:rPr>
        <w:t>«</w:t>
      </w:r>
      <w:r w:rsidRPr="00381007">
        <w:rPr>
          <w:rStyle w:val="affff2"/>
          <w:rFonts w:eastAsia="Lucida Sans Unicode"/>
          <w:sz w:val="24"/>
          <w:szCs w:val="24"/>
        </w:rPr>
        <w:t>Черная смерть</w:t>
      </w:r>
      <w:r w:rsidRPr="00381007">
        <w:rPr>
          <w:rStyle w:val="affff1"/>
          <w:rFonts w:eastAsia="Lucida Sans Unicode"/>
          <w:sz w:val="24"/>
          <w:szCs w:val="24"/>
        </w:rPr>
        <w:t xml:space="preserve">» </w:t>
      </w:r>
      <w:r w:rsidRPr="00381007">
        <w:rPr>
          <w:rStyle w:val="affff2"/>
          <w:rFonts w:eastAsia="Lucida Sans Unicode"/>
          <w:sz w:val="24"/>
          <w:szCs w:val="24"/>
        </w:rPr>
        <w:t>и ее последствия</w:t>
      </w:r>
      <w:r w:rsidRPr="00381007">
        <w:rPr>
          <w:rStyle w:val="affff1"/>
          <w:rFonts w:eastAsia="Lucida Sans Unicode"/>
          <w:sz w:val="24"/>
          <w:szCs w:val="24"/>
        </w:rPr>
        <w:t xml:space="preserve">. </w:t>
      </w:r>
      <w:r w:rsidRPr="00381007">
        <w:rPr>
          <w:rStyle w:val="affff2"/>
          <w:rFonts w:eastAsia="Lucida Sans Unicode"/>
          <w:sz w:val="24"/>
          <w:szCs w:val="24"/>
        </w:rPr>
        <w:t>Изменения в положении трудового населения</w:t>
      </w:r>
      <w:r w:rsidRPr="00381007">
        <w:rPr>
          <w:rStyle w:val="affff1"/>
          <w:rFonts w:eastAsia="Lucida Sans Unicode"/>
          <w:sz w:val="24"/>
          <w:szCs w:val="24"/>
        </w:rPr>
        <w:t xml:space="preserve">. </w:t>
      </w:r>
      <w:r w:rsidRPr="00381007">
        <w:rPr>
          <w:rStyle w:val="affff2"/>
          <w:rFonts w:eastAsia="Lucida Sans Unicode"/>
          <w:sz w:val="24"/>
          <w:szCs w:val="24"/>
        </w:rPr>
        <w:t>Жакерия</w:t>
      </w:r>
      <w:r w:rsidRPr="00381007">
        <w:rPr>
          <w:rStyle w:val="affff1"/>
          <w:rFonts w:eastAsia="Lucida Sans Unicode"/>
          <w:sz w:val="24"/>
          <w:szCs w:val="24"/>
        </w:rPr>
        <w:t xml:space="preserve">. </w:t>
      </w:r>
      <w:r w:rsidRPr="00381007">
        <w:rPr>
          <w:rStyle w:val="affff2"/>
          <w:rFonts w:eastAsia="Lucida Sans Unicode"/>
          <w:sz w:val="24"/>
          <w:szCs w:val="24"/>
        </w:rPr>
        <w:t>Восстание Уота Тайлера</w:t>
      </w:r>
      <w:r w:rsidRPr="00381007">
        <w:rPr>
          <w:rStyle w:val="affff1"/>
          <w:rFonts w:eastAsia="Lucida Sans Unicode"/>
          <w:sz w:val="24"/>
          <w:szCs w:val="24"/>
        </w:rPr>
        <w:t>.</w:t>
      </w:r>
      <w:r w:rsidRPr="00381007">
        <w:rPr>
          <w:b/>
          <w:color w:val="000000"/>
        </w:rPr>
        <w:t xml:space="preserve"> </w:t>
      </w:r>
      <w:r w:rsidRPr="00381007">
        <w:rPr>
          <w:color w:val="000000"/>
        </w:rPr>
        <w:t xml:space="preserve">Завершение складывания национальных государств. Окончательное объединение Франции. </w:t>
      </w:r>
      <w:r w:rsidRPr="00381007">
        <w:rPr>
          <w:rStyle w:val="affff2"/>
          <w:rFonts w:eastAsia="Lucida Sans Unicode"/>
          <w:sz w:val="24"/>
          <w:szCs w:val="24"/>
        </w:rPr>
        <w:t>Война Алой и Белой розы в Англии</w:t>
      </w:r>
      <w:r w:rsidRPr="00381007">
        <w:rPr>
          <w:rStyle w:val="affff1"/>
          <w:rFonts w:eastAsia="Lucida Sans Unicode"/>
          <w:sz w:val="24"/>
          <w:szCs w:val="24"/>
        </w:rPr>
        <w:t>.</w:t>
      </w:r>
      <w:r w:rsidRPr="00381007">
        <w:rPr>
          <w:color w:val="000000"/>
        </w:rPr>
        <w:t xml:space="preserve"> Укрепление королевской власти в Англии.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Политический и культурный подъем в Чехии.</w:t>
      </w:r>
    </w:p>
    <w:p w:rsidR="00FB60BB" w:rsidRPr="00381007" w:rsidRDefault="00FB60BB" w:rsidP="00FB60BB">
      <w:pPr>
        <w:pStyle w:val="aa"/>
        <w:spacing w:after="0"/>
        <w:ind w:firstLine="709"/>
        <w:jc w:val="both"/>
      </w:pPr>
      <w:r w:rsidRPr="00381007">
        <w:rPr>
          <w:color w:val="000000"/>
        </w:rPr>
        <w:t>Ян Гус. Гуситские войны и их последствия.</w:t>
      </w:r>
    </w:p>
    <w:p w:rsidR="00FB60BB" w:rsidRPr="00381007" w:rsidRDefault="00FB60BB" w:rsidP="00FB60BB">
      <w:pPr>
        <w:pStyle w:val="aa"/>
        <w:spacing w:after="0"/>
        <w:ind w:firstLine="709"/>
        <w:jc w:val="both"/>
      </w:pPr>
      <w:r w:rsidRPr="00381007">
        <w:rPr>
          <w:color w:val="000000"/>
        </w:rPr>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381007">
        <w:rPr>
          <w:rStyle w:val="affff1"/>
          <w:rFonts w:eastAsia="Lucida Sans Unicode"/>
          <w:sz w:val="24"/>
          <w:szCs w:val="24"/>
        </w:rPr>
        <w:t>(</w:t>
      </w:r>
      <w:r w:rsidRPr="00381007">
        <w:rPr>
          <w:rStyle w:val="affff2"/>
          <w:rFonts w:eastAsia="Lucida Sans Unicode"/>
          <w:sz w:val="24"/>
          <w:szCs w:val="24"/>
        </w:rPr>
        <w:t>стили</w:t>
      </w:r>
      <w:r w:rsidRPr="00381007">
        <w:rPr>
          <w:rStyle w:val="affff1"/>
          <w:rFonts w:eastAsia="Lucida Sans Unicode"/>
          <w:sz w:val="24"/>
          <w:szCs w:val="24"/>
        </w:rPr>
        <w:t xml:space="preserve">, </w:t>
      </w:r>
      <w:r w:rsidRPr="00381007">
        <w:rPr>
          <w:rStyle w:val="affff2"/>
          <w:rFonts w:eastAsia="Lucida Sans Unicode"/>
          <w:sz w:val="24"/>
          <w:szCs w:val="24"/>
        </w:rPr>
        <w:t>творцы</w:t>
      </w:r>
      <w:r w:rsidRPr="00381007">
        <w:rPr>
          <w:rStyle w:val="affff1"/>
          <w:rFonts w:eastAsia="Lucida Sans Unicode"/>
          <w:sz w:val="24"/>
          <w:szCs w:val="24"/>
        </w:rPr>
        <w:t xml:space="preserve">, </w:t>
      </w:r>
      <w:r w:rsidRPr="00381007">
        <w:rPr>
          <w:rStyle w:val="affff2"/>
          <w:rFonts w:eastAsia="Lucida Sans Unicode"/>
          <w:sz w:val="24"/>
          <w:szCs w:val="24"/>
        </w:rPr>
        <w:t>памятники искусства</w:t>
      </w:r>
      <w:r w:rsidRPr="00381007">
        <w:rPr>
          <w:color w:val="000000"/>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Культурное наследие европейского Средневековья.</w:t>
      </w:r>
    </w:p>
    <w:p w:rsidR="00FB60BB" w:rsidRPr="00381007" w:rsidRDefault="00FB60BB" w:rsidP="009400EE">
      <w:pPr>
        <w:widowControl w:val="0"/>
        <w:numPr>
          <w:ilvl w:val="0"/>
          <w:numId w:val="113"/>
        </w:numPr>
        <w:tabs>
          <w:tab w:val="left" w:pos="284"/>
        </w:tabs>
        <w:ind w:left="0" w:firstLine="709"/>
        <w:jc w:val="center"/>
      </w:pPr>
      <w:r w:rsidRPr="00381007">
        <w:rPr>
          <w:b/>
        </w:rPr>
        <w:t>От Древней Руси к Российскому государству</w:t>
      </w:r>
    </w:p>
    <w:p w:rsidR="00FB60BB" w:rsidRPr="00381007" w:rsidRDefault="00FB60BB" w:rsidP="00FB60BB">
      <w:pPr>
        <w:pStyle w:val="aa"/>
        <w:spacing w:after="0"/>
        <w:ind w:firstLine="709"/>
        <w:jc w:val="both"/>
      </w:pPr>
      <w:r w:rsidRPr="00381007">
        <w:rPr>
          <w:color w:val="000000"/>
        </w:rPr>
        <w:t xml:space="preserve">Образование Древнерусского государства. Восточные славяне: происхождение, расселение, занятия, общественное устройство. </w:t>
      </w:r>
      <w:r w:rsidRPr="00381007">
        <w:rPr>
          <w:rStyle w:val="affff2"/>
          <w:rFonts w:eastAsia="Lucida Sans Unicode"/>
          <w:sz w:val="24"/>
          <w:szCs w:val="24"/>
        </w:rPr>
        <w:t>Взаимоотношения с соседними народами и государствами</w:t>
      </w:r>
      <w:r w:rsidRPr="00381007">
        <w:rPr>
          <w:rStyle w:val="affff1"/>
          <w:rFonts w:eastAsia="Lucida Sans Unicode"/>
          <w:sz w:val="24"/>
          <w:szCs w:val="24"/>
        </w:rPr>
        <w:t>.</w:t>
      </w:r>
      <w:r w:rsidRPr="00381007">
        <w:rPr>
          <w:color w:val="000000"/>
        </w:rPr>
        <w:t xml:space="preserve"> Предпосылки и причины образования Древнерусского государства. Новгород и Киев - центры древнерусской государственности. </w:t>
      </w:r>
      <w:r w:rsidRPr="00381007">
        <w:rPr>
          <w:rStyle w:val="affff2"/>
          <w:rFonts w:eastAsia="Lucida Sans Unicode"/>
          <w:sz w:val="24"/>
          <w:szCs w:val="24"/>
        </w:rPr>
        <w:t>Варяжская проблема</w:t>
      </w:r>
      <w:r w:rsidRPr="00381007">
        <w:rPr>
          <w:rStyle w:val="affff1"/>
          <w:rFonts w:eastAsia="Lucida Sans Unicode"/>
          <w:sz w:val="24"/>
          <w:szCs w:val="24"/>
        </w:rPr>
        <w:t>.</w:t>
      </w:r>
      <w:r w:rsidRPr="00381007">
        <w:rPr>
          <w:color w:val="000000"/>
        </w:rPr>
        <w:t xml:space="preserve"> Формирование княжеской власти (князь и дружина, полюдье). Первые русские князья, их внутренняя и внешняя политика. Походы Святослава.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Предпосылки и причины образования Древнерусского государства.</w:t>
      </w:r>
    </w:p>
    <w:p w:rsidR="00FB60BB" w:rsidRPr="00381007" w:rsidRDefault="00FB60BB" w:rsidP="00FB60BB">
      <w:pPr>
        <w:pStyle w:val="aa"/>
        <w:spacing w:after="0"/>
        <w:ind w:firstLine="709"/>
        <w:jc w:val="both"/>
      </w:pPr>
      <w:r w:rsidRPr="00381007">
        <w:rPr>
          <w:color w:val="000000"/>
        </w:rPr>
        <w:t xml:space="preserve">Крещение Руси и его значение. Начало правления князя Владимира Святославича. </w:t>
      </w:r>
      <w:r w:rsidRPr="00381007">
        <w:rPr>
          <w:rStyle w:val="affff2"/>
          <w:rFonts w:eastAsia="Lucida Sans Unicode"/>
          <w:sz w:val="24"/>
          <w:szCs w:val="24"/>
        </w:rPr>
        <w:t>Организация защиты Руси от кочевников</w:t>
      </w:r>
      <w:r w:rsidRPr="00381007">
        <w:rPr>
          <w:rStyle w:val="affff1"/>
          <w:rFonts w:eastAsia="Lucida Sans Unicode"/>
          <w:sz w:val="24"/>
          <w:szCs w:val="24"/>
        </w:rPr>
        <w:t>.</w:t>
      </w:r>
      <w:r w:rsidRPr="00381007">
        <w:rPr>
          <w:color w:val="000000"/>
        </w:rPr>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Крещение Руси: причины, основные события, значение.</w:t>
      </w:r>
    </w:p>
    <w:p w:rsidR="00FB60BB" w:rsidRPr="00381007" w:rsidRDefault="00FB60BB" w:rsidP="00FB60BB">
      <w:pPr>
        <w:pStyle w:val="aa"/>
        <w:spacing w:after="0"/>
        <w:ind w:firstLine="709"/>
        <w:jc w:val="both"/>
      </w:pPr>
      <w:r w:rsidRPr="00381007">
        <w:rPr>
          <w:color w:val="000000"/>
        </w:rPr>
        <w:t xml:space="preserve">Общество Древней Руси. Социально-экономический и политический строй Древней Руси. </w:t>
      </w:r>
      <w:r w:rsidRPr="00381007">
        <w:rPr>
          <w:rStyle w:val="affff2"/>
          <w:rFonts w:eastAsia="Lucida Sans Unicode"/>
          <w:sz w:val="24"/>
          <w:szCs w:val="24"/>
        </w:rPr>
        <w:t>Земельные отношения</w:t>
      </w:r>
      <w:r w:rsidRPr="00381007">
        <w:rPr>
          <w:rStyle w:val="affff1"/>
          <w:rFonts w:eastAsia="Lucida Sans Unicode"/>
          <w:sz w:val="24"/>
          <w:szCs w:val="24"/>
        </w:rPr>
        <w:t xml:space="preserve">. </w:t>
      </w:r>
      <w:r w:rsidRPr="00381007">
        <w:rPr>
          <w:rStyle w:val="affff2"/>
          <w:rFonts w:eastAsia="Lucida Sans Unicode"/>
          <w:sz w:val="24"/>
          <w:szCs w:val="24"/>
        </w:rPr>
        <w:t>Свободное и зависимое население</w:t>
      </w:r>
      <w:r w:rsidRPr="00381007">
        <w:rPr>
          <w:rStyle w:val="affff1"/>
          <w:rFonts w:eastAsia="Lucida Sans Unicode"/>
          <w:sz w:val="24"/>
          <w:szCs w:val="24"/>
        </w:rPr>
        <w:t xml:space="preserve">. </w:t>
      </w:r>
      <w:r w:rsidRPr="00381007">
        <w:rPr>
          <w:rStyle w:val="affff2"/>
          <w:rFonts w:eastAsia="Lucida Sans Unicode"/>
          <w:sz w:val="24"/>
          <w:szCs w:val="24"/>
        </w:rPr>
        <w:t>Древнерусские города</w:t>
      </w:r>
      <w:r w:rsidRPr="00381007">
        <w:rPr>
          <w:rStyle w:val="affff1"/>
          <w:rFonts w:eastAsia="Lucida Sans Unicode"/>
          <w:sz w:val="24"/>
          <w:szCs w:val="24"/>
        </w:rPr>
        <w:t xml:space="preserve">, </w:t>
      </w:r>
      <w:r w:rsidRPr="00381007">
        <w:rPr>
          <w:rStyle w:val="affff2"/>
          <w:rFonts w:eastAsia="Lucida Sans Unicode"/>
          <w:sz w:val="24"/>
          <w:szCs w:val="24"/>
        </w:rPr>
        <w:t>развитие ремесел и торговли</w:t>
      </w:r>
      <w:r w:rsidRPr="00381007">
        <w:rPr>
          <w:rStyle w:val="affff1"/>
          <w:rFonts w:eastAsia="Lucida Sans Unicode"/>
          <w:sz w:val="24"/>
          <w:szCs w:val="24"/>
        </w:rPr>
        <w:t>.</w:t>
      </w:r>
      <w:r w:rsidRPr="00381007">
        <w:rPr>
          <w:color w:val="000000"/>
        </w:rPr>
        <w:t xml:space="preserve"> Русская Правда. Политика Ярослава Мудрого и Владимира Мономаха. Древняя Русь и ее соседи.</w:t>
      </w:r>
    </w:p>
    <w:p w:rsidR="00FB60BB" w:rsidRPr="00381007" w:rsidRDefault="00FB60BB" w:rsidP="00FB60BB">
      <w:pPr>
        <w:pStyle w:val="aa"/>
        <w:spacing w:after="0"/>
        <w:ind w:firstLine="709"/>
        <w:jc w:val="both"/>
      </w:pPr>
      <w:r w:rsidRPr="00381007">
        <w:rPr>
          <w:color w:val="000000"/>
        </w:rPr>
        <w:t xml:space="preserve">Раздробленность на Руси.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w:t>
      </w:r>
      <w:r w:rsidRPr="00381007">
        <w:rPr>
          <w:color w:val="000000"/>
        </w:rPr>
        <w:lastRenderedPageBreak/>
        <w:t>княжество. Зарождение стремления к объединению русских земель.</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Владимиро-Суздальское княжество.</w:t>
      </w:r>
    </w:p>
    <w:p w:rsidR="00FB60BB" w:rsidRPr="00381007" w:rsidRDefault="00FB60BB" w:rsidP="00FB60BB">
      <w:pPr>
        <w:pStyle w:val="aa"/>
        <w:spacing w:after="0"/>
        <w:ind w:firstLine="709"/>
        <w:jc w:val="both"/>
      </w:pPr>
      <w:r w:rsidRPr="00381007">
        <w:rPr>
          <w:color w:val="000000"/>
        </w:rPr>
        <w:t xml:space="preserve">Древнерусская культура. Особенности древнерусской культуры. Возникновение письменности. Летописание. Литература </w:t>
      </w:r>
      <w:r w:rsidRPr="00381007">
        <w:rPr>
          <w:rStyle w:val="affff1"/>
          <w:rFonts w:eastAsia="Lucida Sans Unicode"/>
          <w:sz w:val="24"/>
          <w:szCs w:val="24"/>
        </w:rPr>
        <w:t>(</w:t>
      </w:r>
      <w:r w:rsidRPr="00381007">
        <w:rPr>
          <w:rStyle w:val="affff2"/>
          <w:rFonts w:eastAsia="Lucida Sans Unicode"/>
          <w:sz w:val="24"/>
          <w:szCs w:val="24"/>
        </w:rPr>
        <w:t>слово</w:t>
      </w:r>
      <w:r w:rsidRPr="00381007">
        <w:rPr>
          <w:rStyle w:val="affff1"/>
          <w:rFonts w:eastAsia="Lucida Sans Unicode"/>
          <w:sz w:val="24"/>
          <w:szCs w:val="24"/>
        </w:rPr>
        <w:t xml:space="preserve">, </w:t>
      </w:r>
      <w:r w:rsidRPr="00381007">
        <w:rPr>
          <w:rStyle w:val="affff2"/>
          <w:rFonts w:eastAsia="Lucida Sans Unicode"/>
          <w:sz w:val="24"/>
          <w:szCs w:val="24"/>
        </w:rPr>
        <w:t>житие</w:t>
      </w:r>
      <w:r w:rsidRPr="00381007">
        <w:rPr>
          <w:rStyle w:val="affff1"/>
          <w:rFonts w:eastAsia="Lucida Sans Unicode"/>
          <w:sz w:val="24"/>
          <w:szCs w:val="24"/>
        </w:rPr>
        <w:t xml:space="preserve">, </w:t>
      </w:r>
      <w:r w:rsidRPr="00381007">
        <w:rPr>
          <w:rStyle w:val="affff2"/>
          <w:rFonts w:eastAsia="Lucida Sans Unicode"/>
          <w:sz w:val="24"/>
          <w:szCs w:val="24"/>
        </w:rPr>
        <w:t>поучение</w:t>
      </w:r>
      <w:r w:rsidRPr="00381007">
        <w:rPr>
          <w:rStyle w:val="affff1"/>
          <w:rFonts w:eastAsia="Lucida Sans Unicode"/>
          <w:sz w:val="24"/>
          <w:szCs w:val="24"/>
        </w:rPr>
        <w:t xml:space="preserve">, </w:t>
      </w:r>
      <w:r w:rsidRPr="00381007">
        <w:rPr>
          <w:rStyle w:val="affff2"/>
          <w:rFonts w:eastAsia="Lucida Sans Unicode"/>
          <w:sz w:val="24"/>
          <w:szCs w:val="24"/>
        </w:rPr>
        <w:t>хождение</w:t>
      </w:r>
      <w:r w:rsidRPr="00381007">
        <w:rPr>
          <w:rStyle w:val="affff1"/>
          <w:rFonts w:eastAsia="Lucida Sans Unicode"/>
          <w:sz w:val="24"/>
          <w:szCs w:val="24"/>
        </w:rPr>
        <w:t>).</w:t>
      </w:r>
      <w:r w:rsidRPr="00381007">
        <w:rPr>
          <w:color w:val="000000"/>
        </w:rPr>
        <w:t xml:space="preserve"> Былинный эпос. Деревянное и каменное зодчество. Живопись </w:t>
      </w:r>
      <w:r w:rsidRPr="00381007">
        <w:rPr>
          <w:rStyle w:val="affff1"/>
          <w:rFonts w:eastAsia="Lucida Sans Unicode"/>
          <w:sz w:val="24"/>
          <w:szCs w:val="24"/>
        </w:rPr>
        <w:t>(</w:t>
      </w:r>
      <w:r w:rsidRPr="00381007">
        <w:rPr>
          <w:rStyle w:val="affff2"/>
          <w:rFonts w:eastAsia="Lucida Sans Unicode"/>
          <w:sz w:val="24"/>
          <w:szCs w:val="24"/>
        </w:rPr>
        <w:t>мозаики</w:t>
      </w:r>
      <w:r w:rsidRPr="00381007">
        <w:rPr>
          <w:rStyle w:val="affff1"/>
          <w:rFonts w:eastAsia="Lucida Sans Unicode"/>
          <w:sz w:val="24"/>
          <w:szCs w:val="24"/>
        </w:rPr>
        <w:t xml:space="preserve">, </w:t>
      </w:r>
      <w:r w:rsidRPr="00381007">
        <w:rPr>
          <w:rStyle w:val="affff2"/>
          <w:rFonts w:eastAsia="Lucida Sans Unicode"/>
          <w:sz w:val="24"/>
          <w:szCs w:val="24"/>
        </w:rPr>
        <w:t>фрески</w:t>
      </w:r>
      <w:r w:rsidRPr="00381007">
        <w:rPr>
          <w:rStyle w:val="affff1"/>
          <w:rFonts w:eastAsia="Lucida Sans Unicode"/>
          <w:sz w:val="24"/>
          <w:szCs w:val="24"/>
        </w:rPr>
        <w:t>).</w:t>
      </w:r>
      <w:r w:rsidRPr="00381007">
        <w:rPr>
          <w:color w:val="000000"/>
        </w:rPr>
        <w:t xml:space="preserve"> Иконы. </w:t>
      </w:r>
      <w:r w:rsidRPr="00381007">
        <w:rPr>
          <w:rStyle w:val="affff2"/>
          <w:rFonts w:eastAsia="Lucida Sans Unicode"/>
          <w:sz w:val="24"/>
          <w:szCs w:val="24"/>
        </w:rPr>
        <w:t>Декоративно</w:t>
      </w:r>
      <w:r w:rsidRPr="00381007">
        <w:rPr>
          <w:rStyle w:val="affff1"/>
          <w:rFonts w:eastAsia="Lucida Sans Unicode"/>
          <w:sz w:val="24"/>
          <w:szCs w:val="24"/>
        </w:rPr>
        <w:t>-</w:t>
      </w:r>
      <w:r w:rsidRPr="00381007">
        <w:rPr>
          <w:rStyle w:val="affff2"/>
          <w:rFonts w:eastAsia="Lucida Sans Unicode"/>
          <w:sz w:val="24"/>
          <w:szCs w:val="24"/>
        </w:rPr>
        <w:t>прикладное искусство</w:t>
      </w:r>
      <w:r w:rsidRPr="00381007">
        <w:rPr>
          <w:rStyle w:val="affff1"/>
          <w:rFonts w:eastAsia="Lucida Sans Unicode"/>
          <w:sz w:val="24"/>
          <w:szCs w:val="24"/>
        </w:rPr>
        <w:t xml:space="preserve">. </w:t>
      </w:r>
      <w:r w:rsidRPr="00381007">
        <w:rPr>
          <w:color w:val="000000"/>
        </w:rPr>
        <w:t>Развитие местных художественных школ.</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Деревянное и каменное зодчество.</w:t>
      </w:r>
    </w:p>
    <w:p w:rsidR="00FB60BB" w:rsidRPr="00381007" w:rsidRDefault="00FB60BB" w:rsidP="00FB60BB">
      <w:pPr>
        <w:pStyle w:val="aa"/>
        <w:spacing w:after="0"/>
        <w:ind w:firstLine="709"/>
        <w:jc w:val="both"/>
      </w:pPr>
      <w:r w:rsidRPr="00381007">
        <w:rPr>
          <w:color w:val="000000"/>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381007">
        <w:rPr>
          <w:rStyle w:val="affff2"/>
          <w:rFonts w:eastAsia="Lucida Sans Unicode"/>
          <w:sz w:val="24"/>
          <w:szCs w:val="24"/>
        </w:rPr>
        <w:t>Походы монгольских войск на Юго</w:t>
      </w:r>
      <w:r w:rsidRPr="00381007">
        <w:rPr>
          <w:rStyle w:val="affff1"/>
          <w:rFonts w:eastAsia="Lucida Sans Unicode"/>
          <w:sz w:val="24"/>
          <w:szCs w:val="24"/>
        </w:rPr>
        <w:t>-</w:t>
      </w:r>
      <w:r w:rsidRPr="00381007">
        <w:rPr>
          <w:rStyle w:val="affff2"/>
          <w:rFonts w:eastAsia="Lucida Sans Unicode"/>
          <w:sz w:val="24"/>
          <w:szCs w:val="24"/>
        </w:rPr>
        <w:t>Западную Русь и страны Центральной Европы</w:t>
      </w:r>
      <w:r w:rsidRPr="00381007">
        <w:rPr>
          <w:rStyle w:val="affff1"/>
          <w:rFonts w:eastAsia="Lucida Sans Unicode"/>
          <w:sz w:val="24"/>
          <w:szCs w:val="24"/>
        </w:rPr>
        <w:t>.</w:t>
      </w:r>
      <w:r w:rsidRPr="00381007">
        <w:rPr>
          <w:color w:val="000000"/>
        </w:rPr>
        <w:t xml:space="preserve">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Значение противостояния Руси монгольскому завоеванию.</w:t>
      </w:r>
    </w:p>
    <w:p w:rsidR="00FB60BB" w:rsidRPr="00381007" w:rsidRDefault="00FB60BB" w:rsidP="00FB60BB">
      <w:pPr>
        <w:pStyle w:val="aa"/>
        <w:spacing w:after="0"/>
        <w:ind w:firstLine="709"/>
        <w:jc w:val="both"/>
      </w:pPr>
      <w:r w:rsidRPr="00381007">
        <w:rPr>
          <w:color w:val="000000"/>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381007">
        <w:rPr>
          <w:rStyle w:val="affff2"/>
          <w:rFonts w:eastAsia="Lucida Sans Unicode"/>
          <w:sz w:val="24"/>
          <w:szCs w:val="24"/>
        </w:rPr>
        <w:t>Московские князья и их политика</w:t>
      </w:r>
      <w:r w:rsidRPr="00381007">
        <w:rPr>
          <w:rStyle w:val="affff1"/>
          <w:rFonts w:eastAsia="Lucida Sans Unicode"/>
          <w:sz w:val="24"/>
          <w:szCs w:val="24"/>
        </w:rPr>
        <w:t>.</w:t>
      </w:r>
      <w:r w:rsidRPr="00381007">
        <w:rPr>
          <w:color w:val="000000"/>
        </w:rPr>
        <w:t xml:space="preserve"> Княжеская власть и церковь. Дмитрий Донской. Начало борьбы с ордынским владычеством. Куликовская битва, ее значение.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Куликовская битва, ее значение.</w:t>
      </w:r>
      <w:r>
        <w:rPr>
          <w:color w:val="000000"/>
        </w:rPr>
        <w:t xml:space="preserve"> </w:t>
      </w:r>
      <w:r w:rsidRPr="00381007">
        <w:rPr>
          <w:color w:val="000000"/>
        </w:rPr>
        <w:t xml:space="preserve">Образование единого Русского государства. Русь при преемниках Дмитрия Донского. </w:t>
      </w:r>
      <w:r w:rsidRPr="00381007">
        <w:rPr>
          <w:rStyle w:val="affff2"/>
          <w:rFonts w:eastAsia="Lucida Sans Unicode"/>
          <w:sz w:val="24"/>
          <w:szCs w:val="24"/>
        </w:rPr>
        <w:t>Отношения между Москвой и Ордой</w:t>
      </w:r>
      <w:r w:rsidRPr="00381007">
        <w:rPr>
          <w:rStyle w:val="affff1"/>
          <w:rFonts w:eastAsia="Lucida Sans Unicode"/>
          <w:sz w:val="24"/>
          <w:szCs w:val="24"/>
        </w:rPr>
        <w:t xml:space="preserve">, </w:t>
      </w:r>
      <w:r w:rsidRPr="00381007">
        <w:rPr>
          <w:rStyle w:val="affff2"/>
          <w:rFonts w:eastAsia="Lucida Sans Unicode"/>
          <w:sz w:val="24"/>
          <w:szCs w:val="24"/>
        </w:rPr>
        <w:t>Москвой и Литвой</w:t>
      </w:r>
      <w:r w:rsidRPr="00381007">
        <w:rPr>
          <w:rStyle w:val="affff1"/>
          <w:rFonts w:eastAsia="Lucida Sans Unicode"/>
          <w:sz w:val="24"/>
          <w:szCs w:val="24"/>
        </w:rPr>
        <w:t xml:space="preserve">. </w:t>
      </w:r>
      <w:r w:rsidRPr="00381007">
        <w:rPr>
          <w:rStyle w:val="affff2"/>
          <w:rFonts w:eastAsia="Lucida Sans Unicode"/>
          <w:sz w:val="24"/>
          <w:szCs w:val="24"/>
        </w:rPr>
        <w:t>Феодальная война второй четверти</w:t>
      </w:r>
      <w:r w:rsidRPr="00381007">
        <w:rPr>
          <w:rStyle w:val="4pt"/>
          <w:rFonts w:ascii="Times New Roman" w:eastAsia="Lucida Sans Unicode" w:hAnsi="Times New Roman" w:cs="Times New Roman"/>
          <w:color w:val="000000"/>
          <w:sz w:val="24"/>
          <w:szCs w:val="24"/>
        </w:rPr>
        <w:t xml:space="preserve"> </w:t>
      </w:r>
      <w:r w:rsidRPr="00381007">
        <w:rPr>
          <w:color w:val="000000"/>
        </w:rPr>
        <w:t xml:space="preserve">XV </w:t>
      </w:r>
      <w:r w:rsidRPr="00381007">
        <w:rPr>
          <w:rStyle w:val="affff2"/>
          <w:rFonts w:eastAsia="Lucida Sans Unicode"/>
          <w:sz w:val="24"/>
          <w:szCs w:val="24"/>
        </w:rPr>
        <w:t>века</w:t>
      </w:r>
      <w:r w:rsidRPr="00381007">
        <w:rPr>
          <w:rStyle w:val="affff1"/>
          <w:rFonts w:eastAsia="Lucida Sans Unicode"/>
          <w:sz w:val="24"/>
          <w:szCs w:val="24"/>
        </w:rPr>
        <w:t xml:space="preserve">, </w:t>
      </w:r>
      <w:r w:rsidRPr="00381007">
        <w:rPr>
          <w:rStyle w:val="affff2"/>
          <w:rFonts w:eastAsia="Lucida Sans Unicode"/>
          <w:sz w:val="24"/>
          <w:szCs w:val="24"/>
        </w:rPr>
        <w:t>ее итоги</w:t>
      </w:r>
      <w:r w:rsidRPr="00381007">
        <w:rPr>
          <w:rStyle w:val="affff1"/>
          <w:rFonts w:eastAsia="Lucida Sans Unicode"/>
          <w:sz w:val="24"/>
          <w:szCs w:val="24"/>
        </w:rPr>
        <w:t>.</w:t>
      </w:r>
      <w:r w:rsidRPr="00381007">
        <w:rPr>
          <w:color w:val="000000"/>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381007">
        <w:rPr>
          <w:rStyle w:val="affff2"/>
          <w:rFonts w:eastAsia="Lucida Sans Unicode"/>
          <w:sz w:val="24"/>
          <w:szCs w:val="24"/>
        </w:rPr>
        <w:t>Войны с Казанью</w:t>
      </w:r>
      <w:r w:rsidRPr="00381007">
        <w:rPr>
          <w:color w:val="000000"/>
        </w:rPr>
        <w:t xml:space="preserve">, </w:t>
      </w:r>
      <w:r w:rsidRPr="00381007">
        <w:rPr>
          <w:rStyle w:val="affff2"/>
          <w:rFonts w:eastAsia="Lucida Sans Unicode"/>
          <w:sz w:val="24"/>
          <w:szCs w:val="24"/>
        </w:rPr>
        <w:t>Литвой</w:t>
      </w:r>
      <w:r w:rsidRPr="00381007">
        <w:rPr>
          <w:color w:val="000000"/>
        </w:rPr>
        <w:t xml:space="preserve">, </w:t>
      </w:r>
      <w:r w:rsidRPr="00381007">
        <w:rPr>
          <w:rStyle w:val="affff2"/>
          <w:rFonts w:eastAsia="Lucida Sans Unicode"/>
          <w:sz w:val="24"/>
          <w:szCs w:val="24"/>
        </w:rPr>
        <w:t>Ливонским орденом и Швецией</w:t>
      </w:r>
      <w:r w:rsidRPr="00381007">
        <w:rPr>
          <w:rStyle w:val="affff1"/>
          <w:rFonts w:eastAsia="Lucida Sans Unicode"/>
          <w:sz w:val="24"/>
          <w:szCs w:val="24"/>
        </w:rPr>
        <w:t>.</w:t>
      </w:r>
      <w:r w:rsidRPr="00381007">
        <w:rPr>
          <w:color w:val="000000"/>
        </w:rPr>
        <w:t xml:space="preserve"> Образование единого Русского государства и его значение. Усиление великокняжеской власти. Судебник 1497 года. </w:t>
      </w:r>
      <w:r w:rsidRPr="00381007">
        <w:rPr>
          <w:rStyle w:val="affff2"/>
          <w:rFonts w:eastAsia="Lucida Sans Unicode"/>
          <w:sz w:val="24"/>
          <w:szCs w:val="24"/>
        </w:rPr>
        <w:t>Происхождение герба России</w:t>
      </w:r>
      <w:r w:rsidRPr="00381007">
        <w:rPr>
          <w:rStyle w:val="affff1"/>
          <w:rFonts w:eastAsia="Lucida Sans Unicode"/>
          <w:sz w:val="24"/>
          <w:szCs w:val="24"/>
        </w:rPr>
        <w:t xml:space="preserve">. </w:t>
      </w:r>
      <w:r w:rsidRPr="00381007">
        <w:rPr>
          <w:rStyle w:val="affff2"/>
          <w:rFonts w:eastAsia="Lucida Sans Unicode"/>
          <w:sz w:val="24"/>
          <w:szCs w:val="24"/>
        </w:rPr>
        <w:t>Система землевладения</w:t>
      </w:r>
      <w:r w:rsidRPr="00381007">
        <w:rPr>
          <w:rStyle w:val="affff1"/>
          <w:rFonts w:eastAsia="Lucida Sans Unicode"/>
          <w:sz w:val="24"/>
          <w:szCs w:val="24"/>
        </w:rPr>
        <w:t>.</w:t>
      </w:r>
      <w:r w:rsidRPr="00381007">
        <w:rPr>
          <w:color w:val="000000"/>
        </w:rPr>
        <w:t xml:space="preserve"> Положение крестьян, ограничение их свободы. Предпосылки и начало складывания крепостнической системы.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Образование единого Русского государства и его значение.</w:t>
      </w:r>
    </w:p>
    <w:p w:rsidR="00FB60BB" w:rsidRPr="00381007" w:rsidRDefault="00FB60BB" w:rsidP="009400EE">
      <w:pPr>
        <w:widowControl w:val="0"/>
        <w:numPr>
          <w:ilvl w:val="0"/>
          <w:numId w:val="113"/>
        </w:numPr>
        <w:tabs>
          <w:tab w:val="left" w:pos="284"/>
        </w:tabs>
        <w:ind w:left="0" w:firstLine="709"/>
        <w:jc w:val="center"/>
      </w:pPr>
      <w:r w:rsidRPr="00381007">
        <w:rPr>
          <w:b/>
        </w:rPr>
        <w:t>Россия в ХVI-ХVII веках: от великого княжества к царству</w:t>
      </w:r>
    </w:p>
    <w:p w:rsidR="00FB60BB" w:rsidRPr="00381007" w:rsidRDefault="00FB60BB" w:rsidP="00FB60BB">
      <w:pPr>
        <w:pStyle w:val="aa"/>
        <w:spacing w:after="0"/>
        <w:ind w:firstLine="709"/>
        <w:jc w:val="both"/>
      </w:pPr>
      <w:r w:rsidRPr="00381007">
        <w:rPr>
          <w:color w:val="000000"/>
        </w:rPr>
        <w:t xml:space="preserve">Россия в правление Ивана Грозного. </w:t>
      </w:r>
      <w:r w:rsidRPr="00381007">
        <w:rPr>
          <w:rStyle w:val="affff2"/>
          <w:rFonts w:eastAsia="Lucida Sans Unicode"/>
          <w:sz w:val="24"/>
          <w:szCs w:val="24"/>
        </w:rPr>
        <w:t>Россия в период боярского правления</w:t>
      </w:r>
      <w:r w:rsidRPr="00381007">
        <w:rPr>
          <w:rStyle w:val="affff1"/>
          <w:rFonts w:eastAsia="Lucida Sans Unicode"/>
          <w:sz w:val="24"/>
          <w:szCs w:val="24"/>
        </w:rPr>
        <w:t xml:space="preserve">. </w:t>
      </w:r>
      <w:r w:rsidRPr="00381007">
        <w:rPr>
          <w:color w:val="000000"/>
        </w:rPr>
        <w:t xml:space="preserve">Иван IV. Избранная рада. Реформы 1550-х годов и их значение. Становление приказной системы. </w:t>
      </w:r>
      <w:r w:rsidRPr="00381007">
        <w:rPr>
          <w:rStyle w:val="affff2"/>
          <w:rFonts w:eastAsia="Lucida Sans Unicode"/>
          <w:sz w:val="24"/>
          <w:szCs w:val="24"/>
        </w:rPr>
        <w:t>Укрепление армии</w:t>
      </w:r>
      <w:r w:rsidRPr="00381007">
        <w:rPr>
          <w:rStyle w:val="affff1"/>
          <w:rFonts w:eastAsia="Lucida Sans Unicode"/>
          <w:sz w:val="24"/>
          <w:szCs w:val="24"/>
        </w:rPr>
        <w:t xml:space="preserve">. </w:t>
      </w:r>
      <w:r w:rsidRPr="00381007">
        <w:rPr>
          <w:rStyle w:val="affff2"/>
          <w:rFonts w:eastAsia="Lucida Sans Unicode"/>
          <w:sz w:val="24"/>
          <w:szCs w:val="24"/>
        </w:rPr>
        <w:t>Стоглавый собор</w:t>
      </w:r>
      <w:r w:rsidRPr="00381007">
        <w:rPr>
          <w:rStyle w:val="affff1"/>
          <w:rFonts w:eastAsia="Lucida Sans Unicode"/>
          <w:sz w:val="24"/>
          <w:szCs w:val="24"/>
        </w:rPr>
        <w:t>.</w:t>
      </w:r>
      <w:r w:rsidRPr="00381007">
        <w:rPr>
          <w:color w:val="000000"/>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Опричнина, споры о ее смысле.</w:t>
      </w:r>
    </w:p>
    <w:p w:rsidR="00FB60BB" w:rsidRPr="00381007" w:rsidRDefault="00FB60BB" w:rsidP="00FB60BB">
      <w:pPr>
        <w:pStyle w:val="aa"/>
        <w:spacing w:after="0"/>
        <w:ind w:firstLine="709"/>
        <w:jc w:val="both"/>
      </w:pPr>
      <w:r w:rsidRPr="00381007">
        <w:rPr>
          <w:color w:val="000000"/>
        </w:rPr>
        <w:t>Смутное время начала XVII века. 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3770CD">
      <w:pPr>
        <w:pStyle w:val="aa"/>
        <w:spacing w:after="0"/>
        <w:ind w:firstLine="709"/>
        <w:contextualSpacing/>
        <w:jc w:val="both"/>
      </w:pPr>
      <w:r w:rsidRPr="00381007">
        <w:rPr>
          <w:color w:val="000000"/>
        </w:rPr>
        <w:t>Окончание Смуты и возрождение российской государственности.</w:t>
      </w:r>
    </w:p>
    <w:p w:rsidR="00FB60BB" w:rsidRPr="00381007" w:rsidRDefault="00FB60BB" w:rsidP="003770CD">
      <w:pPr>
        <w:pStyle w:val="aa"/>
        <w:spacing w:after="0"/>
        <w:ind w:firstLine="709"/>
        <w:contextualSpacing/>
        <w:jc w:val="both"/>
      </w:pPr>
      <w:r w:rsidRPr="00381007">
        <w:rPr>
          <w:color w:val="000000"/>
        </w:rPr>
        <w:t>Экономическое и социальное развитие России в XVII веке. Народные движения.</w:t>
      </w:r>
    </w:p>
    <w:p w:rsidR="00FB60BB" w:rsidRPr="00381007" w:rsidRDefault="00FB60BB" w:rsidP="003770CD">
      <w:pPr>
        <w:pStyle w:val="1310"/>
        <w:shd w:val="clear" w:color="auto" w:fill="auto"/>
        <w:spacing w:line="240" w:lineRule="auto"/>
        <w:ind w:firstLine="709"/>
        <w:contextualSpacing/>
        <w:jc w:val="both"/>
        <w:rPr>
          <w:rFonts w:ascii="Times New Roman" w:hAnsi="Times New Roman" w:cs="Times New Roman"/>
          <w:sz w:val="24"/>
          <w:szCs w:val="24"/>
        </w:rPr>
      </w:pPr>
      <w:r w:rsidRPr="00381007">
        <w:rPr>
          <w:rFonts w:ascii="Times New Roman" w:hAnsi="Times New Roman" w:cs="Times New Roman"/>
          <w:sz w:val="24"/>
          <w:szCs w:val="24"/>
        </w:rPr>
        <w:lastRenderedPageBreak/>
        <w:t>Экономические последствия Смуты</w:t>
      </w:r>
      <w:r w:rsidRPr="00FB60BB">
        <w:rPr>
          <w:rStyle w:val="135"/>
          <w:rFonts w:ascii="Times New Roman" w:eastAsia="Calibri" w:hAnsi="Times New Roman" w:cs="Times New Roman"/>
          <w:sz w:val="24"/>
          <w:szCs w:val="24"/>
        </w:rPr>
        <w:t xml:space="preserve">. </w:t>
      </w:r>
      <w:r w:rsidRPr="00381007">
        <w:rPr>
          <w:rFonts w:ascii="Times New Roman" w:hAnsi="Times New Roman" w:cs="Times New Roman"/>
          <w:sz w:val="24"/>
          <w:szCs w:val="24"/>
        </w:rPr>
        <w:t>Восстановление хозяйства</w:t>
      </w:r>
      <w:r w:rsidRPr="00FB60BB">
        <w:rPr>
          <w:rStyle w:val="135"/>
          <w:rFonts w:ascii="Times New Roman" w:eastAsia="Calibri" w:hAnsi="Times New Roman" w:cs="Times New Roman"/>
          <w:sz w:val="24"/>
          <w:szCs w:val="24"/>
        </w:rPr>
        <w:t xml:space="preserve">. Новые явления в экономике страны: </w:t>
      </w:r>
      <w:r w:rsidRPr="00381007">
        <w:rPr>
          <w:rFonts w:ascii="Times New Roman" w:hAnsi="Times New Roman" w:cs="Times New Roman"/>
          <w:sz w:val="24"/>
          <w:szCs w:val="24"/>
        </w:rPr>
        <w:t>рост товарно</w:t>
      </w:r>
      <w:r w:rsidRPr="00FB60BB">
        <w:rPr>
          <w:rStyle w:val="135"/>
          <w:rFonts w:ascii="Times New Roman" w:eastAsia="Calibri" w:hAnsi="Times New Roman" w:cs="Times New Roman"/>
          <w:sz w:val="24"/>
          <w:szCs w:val="24"/>
        </w:rPr>
        <w:t>-</w:t>
      </w:r>
      <w:r w:rsidRPr="00381007">
        <w:rPr>
          <w:rFonts w:ascii="Times New Roman" w:hAnsi="Times New Roman" w:cs="Times New Roman"/>
          <w:sz w:val="24"/>
          <w:szCs w:val="24"/>
        </w:rPr>
        <w:t>денежных отношений</w:t>
      </w:r>
      <w:r w:rsidRPr="00FB60BB">
        <w:rPr>
          <w:rStyle w:val="135"/>
          <w:rFonts w:ascii="Times New Roman" w:eastAsia="Calibri" w:hAnsi="Times New Roman" w:cs="Times New Roman"/>
          <w:sz w:val="24"/>
          <w:szCs w:val="24"/>
        </w:rPr>
        <w:t xml:space="preserve">, </w:t>
      </w:r>
      <w:r w:rsidRPr="00381007">
        <w:rPr>
          <w:rFonts w:ascii="Times New Roman" w:hAnsi="Times New Roman" w:cs="Times New Roman"/>
          <w:sz w:val="24"/>
          <w:szCs w:val="24"/>
        </w:rPr>
        <w:t>развитие мелкотоварного производства</w:t>
      </w:r>
      <w:r w:rsidRPr="00FB60BB">
        <w:rPr>
          <w:rStyle w:val="affff1"/>
          <w:rFonts w:eastAsia="Calibri"/>
          <w:sz w:val="24"/>
          <w:szCs w:val="24"/>
        </w:rPr>
        <w:t>,</w:t>
      </w:r>
      <w:r w:rsidRPr="00381007">
        <w:rPr>
          <w:rFonts w:ascii="Times New Roman" w:hAnsi="Times New Roman" w:cs="Times New Roman"/>
          <w:color w:val="000000"/>
          <w:sz w:val="24"/>
          <w:szCs w:val="24"/>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С.Т. Разина.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Народные движения в XVII веке: причины, формы, участники.</w:t>
      </w:r>
    </w:p>
    <w:p w:rsidR="00FB60BB" w:rsidRPr="00381007" w:rsidRDefault="00FB60BB" w:rsidP="00FB60BB">
      <w:pPr>
        <w:pStyle w:val="aa"/>
        <w:spacing w:after="0"/>
        <w:ind w:firstLine="709"/>
        <w:jc w:val="both"/>
      </w:pPr>
      <w:r w:rsidRPr="00381007">
        <w:rPr>
          <w:color w:val="000000"/>
        </w:rPr>
        <w:t>Становление абсолютизма в России. Внешняя политика России в ХУН веке.</w:t>
      </w:r>
    </w:p>
    <w:p w:rsidR="00FB60BB" w:rsidRPr="00381007" w:rsidRDefault="00FB60BB" w:rsidP="00FB60BB">
      <w:pPr>
        <w:pStyle w:val="aa"/>
        <w:spacing w:after="0"/>
        <w:ind w:firstLine="709"/>
        <w:jc w:val="both"/>
      </w:pPr>
      <w:r w:rsidRPr="00381007">
        <w:rPr>
          <w:color w:val="000000"/>
        </w:rPr>
        <w:t xml:space="preserve">Усиление царской власти. Развитие приказной системы. </w:t>
      </w:r>
      <w:r w:rsidRPr="00381007">
        <w:rPr>
          <w:rStyle w:val="affff2"/>
          <w:rFonts w:eastAsia="Lucida Sans Unicode"/>
          <w:sz w:val="24"/>
          <w:szCs w:val="24"/>
        </w:rPr>
        <w:t>Преобразования в армии</w:t>
      </w:r>
      <w:r w:rsidRPr="00381007">
        <w:rPr>
          <w:rStyle w:val="affff1"/>
          <w:rFonts w:eastAsia="Lucida Sans Unicode"/>
          <w:sz w:val="24"/>
          <w:szCs w:val="24"/>
        </w:rPr>
        <w:t xml:space="preserve">. </w:t>
      </w:r>
      <w:r w:rsidRPr="00381007">
        <w:rPr>
          <w:color w:val="000000"/>
        </w:rPr>
        <w:t xml:space="preserve">Начало становления абсолютизма. Власть и церковь. Реформы патриарха Никона. Церковный раскол. </w:t>
      </w:r>
      <w:r w:rsidRPr="00381007">
        <w:rPr>
          <w:rStyle w:val="affff2"/>
          <w:rFonts w:eastAsia="Lucida Sans Unicode"/>
          <w:sz w:val="24"/>
          <w:szCs w:val="24"/>
        </w:rPr>
        <w:t>Протопоп Аввакум</w:t>
      </w:r>
      <w:r w:rsidRPr="00381007">
        <w:rPr>
          <w:rStyle w:val="affff1"/>
          <w:rFonts w:eastAsia="Lucida Sans Unicode"/>
          <w:sz w:val="24"/>
          <w:szCs w:val="24"/>
        </w:rPr>
        <w:t>.</w:t>
      </w:r>
      <w:r w:rsidRPr="00381007">
        <w:rPr>
          <w:color w:val="000000"/>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381007">
        <w:rPr>
          <w:rStyle w:val="affff2"/>
          <w:rFonts w:eastAsia="Lucida Sans Unicode"/>
          <w:sz w:val="24"/>
          <w:szCs w:val="24"/>
        </w:rPr>
        <w:t>Отношения России с Крымским ханством и Османской империей</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Реформы патриарха Никона.</w:t>
      </w:r>
    </w:p>
    <w:p w:rsidR="00FB60BB" w:rsidRPr="00381007" w:rsidRDefault="00FB60BB" w:rsidP="00FB60BB">
      <w:pPr>
        <w:pStyle w:val="aa"/>
        <w:spacing w:after="0"/>
        <w:ind w:firstLine="709"/>
        <w:jc w:val="both"/>
      </w:pPr>
      <w:r w:rsidRPr="00381007">
        <w:rPr>
          <w:color w:val="000000"/>
        </w:rPr>
        <w:t>Церковный раскол.</w:t>
      </w:r>
    </w:p>
    <w:p w:rsidR="00FB60BB" w:rsidRPr="00381007" w:rsidRDefault="00FB60BB" w:rsidP="00FB60BB">
      <w:pPr>
        <w:pStyle w:val="aa"/>
        <w:spacing w:after="0"/>
        <w:ind w:firstLine="709"/>
        <w:jc w:val="both"/>
      </w:pPr>
      <w:r w:rsidRPr="00381007">
        <w:rPr>
          <w:color w:val="000000"/>
        </w:rPr>
        <w:t>Культура Руси конца XIII-XVII веков. Культура XIII-XV веков. Летописание. Важнейшие памятники литературы (</w:t>
      </w:r>
      <w:r w:rsidRPr="00381007">
        <w:rPr>
          <w:rStyle w:val="affff2"/>
          <w:rFonts w:eastAsia="Lucida Sans Unicode"/>
          <w:sz w:val="24"/>
          <w:szCs w:val="24"/>
        </w:rPr>
        <w:t>памятники куликовского цикла</w:t>
      </w:r>
      <w:r w:rsidRPr="00381007">
        <w:rPr>
          <w:color w:val="000000"/>
        </w:rPr>
        <w:t xml:space="preserve">, </w:t>
      </w:r>
      <w:r w:rsidRPr="00381007">
        <w:rPr>
          <w:rStyle w:val="affff2"/>
          <w:rFonts w:eastAsia="Lucida Sans Unicode"/>
          <w:sz w:val="24"/>
          <w:szCs w:val="24"/>
        </w:rPr>
        <w:t>сказания</w:t>
      </w:r>
      <w:r w:rsidRPr="00381007">
        <w:rPr>
          <w:rStyle w:val="affff1"/>
          <w:rFonts w:eastAsia="Lucida Sans Unicode"/>
          <w:sz w:val="24"/>
          <w:szCs w:val="24"/>
        </w:rPr>
        <w:t xml:space="preserve">, </w:t>
      </w:r>
      <w:r w:rsidRPr="00381007">
        <w:rPr>
          <w:rStyle w:val="affff2"/>
          <w:rFonts w:eastAsia="Lucida Sans Unicode"/>
          <w:sz w:val="24"/>
          <w:szCs w:val="24"/>
        </w:rPr>
        <w:t>жития</w:t>
      </w:r>
      <w:r w:rsidRPr="00381007">
        <w:rPr>
          <w:rStyle w:val="affff1"/>
          <w:rFonts w:eastAsia="Lucida Sans Unicode"/>
          <w:sz w:val="24"/>
          <w:szCs w:val="24"/>
        </w:rPr>
        <w:t xml:space="preserve">, </w:t>
      </w:r>
      <w:r w:rsidRPr="00381007">
        <w:rPr>
          <w:rStyle w:val="affff2"/>
          <w:rFonts w:eastAsia="Lucida Sans Unicode"/>
          <w:sz w:val="24"/>
          <w:szCs w:val="24"/>
        </w:rPr>
        <w:t>хождения</w:t>
      </w:r>
      <w:r w:rsidRPr="00381007">
        <w:rPr>
          <w:rStyle w:val="affff1"/>
          <w:rFonts w:eastAsia="Lucida Sans Unicode"/>
          <w:sz w:val="24"/>
          <w:szCs w:val="24"/>
        </w:rPr>
        <w:t>).</w:t>
      </w:r>
      <w:r w:rsidRPr="00381007">
        <w:rPr>
          <w:color w:val="000000"/>
        </w:rPr>
        <w:t xml:space="preserve"> Развитие зодчества (Московский Кремль, </w:t>
      </w:r>
      <w:r w:rsidRPr="00381007">
        <w:rPr>
          <w:rStyle w:val="affff2"/>
          <w:rFonts w:eastAsia="Lucida Sans Unicode"/>
          <w:sz w:val="24"/>
          <w:szCs w:val="24"/>
        </w:rPr>
        <w:t>монастырские комплексы</w:t>
      </w:r>
      <w:r w:rsidRPr="00381007">
        <w:rPr>
          <w:rStyle w:val="affff1"/>
          <w:rFonts w:eastAsia="Lucida Sans Unicode"/>
          <w:sz w:val="24"/>
          <w:szCs w:val="24"/>
        </w:rPr>
        <w:t>-</w:t>
      </w:r>
      <w:r w:rsidRPr="00381007">
        <w:rPr>
          <w:rStyle w:val="affff2"/>
          <w:rFonts w:eastAsia="Lucida Sans Unicode"/>
          <w:sz w:val="24"/>
          <w:szCs w:val="24"/>
        </w:rPr>
        <w:t>крепости</w:t>
      </w:r>
      <w:r w:rsidRPr="00381007">
        <w:rPr>
          <w:rStyle w:val="affff1"/>
          <w:rFonts w:eastAsia="Lucida Sans Unicode"/>
          <w:sz w:val="24"/>
          <w:szCs w:val="24"/>
        </w:rPr>
        <w:t>).</w:t>
      </w:r>
      <w:r w:rsidRPr="00381007">
        <w:rPr>
          <w:color w:val="000000"/>
        </w:rPr>
        <w:t xml:space="preserve"> Расцвет иконописи (Ф.Грек, А.Рублев). Культура XVI века. Книгопечатание (И.Федоров).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Культура России XVII века.</w:t>
      </w:r>
    </w:p>
    <w:p w:rsidR="00FB60BB" w:rsidRPr="00381007" w:rsidRDefault="00FB60BB" w:rsidP="009400EE">
      <w:pPr>
        <w:widowControl w:val="0"/>
        <w:numPr>
          <w:ilvl w:val="0"/>
          <w:numId w:val="113"/>
        </w:numPr>
        <w:tabs>
          <w:tab w:val="left" w:pos="284"/>
        </w:tabs>
        <w:ind w:left="0" w:firstLine="709"/>
        <w:jc w:val="center"/>
      </w:pPr>
      <w:r w:rsidRPr="00381007">
        <w:rPr>
          <w:b/>
        </w:rPr>
        <w:t>Страны Запада и Востока в ХVI-ХVШ веке</w:t>
      </w:r>
    </w:p>
    <w:p w:rsidR="00FB60BB" w:rsidRPr="00381007" w:rsidRDefault="00FB60BB" w:rsidP="00FB60BB">
      <w:pPr>
        <w:pStyle w:val="aa"/>
        <w:spacing w:after="0"/>
        <w:ind w:firstLine="709"/>
        <w:jc w:val="both"/>
      </w:pPr>
      <w:r w:rsidRPr="00381007">
        <w:rPr>
          <w:color w:val="000000"/>
        </w:rPr>
        <w:t xml:space="preserve">Экономическое развитие и перемены в западноевропейском обществе. </w:t>
      </w:r>
      <w:r w:rsidRPr="00381007">
        <w:rPr>
          <w:rStyle w:val="affff2"/>
          <w:rFonts w:eastAsia="Lucida Sans Unicode"/>
          <w:sz w:val="24"/>
          <w:szCs w:val="24"/>
        </w:rPr>
        <w:t>Новые формы организации производства</w:t>
      </w:r>
      <w:r w:rsidRPr="00381007">
        <w:rPr>
          <w:rStyle w:val="affff1"/>
          <w:rFonts w:eastAsia="Lucida Sans Unicode"/>
          <w:sz w:val="24"/>
          <w:szCs w:val="24"/>
        </w:rPr>
        <w:t xml:space="preserve">. </w:t>
      </w:r>
      <w:r w:rsidRPr="00381007">
        <w:rPr>
          <w:rStyle w:val="affff2"/>
          <w:rFonts w:eastAsia="Lucida Sans Unicode"/>
          <w:sz w:val="24"/>
          <w:szCs w:val="24"/>
        </w:rPr>
        <w:t>Накопление капитала</w:t>
      </w:r>
      <w:r w:rsidRPr="00381007">
        <w:rPr>
          <w:rStyle w:val="affff1"/>
          <w:rFonts w:eastAsia="Lucida Sans Unicode"/>
          <w:sz w:val="24"/>
          <w:szCs w:val="24"/>
        </w:rPr>
        <w:t>.</w:t>
      </w:r>
      <w:r w:rsidRPr="00381007">
        <w:rPr>
          <w:color w:val="000000"/>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381007">
        <w:rPr>
          <w:rStyle w:val="affff2"/>
          <w:rFonts w:eastAsia="Lucida Sans Unicode"/>
          <w:sz w:val="24"/>
          <w:szCs w:val="24"/>
        </w:rPr>
        <w:t>Революции в кораблестроении и военном деле</w:t>
      </w:r>
      <w:r w:rsidRPr="00381007">
        <w:rPr>
          <w:rStyle w:val="affff1"/>
          <w:rFonts w:eastAsia="Lucida Sans Unicode"/>
          <w:sz w:val="24"/>
          <w:szCs w:val="24"/>
        </w:rPr>
        <w:t xml:space="preserve">. </w:t>
      </w:r>
      <w:r w:rsidRPr="00381007">
        <w:rPr>
          <w:rStyle w:val="affff2"/>
          <w:rFonts w:eastAsia="Lucida Sans Unicode"/>
          <w:sz w:val="24"/>
          <w:szCs w:val="24"/>
        </w:rPr>
        <w:t>Совершенствование огнестрельного оружия</w:t>
      </w:r>
      <w:r w:rsidRPr="00381007">
        <w:rPr>
          <w:rStyle w:val="affff1"/>
          <w:rFonts w:eastAsia="Lucida Sans Unicode"/>
          <w:sz w:val="24"/>
          <w:szCs w:val="24"/>
        </w:rPr>
        <w:t>.</w:t>
      </w:r>
      <w:r w:rsidRPr="00381007">
        <w:rPr>
          <w:color w:val="000000"/>
        </w:rPr>
        <w:t xml:space="preserve"> Развитие торговли и товарно-денежных отношений. Революция цен и ее последствия.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Зарождение ранних капиталистических отношений.</w:t>
      </w:r>
    </w:p>
    <w:p w:rsidR="00FB60BB" w:rsidRPr="00381007" w:rsidRDefault="00FB60BB" w:rsidP="00FB60BB">
      <w:pPr>
        <w:pStyle w:val="aa"/>
        <w:spacing w:after="0"/>
        <w:ind w:firstLine="709"/>
        <w:jc w:val="both"/>
      </w:pPr>
      <w:r w:rsidRPr="00381007">
        <w:rPr>
          <w:color w:val="000000"/>
        </w:rPr>
        <w:t>Великие географические открытия. Образование колониальных империй. Вели</w:t>
      </w:r>
      <w:r w:rsidRPr="00381007">
        <w:rPr>
          <w:color w:val="000000"/>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381007">
        <w:rPr>
          <w:rStyle w:val="affff2"/>
          <w:rFonts w:eastAsia="Lucida Sans Unicode"/>
          <w:sz w:val="24"/>
          <w:szCs w:val="24"/>
        </w:rPr>
        <w:t>Испанские и португальские колонии в Америке</w:t>
      </w:r>
      <w:r w:rsidRPr="00381007">
        <w:rPr>
          <w:rStyle w:val="affff1"/>
          <w:rFonts w:eastAsia="Lucida Sans Unicode"/>
          <w:sz w:val="24"/>
          <w:szCs w:val="24"/>
        </w:rPr>
        <w:t>.</w:t>
      </w:r>
      <w:r w:rsidRPr="00381007">
        <w:rPr>
          <w:color w:val="000000"/>
        </w:rPr>
        <w:t xml:space="preserve"> Политические, экономические и культурные последствия Великих географических открытий.</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Политические, экономические и культурные последствия Великих географических открытий.</w:t>
      </w:r>
    </w:p>
    <w:p w:rsidR="00FB60BB" w:rsidRPr="00381007" w:rsidRDefault="00FB60BB" w:rsidP="00FB60BB">
      <w:pPr>
        <w:pStyle w:val="aa"/>
        <w:spacing w:after="0"/>
        <w:ind w:firstLine="709"/>
        <w:jc w:val="both"/>
      </w:pPr>
      <w:r w:rsidRPr="00381007">
        <w:rPr>
          <w:color w:val="000000"/>
        </w:rPr>
        <w:t>Возрождение и гуманизм в Западной Европе. Эпоха Возрождения. Понятие «Воз</w:t>
      </w:r>
      <w:r w:rsidRPr="00381007">
        <w:rPr>
          <w:color w:val="000000"/>
        </w:rPr>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381007">
        <w:rPr>
          <w:rStyle w:val="affff2"/>
          <w:rFonts w:eastAsia="Lucida Sans Unicode"/>
          <w:sz w:val="24"/>
          <w:szCs w:val="24"/>
        </w:rPr>
        <w:t>Влияние гуманистических идей в литературе</w:t>
      </w:r>
      <w:r w:rsidRPr="00381007">
        <w:rPr>
          <w:rStyle w:val="affff1"/>
          <w:rFonts w:eastAsia="Lucida Sans Unicode"/>
          <w:sz w:val="24"/>
          <w:szCs w:val="24"/>
        </w:rPr>
        <w:t xml:space="preserve">, </w:t>
      </w:r>
      <w:r w:rsidRPr="00381007">
        <w:rPr>
          <w:rStyle w:val="affff2"/>
          <w:rFonts w:eastAsia="Lucida Sans Unicode"/>
          <w:sz w:val="24"/>
          <w:szCs w:val="24"/>
        </w:rPr>
        <w:t>искусстве и архитектуре</w:t>
      </w:r>
      <w:r w:rsidRPr="00381007">
        <w:rPr>
          <w:rStyle w:val="affff1"/>
          <w:rFonts w:eastAsia="Lucida Sans Unicode"/>
          <w:sz w:val="24"/>
          <w:szCs w:val="24"/>
        </w:rPr>
        <w:t xml:space="preserve">. </w:t>
      </w:r>
      <w:r w:rsidRPr="00381007">
        <w:rPr>
          <w:color w:val="000000"/>
        </w:rPr>
        <w:t>Высокое Возрождение в Италии. Искусство стран Северного Возрождения.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Высокое Возрождение в Италии.</w:t>
      </w:r>
    </w:p>
    <w:p w:rsidR="00FB60BB" w:rsidRPr="00381007" w:rsidRDefault="00FB60BB" w:rsidP="00FB60BB">
      <w:pPr>
        <w:pStyle w:val="aa"/>
        <w:spacing w:after="0"/>
        <w:ind w:firstLine="709"/>
        <w:jc w:val="both"/>
      </w:pPr>
      <w:r w:rsidRPr="00381007">
        <w:rPr>
          <w:color w:val="000000"/>
        </w:rPr>
        <w:t xml:space="preserve">Реформация и контрреформация. Понятие «протестантизм». </w:t>
      </w:r>
      <w:r w:rsidRPr="00381007">
        <w:rPr>
          <w:rStyle w:val="affff2"/>
          <w:rFonts w:eastAsia="Lucida Sans Unicode"/>
          <w:sz w:val="24"/>
          <w:szCs w:val="24"/>
        </w:rPr>
        <w:t xml:space="preserve">Церковь накануне </w:t>
      </w:r>
      <w:r w:rsidRPr="00381007">
        <w:rPr>
          <w:rStyle w:val="affff2"/>
          <w:rFonts w:eastAsia="Lucida Sans Unicode"/>
          <w:sz w:val="24"/>
          <w:szCs w:val="24"/>
        </w:rPr>
        <w:lastRenderedPageBreak/>
        <w:t>Реформации</w:t>
      </w:r>
      <w:r w:rsidRPr="00381007">
        <w:rPr>
          <w:rStyle w:val="affff1"/>
          <w:rFonts w:eastAsia="Lucida Sans Unicode"/>
          <w:sz w:val="24"/>
          <w:szCs w:val="24"/>
        </w:rPr>
        <w:t xml:space="preserve">. </w:t>
      </w:r>
      <w:r w:rsidRPr="00381007">
        <w:rPr>
          <w:rStyle w:val="affff2"/>
          <w:rFonts w:eastAsia="Lucida Sans Unicode"/>
          <w:sz w:val="24"/>
          <w:szCs w:val="24"/>
        </w:rPr>
        <w:t>Гуманистическая критика церкви</w:t>
      </w:r>
      <w:r w:rsidRPr="00381007">
        <w:rPr>
          <w:rStyle w:val="affff1"/>
          <w:rFonts w:eastAsia="Lucida Sans Unicode"/>
          <w:sz w:val="24"/>
          <w:szCs w:val="24"/>
        </w:rPr>
        <w:t>.</w:t>
      </w:r>
      <w:r w:rsidRPr="00381007">
        <w:rPr>
          <w:color w:val="000000"/>
        </w:rPr>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Крестьянская война в Германии.</w:t>
      </w:r>
    </w:p>
    <w:p w:rsidR="00FB60BB" w:rsidRPr="00381007" w:rsidRDefault="00FB60BB" w:rsidP="00FB60BB">
      <w:pPr>
        <w:pStyle w:val="aa"/>
        <w:spacing w:after="0"/>
        <w:ind w:firstLine="709"/>
        <w:jc w:val="both"/>
      </w:pPr>
      <w:r w:rsidRPr="00381007">
        <w:rPr>
          <w:color w:val="000000"/>
        </w:rPr>
        <w:t>Становление абсолютизма в европейских странах. Абсолютизм как общественно</w:t>
      </w:r>
      <w:r w:rsidRPr="00381007">
        <w:rPr>
          <w:color w:val="000000"/>
        </w:rPr>
        <w:softHyphen/>
        <w:t xml:space="preserve">политическая система. Абсолютизм во Франции. Религиозные войны и правление Генриха IV. </w:t>
      </w:r>
      <w:r w:rsidRPr="00381007">
        <w:rPr>
          <w:rStyle w:val="affff2"/>
          <w:rFonts w:eastAsia="Lucida Sans Unicode"/>
          <w:sz w:val="24"/>
          <w:szCs w:val="24"/>
        </w:rPr>
        <w:t>Франция при кардинале Ришелье</w:t>
      </w:r>
      <w:r w:rsidRPr="00381007">
        <w:rPr>
          <w:rStyle w:val="affff1"/>
          <w:rFonts w:eastAsia="Lucida Sans Unicode"/>
          <w:sz w:val="24"/>
          <w:szCs w:val="24"/>
        </w:rPr>
        <w:t xml:space="preserve">. </w:t>
      </w:r>
      <w:r w:rsidRPr="00381007">
        <w:rPr>
          <w:rStyle w:val="affff2"/>
          <w:rFonts w:eastAsia="Lucida Sans Unicode"/>
          <w:sz w:val="24"/>
          <w:szCs w:val="24"/>
        </w:rPr>
        <w:t>Фронда</w:t>
      </w:r>
      <w:r w:rsidRPr="00381007">
        <w:rPr>
          <w:rStyle w:val="affff1"/>
          <w:rFonts w:eastAsia="Lucida Sans Unicode"/>
          <w:sz w:val="24"/>
          <w:szCs w:val="24"/>
        </w:rPr>
        <w:t>.</w:t>
      </w:r>
      <w:r w:rsidRPr="00381007">
        <w:rPr>
          <w:color w:val="000000"/>
        </w:rPr>
        <w:t xml:space="preserve"> Людовик XIV - «король-солнце». Абсолютизм в Испании. Испания и империя Габсбургов в XVII-XVIII веках. Англия в эпоху Тюдоров. </w:t>
      </w:r>
      <w:r w:rsidRPr="00381007">
        <w:rPr>
          <w:rStyle w:val="affff2"/>
          <w:rFonts w:eastAsia="Lucida Sans Unicode"/>
          <w:sz w:val="24"/>
          <w:szCs w:val="24"/>
        </w:rPr>
        <w:t>Превращение Англии в великую морскую державу при Елизавете I</w:t>
      </w:r>
      <w:r w:rsidRPr="00381007">
        <w:rPr>
          <w:rStyle w:val="affff1"/>
          <w:rFonts w:eastAsia="Lucida Sans Unicode"/>
          <w:sz w:val="24"/>
          <w:szCs w:val="24"/>
        </w:rPr>
        <w:t xml:space="preserve">. </w:t>
      </w:r>
      <w:r w:rsidRPr="00381007">
        <w:rPr>
          <w:color w:val="000000"/>
        </w:rPr>
        <w:t>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Общие черты и особенности абсолютизма в странах Европы.</w:t>
      </w:r>
    </w:p>
    <w:p w:rsidR="00FB60BB" w:rsidRPr="00381007" w:rsidRDefault="00FB60BB" w:rsidP="00FB60BB">
      <w:pPr>
        <w:pStyle w:val="aa"/>
        <w:spacing w:after="0"/>
        <w:ind w:firstLine="709"/>
        <w:jc w:val="both"/>
      </w:pPr>
      <w:r w:rsidRPr="00381007">
        <w:rPr>
          <w:color w:val="000000"/>
        </w:rPr>
        <w:t xml:space="preserve">Англия в XVII-ХУШ веках. Причины и начало революции в Англии. </w:t>
      </w:r>
      <w:r w:rsidRPr="00381007">
        <w:rPr>
          <w:rStyle w:val="affff2"/>
          <w:rFonts w:eastAsia="Lucida Sans Unicode"/>
          <w:sz w:val="24"/>
          <w:szCs w:val="24"/>
        </w:rPr>
        <w:t>Демократические течения в революции</w:t>
      </w:r>
      <w:r w:rsidRPr="00381007">
        <w:rPr>
          <w:rStyle w:val="affff1"/>
          <w:rFonts w:eastAsia="Lucida Sans Unicode"/>
          <w:sz w:val="24"/>
          <w:szCs w:val="24"/>
        </w:rPr>
        <w:t xml:space="preserve">. </w:t>
      </w:r>
      <w:r w:rsidRPr="00381007">
        <w:rPr>
          <w:rStyle w:val="affff2"/>
          <w:rFonts w:eastAsia="Lucida Sans Unicode"/>
          <w:sz w:val="24"/>
          <w:szCs w:val="24"/>
        </w:rPr>
        <w:t>Провозглашение республики</w:t>
      </w:r>
      <w:r w:rsidRPr="00381007">
        <w:rPr>
          <w:rStyle w:val="affff1"/>
          <w:rFonts w:eastAsia="Lucida Sans Unicode"/>
          <w:sz w:val="24"/>
          <w:szCs w:val="24"/>
        </w:rPr>
        <w:t>.</w:t>
      </w:r>
      <w:r w:rsidRPr="00381007">
        <w:rPr>
          <w:color w:val="000000"/>
        </w:rPr>
        <w:t xml:space="preserve"> Протекторат О. Кромвеля. Реставрация монархии. Итоги, характер и значение Английской революции. «Славная революция». Английское Просвещение. Дж.Локк. Политическое развитие Англии в XVIII веке. </w:t>
      </w:r>
      <w:r w:rsidRPr="00381007">
        <w:rPr>
          <w:rStyle w:val="affff2"/>
          <w:rFonts w:eastAsia="Lucida Sans Unicode"/>
          <w:sz w:val="24"/>
          <w:szCs w:val="24"/>
        </w:rPr>
        <w:t>Колониальные проблемы</w:t>
      </w:r>
      <w:r w:rsidRPr="00381007">
        <w:rPr>
          <w:rStyle w:val="affff1"/>
          <w:rFonts w:eastAsia="Lucida Sans Unicode"/>
          <w:sz w:val="24"/>
          <w:szCs w:val="24"/>
        </w:rPr>
        <w:t>.</w:t>
      </w:r>
      <w:r w:rsidRPr="00381007">
        <w:rPr>
          <w:color w:val="000000"/>
        </w:rPr>
        <w:t xml:space="preserve"> Подъем мануфактурного производства. Начало промышленной революции. Изменения в социальной структуре общества.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Итоги, характер и значение Английской революции.</w:t>
      </w:r>
    </w:p>
    <w:p w:rsidR="00FB60BB" w:rsidRPr="00381007" w:rsidRDefault="00FB60BB" w:rsidP="00FB60BB">
      <w:pPr>
        <w:pStyle w:val="aa"/>
        <w:spacing w:after="0"/>
        <w:ind w:firstLine="709"/>
        <w:jc w:val="both"/>
      </w:pPr>
      <w:r w:rsidRPr="00381007">
        <w:rPr>
          <w:color w:val="000000"/>
        </w:rPr>
        <w:t xml:space="preserve">Страны Востока в XVI - XVIII веках. Османские завоевания в Европе. Борьба европейских стран с османской опасностью. </w:t>
      </w:r>
      <w:r w:rsidRPr="00381007">
        <w:rPr>
          <w:rStyle w:val="affff2"/>
          <w:rFonts w:eastAsia="Lucida Sans Unicode"/>
          <w:sz w:val="24"/>
          <w:szCs w:val="24"/>
        </w:rPr>
        <w:t>Внутренний строй Османской империи и причины ее упадка</w:t>
      </w:r>
      <w:r w:rsidRPr="00381007">
        <w:rPr>
          <w:rStyle w:val="affff1"/>
          <w:rFonts w:eastAsia="Lucida Sans Unicode"/>
          <w:sz w:val="24"/>
          <w:szCs w:val="24"/>
        </w:rPr>
        <w:t>.</w:t>
      </w:r>
      <w:r w:rsidRPr="00381007">
        <w:rPr>
          <w:color w:val="000000"/>
        </w:rPr>
        <w:t xml:space="preserve"> Маньчжурское завоевание Китая. </w:t>
      </w:r>
      <w:r w:rsidRPr="00381007">
        <w:rPr>
          <w:rStyle w:val="affff2"/>
          <w:rFonts w:eastAsia="Lucida Sans Unicode"/>
          <w:sz w:val="24"/>
          <w:szCs w:val="24"/>
        </w:rPr>
        <w:t>Империя Цин и ее особенности</w:t>
      </w:r>
      <w:r w:rsidRPr="00381007">
        <w:rPr>
          <w:rStyle w:val="affff1"/>
          <w:rFonts w:eastAsia="Lucida Sans Unicode"/>
          <w:sz w:val="24"/>
          <w:szCs w:val="24"/>
        </w:rPr>
        <w:t>.</w:t>
      </w:r>
      <w:r w:rsidRPr="00381007">
        <w:rPr>
          <w:color w:val="000000"/>
        </w:rPr>
        <w:t xml:space="preserve"> Начало проникновения европейцев в Китай. Цинская политика изоляции. Сёгунат Токугавы в Японии.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Сёгунат Токугавы в Японии.</w:t>
      </w:r>
    </w:p>
    <w:p w:rsidR="00FB60BB" w:rsidRPr="00381007" w:rsidRDefault="00FB60BB" w:rsidP="00FB60BB">
      <w:pPr>
        <w:pStyle w:val="aa"/>
        <w:spacing w:after="0"/>
        <w:ind w:firstLine="709"/>
        <w:jc w:val="both"/>
      </w:pPr>
      <w:r w:rsidRPr="00381007">
        <w:rPr>
          <w:color w:val="000000"/>
        </w:rPr>
        <w:t xml:space="preserve">Страны Востока и колониальная экспансия европейцев. Колониальные захваты Англии, Голландии и Франции. </w:t>
      </w:r>
      <w:r w:rsidRPr="00381007">
        <w:rPr>
          <w:rStyle w:val="affff2"/>
          <w:rFonts w:eastAsia="Lucida Sans Unicode"/>
          <w:sz w:val="24"/>
          <w:szCs w:val="24"/>
        </w:rPr>
        <w:t>Колониальное соперничество</w:t>
      </w:r>
      <w:r w:rsidRPr="00381007">
        <w:rPr>
          <w:color w:val="000000"/>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381007">
        <w:rPr>
          <w:rStyle w:val="affff2"/>
          <w:rFonts w:eastAsia="Lucida Sans Unicode"/>
          <w:sz w:val="24"/>
          <w:szCs w:val="24"/>
        </w:rPr>
        <w:t>ввоз африканских рабов</w:t>
      </w:r>
      <w:r w:rsidRPr="00381007">
        <w:rPr>
          <w:rStyle w:val="affff1"/>
          <w:rFonts w:eastAsia="Lucida Sans Unicode"/>
          <w:sz w:val="24"/>
          <w:szCs w:val="24"/>
        </w:rPr>
        <w:t>.</w:t>
      </w:r>
      <w:r w:rsidRPr="00381007">
        <w:rPr>
          <w:color w:val="000000"/>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Европейские колонизаторы в Индии.</w:t>
      </w:r>
    </w:p>
    <w:p w:rsidR="00FB60BB" w:rsidRPr="00381007" w:rsidRDefault="00FB60BB" w:rsidP="00FB60BB">
      <w:pPr>
        <w:pStyle w:val="aa"/>
        <w:spacing w:after="0"/>
        <w:ind w:firstLine="709"/>
        <w:jc w:val="both"/>
      </w:pPr>
      <w:r w:rsidRPr="00381007">
        <w:rPr>
          <w:color w:val="000000"/>
        </w:rPr>
        <w:t xml:space="preserve">Международные отношения в XVII-XVIII веках. Религиозные, экономические и колониальные противоречия. Причины, ход, особенности, последствия Тридцатилетней войны. </w:t>
      </w:r>
      <w:r w:rsidRPr="00381007">
        <w:rPr>
          <w:rStyle w:val="affff2"/>
          <w:rFonts w:eastAsia="Lucida Sans Unicode"/>
          <w:sz w:val="24"/>
          <w:szCs w:val="24"/>
        </w:rPr>
        <w:t>Вестфальский мир и его значение</w:t>
      </w:r>
      <w:r w:rsidRPr="00381007">
        <w:rPr>
          <w:rStyle w:val="affff1"/>
          <w:rFonts w:eastAsia="Lucida Sans Unicode"/>
          <w:sz w:val="24"/>
          <w:szCs w:val="24"/>
        </w:rPr>
        <w:t xml:space="preserve">. </w:t>
      </w:r>
      <w:r w:rsidRPr="00381007">
        <w:rPr>
          <w:rStyle w:val="affff2"/>
          <w:rFonts w:eastAsia="Lucida Sans Unicode"/>
          <w:sz w:val="24"/>
          <w:szCs w:val="24"/>
        </w:rPr>
        <w:t>Гегемония Франции в Европе во второй половине XVII века</w:t>
      </w:r>
      <w:r w:rsidRPr="00381007">
        <w:rPr>
          <w:rStyle w:val="affff1"/>
          <w:rFonts w:eastAsia="Lucida Sans Unicode"/>
          <w:sz w:val="24"/>
          <w:szCs w:val="24"/>
        </w:rPr>
        <w:t>.</w:t>
      </w:r>
      <w:r w:rsidRPr="00381007">
        <w:rPr>
          <w:color w:val="000000"/>
        </w:rPr>
        <w:t xml:space="preserve"> Династические войны XVIII века. (Война за испанское наследство, Война за австрийское наследство). Семилетняя война - прообраз мировой войны.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Причины, ход, особенности, последствия Тридцатилетней войны.</w:t>
      </w:r>
    </w:p>
    <w:p w:rsidR="00FB60BB" w:rsidRPr="00381007" w:rsidRDefault="00FB60BB" w:rsidP="00FB60BB">
      <w:pPr>
        <w:pStyle w:val="aa"/>
        <w:spacing w:after="0"/>
        <w:ind w:firstLine="709"/>
        <w:jc w:val="both"/>
      </w:pPr>
      <w:r w:rsidRPr="00381007">
        <w:rPr>
          <w:color w:val="000000"/>
        </w:rPr>
        <w:t>Развитие европейской культуры и науки в XVII-XVIII веках. Эпоха просвещения.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Идеология Просвещения и значение ее распространения.</w:t>
      </w:r>
    </w:p>
    <w:p w:rsidR="00FB60BB" w:rsidRPr="00381007" w:rsidRDefault="00FB60BB" w:rsidP="00FB60BB">
      <w:pPr>
        <w:pStyle w:val="aa"/>
        <w:spacing w:after="0"/>
        <w:ind w:firstLine="709"/>
        <w:jc w:val="both"/>
      </w:pPr>
      <w:r w:rsidRPr="00381007">
        <w:rPr>
          <w:color w:val="000000"/>
        </w:rPr>
        <w:t xml:space="preserve">Война за независимость и образование США. Причины борьбы английских колоний в Северной Америке за независимость. </w:t>
      </w:r>
      <w:r w:rsidRPr="00381007">
        <w:rPr>
          <w:rStyle w:val="affff2"/>
          <w:rFonts w:eastAsia="Lucida Sans Unicode"/>
          <w:sz w:val="24"/>
          <w:szCs w:val="24"/>
        </w:rPr>
        <w:t>Начало освободительного движения</w:t>
      </w:r>
      <w:r w:rsidRPr="00381007">
        <w:rPr>
          <w:rStyle w:val="affff1"/>
          <w:rFonts w:eastAsia="Lucida Sans Unicode"/>
          <w:sz w:val="24"/>
          <w:szCs w:val="24"/>
        </w:rPr>
        <w:t xml:space="preserve">. </w:t>
      </w:r>
      <w:r w:rsidRPr="00381007">
        <w:rPr>
          <w:color w:val="000000"/>
        </w:rPr>
        <w:lastRenderedPageBreak/>
        <w:t>Декларация независимости США. Образование США. Война за независимость как первая буржуазная революция в США. Конституция США. Билль о правах.</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Война за независимость как первая буржуазная революция в США.</w:t>
      </w:r>
    </w:p>
    <w:p w:rsidR="00FB60BB" w:rsidRPr="00381007" w:rsidRDefault="00FB60BB" w:rsidP="00FB60BB">
      <w:pPr>
        <w:pStyle w:val="aa"/>
        <w:spacing w:after="0"/>
        <w:ind w:firstLine="709"/>
        <w:jc w:val="both"/>
      </w:pPr>
      <w:r w:rsidRPr="00381007">
        <w:rPr>
          <w:color w:val="000000"/>
        </w:rPr>
        <w:t xml:space="preserve">Французская революция конца XVIII века. Предпосылки и причины Французской революции конца XVIII века. Начало революции. Декларация прав человека и гражданина. </w:t>
      </w:r>
      <w:r w:rsidRPr="00381007">
        <w:rPr>
          <w:rStyle w:val="affff2"/>
          <w:rFonts w:eastAsia="Lucida Sans Unicode"/>
          <w:sz w:val="24"/>
          <w:szCs w:val="24"/>
        </w:rPr>
        <w:t>Конституционалисты</w:t>
      </w:r>
      <w:r w:rsidRPr="00381007">
        <w:rPr>
          <w:rStyle w:val="affff1"/>
          <w:rFonts w:eastAsia="Lucida Sans Unicode"/>
          <w:sz w:val="24"/>
          <w:szCs w:val="24"/>
        </w:rPr>
        <w:t xml:space="preserve">, </w:t>
      </w:r>
      <w:r w:rsidRPr="00381007">
        <w:rPr>
          <w:rStyle w:val="affff2"/>
          <w:rFonts w:eastAsia="Lucida Sans Unicode"/>
          <w:sz w:val="24"/>
          <w:szCs w:val="24"/>
        </w:rPr>
        <w:t>жирондисты и якобинцы</w:t>
      </w:r>
      <w:r w:rsidRPr="00381007">
        <w:rPr>
          <w:rStyle w:val="affff1"/>
          <w:rFonts w:eastAsia="Lucida Sans Unicode"/>
          <w:sz w:val="24"/>
          <w:szCs w:val="24"/>
        </w:rPr>
        <w:t>.</w:t>
      </w:r>
      <w:r w:rsidRPr="00381007">
        <w:rPr>
          <w:color w:val="000000"/>
        </w:rPr>
        <w:t xml:space="preserve"> Конституция 1791 года. </w:t>
      </w:r>
      <w:r w:rsidRPr="00381007">
        <w:rPr>
          <w:rStyle w:val="affff2"/>
          <w:rFonts w:eastAsia="Lucida Sans Unicode"/>
          <w:sz w:val="24"/>
          <w:szCs w:val="24"/>
        </w:rPr>
        <w:t>Начало революционных войн</w:t>
      </w:r>
      <w:r w:rsidRPr="00381007">
        <w:rPr>
          <w:rStyle w:val="affff1"/>
          <w:rFonts w:eastAsia="Lucida Sans Unicode"/>
          <w:sz w:val="24"/>
          <w:szCs w:val="24"/>
        </w:rPr>
        <w:t>.</w:t>
      </w:r>
      <w:r w:rsidRPr="00381007">
        <w:rPr>
          <w:color w:val="000000"/>
        </w:rPr>
        <w:t xml:space="preserve">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Якобинская диктатура.</w:t>
      </w:r>
    </w:p>
    <w:p w:rsidR="00FB60BB" w:rsidRPr="00381007" w:rsidRDefault="00FB60BB" w:rsidP="009400EE">
      <w:pPr>
        <w:widowControl w:val="0"/>
        <w:numPr>
          <w:ilvl w:val="0"/>
          <w:numId w:val="113"/>
        </w:numPr>
        <w:tabs>
          <w:tab w:val="left" w:pos="284"/>
        </w:tabs>
        <w:ind w:left="0" w:firstLine="709"/>
        <w:jc w:val="center"/>
      </w:pPr>
      <w:r w:rsidRPr="00381007">
        <w:rPr>
          <w:b/>
        </w:rPr>
        <w:t>Россия в конце ХVII - ХVNI веков: от царства к империи</w:t>
      </w:r>
    </w:p>
    <w:p w:rsidR="00FB60BB" w:rsidRPr="00381007" w:rsidRDefault="00FB60BB" w:rsidP="00FB60BB">
      <w:pPr>
        <w:pStyle w:val="aa"/>
        <w:spacing w:after="0"/>
        <w:ind w:firstLine="709"/>
        <w:jc w:val="both"/>
      </w:pPr>
      <w:r w:rsidRPr="00381007">
        <w:rPr>
          <w:color w:val="000000"/>
        </w:rPr>
        <w:t xml:space="preserve">Россия в эпоху петровских преобразований. Дискуссии о Петре I, значении и цене его преобразований. Начало царствования Петра I. </w:t>
      </w:r>
      <w:r w:rsidRPr="00381007">
        <w:rPr>
          <w:rStyle w:val="affff2"/>
          <w:rFonts w:eastAsia="Lucida Sans Unicode"/>
          <w:sz w:val="24"/>
          <w:szCs w:val="24"/>
        </w:rPr>
        <w:t>Стрелецкое восстание</w:t>
      </w:r>
      <w:r w:rsidRPr="00381007">
        <w:rPr>
          <w:rStyle w:val="affff1"/>
          <w:rFonts w:eastAsia="Lucida Sans Unicode"/>
          <w:sz w:val="24"/>
          <w:szCs w:val="24"/>
        </w:rPr>
        <w:t xml:space="preserve">. </w:t>
      </w:r>
      <w:r w:rsidRPr="00381007">
        <w:rPr>
          <w:rStyle w:val="affff2"/>
          <w:rFonts w:eastAsia="Lucida Sans Unicode"/>
          <w:sz w:val="24"/>
          <w:szCs w:val="24"/>
        </w:rPr>
        <w:t>Правление царевны Софьи</w:t>
      </w:r>
      <w:r w:rsidRPr="00381007">
        <w:rPr>
          <w:color w:val="000000"/>
        </w:rPr>
        <w:t xml:space="preserve">. </w:t>
      </w:r>
      <w:r w:rsidRPr="00381007">
        <w:rPr>
          <w:rStyle w:val="affff2"/>
          <w:rFonts w:eastAsia="Lucida Sans Unicode"/>
          <w:sz w:val="24"/>
          <w:szCs w:val="24"/>
        </w:rPr>
        <w:t>Крымские походы В</w:t>
      </w:r>
      <w:r w:rsidRPr="00381007">
        <w:rPr>
          <w:color w:val="000000"/>
        </w:rPr>
        <w:t xml:space="preserve">. </w:t>
      </w:r>
      <w:r w:rsidRPr="00381007">
        <w:rPr>
          <w:rStyle w:val="affff2"/>
          <w:rFonts w:eastAsia="Lucida Sans Unicode"/>
          <w:sz w:val="24"/>
          <w:szCs w:val="24"/>
        </w:rPr>
        <w:t>В</w:t>
      </w:r>
      <w:r w:rsidRPr="00381007">
        <w:rPr>
          <w:color w:val="000000"/>
        </w:rPr>
        <w:t xml:space="preserve">. </w:t>
      </w:r>
      <w:r w:rsidRPr="00381007">
        <w:rPr>
          <w:rStyle w:val="affff2"/>
          <w:rFonts w:eastAsia="Lucida Sans Unicode"/>
          <w:sz w:val="24"/>
          <w:szCs w:val="24"/>
        </w:rPr>
        <w:t>Голицына</w:t>
      </w:r>
      <w:r w:rsidRPr="00381007">
        <w:rPr>
          <w:color w:val="000000"/>
        </w:rPr>
        <w:t xml:space="preserve">. Начало самостоятельного правления Петра I. Азовские походы. Великое посольство. </w:t>
      </w:r>
      <w:r w:rsidRPr="00381007">
        <w:rPr>
          <w:rStyle w:val="affff2"/>
          <w:rFonts w:eastAsia="Lucida Sans Unicode"/>
          <w:sz w:val="24"/>
          <w:szCs w:val="24"/>
        </w:rPr>
        <w:t>Первые преобразования</w:t>
      </w:r>
      <w:r w:rsidRPr="00381007">
        <w:rPr>
          <w:rStyle w:val="affff1"/>
          <w:rFonts w:eastAsia="Lucida Sans Unicode"/>
          <w:sz w:val="24"/>
          <w:szCs w:val="24"/>
        </w:rPr>
        <w:t xml:space="preserve">. </w:t>
      </w:r>
      <w:r w:rsidRPr="00381007">
        <w:rPr>
          <w:color w:val="000000"/>
        </w:rPr>
        <w:t xml:space="preserve">Северная война: причины, основные события, итоги. Значение Полтавской битвы. </w:t>
      </w:r>
      <w:r w:rsidRPr="00381007">
        <w:rPr>
          <w:rStyle w:val="affff2"/>
          <w:rFonts w:eastAsia="Lucida Sans Unicode"/>
          <w:sz w:val="24"/>
          <w:szCs w:val="24"/>
        </w:rPr>
        <w:t>Прутский и Каспийский походы</w:t>
      </w:r>
      <w:r w:rsidRPr="00381007">
        <w:rPr>
          <w:rStyle w:val="affff1"/>
          <w:rFonts w:eastAsia="Lucida Sans Unicode"/>
          <w:sz w:val="24"/>
          <w:szCs w:val="24"/>
        </w:rPr>
        <w:t>.</w:t>
      </w:r>
      <w:r w:rsidRPr="00381007">
        <w:rPr>
          <w:color w:val="000000"/>
        </w:rPr>
        <w:t xml:space="preserve">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381007">
        <w:rPr>
          <w:rStyle w:val="affff2"/>
          <w:rFonts w:eastAsia="Lucida Sans Unicode"/>
          <w:sz w:val="24"/>
          <w:szCs w:val="24"/>
        </w:rPr>
        <w:t>Политика протекционизма и меркантилизма</w:t>
      </w:r>
      <w:r w:rsidRPr="00381007">
        <w:rPr>
          <w:color w:val="000000"/>
        </w:rPr>
        <w:t xml:space="preserve">. </w:t>
      </w:r>
      <w:r w:rsidRPr="00381007">
        <w:rPr>
          <w:rStyle w:val="affff2"/>
          <w:rFonts w:eastAsia="Lucida Sans Unicode"/>
          <w:sz w:val="24"/>
          <w:szCs w:val="24"/>
        </w:rPr>
        <w:t>Подушная подать</w:t>
      </w:r>
      <w:r w:rsidRPr="00381007">
        <w:rPr>
          <w:color w:val="000000"/>
        </w:rPr>
        <w:t xml:space="preserve">. </w:t>
      </w:r>
      <w:r w:rsidRPr="00381007">
        <w:rPr>
          <w:rStyle w:val="affff2"/>
          <w:rFonts w:eastAsia="Lucida Sans Unicode"/>
          <w:sz w:val="24"/>
          <w:szCs w:val="24"/>
        </w:rPr>
        <w:t>Введение паспортной системы</w:t>
      </w:r>
      <w:r w:rsidRPr="00381007">
        <w:rPr>
          <w:color w:val="000000"/>
        </w:rPr>
        <w:t xml:space="preserve">. </w:t>
      </w:r>
      <w:r w:rsidRPr="00381007">
        <w:rPr>
          <w:rStyle w:val="affff2"/>
          <w:rFonts w:eastAsia="Lucida Sans Unicode"/>
          <w:sz w:val="24"/>
          <w:szCs w:val="24"/>
        </w:rPr>
        <w:t>Социальные движения</w:t>
      </w:r>
      <w:r w:rsidRPr="00381007">
        <w:rPr>
          <w:color w:val="000000"/>
        </w:rPr>
        <w:t>. Восстания в Астрахани, на Дону. Итоги и цена преобразований Петра Великого.</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Итоги и цена преобразований Петра Великого.</w:t>
      </w:r>
    </w:p>
    <w:p w:rsidR="00FB60BB" w:rsidRPr="00381007" w:rsidRDefault="00FB60BB" w:rsidP="00FB60BB">
      <w:pPr>
        <w:pStyle w:val="aa"/>
        <w:spacing w:after="0"/>
        <w:ind w:firstLine="709"/>
        <w:jc w:val="both"/>
      </w:pPr>
      <w:r w:rsidRPr="00381007">
        <w:rPr>
          <w:color w:val="000000"/>
        </w:rPr>
        <w:t>Экономическое и социальное развитие в XVIII веке. Народные движения. Развитие промышленности и торговли во второй четверти - конце XVIII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Е.И.Пугачева и его значение.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Восстание под предводительством Е. И. Пугачева и его значение.</w:t>
      </w:r>
    </w:p>
    <w:p w:rsidR="00FB60BB" w:rsidRPr="00381007" w:rsidRDefault="00FB60BB" w:rsidP="00FB60BB">
      <w:pPr>
        <w:pStyle w:val="aa"/>
        <w:spacing w:after="0"/>
        <w:ind w:firstLine="709"/>
        <w:jc w:val="both"/>
      </w:pPr>
      <w:r w:rsidRPr="00381007">
        <w:rPr>
          <w:color w:val="000000"/>
        </w:rPr>
        <w:t>Внутренняя и внешняя политика России в середине - второй половине XVIII века.</w:t>
      </w:r>
    </w:p>
    <w:p w:rsidR="00FB60BB" w:rsidRPr="00381007" w:rsidRDefault="00FB60BB" w:rsidP="00FB60BB">
      <w:pPr>
        <w:pStyle w:val="aa"/>
        <w:spacing w:after="0"/>
        <w:ind w:firstLine="709"/>
        <w:jc w:val="both"/>
      </w:pPr>
      <w:r w:rsidRPr="00381007">
        <w:rPr>
          <w:color w:val="000000"/>
        </w:rPr>
        <w:t>Дворцовые перевороты: причины, сущность, последствия. Внутренняя и внешняя по</w:t>
      </w:r>
      <w:r w:rsidRPr="00381007">
        <w:rPr>
          <w:color w:val="000000"/>
        </w:rPr>
        <w:softHyphen/>
        <w:t xml:space="preserve">литика преемников Петра I. Расширение привилегий дворянства. </w:t>
      </w:r>
      <w:r w:rsidRPr="00381007">
        <w:rPr>
          <w:rStyle w:val="affff2"/>
          <w:rFonts w:eastAsia="Lucida Sans Unicode"/>
          <w:sz w:val="24"/>
          <w:szCs w:val="24"/>
        </w:rPr>
        <w:t>Русско</w:t>
      </w:r>
      <w:r w:rsidRPr="00381007">
        <w:rPr>
          <w:rStyle w:val="affff1"/>
          <w:rFonts w:eastAsia="Lucida Sans Unicode"/>
          <w:sz w:val="24"/>
          <w:szCs w:val="24"/>
        </w:rPr>
        <w:t>-</w:t>
      </w:r>
      <w:r w:rsidRPr="00381007">
        <w:rPr>
          <w:rStyle w:val="affff2"/>
          <w:rFonts w:eastAsia="Lucida Sans Unicode"/>
          <w:sz w:val="24"/>
          <w:szCs w:val="24"/>
        </w:rPr>
        <w:t>турецкая война 1735</w:t>
      </w:r>
      <w:r w:rsidRPr="00381007">
        <w:rPr>
          <w:rStyle w:val="4pt"/>
          <w:rFonts w:ascii="Times New Roman" w:eastAsia="Lucida Sans Unicode" w:hAnsi="Times New Roman" w:cs="Times New Roman"/>
          <w:color w:val="000000"/>
          <w:sz w:val="24"/>
          <w:szCs w:val="24"/>
        </w:rPr>
        <w:t xml:space="preserve"> </w:t>
      </w:r>
      <w:r w:rsidRPr="00381007">
        <w:rPr>
          <w:rStyle w:val="affff2"/>
          <w:rFonts w:eastAsia="Lucida Sans Unicode"/>
          <w:sz w:val="24"/>
          <w:szCs w:val="24"/>
        </w:rPr>
        <w:t>-1739 годов</w:t>
      </w:r>
      <w:r w:rsidRPr="00381007">
        <w:rPr>
          <w:rStyle w:val="affff1"/>
          <w:rFonts w:eastAsia="Lucida Sans Unicode"/>
          <w:sz w:val="24"/>
          <w:szCs w:val="24"/>
        </w:rPr>
        <w:t>.</w:t>
      </w:r>
      <w:r w:rsidRPr="00381007">
        <w:rPr>
          <w:color w:val="000000"/>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381007">
        <w:rPr>
          <w:rStyle w:val="affff2"/>
          <w:rFonts w:eastAsia="Lucida Sans Unicode"/>
          <w:sz w:val="24"/>
          <w:szCs w:val="24"/>
        </w:rPr>
        <w:t>Уложенная комиссия</w:t>
      </w:r>
      <w:r w:rsidRPr="00381007">
        <w:rPr>
          <w:color w:val="000000"/>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381007">
        <w:rPr>
          <w:color w:val="000000"/>
        </w:rPr>
        <w:softHyphen/>
        <w:t>льянский и Швейцарский походы А. В. Суворова, Средиземноморская экспедиция Ф. Ф. Ушакова.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Присоединение и освоение Крыма и Новороссии.</w:t>
      </w:r>
    </w:p>
    <w:p w:rsidR="00FB60BB" w:rsidRPr="00381007" w:rsidRDefault="00FB60BB" w:rsidP="00FB60BB">
      <w:pPr>
        <w:pStyle w:val="aa"/>
        <w:spacing w:after="0"/>
        <w:ind w:firstLine="709"/>
        <w:jc w:val="both"/>
      </w:pPr>
      <w:r w:rsidRPr="00381007">
        <w:rPr>
          <w:color w:val="000000"/>
        </w:rPr>
        <w:t xml:space="preserve">Русская культура XVIII века. Нововведения в культуре петровских времен. Просвещение и научные знания (Ф.Прокопович. И.Т.Посошков). Литература и искусство. </w:t>
      </w:r>
      <w:r w:rsidRPr="00381007">
        <w:rPr>
          <w:rStyle w:val="affff2"/>
          <w:rFonts w:eastAsia="Lucida Sans Unicode"/>
          <w:sz w:val="24"/>
          <w:szCs w:val="24"/>
        </w:rPr>
        <w:t xml:space="preserve">Архитектура и изобразительное искусство </w:t>
      </w:r>
      <w:r w:rsidRPr="00381007">
        <w:rPr>
          <w:rStyle w:val="affff1"/>
          <w:rFonts w:eastAsia="Lucida Sans Unicode"/>
          <w:sz w:val="24"/>
          <w:szCs w:val="24"/>
        </w:rPr>
        <w:t>(</w:t>
      </w:r>
      <w:r w:rsidRPr="00381007">
        <w:rPr>
          <w:rStyle w:val="affff2"/>
          <w:rFonts w:eastAsia="Lucida Sans Unicode"/>
          <w:sz w:val="24"/>
          <w:szCs w:val="24"/>
        </w:rPr>
        <w:t>Д</w:t>
      </w:r>
      <w:r w:rsidRPr="00381007">
        <w:rPr>
          <w:rStyle w:val="affff1"/>
          <w:rFonts w:eastAsia="Lucida Sans Unicode"/>
          <w:sz w:val="24"/>
          <w:szCs w:val="24"/>
        </w:rPr>
        <w:t xml:space="preserve">. </w:t>
      </w:r>
      <w:r w:rsidRPr="00381007">
        <w:rPr>
          <w:rStyle w:val="affff2"/>
          <w:rFonts w:eastAsia="Lucida Sans Unicode"/>
          <w:sz w:val="24"/>
          <w:szCs w:val="24"/>
        </w:rPr>
        <w:t>Трезини</w:t>
      </w:r>
      <w:r w:rsidRPr="00381007">
        <w:rPr>
          <w:rStyle w:val="affff1"/>
          <w:rFonts w:eastAsia="Lucida Sans Unicode"/>
          <w:sz w:val="24"/>
          <w:szCs w:val="24"/>
        </w:rPr>
        <w:t xml:space="preserve">, </w:t>
      </w:r>
      <w:r w:rsidRPr="00381007">
        <w:rPr>
          <w:rStyle w:val="affff2"/>
          <w:rFonts w:eastAsia="Lucida Sans Unicode"/>
          <w:sz w:val="24"/>
          <w:szCs w:val="24"/>
        </w:rPr>
        <w:t>В</w:t>
      </w:r>
      <w:r w:rsidRPr="00381007">
        <w:rPr>
          <w:rStyle w:val="affff1"/>
          <w:rFonts w:eastAsia="Lucida Sans Unicode"/>
          <w:sz w:val="24"/>
          <w:szCs w:val="24"/>
        </w:rPr>
        <w:t xml:space="preserve">. </w:t>
      </w:r>
      <w:r w:rsidRPr="00381007">
        <w:rPr>
          <w:rStyle w:val="affff2"/>
          <w:rFonts w:eastAsia="Lucida Sans Unicode"/>
          <w:sz w:val="24"/>
          <w:szCs w:val="24"/>
        </w:rPr>
        <w:t>В</w:t>
      </w:r>
      <w:r w:rsidRPr="00381007">
        <w:rPr>
          <w:rStyle w:val="affff1"/>
          <w:rFonts w:eastAsia="Lucida Sans Unicode"/>
          <w:sz w:val="24"/>
          <w:szCs w:val="24"/>
        </w:rPr>
        <w:t xml:space="preserve">. </w:t>
      </w:r>
      <w:r w:rsidRPr="00381007">
        <w:rPr>
          <w:rStyle w:val="affff2"/>
          <w:rFonts w:eastAsia="Lucida Sans Unicode"/>
          <w:sz w:val="24"/>
          <w:szCs w:val="24"/>
        </w:rPr>
        <w:t>Растрелли</w:t>
      </w:r>
      <w:r w:rsidRPr="00381007">
        <w:rPr>
          <w:color w:val="000000"/>
        </w:rPr>
        <w:t xml:space="preserve">, И. Н. </w:t>
      </w:r>
      <w:r w:rsidRPr="00381007">
        <w:rPr>
          <w:rStyle w:val="affff2"/>
          <w:rFonts w:eastAsia="Lucida Sans Unicode"/>
          <w:sz w:val="24"/>
          <w:szCs w:val="24"/>
        </w:rPr>
        <w:t>Никитин</w:t>
      </w:r>
      <w:r w:rsidRPr="00381007">
        <w:rPr>
          <w:rStyle w:val="affff1"/>
          <w:rFonts w:eastAsia="Lucida Sans Unicode"/>
          <w:i/>
          <w:sz w:val="24"/>
          <w:szCs w:val="24"/>
        </w:rPr>
        <w:t>).</w:t>
      </w:r>
      <w:r w:rsidRPr="00381007">
        <w:rPr>
          <w:i/>
          <w:color w:val="000000"/>
        </w:rPr>
        <w:t xml:space="preserve"> </w:t>
      </w:r>
      <w:r w:rsidRPr="00381007">
        <w:rPr>
          <w:color w:val="000000"/>
        </w:rPr>
        <w:t xml:space="preserve">Культура и быт России во второй половине XVIII века. Становление отечественной науки; М.В.Ломоносов. </w:t>
      </w:r>
      <w:r w:rsidRPr="00381007">
        <w:rPr>
          <w:rStyle w:val="affff2"/>
          <w:rFonts w:eastAsia="Lucida Sans Unicode"/>
          <w:sz w:val="24"/>
          <w:szCs w:val="24"/>
        </w:rPr>
        <w:t>Исследовательские экспедиции</w:t>
      </w:r>
      <w:r w:rsidRPr="00381007">
        <w:rPr>
          <w:rStyle w:val="affff1"/>
          <w:rFonts w:eastAsia="Lucida Sans Unicode"/>
          <w:sz w:val="24"/>
          <w:szCs w:val="24"/>
        </w:rPr>
        <w:t>.</w:t>
      </w:r>
      <w:r w:rsidRPr="00381007">
        <w:rPr>
          <w:color w:val="000000"/>
        </w:rPr>
        <w:t xml:space="preserve"> Историческая наука (В. Н. Татищев). Русские изобретатели (И. И. Ползунов, И. П. Кулибин). Общественная мысль (Н.И.Новиков, А.Н.Радищев). Литература: основные направления, жанры, писатели (А. </w:t>
      </w:r>
      <w:r w:rsidRPr="00381007">
        <w:rPr>
          <w:color w:val="000000"/>
        </w:rPr>
        <w:lastRenderedPageBreak/>
        <w:t>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Историческая наука в России в XVIII веке.</w:t>
      </w:r>
    </w:p>
    <w:p w:rsidR="00FB60BB" w:rsidRPr="00381007" w:rsidRDefault="00FB60BB" w:rsidP="009400EE">
      <w:pPr>
        <w:widowControl w:val="0"/>
        <w:numPr>
          <w:ilvl w:val="0"/>
          <w:numId w:val="113"/>
        </w:numPr>
        <w:tabs>
          <w:tab w:val="left" w:pos="284"/>
        </w:tabs>
        <w:ind w:left="0" w:firstLine="709"/>
        <w:jc w:val="center"/>
      </w:pPr>
      <w:r w:rsidRPr="00381007">
        <w:rPr>
          <w:b/>
        </w:rPr>
        <w:t>Становление индустриальной цивилизации</w:t>
      </w:r>
    </w:p>
    <w:p w:rsidR="00FB60BB" w:rsidRPr="00381007" w:rsidRDefault="00FB60BB" w:rsidP="00FB60BB">
      <w:pPr>
        <w:pStyle w:val="aa"/>
        <w:spacing w:after="0"/>
        <w:ind w:firstLine="709"/>
        <w:jc w:val="both"/>
      </w:pPr>
      <w:r w:rsidRPr="00381007">
        <w:rPr>
          <w:color w:val="000000"/>
        </w:rPr>
        <w:t>Промышленный переворот и его последствия. Промышленный переворот (промышленная революция), его причины и последствия. Важнейшие изобретения.</w:t>
      </w:r>
    </w:p>
    <w:p w:rsidR="00FB60BB" w:rsidRPr="00381007" w:rsidRDefault="00FB60BB" w:rsidP="00FB60BB">
      <w:pPr>
        <w:pStyle w:val="aa"/>
        <w:spacing w:after="0"/>
        <w:ind w:firstLine="709"/>
        <w:jc w:val="both"/>
      </w:pPr>
      <w:r w:rsidRPr="00381007">
        <w:rPr>
          <w:rStyle w:val="affff2"/>
          <w:rFonts w:eastAsia="Lucida Sans Unicode"/>
          <w:sz w:val="24"/>
          <w:szCs w:val="24"/>
        </w:rPr>
        <w:t>Технический переворот в промышленности</w:t>
      </w:r>
      <w:r w:rsidRPr="00381007">
        <w:rPr>
          <w:color w:val="000000"/>
        </w:rPr>
        <w:t xml:space="preserve">. От мануфактуры к фабрике. Машинное производство. </w:t>
      </w:r>
      <w:r w:rsidRPr="00381007">
        <w:rPr>
          <w:rStyle w:val="affff2"/>
          <w:rFonts w:eastAsia="Lucida Sans Unicode"/>
          <w:sz w:val="24"/>
          <w:szCs w:val="24"/>
        </w:rPr>
        <w:t>Появление новых видов транспорта и средств связи</w:t>
      </w:r>
      <w:r w:rsidRPr="00381007">
        <w:rPr>
          <w:color w:val="000000"/>
        </w:rPr>
        <w:t>. Социальные последствия промышленной революции. Индустриальное общество. Экономическое развитие Англии и Франции в Х</w:t>
      </w:r>
      <w:r w:rsidRPr="00381007">
        <w:rPr>
          <w:color w:val="000000"/>
          <w:lang w:val="en-US"/>
        </w:rPr>
        <w:t>I</w:t>
      </w:r>
      <w:r w:rsidRPr="00381007">
        <w:rPr>
          <w:color w:val="000000"/>
        </w:rPr>
        <w:t xml:space="preserve">Х веке. </w:t>
      </w:r>
      <w:r w:rsidRPr="00381007">
        <w:rPr>
          <w:rStyle w:val="affff2"/>
          <w:rFonts w:eastAsia="Lucida Sans Unicode"/>
          <w:sz w:val="24"/>
          <w:szCs w:val="24"/>
        </w:rPr>
        <w:t xml:space="preserve">Конец эпохи </w:t>
      </w:r>
      <w:r w:rsidRPr="00381007">
        <w:rPr>
          <w:rStyle w:val="affff1"/>
          <w:rFonts w:eastAsia="Lucida Sans Unicode"/>
          <w:sz w:val="24"/>
          <w:szCs w:val="24"/>
        </w:rPr>
        <w:t>«</w:t>
      </w:r>
      <w:r w:rsidRPr="00381007">
        <w:rPr>
          <w:rStyle w:val="affff2"/>
          <w:rFonts w:eastAsia="Lucida Sans Unicode"/>
          <w:sz w:val="24"/>
          <w:szCs w:val="24"/>
        </w:rPr>
        <w:t>свободного капитализма</w:t>
      </w:r>
      <w:r w:rsidRPr="00381007">
        <w:rPr>
          <w:rStyle w:val="affff1"/>
          <w:rFonts w:eastAsia="Lucida Sans Unicode"/>
          <w:sz w:val="24"/>
          <w:szCs w:val="24"/>
        </w:rPr>
        <w:t xml:space="preserve">». </w:t>
      </w:r>
      <w:r w:rsidRPr="00381007">
        <w:rPr>
          <w:color w:val="000000"/>
        </w:rPr>
        <w:t xml:space="preserve">Концентрация производства и капитала. Монополии и их формы. </w:t>
      </w:r>
      <w:r w:rsidRPr="00381007">
        <w:rPr>
          <w:rStyle w:val="affff2"/>
          <w:rFonts w:eastAsia="Lucida Sans Unicode"/>
          <w:sz w:val="24"/>
          <w:szCs w:val="24"/>
        </w:rPr>
        <w:t>Финансовый капитал</w:t>
      </w:r>
      <w:r w:rsidRPr="00381007">
        <w:rPr>
          <w:color w:val="000000"/>
        </w:rPr>
        <w:t>. Роль государства в экономике.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Социальные последствия промышленной революции. Индустриальное общество.</w:t>
      </w:r>
    </w:p>
    <w:p w:rsidR="00FB60BB" w:rsidRPr="00381007" w:rsidRDefault="00FB60BB" w:rsidP="00FB60BB">
      <w:pPr>
        <w:pStyle w:val="aa"/>
        <w:spacing w:after="0"/>
        <w:ind w:firstLine="709"/>
        <w:jc w:val="both"/>
      </w:pPr>
      <w:r w:rsidRPr="00381007">
        <w:rPr>
          <w:color w:val="000000"/>
        </w:rPr>
        <w:t xml:space="preserve">Международные отношения. 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381007">
        <w:rPr>
          <w:rStyle w:val="affff2"/>
          <w:rFonts w:eastAsia="Lucida Sans Unicode"/>
          <w:sz w:val="24"/>
          <w:szCs w:val="24"/>
        </w:rPr>
        <w:t>Священный союз</w:t>
      </w:r>
      <w:r w:rsidRPr="00381007">
        <w:rPr>
          <w:rStyle w:val="affff1"/>
          <w:rFonts w:eastAsia="Lucida Sans Unicode"/>
          <w:sz w:val="24"/>
          <w:szCs w:val="24"/>
        </w:rPr>
        <w:t xml:space="preserve">. </w:t>
      </w:r>
      <w:r w:rsidRPr="00381007">
        <w:rPr>
          <w:rStyle w:val="affff2"/>
          <w:rFonts w:eastAsia="Lucida Sans Unicode"/>
          <w:sz w:val="24"/>
          <w:szCs w:val="24"/>
        </w:rPr>
        <w:t>Восточный вопрос и обострение противоречий между европейскими державами</w:t>
      </w:r>
      <w:r w:rsidRPr="00381007">
        <w:rPr>
          <w:rStyle w:val="affff1"/>
          <w:rFonts w:eastAsia="Lucida Sans Unicode"/>
          <w:sz w:val="24"/>
          <w:szCs w:val="24"/>
        </w:rPr>
        <w:t xml:space="preserve">. </w:t>
      </w:r>
      <w:r w:rsidRPr="00381007">
        <w:rPr>
          <w:color w:val="000000"/>
        </w:rPr>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381007">
        <w:rPr>
          <w:rStyle w:val="affff2"/>
          <w:rFonts w:eastAsia="Lucida Sans Unicode"/>
          <w:sz w:val="24"/>
          <w:szCs w:val="24"/>
        </w:rPr>
        <w:t>Противоречия между державами</w:t>
      </w:r>
      <w:r w:rsidRPr="00381007">
        <w:rPr>
          <w:rStyle w:val="affff1"/>
          <w:rFonts w:eastAsia="Lucida Sans Unicode"/>
          <w:sz w:val="24"/>
          <w:szCs w:val="24"/>
        </w:rPr>
        <w:t>.</w:t>
      </w:r>
      <w:r w:rsidRPr="00381007">
        <w:rPr>
          <w:color w:val="000000"/>
        </w:rPr>
        <w:t xml:space="preserve"> Складывание системы союзов. Тройственный союз. Франко-русский союз - начало образования Антанты.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Крымская (Восточная) война и ее последствия.</w:t>
      </w:r>
    </w:p>
    <w:p w:rsidR="00FB60BB" w:rsidRPr="00381007" w:rsidRDefault="00FB60BB" w:rsidP="00FB60BB">
      <w:pPr>
        <w:pStyle w:val="aa"/>
        <w:spacing w:after="0"/>
        <w:ind w:firstLine="709"/>
        <w:jc w:val="both"/>
      </w:pPr>
      <w:r w:rsidRPr="00381007">
        <w:rPr>
          <w:color w:val="000000"/>
        </w:rPr>
        <w:t xml:space="preserve">Политическое развитие стран Европы и Америки. 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381007">
        <w:rPr>
          <w:rStyle w:val="affff2"/>
          <w:rFonts w:eastAsia="Lucida Sans Unicode"/>
          <w:sz w:val="24"/>
          <w:szCs w:val="24"/>
        </w:rPr>
        <w:t>Истоки конфликта Север</w:t>
      </w:r>
      <w:r w:rsidRPr="00381007">
        <w:rPr>
          <w:rStyle w:val="4pt"/>
          <w:rFonts w:ascii="Times New Roman" w:eastAsia="Lucida Sans Unicode" w:hAnsi="Times New Roman" w:cs="Times New Roman"/>
          <w:color w:val="000000"/>
          <w:sz w:val="24"/>
          <w:szCs w:val="24"/>
        </w:rPr>
        <w:t xml:space="preserve"> - </w:t>
      </w:r>
      <w:r w:rsidRPr="00381007">
        <w:rPr>
          <w:rStyle w:val="affff2"/>
          <w:rFonts w:eastAsia="Lucida Sans Unicode"/>
          <w:sz w:val="24"/>
          <w:szCs w:val="24"/>
        </w:rPr>
        <w:t>Юг</w:t>
      </w:r>
      <w:r w:rsidRPr="00381007">
        <w:rPr>
          <w:rStyle w:val="affff1"/>
          <w:rFonts w:eastAsia="Lucida Sans Unicode"/>
          <w:sz w:val="24"/>
          <w:szCs w:val="24"/>
        </w:rPr>
        <w:t xml:space="preserve">. </w:t>
      </w:r>
      <w:r w:rsidRPr="00381007">
        <w:rPr>
          <w:rStyle w:val="affff2"/>
          <w:rFonts w:eastAsia="Lucida Sans Unicode"/>
          <w:sz w:val="24"/>
          <w:szCs w:val="24"/>
        </w:rPr>
        <w:t>Президент А</w:t>
      </w:r>
      <w:r w:rsidRPr="00381007">
        <w:rPr>
          <w:rStyle w:val="affff1"/>
          <w:rFonts w:eastAsia="Lucida Sans Unicode"/>
          <w:sz w:val="24"/>
          <w:szCs w:val="24"/>
        </w:rPr>
        <w:t xml:space="preserve">. </w:t>
      </w:r>
      <w:r w:rsidRPr="00381007">
        <w:rPr>
          <w:rStyle w:val="affff2"/>
          <w:rFonts w:eastAsia="Lucida Sans Unicode"/>
          <w:sz w:val="24"/>
          <w:szCs w:val="24"/>
        </w:rPr>
        <w:t>Линкольн</w:t>
      </w:r>
      <w:r w:rsidRPr="00381007">
        <w:rPr>
          <w:rStyle w:val="affff1"/>
          <w:rFonts w:eastAsia="Lucida Sans Unicode"/>
          <w:sz w:val="24"/>
          <w:szCs w:val="24"/>
        </w:rPr>
        <w:t>.</w:t>
      </w:r>
      <w:r w:rsidRPr="00381007">
        <w:rPr>
          <w:color w:val="000000"/>
        </w:rPr>
        <w:t xml:space="preserve"> Гражданская война в США. Отмена рабства. Итоги войны. Распространение социалистических идей. </w:t>
      </w:r>
      <w:r w:rsidRPr="00381007">
        <w:rPr>
          <w:rStyle w:val="affff2"/>
          <w:rFonts w:eastAsia="Lucida Sans Unicode"/>
          <w:sz w:val="24"/>
          <w:szCs w:val="24"/>
        </w:rPr>
        <w:t>Первые социалисты</w:t>
      </w:r>
      <w:r w:rsidRPr="00381007">
        <w:rPr>
          <w:rStyle w:val="affff1"/>
          <w:rFonts w:eastAsia="Lucida Sans Unicode"/>
          <w:sz w:val="24"/>
          <w:szCs w:val="24"/>
        </w:rPr>
        <w:t>.</w:t>
      </w:r>
      <w:r w:rsidRPr="00381007">
        <w:rPr>
          <w:color w:val="000000"/>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381007">
        <w:rPr>
          <w:rStyle w:val="affff2"/>
          <w:rFonts w:eastAsia="Lucida Sans Unicode"/>
          <w:sz w:val="24"/>
          <w:szCs w:val="24"/>
        </w:rPr>
        <w:t>Течения внутри социал-демократии</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Гражданская война в США.</w:t>
      </w:r>
    </w:p>
    <w:p w:rsidR="00FB60BB" w:rsidRPr="00381007" w:rsidRDefault="00FB60BB" w:rsidP="00FB60BB">
      <w:pPr>
        <w:pStyle w:val="aa"/>
        <w:spacing w:after="0"/>
        <w:ind w:firstLine="709"/>
        <w:jc w:val="both"/>
        <w:rPr>
          <w:color w:val="000000"/>
        </w:rPr>
      </w:pPr>
      <w:r w:rsidRPr="00381007">
        <w:rPr>
          <w:color w:val="000000"/>
        </w:rPr>
        <w:t xml:space="preserve">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381007">
        <w:rPr>
          <w:rStyle w:val="affff2"/>
          <w:rFonts w:eastAsia="Lucida Sans Unicode"/>
          <w:sz w:val="24"/>
          <w:szCs w:val="24"/>
        </w:rPr>
        <w:t>Революция в физике</w:t>
      </w:r>
      <w:r w:rsidRPr="00381007">
        <w:rPr>
          <w:rStyle w:val="affff1"/>
          <w:rFonts w:eastAsia="Lucida Sans Unicode"/>
          <w:sz w:val="24"/>
          <w:szCs w:val="24"/>
        </w:rPr>
        <w:t xml:space="preserve">. </w:t>
      </w:r>
      <w:r w:rsidRPr="00381007">
        <w:rPr>
          <w:color w:val="000000"/>
        </w:rPr>
        <w:t>Влияние культурных изменений на повседневную жизнь и быт людей. Автомобили и воздухоплавание.</w:t>
      </w:r>
    </w:p>
    <w:p w:rsidR="00FB60BB" w:rsidRPr="00381007" w:rsidRDefault="00FB60BB" w:rsidP="009400EE">
      <w:pPr>
        <w:widowControl w:val="0"/>
        <w:numPr>
          <w:ilvl w:val="0"/>
          <w:numId w:val="113"/>
        </w:numPr>
        <w:tabs>
          <w:tab w:val="left" w:pos="284"/>
        </w:tabs>
        <w:ind w:left="0" w:firstLine="709"/>
        <w:jc w:val="center"/>
      </w:pPr>
      <w:r w:rsidRPr="00381007">
        <w:rPr>
          <w:b/>
        </w:rPr>
        <w:t>Процесс модернизации в традиционных обществах Востока</w:t>
      </w:r>
    </w:p>
    <w:p w:rsidR="00FB60BB" w:rsidRPr="00381007" w:rsidRDefault="00FB60BB" w:rsidP="00FB60BB">
      <w:pPr>
        <w:pStyle w:val="aa"/>
        <w:spacing w:after="0"/>
        <w:ind w:firstLine="709"/>
        <w:jc w:val="both"/>
      </w:pPr>
      <w:r w:rsidRPr="00381007">
        <w:rPr>
          <w:color w:val="000000"/>
        </w:rPr>
        <w:t>Колониальная экспансия европейских стран. Индия. Особенности социально</w:t>
      </w:r>
      <w:r w:rsidRPr="00381007">
        <w:rPr>
          <w:color w:val="000000"/>
        </w:rPr>
        <w:softHyphen/>
        <w:t xml:space="preserve">экономического и политического развития стран Востока. </w:t>
      </w:r>
      <w:r w:rsidRPr="00381007">
        <w:rPr>
          <w:rStyle w:val="affff2"/>
          <w:rFonts w:eastAsia="Lucida Sans Unicode"/>
          <w:sz w:val="24"/>
          <w:szCs w:val="24"/>
        </w:rPr>
        <w:t>Страны Востока и страны Запада</w:t>
      </w:r>
      <w:r w:rsidRPr="00381007">
        <w:rPr>
          <w:rStyle w:val="affff1"/>
          <w:rFonts w:eastAsia="Lucida Sans Unicode"/>
          <w:i/>
          <w:sz w:val="24"/>
          <w:szCs w:val="24"/>
        </w:rPr>
        <w:t xml:space="preserve">: </w:t>
      </w:r>
      <w:r w:rsidRPr="00381007">
        <w:rPr>
          <w:rStyle w:val="affff2"/>
          <w:rFonts w:eastAsia="Lucida Sans Unicode"/>
          <w:sz w:val="24"/>
          <w:szCs w:val="24"/>
        </w:rPr>
        <w:t>углубление разрыва в темпах экономического роста</w:t>
      </w:r>
      <w:r w:rsidRPr="00381007">
        <w:rPr>
          <w:rStyle w:val="affff1"/>
          <w:rFonts w:eastAsia="Lucida Sans Unicode"/>
          <w:sz w:val="24"/>
          <w:szCs w:val="24"/>
        </w:rPr>
        <w:t>.</w:t>
      </w:r>
      <w:r w:rsidRPr="00381007">
        <w:rPr>
          <w:color w:val="000000"/>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381007">
        <w:rPr>
          <w:rStyle w:val="affff2"/>
          <w:rFonts w:eastAsia="Lucida Sans Unicode"/>
          <w:sz w:val="24"/>
          <w:szCs w:val="24"/>
        </w:rPr>
        <w:t>Индия под властью британской короны</w:t>
      </w:r>
      <w:r w:rsidRPr="00381007">
        <w:rPr>
          <w:rStyle w:val="affff1"/>
          <w:rFonts w:eastAsia="Lucida Sans Unicode"/>
          <w:sz w:val="24"/>
          <w:szCs w:val="24"/>
        </w:rPr>
        <w:t xml:space="preserve">. </w:t>
      </w:r>
      <w:r w:rsidRPr="00381007">
        <w:rPr>
          <w:rStyle w:val="affff2"/>
          <w:rFonts w:eastAsia="Lucida Sans Unicode"/>
          <w:sz w:val="24"/>
          <w:szCs w:val="24"/>
        </w:rPr>
        <w:t>Восстание сипаев и реформы в управлении Индии</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Колониальный раздел Азии и Африки.</w:t>
      </w:r>
    </w:p>
    <w:p w:rsidR="00FB60BB" w:rsidRPr="00381007" w:rsidRDefault="00FB60BB" w:rsidP="00FB60BB">
      <w:pPr>
        <w:pStyle w:val="aa"/>
        <w:spacing w:after="0"/>
        <w:ind w:firstLine="709"/>
        <w:jc w:val="both"/>
      </w:pPr>
      <w:r w:rsidRPr="00381007">
        <w:rPr>
          <w:color w:val="000000"/>
        </w:rPr>
        <w:t xml:space="preserve">Китай и Япония. Начало превращения Китая в зависимую страну. </w:t>
      </w:r>
      <w:r w:rsidRPr="00381007">
        <w:rPr>
          <w:rStyle w:val="affff2"/>
          <w:rFonts w:eastAsia="Lucida Sans Unicode"/>
          <w:sz w:val="24"/>
          <w:szCs w:val="24"/>
        </w:rPr>
        <w:t xml:space="preserve">Опиумные </w:t>
      </w:r>
      <w:r w:rsidRPr="00381007">
        <w:rPr>
          <w:rStyle w:val="affff2"/>
          <w:rFonts w:eastAsia="Lucida Sans Unicode"/>
          <w:sz w:val="24"/>
          <w:szCs w:val="24"/>
        </w:rPr>
        <w:lastRenderedPageBreak/>
        <w:t>войны</w:t>
      </w:r>
      <w:r w:rsidRPr="00381007">
        <w:rPr>
          <w:color w:val="000000"/>
        </w:rPr>
        <w:t xml:space="preserve">. </w:t>
      </w:r>
      <w:r w:rsidRPr="00381007">
        <w:rPr>
          <w:rStyle w:val="affff2"/>
          <w:rFonts w:eastAsia="Lucida Sans Unicode"/>
          <w:sz w:val="24"/>
          <w:szCs w:val="24"/>
        </w:rPr>
        <w:t>Восстание тайпинов</w:t>
      </w:r>
      <w:r w:rsidRPr="00381007">
        <w:rPr>
          <w:color w:val="000000"/>
        </w:rPr>
        <w:t xml:space="preserve">, </w:t>
      </w:r>
      <w:r w:rsidRPr="00381007">
        <w:rPr>
          <w:rStyle w:val="affff2"/>
          <w:rFonts w:eastAsia="Lucida Sans Unicode"/>
          <w:sz w:val="24"/>
          <w:szCs w:val="24"/>
        </w:rPr>
        <w:t>его особенности и последствия</w:t>
      </w:r>
      <w:r w:rsidRPr="00381007">
        <w:rPr>
          <w:color w:val="000000"/>
        </w:rPr>
        <w:t>.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Революция Мэйдзи и ее последствия.</w:t>
      </w:r>
    </w:p>
    <w:p w:rsidR="00FB60BB" w:rsidRPr="00381007" w:rsidRDefault="00FB60BB" w:rsidP="009400EE">
      <w:pPr>
        <w:widowControl w:val="0"/>
        <w:numPr>
          <w:ilvl w:val="0"/>
          <w:numId w:val="113"/>
        </w:numPr>
        <w:tabs>
          <w:tab w:val="left" w:pos="426"/>
        </w:tabs>
        <w:ind w:left="0" w:firstLine="709"/>
        <w:jc w:val="center"/>
      </w:pPr>
      <w:r w:rsidRPr="00381007">
        <w:rPr>
          <w:b/>
        </w:rPr>
        <w:t>Российская империя в Х</w:t>
      </w:r>
      <w:r w:rsidRPr="00381007">
        <w:rPr>
          <w:b/>
          <w:lang w:val="en-US"/>
        </w:rPr>
        <w:t>I</w:t>
      </w:r>
      <w:r w:rsidRPr="00381007">
        <w:rPr>
          <w:b/>
        </w:rPr>
        <w:t>Х веке</w:t>
      </w:r>
    </w:p>
    <w:p w:rsidR="00FB60BB" w:rsidRPr="00381007" w:rsidRDefault="00FB60BB" w:rsidP="00FB60BB">
      <w:pPr>
        <w:pStyle w:val="aa"/>
        <w:spacing w:after="0"/>
        <w:ind w:firstLine="709"/>
        <w:jc w:val="both"/>
      </w:pPr>
      <w:r w:rsidRPr="00381007">
        <w:rPr>
          <w:color w:val="000000"/>
        </w:rPr>
        <w:t>Внутренняя и внешняя политика России в начале XIX века. Император Александр I и его окружение. Создание министерств. Указ о вольных хлебопашцах.</w:t>
      </w:r>
    </w:p>
    <w:p w:rsidR="00FB60BB" w:rsidRPr="00381007" w:rsidRDefault="00FB60BB" w:rsidP="00FB60BB">
      <w:pPr>
        <w:pStyle w:val="aa"/>
        <w:spacing w:after="0"/>
        <w:ind w:firstLine="709"/>
        <w:jc w:val="both"/>
      </w:pPr>
      <w:r w:rsidRPr="00381007">
        <w:rPr>
          <w:rStyle w:val="affff2"/>
          <w:rFonts w:eastAsia="Lucida Sans Unicode"/>
          <w:sz w:val="24"/>
          <w:szCs w:val="24"/>
        </w:rPr>
        <w:t>Меры по развитию системы образования</w:t>
      </w:r>
      <w:r w:rsidRPr="00381007">
        <w:rPr>
          <w:rStyle w:val="affff1"/>
          <w:rFonts w:eastAsia="Lucida Sans Unicode"/>
          <w:sz w:val="24"/>
          <w:szCs w:val="24"/>
        </w:rPr>
        <w:t>.</w:t>
      </w:r>
      <w:r w:rsidRPr="00381007">
        <w:rPr>
          <w:color w:val="000000"/>
        </w:rPr>
        <w:t xml:space="preserve"> Проект М.М.Сперанского. Учреждение Государственного совета. Участие России в антифранцузских коалициях. </w:t>
      </w:r>
      <w:r w:rsidRPr="00381007">
        <w:rPr>
          <w:rStyle w:val="affff2"/>
          <w:rFonts w:eastAsia="Lucida Sans Unicode"/>
          <w:sz w:val="24"/>
          <w:szCs w:val="24"/>
        </w:rPr>
        <w:t>Тильзитский мир 1807 года и его последствия</w:t>
      </w:r>
      <w:r w:rsidRPr="00381007">
        <w:rPr>
          <w:rStyle w:val="affff1"/>
          <w:rFonts w:eastAsia="Lucida Sans Unicode"/>
          <w:sz w:val="24"/>
          <w:szCs w:val="24"/>
        </w:rPr>
        <w:t xml:space="preserve">. </w:t>
      </w:r>
      <w:r w:rsidRPr="00381007">
        <w:rPr>
          <w:rStyle w:val="affff2"/>
          <w:rFonts w:eastAsia="Lucida Sans Unicode"/>
          <w:sz w:val="24"/>
          <w:szCs w:val="24"/>
        </w:rPr>
        <w:t>Присоединение к России Финляндии и Бессарабии</w:t>
      </w:r>
      <w:r w:rsidRPr="00381007">
        <w:rPr>
          <w:rStyle w:val="affff1"/>
          <w:rFonts w:eastAsia="Lucida Sans Unicode"/>
          <w:sz w:val="24"/>
          <w:szCs w:val="24"/>
        </w:rPr>
        <w:t>.</w:t>
      </w:r>
      <w:r w:rsidRPr="00381007">
        <w:rPr>
          <w:color w:val="000000"/>
        </w:rPr>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поход русской армии 1813 -1814 годов. Венский конгресс. </w:t>
      </w:r>
      <w:r w:rsidRPr="00381007">
        <w:rPr>
          <w:rStyle w:val="affff2"/>
          <w:rFonts w:eastAsia="Lucida Sans Unicode"/>
          <w:sz w:val="24"/>
          <w:szCs w:val="24"/>
        </w:rPr>
        <w:t>Роль России в европейской политике в 1813-1825 годах</w:t>
      </w:r>
      <w:r w:rsidRPr="00381007">
        <w:rPr>
          <w:rStyle w:val="affff1"/>
          <w:rFonts w:eastAsia="Lucida Sans Unicode"/>
          <w:sz w:val="24"/>
          <w:szCs w:val="24"/>
        </w:rPr>
        <w:t>.</w:t>
      </w:r>
      <w:r w:rsidRPr="00381007">
        <w:rPr>
          <w:color w:val="000000"/>
        </w:rPr>
        <w:t xml:space="preserve"> Изменение внутриполитического курса Александра I в 1816 -1825 годах. Аракчеевщина. Военные поселения.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Отечественная война 1812 года.</w:t>
      </w:r>
    </w:p>
    <w:p w:rsidR="00FB60BB" w:rsidRPr="00381007" w:rsidRDefault="00FB60BB" w:rsidP="00FB60BB">
      <w:pPr>
        <w:pStyle w:val="aa"/>
        <w:spacing w:after="0"/>
        <w:ind w:firstLine="709"/>
        <w:jc w:val="both"/>
      </w:pPr>
      <w:r w:rsidRPr="00381007">
        <w:rPr>
          <w:color w:val="000000"/>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Значение движения декабристов.</w:t>
      </w:r>
    </w:p>
    <w:p w:rsidR="00FB60BB" w:rsidRPr="00381007" w:rsidRDefault="00FB60BB" w:rsidP="00FB60BB">
      <w:pPr>
        <w:pStyle w:val="aa"/>
        <w:spacing w:after="0"/>
        <w:ind w:firstLine="709"/>
        <w:jc w:val="both"/>
      </w:pPr>
      <w:r w:rsidRPr="00381007">
        <w:rPr>
          <w:rStyle w:val="affff1"/>
          <w:rFonts w:eastAsia="Lucida Sans Unicode"/>
          <w:sz w:val="24"/>
          <w:szCs w:val="24"/>
        </w:rPr>
        <w:t>Внутренняя политика Николая I.</w:t>
      </w:r>
      <w:r w:rsidRPr="00381007">
        <w:rPr>
          <w:color w:val="000000"/>
        </w:rPr>
        <w:t xml:space="preserve"> Правление Николая I. </w:t>
      </w:r>
      <w:r w:rsidRPr="00381007">
        <w:rPr>
          <w:rStyle w:val="affff2"/>
          <w:rFonts w:eastAsia="Lucida Sans Unicode"/>
          <w:sz w:val="24"/>
          <w:szCs w:val="24"/>
        </w:rPr>
        <w:t>Преобразование и укрепление роли государственного аппарата</w:t>
      </w:r>
      <w:r w:rsidRPr="00381007">
        <w:rPr>
          <w:rStyle w:val="affff1"/>
          <w:rFonts w:eastAsia="Lucida Sans Unicode"/>
          <w:sz w:val="24"/>
          <w:szCs w:val="24"/>
        </w:rPr>
        <w:t>.</w:t>
      </w:r>
      <w:r w:rsidRPr="00381007">
        <w:rPr>
          <w:color w:val="000000"/>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381007">
        <w:rPr>
          <w:rStyle w:val="affff2"/>
          <w:rFonts w:eastAsia="Lucida Sans Unicode"/>
          <w:sz w:val="24"/>
          <w:szCs w:val="24"/>
        </w:rPr>
        <w:t>Политика в области образования</w:t>
      </w:r>
      <w:r w:rsidRPr="00381007">
        <w:rPr>
          <w:color w:val="000000"/>
        </w:rPr>
        <w:t>. Теория официальной народности (С. С. Уваров).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Начало промышленного переворота в России, его экономические и социальные последствия.</w:t>
      </w:r>
    </w:p>
    <w:p w:rsidR="00FB60BB" w:rsidRPr="00381007" w:rsidRDefault="00FB60BB" w:rsidP="00FB60BB">
      <w:pPr>
        <w:pStyle w:val="aa"/>
        <w:spacing w:after="0"/>
        <w:ind w:firstLine="709"/>
        <w:jc w:val="both"/>
      </w:pPr>
      <w:r w:rsidRPr="00381007">
        <w:rPr>
          <w:color w:val="000000"/>
        </w:rPr>
        <w:t>Общественное движение во второй четверти XIX века. 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(К.Д.Кавелин, С.М. Соловьев, Т.Н.Грановский и др.). Революционно-социалистические течения (А.И.Герцен, Н.П.Огарев, В.Г. Белинский). Общество петрашевцев. Создание А. И. Герценом теории русского социализма и его издательская деятельность.</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Создание А. И. Герценом теории русского социализма и его издательская деятельность.</w:t>
      </w:r>
    </w:p>
    <w:p w:rsidR="00FB60BB" w:rsidRPr="00381007" w:rsidRDefault="00FB60BB" w:rsidP="00FB60BB">
      <w:pPr>
        <w:pStyle w:val="aa"/>
        <w:spacing w:after="0"/>
        <w:ind w:firstLine="709"/>
        <w:jc w:val="both"/>
      </w:pPr>
      <w:r w:rsidRPr="00381007">
        <w:rPr>
          <w:color w:val="000000"/>
        </w:rPr>
        <w:t xml:space="preserve">Внешняя политика России во второй четверти XIX века. </w:t>
      </w:r>
      <w:r w:rsidRPr="00381007">
        <w:rPr>
          <w:rStyle w:val="affff2"/>
          <w:rFonts w:eastAsia="Lucida Sans Unicode"/>
          <w:sz w:val="24"/>
          <w:szCs w:val="24"/>
        </w:rPr>
        <w:t>Россия и революционные события 1830</w:t>
      </w:r>
      <w:r w:rsidRPr="00381007">
        <w:rPr>
          <w:rStyle w:val="4pt"/>
          <w:rFonts w:ascii="Times New Roman" w:eastAsia="Lucida Sans Unicode" w:hAnsi="Times New Roman" w:cs="Times New Roman"/>
          <w:color w:val="000000"/>
          <w:sz w:val="24"/>
          <w:szCs w:val="24"/>
        </w:rPr>
        <w:t xml:space="preserve"> -</w:t>
      </w:r>
      <w:r w:rsidRPr="00381007">
        <w:rPr>
          <w:rStyle w:val="affff2"/>
          <w:rFonts w:eastAsia="Lucida Sans Unicode"/>
          <w:sz w:val="24"/>
          <w:szCs w:val="24"/>
        </w:rPr>
        <w:t>1831 и 1848</w:t>
      </w:r>
      <w:r w:rsidRPr="00381007">
        <w:rPr>
          <w:rStyle w:val="4pt"/>
          <w:rFonts w:ascii="Times New Roman" w:eastAsia="Lucida Sans Unicode" w:hAnsi="Times New Roman" w:cs="Times New Roman"/>
          <w:color w:val="000000"/>
          <w:sz w:val="24"/>
          <w:szCs w:val="24"/>
        </w:rPr>
        <w:t xml:space="preserve"> </w:t>
      </w:r>
      <w:r w:rsidRPr="00381007">
        <w:rPr>
          <w:rStyle w:val="affff2"/>
          <w:rFonts w:eastAsia="Lucida Sans Unicode"/>
          <w:sz w:val="24"/>
          <w:szCs w:val="24"/>
        </w:rPr>
        <w:t>-1849 годов в Европе</w:t>
      </w:r>
      <w:r w:rsidRPr="00381007">
        <w:rPr>
          <w:rStyle w:val="affff1"/>
          <w:rFonts w:eastAsia="Lucida Sans Unicode"/>
          <w:sz w:val="24"/>
          <w:szCs w:val="24"/>
        </w:rPr>
        <w:t>.</w:t>
      </w:r>
      <w:r w:rsidRPr="00381007">
        <w:rPr>
          <w:color w:val="000000"/>
        </w:rPr>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Героическая оборона Севастополя в 1854 -1855 годах и ее герои.</w:t>
      </w:r>
    </w:p>
    <w:p w:rsidR="00FB60BB" w:rsidRPr="00381007" w:rsidRDefault="00FB60BB" w:rsidP="00FB60BB">
      <w:pPr>
        <w:pStyle w:val="aa"/>
        <w:spacing w:after="0"/>
        <w:ind w:firstLine="709"/>
        <w:jc w:val="both"/>
      </w:pPr>
      <w:r w:rsidRPr="00381007">
        <w:rPr>
          <w:color w:val="000000"/>
        </w:rPr>
        <w:t>Отмена крепостного права и реформы 60 - 70-х годов XIX века. Контрреформы.</w:t>
      </w:r>
    </w:p>
    <w:p w:rsidR="00FB60BB" w:rsidRPr="00381007" w:rsidRDefault="00FB60BB" w:rsidP="00FB60BB">
      <w:pPr>
        <w:pStyle w:val="aa"/>
        <w:spacing w:after="0"/>
        <w:ind w:firstLine="709"/>
        <w:jc w:val="both"/>
      </w:pPr>
      <w:r w:rsidRPr="00381007">
        <w:rPr>
          <w:color w:val="000000"/>
        </w:rPr>
        <w:t xml:space="preserve">Необходимость и предпосылки реформ. Император Александр II и его окружение. </w:t>
      </w:r>
      <w:r w:rsidRPr="00381007">
        <w:rPr>
          <w:rStyle w:val="affff2"/>
          <w:rFonts w:eastAsia="Lucida Sans Unicode"/>
          <w:sz w:val="24"/>
          <w:szCs w:val="24"/>
        </w:rPr>
        <w:lastRenderedPageBreak/>
        <w:t>Планы и проекты переустройства России</w:t>
      </w:r>
      <w:r w:rsidRPr="00381007">
        <w:rPr>
          <w:color w:val="000000"/>
        </w:rPr>
        <w:t xml:space="preserve">. Подготовка крестьянской реформы. </w:t>
      </w:r>
      <w:r w:rsidRPr="00381007">
        <w:rPr>
          <w:rStyle w:val="affff2"/>
          <w:rFonts w:eastAsia="Lucida Sans Unicode"/>
          <w:sz w:val="24"/>
          <w:szCs w:val="24"/>
        </w:rPr>
        <w:t>Разработка проекта реформы в Редакционных комиссиях</w:t>
      </w:r>
      <w:r w:rsidRPr="00381007">
        <w:rPr>
          <w:color w:val="000000"/>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Значение отмены крепостного права в России.</w:t>
      </w:r>
    </w:p>
    <w:p w:rsidR="00FB60BB" w:rsidRPr="00381007" w:rsidRDefault="00FB60BB" w:rsidP="00FB60BB">
      <w:pPr>
        <w:pStyle w:val="aa"/>
        <w:spacing w:after="0"/>
        <w:ind w:firstLine="709"/>
        <w:jc w:val="both"/>
      </w:pPr>
      <w:r w:rsidRPr="00381007">
        <w:rPr>
          <w:color w:val="000000"/>
        </w:rPr>
        <w:t xml:space="preserve">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381007">
        <w:rPr>
          <w:rStyle w:val="affff2"/>
          <w:rFonts w:eastAsia="Lucida Sans Unicode"/>
          <w:sz w:val="24"/>
          <w:szCs w:val="24"/>
        </w:rPr>
        <w:t>Охота народовольцев на царя</w:t>
      </w:r>
      <w:r w:rsidRPr="00381007">
        <w:rPr>
          <w:rStyle w:val="affff1"/>
          <w:rFonts w:eastAsia="Lucida Sans Unicode"/>
          <w:sz w:val="24"/>
          <w:szCs w:val="24"/>
        </w:rPr>
        <w:t xml:space="preserve">. </w:t>
      </w:r>
      <w:r w:rsidRPr="00381007">
        <w:rPr>
          <w:rStyle w:val="affff2"/>
          <w:rFonts w:eastAsia="Lucida Sans Unicode"/>
          <w:sz w:val="24"/>
          <w:szCs w:val="24"/>
        </w:rPr>
        <w:t>Кризис революционного народничества</w:t>
      </w:r>
      <w:r w:rsidRPr="00381007">
        <w:rPr>
          <w:color w:val="000000"/>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Народническое движение.</w:t>
      </w:r>
    </w:p>
    <w:p w:rsidR="00FB60BB" w:rsidRPr="00381007" w:rsidRDefault="00FB60BB" w:rsidP="00FB60BB">
      <w:pPr>
        <w:pStyle w:val="aa"/>
        <w:spacing w:after="0"/>
        <w:ind w:firstLine="709"/>
        <w:jc w:val="both"/>
      </w:pPr>
      <w:r w:rsidRPr="00381007">
        <w:rPr>
          <w:color w:val="000000"/>
        </w:rPr>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381007">
        <w:rPr>
          <w:rStyle w:val="affff2"/>
          <w:rFonts w:eastAsia="Lucida Sans Unicode"/>
          <w:sz w:val="24"/>
          <w:szCs w:val="24"/>
        </w:rPr>
        <w:t>Железнодорожное строительство</w:t>
      </w:r>
      <w:r w:rsidRPr="00381007">
        <w:rPr>
          <w:rStyle w:val="affff1"/>
          <w:rFonts w:eastAsia="Lucida Sans Unicode"/>
          <w:sz w:val="24"/>
          <w:szCs w:val="24"/>
        </w:rPr>
        <w:t xml:space="preserve">. </w:t>
      </w:r>
      <w:r w:rsidRPr="00381007">
        <w:rPr>
          <w:color w:val="000000"/>
        </w:rPr>
        <w:t>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(Н.Х.Бунге, С.Ю.Витте). Разработка рабочего законодательства.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Курс на модернизацию промышленности в России во второй половине XIX века.</w:t>
      </w:r>
    </w:p>
    <w:p w:rsidR="00FB60BB" w:rsidRPr="00381007" w:rsidRDefault="00FB60BB" w:rsidP="00FB60BB">
      <w:pPr>
        <w:pStyle w:val="aa"/>
        <w:spacing w:after="0"/>
        <w:ind w:firstLine="709"/>
        <w:jc w:val="both"/>
        <w:rPr>
          <w:color w:val="000000"/>
        </w:rPr>
      </w:pPr>
      <w:r w:rsidRPr="00381007">
        <w:rPr>
          <w:color w:val="000000"/>
        </w:rPr>
        <w:t xml:space="preserve">Внешняя политика России во второй половине XIX века. Европейская политика. А. М. Горчаков и преодоление последствий поражения в Крымской войне. Русско-турецкая война 1877- 1878 годов, ход военных действий на Балканах - в Закавказье. </w:t>
      </w:r>
      <w:r w:rsidRPr="00381007">
        <w:rPr>
          <w:rStyle w:val="affff2"/>
          <w:rFonts w:eastAsia="Lucida Sans Unicode"/>
          <w:sz w:val="24"/>
          <w:szCs w:val="24"/>
        </w:rPr>
        <w:t>Роль России в освобождении балканских народов</w:t>
      </w:r>
      <w:r w:rsidRPr="00381007">
        <w:rPr>
          <w:rStyle w:val="affff1"/>
          <w:rFonts w:eastAsia="Lucida Sans Unicode"/>
          <w:sz w:val="24"/>
          <w:szCs w:val="24"/>
        </w:rPr>
        <w:t>.</w:t>
      </w:r>
      <w:r w:rsidRPr="00381007">
        <w:rPr>
          <w:color w:val="000000"/>
        </w:rPr>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Русско-турецкая война 1877-1878 годов.</w:t>
      </w:r>
    </w:p>
    <w:p w:rsidR="00FB60BB" w:rsidRPr="00381007" w:rsidRDefault="00FB60BB" w:rsidP="00FB60BB">
      <w:pPr>
        <w:pStyle w:val="aa"/>
        <w:spacing w:after="0"/>
        <w:ind w:firstLine="709"/>
        <w:jc w:val="both"/>
      </w:pPr>
      <w:r w:rsidRPr="00381007">
        <w:rPr>
          <w:color w:val="000000"/>
        </w:rPr>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381007">
        <w:rPr>
          <w:rStyle w:val="affff2"/>
          <w:rFonts w:eastAsia="Lucida Sans Unicode"/>
          <w:sz w:val="24"/>
          <w:szCs w:val="24"/>
        </w:rPr>
        <w:t>Географические экспедиции</w:t>
      </w:r>
      <w:r w:rsidRPr="00381007">
        <w:rPr>
          <w:color w:val="000000"/>
        </w:rPr>
        <w:t xml:space="preserve">, </w:t>
      </w:r>
      <w:r w:rsidRPr="00381007">
        <w:rPr>
          <w:rStyle w:val="affff2"/>
          <w:rFonts w:eastAsia="Lucida Sans Unicode"/>
          <w:sz w:val="24"/>
          <w:szCs w:val="24"/>
        </w:rPr>
        <w:t>их участники</w:t>
      </w:r>
      <w:r w:rsidRPr="00381007">
        <w:rPr>
          <w:color w:val="000000"/>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p>
    <w:p w:rsidR="00FB60BB" w:rsidRPr="00381007" w:rsidRDefault="00FB60BB" w:rsidP="00FB60BB">
      <w:pPr>
        <w:pStyle w:val="aa"/>
        <w:tabs>
          <w:tab w:val="left" w:pos="1546"/>
        </w:tabs>
        <w:spacing w:after="0"/>
        <w:ind w:firstLine="709"/>
        <w:jc w:val="both"/>
      </w:pPr>
      <w:r w:rsidRPr="00381007">
        <w:rPr>
          <w:color w:val="000000"/>
        </w:rPr>
        <w:t>А.С.Пушкин, М.Ю.Лермонтов, Н.В.Гоголь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(М.И.Глинка, П.И.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Золотой век русской литературы.</w:t>
      </w:r>
    </w:p>
    <w:p w:rsidR="00FB60BB" w:rsidRPr="00381007" w:rsidRDefault="00FB60BB" w:rsidP="009400EE">
      <w:pPr>
        <w:widowControl w:val="0"/>
        <w:numPr>
          <w:ilvl w:val="0"/>
          <w:numId w:val="113"/>
        </w:numPr>
        <w:tabs>
          <w:tab w:val="left" w:pos="426"/>
        </w:tabs>
        <w:ind w:left="0" w:firstLine="709"/>
        <w:jc w:val="center"/>
      </w:pPr>
      <w:r w:rsidRPr="00381007">
        <w:rPr>
          <w:b/>
        </w:rPr>
        <w:t>От Новой истории к Новейшей</w:t>
      </w:r>
    </w:p>
    <w:p w:rsidR="00FB60BB" w:rsidRPr="00381007" w:rsidRDefault="00FB60BB" w:rsidP="00FB60BB">
      <w:pPr>
        <w:pStyle w:val="aa"/>
        <w:spacing w:after="0"/>
        <w:ind w:firstLine="709"/>
        <w:jc w:val="both"/>
      </w:pPr>
      <w:r w:rsidRPr="00381007">
        <w:rPr>
          <w:color w:val="000000"/>
        </w:rPr>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381007">
        <w:rPr>
          <w:rStyle w:val="affff2"/>
          <w:rFonts w:eastAsia="Lucida Sans Unicode"/>
          <w:sz w:val="24"/>
          <w:szCs w:val="24"/>
        </w:rPr>
        <w:t>Военно</w:t>
      </w:r>
      <w:r w:rsidRPr="00381007">
        <w:rPr>
          <w:rStyle w:val="affff1"/>
          <w:rFonts w:eastAsia="Lucida Sans Unicode"/>
          <w:sz w:val="24"/>
          <w:szCs w:val="24"/>
        </w:rPr>
        <w:t>-</w:t>
      </w:r>
      <w:r w:rsidRPr="00381007">
        <w:rPr>
          <w:rStyle w:val="affff2"/>
          <w:rFonts w:eastAsia="Lucida Sans Unicode"/>
          <w:sz w:val="24"/>
          <w:szCs w:val="24"/>
        </w:rPr>
        <w:t>политические планы сторон</w:t>
      </w:r>
      <w:r w:rsidRPr="00381007">
        <w:rPr>
          <w:rStyle w:val="affff1"/>
          <w:rFonts w:eastAsia="Lucida Sans Unicode"/>
          <w:sz w:val="24"/>
          <w:szCs w:val="24"/>
        </w:rPr>
        <w:t xml:space="preserve">. </w:t>
      </w:r>
      <w:r w:rsidRPr="00381007">
        <w:rPr>
          <w:rStyle w:val="affff2"/>
          <w:rFonts w:eastAsia="Lucida Sans Unicode"/>
          <w:sz w:val="24"/>
          <w:szCs w:val="24"/>
        </w:rPr>
        <w:t>Гонка вооружений</w:t>
      </w:r>
      <w:r w:rsidRPr="00381007">
        <w:rPr>
          <w:rStyle w:val="affff1"/>
          <w:rFonts w:eastAsia="Lucida Sans Unicode"/>
          <w:sz w:val="24"/>
          <w:szCs w:val="24"/>
        </w:rPr>
        <w:t xml:space="preserve">. </w:t>
      </w:r>
      <w:r w:rsidRPr="00381007">
        <w:rPr>
          <w:rStyle w:val="affff2"/>
          <w:rFonts w:eastAsia="Lucida Sans Unicode"/>
          <w:sz w:val="24"/>
          <w:szCs w:val="24"/>
        </w:rPr>
        <w:t>Балканские войны</w:t>
      </w:r>
      <w:r w:rsidRPr="00381007">
        <w:rPr>
          <w:rStyle w:val="affff1"/>
          <w:rFonts w:eastAsia="Lucida Sans Unicode"/>
          <w:sz w:val="24"/>
          <w:szCs w:val="24"/>
        </w:rPr>
        <w:t xml:space="preserve">. </w:t>
      </w:r>
      <w:r w:rsidRPr="00381007">
        <w:rPr>
          <w:rStyle w:val="affff2"/>
          <w:rFonts w:eastAsia="Lucida Sans Unicode"/>
          <w:sz w:val="24"/>
          <w:szCs w:val="24"/>
        </w:rPr>
        <w:t>Подготовка к большой войне</w:t>
      </w:r>
      <w:r w:rsidRPr="00381007">
        <w:rPr>
          <w:color w:val="000000"/>
        </w:rPr>
        <w:t xml:space="preserve">. Особенности экономического развития Великобритании, Франции, </w:t>
      </w:r>
      <w:r w:rsidRPr="00381007">
        <w:rPr>
          <w:color w:val="000000"/>
        </w:rPr>
        <w:lastRenderedPageBreak/>
        <w:t>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FB60BB" w:rsidRPr="00381007" w:rsidRDefault="00FB60BB" w:rsidP="00FB60BB">
      <w:pPr>
        <w:pStyle w:val="aa"/>
        <w:spacing w:after="0"/>
        <w:ind w:firstLine="709"/>
        <w:jc w:val="both"/>
      </w:pPr>
      <w:r w:rsidRPr="00381007">
        <w:rPr>
          <w:color w:val="000000"/>
        </w:rPr>
        <w:t xml:space="preserve">Пробуждение Азии в начале ХХ века. Колонии, зависимые страны и метрополии. </w:t>
      </w:r>
      <w:r w:rsidRPr="00381007">
        <w:rPr>
          <w:rStyle w:val="affff2"/>
          <w:rFonts w:eastAsia="Lucida Sans Unicode"/>
          <w:sz w:val="24"/>
          <w:szCs w:val="24"/>
        </w:rPr>
        <w:t>Начало антиколониальной борьбы.</w:t>
      </w:r>
      <w:r w:rsidRPr="00381007">
        <w:rPr>
          <w:color w:val="000000"/>
        </w:rPr>
        <w:t xml:space="preserve"> Синьхайская революция в Китае. Сун Ятсен. Гоминьдан. Кризис </w:t>
      </w:r>
      <w:r w:rsidRPr="00381007">
        <w:rPr>
          <w:rStyle w:val="affff2"/>
          <w:rFonts w:eastAsia="Lucida Sans Unicode"/>
          <w:sz w:val="24"/>
          <w:szCs w:val="24"/>
        </w:rPr>
        <w:t>Османской империи и Младотурецкая революция</w:t>
      </w:r>
      <w:r w:rsidRPr="00381007">
        <w:rPr>
          <w:rStyle w:val="affff1"/>
          <w:rFonts w:eastAsia="Lucida Sans Unicode"/>
          <w:sz w:val="24"/>
          <w:szCs w:val="24"/>
        </w:rPr>
        <w:t xml:space="preserve">. </w:t>
      </w:r>
      <w:r w:rsidRPr="00381007">
        <w:rPr>
          <w:rStyle w:val="affff2"/>
          <w:rFonts w:eastAsia="Lucida Sans Unicode"/>
          <w:sz w:val="24"/>
          <w:szCs w:val="24"/>
        </w:rPr>
        <w:t>Революция в Иране</w:t>
      </w:r>
      <w:r w:rsidRPr="00381007">
        <w:rPr>
          <w:rStyle w:val="affff1"/>
          <w:rFonts w:eastAsia="Lucida Sans Unicode"/>
          <w:sz w:val="24"/>
          <w:szCs w:val="24"/>
        </w:rPr>
        <w:t>.</w:t>
      </w:r>
      <w:r w:rsidRPr="00381007">
        <w:rPr>
          <w:color w:val="000000"/>
        </w:rPr>
        <w:t xml:space="preserve"> Национально-освободительная борьба в Индии против британского господства. Индийский национальный конгресс. М. Ганди.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Синьхайская революция в Китае.</w:t>
      </w:r>
    </w:p>
    <w:p w:rsidR="00FB60BB" w:rsidRPr="00381007" w:rsidRDefault="00FB60BB" w:rsidP="00FB60BB">
      <w:pPr>
        <w:pStyle w:val="aa"/>
        <w:spacing w:after="0"/>
        <w:ind w:firstLine="709"/>
        <w:jc w:val="both"/>
      </w:pPr>
      <w:r w:rsidRPr="00381007">
        <w:rPr>
          <w:color w:val="000000"/>
        </w:rPr>
        <w:t xml:space="preserve">Россия на рубеже XIX-XX веков. Динамика промышленного развития. Роль государства в экономике России. </w:t>
      </w:r>
      <w:r w:rsidRPr="00381007">
        <w:rPr>
          <w:rStyle w:val="affff2"/>
          <w:rFonts w:eastAsia="Lucida Sans Unicode"/>
          <w:sz w:val="24"/>
          <w:szCs w:val="24"/>
        </w:rPr>
        <w:t>Аграрный вопрос</w:t>
      </w:r>
      <w:r w:rsidRPr="00381007">
        <w:rPr>
          <w:rStyle w:val="affff1"/>
          <w:rFonts w:eastAsia="Lucida Sans Unicode"/>
          <w:sz w:val="24"/>
          <w:szCs w:val="24"/>
        </w:rPr>
        <w:t>.</w:t>
      </w:r>
      <w:r w:rsidRPr="00381007">
        <w:rPr>
          <w:color w:val="000000"/>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w:t>
      </w:r>
    </w:p>
    <w:p w:rsidR="00FB60BB" w:rsidRPr="00381007" w:rsidRDefault="00FB60BB" w:rsidP="00FB60BB">
      <w:pPr>
        <w:pStyle w:val="aa"/>
        <w:tabs>
          <w:tab w:val="left" w:pos="1546"/>
        </w:tabs>
        <w:spacing w:after="0"/>
        <w:ind w:firstLine="709"/>
        <w:jc w:val="both"/>
      </w:pPr>
      <w:r w:rsidRPr="00381007">
        <w:rPr>
          <w:color w:val="000000"/>
        </w:rPr>
        <w:t>А.М. Чернов, В. И. Ленин, Ю. О. Мартов, П. Б. Струве). Усиление рабочего и крестьян</w:t>
      </w:r>
      <w:r w:rsidRPr="00381007">
        <w:rPr>
          <w:color w:val="000000"/>
        </w:rPr>
        <w:softHyphen/>
        <w:t xml:space="preserve">ского движения. Внешняя политика России. Конференции в Гааге. </w:t>
      </w:r>
      <w:r w:rsidRPr="00381007">
        <w:rPr>
          <w:rStyle w:val="affff2"/>
          <w:rFonts w:eastAsia="Lucida Sans Unicode"/>
          <w:sz w:val="24"/>
          <w:szCs w:val="24"/>
        </w:rPr>
        <w:t>Усиление влияния в Северо</w:t>
      </w:r>
      <w:r w:rsidRPr="00381007">
        <w:rPr>
          <w:rStyle w:val="affff1"/>
          <w:rFonts w:eastAsia="Lucida Sans Unicode"/>
          <w:sz w:val="24"/>
          <w:szCs w:val="24"/>
        </w:rPr>
        <w:t>-</w:t>
      </w:r>
      <w:r w:rsidRPr="00381007">
        <w:rPr>
          <w:rStyle w:val="affff2"/>
          <w:rFonts w:eastAsia="Lucida Sans Unicode"/>
          <w:sz w:val="24"/>
          <w:szCs w:val="24"/>
        </w:rPr>
        <w:t>Восточном Китае</w:t>
      </w:r>
      <w:r w:rsidRPr="00381007">
        <w:rPr>
          <w:rStyle w:val="affff1"/>
          <w:rFonts w:eastAsia="Lucida Sans Unicode"/>
          <w:sz w:val="24"/>
          <w:szCs w:val="24"/>
        </w:rPr>
        <w:t>.</w:t>
      </w:r>
      <w:r w:rsidRPr="00381007">
        <w:rPr>
          <w:color w:val="000000"/>
        </w:rPr>
        <w:t xml:space="preserve"> Русско-японская война 1904-1905 годов: планы сторон, основные сражения. Портсмутский мир.</w:t>
      </w:r>
    </w:p>
    <w:p w:rsidR="00FB60BB" w:rsidRPr="00381007" w:rsidRDefault="00FB60BB" w:rsidP="00FB60BB">
      <w:pPr>
        <w:pStyle w:val="aa"/>
        <w:spacing w:after="0"/>
        <w:ind w:firstLine="709"/>
        <w:jc w:val="both"/>
      </w:pPr>
      <w:r w:rsidRPr="00381007">
        <w:rPr>
          <w:color w:val="000000"/>
        </w:rPr>
        <w:t xml:space="preserve">Революция 1905 -1907 годов в России. Причины революции. «Кровавое воскресенье» и начало революции. </w:t>
      </w:r>
      <w:r w:rsidRPr="00381007">
        <w:rPr>
          <w:rStyle w:val="affff2"/>
          <w:rFonts w:eastAsia="Lucida Sans Unicode"/>
          <w:sz w:val="24"/>
          <w:szCs w:val="24"/>
        </w:rPr>
        <w:t>Развитие революционных событий и политика властей</w:t>
      </w:r>
      <w:r w:rsidRPr="00381007">
        <w:rPr>
          <w:rStyle w:val="affff1"/>
          <w:rFonts w:eastAsia="Lucida Sans Unicode"/>
          <w:sz w:val="24"/>
          <w:szCs w:val="24"/>
        </w:rPr>
        <w:t xml:space="preserve">. </w:t>
      </w:r>
      <w:r w:rsidRPr="00381007">
        <w:rPr>
          <w:color w:val="000000"/>
        </w:rPr>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381007">
        <w:rPr>
          <w:rStyle w:val="affff2"/>
          <w:rFonts w:eastAsia="Lucida Sans Unicode"/>
          <w:sz w:val="24"/>
          <w:szCs w:val="24"/>
        </w:rPr>
        <w:t>Легальные политические партии</w:t>
      </w:r>
      <w:r w:rsidRPr="00381007">
        <w:rPr>
          <w:rStyle w:val="affff1"/>
          <w:rFonts w:eastAsia="Lucida Sans Unicode"/>
          <w:sz w:val="24"/>
          <w:szCs w:val="24"/>
        </w:rPr>
        <w:t>.</w:t>
      </w:r>
      <w:r w:rsidRPr="00381007">
        <w:rPr>
          <w:color w:val="000000"/>
        </w:rPr>
        <w:t xml:space="preserve"> Опыт российского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Становление конституционной монархии и элементов гражданского общества.</w:t>
      </w:r>
    </w:p>
    <w:p w:rsidR="00FB60BB" w:rsidRPr="00381007" w:rsidRDefault="00FB60BB" w:rsidP="00FB60BB">
      <w:pPr>
        <w:pStyle w:val="aa"/>
        <w:spacing w:after="0"/>
        <w:ind w:firstLine="709"/>
        <w:jc w:val="both"/>
      </w:pPr>
      <w:r w:rsidRPr="00381007">
        <w:rPr>
          <w:color w:val="000000"/>
        </w:rPr>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А. </w:t>
      </w:r>
      <w:r w:rsidRPr="00381007">
        <w:rPr>
          <w:rStyle w:val="affff2"/>
          <w:rFonts w:eastAsia="Lucida Sans Unicode"/>
          <w:sz w:val="24"/>
          <w:szCs w:val="24"/>
        </w:rPr>
        <w:t>Столыпин и III Государственная дума.</w:t>
      </w:r>
      <w:r w:rsidRPr="00381007">
        <w:rPr>
          <w:color w:val="000000"/>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381007">
        <w:rPr>
          <w:rStyle w:val="affff2"/>
          <w:rFonts w:eastAsia="Lucida Sans Unicode"/>
          <w:sz w:val="24"/>
          <w:szCs w:val="24"/>
        </w:rPr>
        <w:t>Другие реформы и их проекты.</w:t>
      </w:r>
      <w:r w:rsidRPr="00381007">
        <w:rPr>
          <w:color w:val="000000"/>
        </w:rPr>
        <w:t xml:space="preserve"> Экономический подъем. Политическая и общественная жизнь в России в 1910-1914 годы. Обострение внешнеполитической обстановки.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Основное содержание и этапы реализации столыпинской аграрной реформы, ее влияние на экономическое и социальное развитие России.</w:t>
      </w:r>
    </w:p>
    <w:p w:rsidR="00FB60BB" w:rsidRPr="00381007" w:rsidRDefault="00FB60BB" w:rsidP="00FB60BB">
      <w:pPr>
        <w:pStyle w:val="aa"/>
        <w:spacing w:after="0"/>
        <w:ind w:firstLine="709"/>
        <w:jc w:val="both"/>
      </w:pPr>
      <w:r w:rsidRPr="00381007">
        <w:rPr>
          <w:color w:val="000000"/>
        </w:rPr>
        <w:t xml:space="preserve">Серебряный век русской культуры. Открытия российских ученых в науке и технике. Русская философия: поиски общественного идеала. </w:t>
      </w:r>
      <w:r w:rsidRPr="00381007">
        <w:rPr>
          <w:rStyle w:val="affff2"/>
          <w:rFonts w:eastAsia="Lucida Sans Unicode"/>
          <w:sz w:val="24"/>
          <w:szCs w:val="24"/>
        </w:rPr>
        <w:t>Сборник</w:t>
      </w:r>
      <w:r w:rsidRPr="00381007">
        <w:rPr>
          <w:rStyle w:val="4pt"/>
          <w:rFonts w:ascii="Times New Roman" w:eastAsia="Lucida Sans Unicode" w:hAnsi="Times New Roman" w:cs="Times New Roman"/>
          <w:color w:val="000000"/>
          <w:sz w:val="24"/>
          <w:szCs w:val="24"/>
        </w:rPr>
        <w:t xml:space="preserve"> </w:t>
      </w:r>
      <w:r w:rsidRPr="00381007">
        <w:rPr>
          <w:color w:val="000000"/>
        </w:rPr>
        <w:t>«</w:t>
      </w:r>
      <w:r w:rsidRPr="00381007">
        <w:rPr>
          <w:rStyle w:val="affff2"/>
          <w:rFonts w:eastAsia="Lucida Sans Unicode"/>
          <w:sz w:val="24"/>
          <w:szCs w:val="24"/>
        </w:rPr>
        <w:t>Вехи</w:t>
      </w:r>
      <w:r w:rsidRPr="00381007">
        <w:rPr>
          <w:color w:val="000000"/>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Русская философия: поиски общественного идеала.</w:t>
      </w:r>
    </w:p>
    <w:p w:rsidR="00FB60BB" w:rsidRPr="00381007" w:rsidRDefault="00FB60BB" w:rsidP="00FB60BB">
      <w:pPr>
        <w:pStyle w:val="aa"/>
        <w:spacing w:after="0"/>
        <w:ind w:firstLine="709"/>
        <w:jc w:val="both"/>
      </w:pPr>
      <w:r w:rsidRPr="00381007">
        <w:rPr>
          <w:color w:val="000000"/>
        </w:rPr>
        <w:t xml:space="preserve">Первая мировая война. Боевые действия 1914-1918 годов. Особенности и участники войны. </w:t>
      </w:r>
      <w:r w:rsidRPr="00381007">
        <w:rPr>
          <w:rStyle w:val="affff2"/>
          <w:rFonts w:eastAsia="Lucida Sans Unicode"/>
          <w:sz w:val="24"/>
          <w:szCs w:val="24"/>
        </w:rPr>
        <w:t xml:space="preserve">Начальный период боевых действий </w:t>
      </w:r>
      <w:r w:rsidRPr="00381007">
        <w:rPr>
          <w:rStyle w:val="affff1"/>
          <w:rFonts w:eastAsia="Lucida Sans Unicode"/>
          <w:sz w:val="24"/>
          <w:szCs w:val="24"/>
        </w:rPr>
        <w:t>(</w:t>
      </w:r>
      <w:r w:rsidRPr="00381007">
        <w:rPr>
          <w:rStyle w:val="affff2"/>
          <w:rFonts w:eastAsia="Lucida Sans Unicode"/>
          <w:sz w:val="24"/>
          <w:szCs w:val="24"/>
        </w:rPr>
        <w:t>август-декабрь 1914 года</w:t>
      </w:r>
      <w:r w:rsidRPr="00381007">
        <w:rPr>
          <w:rStyle w:val="affff1"/>
          <w:rFonts w:eastAsia="Lucida Sans Unicode"/>
          <w:sz w:val="24"/>
          <w:szCs w:val="24"/>
        </w:rPr>
        <w:t xml:space="preserve">). </w:t>
      </w:r>
      <w:r w:rsidRPr="00381007">
        <w:rPr>
          <w:color w:val="000000"/>
        </w:rPr>
        <w:t xml:space="preserve">Восточный фронт и его роль в войне. </w:t>
      </w:r>
      <w:r w:rsidRPr="00381007">
        <w:rPr>
          <w:rStyle w:val="affff2"/>
          <w:rFonts w:eastAsia="Lucida Sans Unicode"/>
          <w:sz w:val="24"/>
          <w:szCs w:val="24"/>
        </w:rPr>
        <w:t>Успехи и поражения русской армии</w:t>
      </w:r>
      <w:r w:rsidRPr="00381007">
        <w:rPr>
          <w:rStyle w:val="affff1"/>
          <w:rFonts w:eastAsia="Lucida Sans Unicode"/>
          <w:sz w:val="24"/>
          <w:szCs w:val="24"/>
        </w:rPr>
        <w:t>.</w:t>
      </w:r>
      <w:r w:rsidRPr="00381007">
        <w:rPr>
          <w:color w:val="000000"/>
        </w:rPr>
        <w:t xml:space="preserve"> Переход к позиционной войне. Основные сражения в Европе в 1915-1917 годах. Брусиловский прорыв и его значение. </w:t>
      </w:r>
      <w:r w:rsidRPr="00381007">
        <w:rPr>
          <w:rStyle w:val="affff2"/>
          <w:rFonts w:eastAsia="Lucida Sans Unicode"/>
          <w:sz w:val="24"/>
          <w:szCs w:val="24"/>
        </w:rPr>
        <w:t>Боевые действия в Африке и Азии</w:t>
      </w:r>
      <w:r w:rsidRPr="00381007">
        <w:rPr>
          <w:rStyle w:val="affff1"/>
          <w:rFonts w:eastAsia="Lucida Sans Unicode"/>
          <w:sz w:val="24"/>
          <w:szCs w:val="24"/>
        </w:rPr>
        <w:t xml:space="preserve">. </w:t>
      </w:r>
      <w:r w:rsidRPr="00381007">
        <w:rPr>
          <w:rStyle w:val="affff2"/>
          <w:rFonts w:eastAsia="Lucida Sans Unicode"/>
          <w:sz w:val="24"/>
          <w:szCs w:val="24"/>
        </w:rPr>
        <w:t>Вступление в войну США и выход из нее России</w:t>
      </w:r>
      <w:r w:rsidRPr="00381007">
        <w:rPr>
          <w:rStyle w:val="affff1"/>
          <w:rFonts w:eastAsia="Lucida Sans Unicode"/>
          <w:sz w:val="24"/>
          <w:szCs w:val="24"/>
        </w:rPr>
        <w:t xml:space="preserve">. </w:t>
      </w:r>
      <w:r w:rsidRPr="00381007">
        <w:rPr>
          <w:rStyle w:val="affff2"/>
          <w:rFonts w:eastAsia="Lucida Sans Unicode"/>
          <w:sz w:val="24"/>
          <w:szCs w:val="24"/>
        </w:rPr>
        <w:t xml:space="preserve">Боевые действия в 1918 году. </w:t>
      </w:r>
      <w:r w:rsidRPr="00381007">
        <w:rPr>
          <w:color w:val="000000"/>
        </w:rPr>
        <w:t>Поражение Германии и ее союзников.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Восточный фронт и его роль в Первой мировой войне.</w:t>
      </w:r>
    </w:p>
    <w:p w:rsidR="00FB60BB" w:rsidRPr="00381007" w:rsidRDefault="00FB60BB" w:rsidP="00FB60BB">
      <w:pPr>
        <w:pStyle w:val="aa"/>
        <w:spacing w:after="0"/>
        <w:ind w:firstLine="709"/>
        <w:jc w:val="both"/>
      </w:pPr>
      <w:r w:rsidRPr="00381007">
        <w:rPr>
          <w:color w:val="000000"/>
        </w:rPr>
        <w:t xml:space="preserve">Первая мировая война и общество. Развитие военной техники в годы войны. </w:t>
      </w:r>
      <w:r w:rsidRPr="00381007">
        <w:rPr>
          <w:rStyle w:val="affff2"/>
          <w:rFonts w:eastAsia="Lucida Sans Unicode"/>
          <w:sz w:val="24"/>
          <w:szCs w:val="24"/>
        </w:rPr>
        <w:t>Применение новых видов вооружений</w:t>
      </w:r>
      <w:r w:rsidRPr="00381007">
        <w:rPr>
          <w:rStyle w:val="affff1"/>
          <w:rFonts w:eastAsia="Lucida Sans Unicode"/>
          <w:sz w:val="24"/>
          <w:szCs w:val="24"/>
        </w:rPr>
        <w:t xml:space="preserve">: </w:t>
      </w:r>
      <w:r w:rsidRPr="00381007">
        <w:rPr>
          <w:rStyle w:val="affff2"/>
          <w:rFonts w:eastAsia="Lucida Sans Unicode"/>
          <w:sz w:val="24"/>
          <w:szCs w:val="24"/>
        </w:rPr>
        <w:t>танков</w:t>
      </w:r>
      <w:r w:rsidRPr="00381007">
        <w:rPr>
          <w:rStyle w:val="affff1"/>
          <w:rFonts w:eastAsia="Lucida Sans Unicode"/>
          <w:sz w:val="24"/>
          <w:szCs w:val="24"/>
        </w:rPr>
        <w:t xml:space="preserve">, </w:t>
      </w:r>
      <w:r w:rsidRPr="00381007">
        <w:rPr>
          <w:rStyle w:val="affff2"/>
          <w:rFonts w:eastAsia="Lucida Sans Unicode"/>
          <w:sz w:val="24"/>
          <w:szCs w:val="24"/>
        </w:rPr>
        <w:t>самолетов</w:t>
      </w:r>
      <w:r w:rsidRPr="00381007">
        <w:rPr>
          <w:rStyle w:val="affff1"/>
          <w:rFonts w:eastAsia="Lucida Sans Unicode"/>
          <w:sz w:val="24"/>
          <w:szCs w:val="24"/>
        </w:rPr>
        <w:t xml:space="preserve">, </w:t>
      </w:r>
      <w:r w:rsidRPr="00381007">
        <w:rPr>
          <w:rStyle w:val="affff2"/>
          <w:rFonts w:eastAsia="Lucida Sans Unicode"/>
          <w:sz w:val="24"/>
          <w:szCs w:val="24"/>
        </w:rPr>
        <w:t>отравляющих газов</w:t>
      </w:r>
      <w:r w:rsidRPr="00381007">
        <w:rPr>
          <w:rStyle w:val="affff1"/>
          <w:rFonts w:eastAsia="Lucida Sans Unicode"/>
          <w:sz w:val="24"/>
          <w:szCs w:val="24"/>
        </w:rPr>
        <w:t xml:space="preserve">. </w:t>
      </w:r>
      <w:r w:rsidRPr="00381007">
        <w:rPr>
          <w:rStyle w:val="affff2"/>
          <w:rFonts w:eastAsia="Lucida Sans Unicode"/>
          <w:sz w:val="24"/>
          <w:szCs w:val="24"/>
        </w:rPr>
        <w:t>Перевод государственного управления и экономики на военные рельсы</w:t>
      </w:r>
      <w:r w:rsidRPr="00381007">
        <w:rPr>
          <w:color w:val="000000"/>
        </w:rPr>
        <w:t xml:space="preserve">. Государственное </w:t>
      </w:r>
      <w:r w:rsidRPr="00381007">
        <w:rPr>
          <w:color w:val="000000"/>
        </w:rPr>
        <w:lastRenderedPageBreak/>
        <w:t xml:space="preserve">регулирование экономики. </w:t>
      </w:r>
      <w:r w:rsidRPr="00381007">
        <w:rPr>
          <w:rStyle w:val="affff2"/>
          <w:rFonts w:eastAsia="Lucida Sans Unicode"/>
          <w:sz w:val="24"/>
          <w:szCs w:val="24"/>
        </w:rPr>
        <w:t>Патриотический подъем в начале войны.</w:t>
      </w:r>
      <w:r w:rsidRPr="00381007">
        <w:rPr>
          <w:color w:val="000000"/>
        </w:rPr>
        <w:t xml:space="preserve">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Власть и российское общество на разных этапах Первой мировой войны.</w:t>
      </w:r>
    </w:p>
    <w:p w:rsidR="00FB60BB" w:rsidRPr="00381007" w:rsidRDefault="00FB60BB" w:rsidP="00FB60BB">
      <w:pPr>
        <w:pStyle w:val="aa"/>
        <w:spacing w:after="0"/>
        <w:ind w:firstLine="709"/>
        <w:jc w:val="both"/>
      </w:pPr>
      <w:r w:rsidRPr="00381007">
        <w:rPr>
          <w:color w:val="000000"/>
        </w:rPr>
        <w:t xml:space="preserve">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381007">
        <w:rPr>
          <w:rStyle w:val="affff2"/>
          <w:rFonts w:eastAsia="Lucida Sans Unicode"/>
          <w:sz w:val="24"/>
          <w:szCs w:val="24"/>
        </w:rPr>
        <w:t>Вопросы о войне и земле</w:t>
      </w:r>
      <w:r w:rsidRPr="00381007">
        <w:rPr>
          <w:rStyle w:val="affff1"/>
          <w:rFonts w:eastAsia="Lucida Sans Unicode"/>
          <w:sz w:val="24"/>
          <w:szCs w:val="24"/>
        </w:rPr>
        <w:t>. «</w:t>
      </w:r>
      <w:r w:rsidRPr="00381007">
        <w:rPr>
          <w:rStyle w:val="affff2"/>
          <w:rFonts w:eastAsia="Lucida Sans Unicode"/>
          <w:sz w:val="24"/>
          <w:szCs w:val="24"/>
        </w:rPr>
        <w:t>Апрельские тезисы</w:t>
      </w:r>
      <w:r w:rsidRPr="00381007">
        <w:rPr>
          <w:color w:val="000000"/>
        </w:rPr>
        <w:t xml:space="preserve">» </w:t>
      </w:r>
      <w:r w:rsidRPr="00381007">
        <w:rPr>
          <w:rStyle w:val="affff2"/>
          <w:rFonts w:eastAsia="Lucida Sans Unicode"/>
          <w:sz w:val="24"/>
          <w:szCs w:val="24"/>
        </w:rPr>
        <w:t>В</w:t>
      </w:r>
      <w:r w:rsidRPr="00381007">
        <w:rPr>
          <w:color w:val="000000"/>
        </w:rPr>
        <w:t xml:space="preserve">. </w:t>
      </w:r>
      <w:r w:rsidRPr="00381007">
        <w:rPr>
          <w:rStyle w:val="affff2"/>
          <w:rFonts w:eastAsia="Lucida Sans Unicode"/>
          <w:sz w:val="24"/>
          <w:szCs w:val="24"/>
        </w:rPr>
        <w:t>И</w:t>
      </w:r>
      <w:r w:rsidRPr="00381007">
        <w:rPr>
          <w:color w:val="000000"/>
        </w:rPr>
        <w:t xml:space="preserve">. </w:t>
      </w:r>
      <w:r w:rsidRPr="00381007">
        <w:rPr>
          <w:rStyle w:val="affff2"/>
          <w:rFonts w:eastAsia="Lucida Sans Unicode"/>
          <w:sz w:val="24"/>
          <w:szCs w:val="24"/>
        </w:rPr>
        <w:t>Ленина и программа партии большевиков о переходе от буржуазного этапа революции к пролетарскому</w:t>
      </w:r>
      <w:r w:rsidRPr="00381007">
        <w:rPr>
          <w:rStyle w:val="4pt"/>
          <w:rFonts w:ascii="Times New Roman" w:eastAsia="Lucida Sans Unicode" w:hAnsi="Times New Roman" w:cs="Times New Roman"/>
          <w:color w:val="000000"/>
          <w:sz w:val="24"/>
          <w:szCs w:val="24"/>
        </w:rPr>
        <w:t xml:space="preserve"> </w:t>
      </w:r>
      <w:r w:rsidRPr="00381007">
        <w:rPr>
          <w:color w:val="000000"/>
        </w:rPr>
        <w:t>(</w:t>
      </w:r>
      <w:r w:rsidRPr="00381007">
        <w:rPr>
          <w:rStyle w:val="affff2"/>
          <w:rFonts w:eastAsia="Lucida Sans Unicode"/>
          <w:sz w:val="24"/>
          <w:szCs w:val="24"/>
        </w:rPr>
        <w:t>социалистическому</w:t>
      </w:r>
      <w:r w:rsidRPr="00381007">
        <w:rPr>
          <w:color w:val="000000"/>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Временное правительство и Петроградский совет рабочих и солдатских депутатов в 1917 году.</w:t>
      </w:r>
    </w:p>
    <w:p w:rsidR="00FB60BB" w:rsidRPr="00381007" w:rsidRDefault="00FB60BB" w:rsidP="00FB60BB">
      <w:pPr>
        <w:pStyle w:val="aa"/>
        <w:spacing w:after="0"/>
        <w:ind w:firstLine="709"/>
        <w:jc w:val="both"/>
      </w:pPr>
      <w:r w:rsidRPr="00381007">
        <w:rPr>
          <w:color w:val="000000"/>
        </w:rPr>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381007">
        <w:rPr>
          <w:rStyle w:val="affff2"/>
          <w:rFonts w:eastAsia="Lucida Sans Unicode"/>
          <w:sz w:val="24"/>
          <w:szCs w:val="24"/>
        </w:rPr>
        <w:t>Союз большевиков и левых эсеров</w:t>
      </w:r>
      <w:r w:rsidRPr="00381007">
        <w:rPr>
          <w:rStyle w:val="affff1"/>
          <w:rFonts w:eastAsia="Lucida Sans Unicode"/>
          <w:sz w:val="24"/>
          <w:szCs w:val="24"/>
        </w:rPr>
        <w:t xml:space="preserve">. </w:t>
      </w:r>
      <w:r w:rsidRPr="00381007">
        <w:rPr>
          <w:rStyle w:val="affff2"/>
          <w:rFonts w:eastAsia="Lucida Sans Unicode"/>
          <w:sz w:val="24"/>
          <w:szCs w:val="24"/>
        </w:rPr>
        <w:t>Установление власти Советов в основных регионах России</w:t>
      </w:r>
      <w:r w:rsidRPr="00381007">
        <w:rPr>
          <w:rStyle w:val="affff1"/>
          <w:rFonts w:eastAsia="Lucida Sans Unicode"/>
          <w:sz w:val="24"/>
          <w:szCs w:val="24"/>
        </w:rPr>
        <w:t xml:space="preserve">. </w:t>
      </w:r>
      <w:r w:rsidRPr="00381007">
        <w:rPr>
          <w:color w:val="000000"/>
        </w:rPr>
        <w:t xml:space="preserve">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381007">
        <w:rPr>
          <w:rStyle w:val="affff2"/>
          <w:rFonts w:eastAsia="Lucida Sans Unicode"/>
          <w:sz w:val="24"/>
          <w:szCs w:val="24"/>
        </w:rPr>
        <w:t>Разрыв левых эсеров с большевиками</w:t>
      </w:r>
      <w:r w:rsidRPr="00381007">
        <w:rPr>
          <w:rStyle w:val="affff1"/>
          <w:rFonts w:eastAsia="Lucida Sans Unicode"/>
          <w:sz w:val="24"/>
          <w:szCs w:val="24"/>
        </w:rPr>
        <w:t xml:space="preserve">, </w:t>
      </w:r>
      <w:r w:rsidRPr="00381007">
        <w:rPr>
          <w:rStyle w:val="affff2"/>
          <w:rFonts w:eastAsia="Lucida Sans Unicode"/>
          <w:sz w:val="24"/>
          <w:szCs w:val="24"/>
        </w:rPr>
        <w:t>выступление левых эсеров и его разгром</w:t>
      </w:r>
      <w:r w:rsidRPr="00381007">
        <w:rPr>
          <w:rStyle w:val="affff1"/>
          <w:rFonts w:eastAsia="Lucida Sans Unicode"/>
          <w:sz w:val="24"/>
          <w:szCs w:val="24"/>
        </w:rPr>
        <w:t>.</w:t>
      </w:r>
      <w:r w:rsidRPr="00381007">
        <w:rPr>
          <w:color w:val="000000"/>
        </w:rPr>
        <w:t xml:space="preserve"> Установле</w:t>
      </w:r>
      <w:r w:rsidRPr="00381007">
        <w:rPr>
          <w:color w:val="000000"/>
        </w:rPr>
        <w:softHyphen/>
        <w:t>ние однопартийного режима.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II Всероссийский съезд Советов. Декреты о мире и о земле.</w:t>
      </w:r>
    </w:p>
    <w:p w:rsidR="00FB60BB" w:rsidRPr="00381007" w:rsidRDefault="00FB60BB" w:rsidP="00FB60BB">
      <w:pPr>
        <w:pStyle w:val="aa"/>
        <w:spacing w:after="0"/>
        <w:ind w:firstLine="709"/>
        <w:jc w:val="both"/>
      </w:pPr>
      <w:r w:rsidRPr="00381007">
        <w:rPr>
          <w:color w:val="000000"/>
        </w:rPr>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381007">
        <w:rPr>
          <w:rStyle w:val="affff2"/>
          <w:rFonts w:eastAsia="Lucida Sans Unicode"/>
          <w:sz w:val="24"/>
          <w:szCs w:val="24"/>
        </w:rPr>
        <w:t>Начало фронтовой Гражданской войны</w:t>
      </w:r>
      <w:r w:rsidRPr="00381007">
        <w:rPr>
          <w:rStyle w:val="affff1"/>
          <w:rFonts w:eastAsia="Lucida Sans Unicode"/>
          <w:sz w:val="24"/>
          <w:szCs w:val="24"/>
        </w:rPr>
        <w:t xml:space="preserve">. </w:t>
      </w:r>
      <w:r w:rsidRPr="00381007">
        <w:rPr>
          <w:rStyle w:val="affff2"/>
          <w:rFonts w:eastAsia="Lucida Sans Unicode"/>
          <w:sz w:val="24"/>
          <w:szCs w:val="24"/>
        </w:rPr>
        <w:t>Ход военных действий на фронтах в 1918</w:t>
      </w:r>
      <w:r w:rsidRPr="00381007">
        <w:rPr>
          <w:rStyle w:val="4pt"/>
          <w:rFonts w:ascii="Times New Roman" w:eastAsia="Lucida Sans Unicode" w:hAnsi="Times New Roman" w:cs="Times New Roman"/>
          <w:color w:val="000000"/>
          <w:sz w:val="24"/>
          <w:szCs w:val="24"/>
        </w:rPr>
        <w:t xml:space="preserve"> </w:t>
      </w:r>
      <w:r w:rsidRPr="00381007">
        <w:rPr>
          <w:rStyle w:val="affff2"/>
          <w:rFonts w:eastAsia="Lucida Sans Unicode"/>
          <w:sz w:val="24"/>
          <w:szCs w:val="24"/>
        </w:rPr>
        <w:t>-1920 годах</w:t>
      </w:r>
      <w:r w:rsidRPr="00381007">
        <w:rPr>
          <w:rStyle w:val="affff1"/>
          <w:rFonts w:eastAsia="Lucida Sans Unicode"/>
          <w:sz w:val="24"/>
          <w:szCs w:val="24"/>
        </w:rPr>
        <w:t xml:space="preserve">. </w:t>
      </w:r>
      <w:r w:rsidRPr="00381007">
        <w:rPr>
          <w:rStyle w:val="affff2"/>
          <w:rFonts w:eastAsia="Lucida Sans Unicode"/>
          <w:sz w:val="24"/>
          <w:szCs w:val="24"/>
        </w:rPr>
        <w:t>Завершающий период Гражданской войны</w:t>
      </w:r>
      <w:r w:rsidRPr="00381007">
        <w:rPr>
          <w:rStyle w:val="affff1"/>
          <w:rFonts w:eastAsia="Lucida Sans Unicode"/>
          <w:sz w:val="24"/>
          <w:szCs w:val="24"/>
        </w:rPr>
        <w:t>.</w:t>
      </w:r>
      <w:r w:rsidRPr="00381007">
        <w:rPr>
          <w:color w:val="000000"/>
        </w:rPr>
        <w:t xml:space="preserve">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Россия в годы Гражданской войны.</w:t>
      </w:r>
    </w:p>
    <w:p w:rsidR="00FB60BB" w:rsidRPr="00381007" w:rsidRDefault="00FB60BB" w:rsidP="009400EE">
      <w:pPr>
        <w:widowControl w:val="0"/>
        <w:numPr>
          <w:ilvl w:val="0"/>
          <w:numId w:val="113"/>
        </w:numPr>
        <w:tabs>
          <w:tab w:val="left" w:pos="426"/>
        </w:tabs>
        <w:ind w:left="0" w:firstLine="709"/>
        <w:jc w:val="center"/>
      </w:pPr>
      <w:r w:rsidRPr="00381007">
        <w:rPr>
          <w:b/>
        </w:rPr>
        <w:t>Между мировыми войнами</w:t>
      </w:r>
    </w:p>
    <w:p w:rsidR="00FB60BB" w:rsidRPr="00381007" w:rsidRDefault="00FB60BB" w:rsidP="00FB60BB">
      <w:pPr>
        <w:pStyle w:val="aa"/>
        <w:spacing w:after="0"/>
        <w:ind w:firstLine="709"/>
        <w:jc w:val="both"/>
      </w:pPr>
      <w:r w:rsidRPr="00381007">
        <w:rPr>
          <w:color w:val="000000"/>
        </w:rPr>
        <w:t xml:space="preserve">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381007">
        <w:rPr>
          <w:rStyle w:val="affff2"/>
          <w:rFonts w:eastAsia="Lucida Sans Unicode"/>
          <w:sz w:val="24"/>
          <w:szCs w:val="24"/>
        </w:rPr>
        <w:t>Влияние биржевого краха на экономику США</w:t>
      </w:r>
      <w:r w:rsidRPr="00381007">
        <w:rPr>
          <w:rStyle w:val="affff1"/>
          <w:rFonts w:eastAsia="Lucida Sans Unicode"/>
          <w:sz w:val="24"/>
          <w:szCs w:val="24"/>
        </w:rPr>
        <w:t xml:space="preserve">. </w:t>
      </w:r>
      <w:r w:rsidRPr="00381007">
        <w:rPr>
          <w:rStyle w:val="affff2"/>
          <w:rFonts w:eastAsia="Lucida Sans Unicode"/>
          <w:sz w:val="24"/>
          <w:szCs w:val="24"/>
        </w:rPr>
        <w:t>Распространение кризиса на другие страны</w:t>
      </w:r>
      <w:r w:rsidRPr="00381007">
        <w:rPr>
          <w:rStyle w:val="affff1"/>
          <w:rFonts w:eastAsia="Lucida Sans Unicode"/>
          <w:sz w:val="24"/>
          <w:szCs w:val="24"/>
        </w:rPr>
        <w:t xml:space="preserve">. </w:t>
      </w:r>
      <w:r w:rsidRPr="00381007">
        <w:rPr>
          <w:rStyle w:val="affff2"/>
          <w:rFonts w:eastAsia="Lucida Sans Unicode"/>
          <w:sz w:val="24"/>
          <w:szCs w:val="24"/>
        </w:rPr>
        <w:t>Поиск путей выхода из кризиса.</w:t>
      </w:r>
      <w:r w:rsidRPr="00381007">
        <w:rPr>
          <w:color w:val="000000"/>
        </w:rPr>
        <w:t xml:space="preserve"> Дж.М.Кейнс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lastRenderedPageBreak/>
        <w:t>Практическое занятие</w:t>
      </w:r>
    </w:p>
    <w:p w:rsidR="00FB60BB" w:rsidRPr="00381007" w:rsidRDefault="00FB60BB" w:rsidP="00FB60BB">
      <w:pPr>
        <w:pStyle w:val="aa"/>
        <w:spacing w:after="0"/>
        <w:ind w:firstLine="709"/>
        <w:jc w:val="both"/>
      </w:pPr>
      <w:r w:rsidRPr="00381007">
        <w:rPr>
          <w:color w:val="000000"/>
        </w:rPr>
        <w:t>Причины мирового экономического кризиса 1929 - 1933 годов.</w:t>
      </w:r>
    </w:p>
    <w:p w:rsidR="00FB60BB" w:rsidRPr="00381007" w:rsidRDefault="00FB60BB" w:rsidP="00FB60BB">
      <w:pPr>
        <w:pStyle w:val="aa"/>
        <w:spacing w:after="0"/>
        <w:ind w:firstLine="709"/>
        <w:jc w:val="both"/>
      </w:pPr>
      <w:r w:rsidRPr="00381007">
        <w:rPr>
          <w:color w:val="000000"/>
        </w:rPr>
        <w:t xml:space="preserve">Недемократические режимы. </w:t>
      </w:r>
      <w:r w:rsidRPr="00381007">
        <w:rPr>
          <w:rStyle w:val="affff2"/>
          <w:rFonts w:eastAsia="Lucida Sans Unicode"/>
          <w:sz w:val="24"/>
          <w:szCs w:val="24"/>
        </w:rPr>
        <w:t>Рост фашистских движений в Западной Европе</w:t>
      </w:r>
      <w:r w:rsidRPr="00381007">
        <w:rPr>
          <w:rStyle w:val="affff1"/>
          <w:rFonts w:eastAsia="Lucida Sans Unicode"/>
          <w:sz w:val="24"/>
          <w:szCs w:val="24"/>
        </w:rPr>
        <w:t xml:space="preserve">. </w:t>
      </w:r>
      <w:r w:rsidRPr="00381007">
        <w:rPr>
          <w:color w:val="000000"/>
        </w:rPr>
        <w:t xml:space="preserve">Захват фашистами власти в Италии. </w:t>
      </w:r>
      <w:r w:rsidRPr="00381007">
        <w:rPr>
          <w:rStyle w:val="affff2"/>
          <w:rFonts w:eastAsia="Lucida Sans Unicode"/>
          <w:sz w:val="24"/>
          <w:szCs w:val="24"/>
        </w:rPr>
        <w:t>Режим Муссолини в Италии</w:t>
      </w:r>
      <w:r w:rsidRPr="00381007">
        <w:rPr>
          <w:rStyle w:val="affff1"/>
          <w:rFonts w:eastAsia="Lucida Sans Unicode"/>
          <w:sz w:val="24"/>
          <w:szCs w:val="24"/>
        </w:rPr>
        <w:t>.</w:t>
      </w:r>
      <w:r w:rsidRPr="00381007">
        <w:rPr>
          <w:color w:val="000000"/>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381007">
        <w:rPr>
          <w:rStyle w:val="affff2"/>
          <w:rFonts w:eastAsia="Lucida Sans Unicode"/>
          <w:sz w:val="24"/>
          <w:szCs w:val="24"/>
        </w:rPr>
        <w:t>Реформы правительств Народного фронта</w:t>
      </w:r>
      <w:r w:rsidRPr="00381007">
        <w:rPr>
          <w:rStyle w:val="affff1"/>
          <w:rFonts w:eastAsia="Lucida Sans Unicode"/>
          <w:sz w:val="24"/>
          <w:szCs w:val="24"/>
        </w:rPr>
        <w:t>.</w:t>
      </w:r>
      <w:r w:rsidRPr="00381007">
        <w:rPr>
          <w:color w:val="000000"/>
        </w:rPr>
        <w:t xml:space="preserve"> Гражданская война в Испании. </w:t>
      </w:r>
      <w:r w:rsidRPr="00381007">
        <w:rPr>
          <w:rStyle w:val="affff2"/>
          <w:rFonts w:eastAsia="Lucida Sans Unicode"/>
          <w:sz w:val="24"/>
          <w:szCs w:val="24"/>
        </w:rPr>
        <w:t>Помощь СССР антифашистам</w:t>
      </w:r>
      <w:r w:rsidRPr="00381007">
        <w:rPr>
          <w:color w:val="000000"/>
        </w:rPr>
        <w:t xml:space="preserve">. </w:t>
      </w:r>
      <w:r w:rsidRPr="00381007">
        <w:rPr>
          <w:rStyle w:val="affff2"/>
          <w:rFonts w:eastAsia="Lucida Sans Unicode"/>
          <w:sz w:val="24"/>
          <w:szCs w:val="24"/>
        </w:rPr>
        <w:t>Причины победы мятежников</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Гражданская война в Испании.</w:t>
      </w:r>
    </w:p>
    <w:p w:rsidR="00FB60BB" w:rsidRPr="00381007" w:rsidRDefault="00FB60BB" w:rsidP="00FB60BB">
      <w:pPr>
        <w:pStyle w:val="aa"/>
        <w:spacing w:after="0"/>
        <w:ind w:firstLine="709"/>
        <w:jc w:val="both"/>
      </w:pPr>
      <w:r w:rsidRPr="00381007">
        <w:rPr>
          <w:color w:val="000000"/>
        </w:rPr>
        <w:t xml:space="preserve">Турция, Китай, Индия, Япония. Воздействие Первой мировой войны и Великой российской революции на страны Азии. Установление республики в Турции, деятельность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381007">
        <w:rPr>
          <w:rStyle w:val="affff2"/>
          <w:rFonts w:eastAsia="Lucida Sans Unicode"/>
          <w:sz w:val="24"/>
          <w:szCs w:val="24"/>
        </w:rPr>
        <w:t>Советские районы Китая</w:t>
      </w:r>
      <w:r w:rsidRPr="00381007">
        <w:rPr>
          <w:color w:val="000000"/>
        </w:rPr>
        <w:t xml:space="preserve">. Создание Национального фронта борьбы против Японии. </w:t>
      </w:r>
      <w:r w:rsidRPr="00381007">
        <w:rPr>
          <w:rStyle w:val="affff2"/>
          <w:rFonts w:eastAsia="Lucida Sans Unicode"/>
          <w:sz w:val="24"/>
          <w:szCs w:val="24"/>
        </w:rPr>
        <w:t>Сохранение противоречий между коммунистами и гоминдановцами</w:t>
      </w:r>
      <w:r w:rsidRPr="00381007">
        <w:rPr>
          <w:color w:val="000000"/>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Великая национальная революция 1925 -1927 годов в Китае.</w:t>
      </w:r>
    </w:p>
    <w:p w:rsidR="00FB60BB" w:rsidRPr="00381007" w:rsidRDefault="00FB60BB" w:rsidP="00FB60BB">
      <w:pPr>
        <w:pStyle w:val="aa"/>
        <w:spacing w:after="0"/>
        <w:ind w:firstLine="709"/>
        <w:jc w:val="both"/>
      </w:pPr>
      <w:r w:rsidRPr="00381007">
        <w:rPr>
          <w:color w:val="000000"/>
        </w:rPr>
        <w:t xml:space="preserve">Международные отношения. Деятельность Лиги Наций. Кризис Версальско- 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381007">
        <w:rPr>
          <w:rStyle w:val="affff2"/>
          <w:rFonts w:eastAsia="Lucida Sans Unicode"/>
          <w:sz w:val="24"/>
          <w:szCs w:val="24"/>
        </w:rPr>
        <w:t>Агрессия Италии в Эфиопии</w:t>
      </w:r>
      <w:r w:rsidRPr="00381007">
        <w:rPr>
          <w:rStyle w:val="affff1"/>
          <w:rFonts w:eastAsia="Lucida Sans Unicode"/>
          <w:sz w:val="24"/>
          <w:szCs w:val="24"/>
        </w:rPr>
        <w:t xml:space="preserve">. </w:t>
      </w:r>
      <w:r w:rsidRPr="00381007">
        <w:rPr>
          <w:rStyle w:val="affff2"/>
          <w:rFonts w:eastAsia="Lucida Sans Unicode"/>
          <w:sz w:val="24"/>
          <w:szCs w:val="24"/>
        </w:rPr>
        <w:t>Вмешательство Германии и Италии в гражданскую войну в Испании</w:t>
      </w:r>
      <w:r w:rsidRPr="00381007">
        <w:rPr>
          <w:rStyle w:val="affff1"/>
          <w:rFonts w:eastAsia="Lucida Sans Unicode"/>
          <w:sz w:val="24"/>
          <w:szCs w:val="24"/>
        </w:rPr>
        <w:t>.</w:t>
      </w:r>
      <w:r w:rsidRPr="00381007">
        <w:rPr>
          <w:color w:val="000000"/>
        </w:rPr>
        <w:t xml:space="preserve">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Мюнхенский сговор и раздел Чехословакии.</w:t>
      </w:r>
    </w:p>
    <w:p w:rsidR="00FB60BB" w:rsidRPr="00381007" w:rsidRDefault="00FB60BB" w:rsidP="00FB60BB">
      <w:pPr>
        <w:pStyle w:val="aa"/>
        <w:spacing w:after="0"/>
        <w:ind w:firstLine="709"/>
        <w:jc w:val="both"/>
      </w:pPr>
      <w:r w:rsidRPr="00381007">
        <w:rPr>
          <w:color w:val="000000"/>
        </w:rPr>
        <w:t xml:space="preserve">Культура в первой половине ХХ века. 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381007">
        <w:rPr>
          <w:rStyle w:val="affff2"/>
          <w:rFonts w:eastAsia="Lucida Sans Unicode"/>
          <w:sz w:val="24"/>
          <w:szCs w:val="24"/>
        </w:rPr>
        <w:t>Рождение звукового кино</w:t>
      </w:r>
      <w:r w:rsidRPr="00381007">
        <w:rPr>
          <w:color w:val="000000"/>
        </w:rPr>
        <w:t>. Нацизм и культура.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Формирование новых художественных направлений и школ в искусстве первой половины ХХ века.</w:t>
      </w:r>
    </w:p>
    <w:p w:rsidR="00FB60BB" w:rsidRPr="00381007" w:rsidRDefault="00FB60BB" w:rsidP="00FB60BB">
      <w:pPr>
        <w:pStyle w:val="aa"/>
        <w:spacing w:after="0"/>
        <w:ind w:firstLine="709"/>
        <w:jc w:val="both"/>
      </w:pPr>
      <w:r w:rsidRPr="00381007">
        <w:rPr>
          <w:color w:val="000000"/>
        </w:rPr>
        <w:t xml:space="preserve">Новая экономическая политика в Советской России. Образование СССР. 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381007">
        <w:rPr>
          <w:rStyle w:val="affff2"/>
          <w:rFonts w:eastAsia="Lucida Sans Unicode"/>
          <w:sz w:val="24"/>
          <w:szCs w:val="24"/>
        </w:rPr>
        <w:t>Национальная политика советской власти</w:t>
      </w:r>
      <w:r w:rsidRPr="00381007">
        <w:rPr>
          <w:color w:val="000000"/>
        </w:rPr>
        <w:t>. Укрепление позиций страны на международной арене.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Сущность нэпа.</w:t>
      </w:r>
    </w:p>
    <w:p w:rsidR="00FB60BB" w:rsidRPr="00381007" w:rsidRDefault="00FB60BB" w:rsidP="00FB60BB">
      <w:pPr>
        <w:pStyle w:val="aa"/>
        <w:spacing w:after="0"/>
        <w:ind w:firstLine="709"/>
        <w:jc w:val="both"/>
      </w:pPr>
      <w:r w:rsidRPr="00381007">
        <w:rPr>
          <w:color w:val="000000"/>
        </w:rPr>
        <w:t>Достижения и противоречия нэпа, причины его свертывания.</w:t>
      </w:r>
    </w:p>
    <w:p w:rsidR="00FB60BB" w:rsidRPr="00381007" w:rsidRDefault="00FB60BB" w:rsidP="00FB60BB">
      <w:pPr>
        <w:pStyle w:val="aa"/>
        <w:spacing w:after="0"/>
        <w:ind w:firstLine="709"/>
        <w:jc w:val="both"/>
      </w:pPr>
      <w:r w:rsidRPr="00381007">
        <w:rPr>
          <w:color w:val="000000"/>
        </w:rPr>
        <w:t xml:space="preserve">Индустриализация и коллективизация в СССР. Обострение внутрипартийных разногласий и борьбы за лидерство в партии и государстве. Советская модель модернизации. </w:t>
      </w:r>
      <w:r w:rsidRPr="00381007">
        <w:rPr>
          <w:rStyle w:val="affff2"/>
          <w:rFonts w:eastAsia="Lucida Sans Unicode"/>
          <w:sz w:val="24"/>
          <w:szCs w:val="24"/>
        </w:rPr>
        <w:t>Начало индустриализации</w:t>
      </w:r>
      <w:r w:rsidRPr="00381007">
        <w:rPr>
          <w:rStyle w:val="affff1"/>
          <w:rFonts w:eastAsia="Lucida Sans Unicode"/>
          <w:sz w:val="24"/>
          <w:szCs w:val="24"/>
        </w:rPr>
        <w:t>.</w:t>
      </w:r>
      <w:r w:rsidRPr="00381007">
        <w:rPr>
          <w:color w:val="000000"/>
        </w:rPr>
        <w:t xml:space="preserve"> Коллективизация сельского хозяйства: формы, методы, экономические и социальные последствия. Индустриализация: цели, методы, </w:t>
      </w:r>
      <w:r w:rsidRPr="00381007">
        <w:rPr>
          <w:color w:val="000000"/>
        </w:rPr>
        <w:lastRenderedPageBreak/>
        <w:t>экономические и социальные итоги и следствия. Первые пятилетки: задачи и результаты.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Советская модель модернизации.</w:t>
      </w:r>
    </w:p>
    <w:p w:rsidR="00FB60BB" w:rsidRPr="00381007" w:rsidRDefault="00FB60BB" w:rsidP="00FB60BB">
      <w:pPr>
        <w:pStyle w:val="aa"/>
        <w:spacing w:after="0"/>
        <w:ind w:firstLine="709"/>
        <w:jc w:val="both"/>
      </w:pPr>
      <w:r w:rsidRPr="00381007">
        <w:rPr>
          <w:color w:val="000000"/>
        </w:rPr>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381007">
        <w:rPr>
          <w:rStyle w:val="affff2"/>
          <w:rFonts w:eastAsia="Lucida Sans Unicode"/>
          <w:sz w:val="24"/>
          <w:szCs w:val="24"/>
        </w:rPr>
        <w:t>Изменение социальной структуры советского общества</w:t>
      </w:r>
      <w:r w:rsidRPr="00381007">
        <w:rPr>
          <w:rStyle w:val="affff1"/>
          <w:rFonts w:eastAsia="Lucida Sans Unicode"/>
          <w:sz w:val="24"/>
          <w:szCs w:val="24"/>
        </w:rPr>
        <w:t>.</w:t>
      </w:r>
      <w:r w:rsidRPr="00381007">
        <w:rPr>
          <w:b/>
          <w:color w:val="000000"/>
        </w:rPr>
        <w:t xml:space="preserve"> </w:t>
      </w:r>
      <w:r w:rsidRPr="00381007">
        <w:rPr>
          <w:color w:val="000000"/>
        </w:rPr>
        <w:t xml:space="preserve">Стахановское движение. </w:t>
      </w:r>
      <w:r w:rsidRPr="00381007">
        <w:rPr>
          <w:rStyle w:val="affff2"/>
          <w:rFonts w:eastAsia="Lucida Sans Unicode"/>
          <w:sz w:val="24"/>
          <w:szCs w:val="24"/>
        </w:rPr>
        <w:t>Положение основных социальных групп</w:t>
      </w:r>
      <w:r w:rsidRPr="00381007">
        <w:rPr>
          <w:rStyle w:val="affff1"/>
          <w:rFonts w:eastAsia="Lucida Sans Unicode"/>
          <w:sz w:val="24"/>
          <w:szCs w:val="24"/>
        </w:rPr>
        <w:t>.</w:t>
      </w:r>
      <w:r w:rsidRPr="00381007">
        <w:rPr>
          <w:color w:val="000000"/>
        </w:rPr>
        <w:t xml:space="preserve"> Повседневная жизнь и быт населения городов и деревень. Итоги развития СССР в 1930-е годы. Конституция СССР 1936 года.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Стахановское движение.</w:t>
      </w:r>
    </w:p>
    <w:p w:rsidR="00FB60BB" w:rsidRPr="00381007" w:rsidRDefault="00FB60BB" w:rsidP="00FB60BB">
      <w:pPr>
        <w:pStyle w:val="aa"/>
        <w:spacing w:after="0"/>
        <w:ind w:firstLine="709"/>
        <w:jc w:val="both"/>
      </w:pPr>
      <w:r w:rsidRPr="00381007">
        <w:rPr>
          <w:color w:val="000000"/>
        </w:rPr>
        <w:t xml:space="preserve">Советская культура в 1920- 1930-е годы. «Культурная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381007">
        <w:rPr>
          <w:rStyle w:val="affff2"/>
          <w:rFonts w:eastAsia="Lucida Sans Unicode"/>
          <w:sz w:val="24"/>
          <w:szCs w:val="24"/>
        </w:rPr>
        <w:t>Идейная борьба среди деятелей культуры</w:t>
      </w:r>
      <w:r w:rsidRPr="00381007">
        <w:rPr>
          <w:rStyle w:val="affff1"/>
          <w:rFonts w:eastAsia="Lucida Sans Unicode"/>
          <w:sz w:val="24"/>
          <w:szCs w:val="24"/>
        </w:rPr>
        <w:t xml:space="preserve">. </w:t>
      </w:r>
      <w:r w:rsidRPr="00381007">
        <w:rPr>
          <w:rStyle w:val="affff2"/>
          <w:rFonts w:eastAsia="Lucida Sans Unicode"/>
          <w:sz w:val="24"/>
          <w:szCs w:val="24"/>
        </w:rPr>
        <w:t>Утверждение метода социалистического реализма в литературе и искусстве</w:t>
      </w:r>
      <w:r w:rsidRPr="00381007">
        <w:rPr>
          <w:color w:val="000000"/>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«Культурная революция»: задачи и направления.</w:t>
      </w:r>
    </w:p>
    <w:p w:rsidR="00FB60BB" w:rsidRPr="00381007" w:rsidRDefault="00FB60BB" w:rsidP="009400EE">
      <w:pPr>
        <w:widowControl w:val="0"/>
        <w:numPr>
          <w:ilvl w:val="0"/>
          <w:numId w:val="113"/>
        </w:numPr>
        <w:tabs>
          <w:tab w:val="left" w:pos="426"/>
        </w:tabs>
        <w:ind w:left="0" w:firstLine="709"/>
        <w:jc w:val="center"/>
      </w:pPr>
      <w:r w:rsidRPr="00381007">
        <w:rPr>
          <w:b/>
        </w:rPr>
        <w:t>Вторая мировая война. Великая Отечественная война</w:t>
      </w:r>
    </w:p>
    <w:p w:rsidR="00FB60BB" w:rsidRPr="00381007" w:rsidRDefault="00FB60BB" w:rsidP="00FB60BB">
      <w:pPr>
        <w:pStyle w:val="aa"/>
        <w:spacing w:after="0"/>
        <w:ind w:firstLine="709"/>
        <w:jc w:val="both"/>
      </w:pPr>
      <w:r w:rsidRPr="00381007">
        <w:rPr>
          <w:color w:val="000000"/>
        </w:rPr>
        <w:t xml:space="preserve">Накануне мировой войны. </w:t>
      </w:r>
      <w:r w:rsidRPr="00381007">
        <w:rPr>
          <w:rStyle w:val="affff2"/>
          <w:rFonts w:eastAsia="Lucida Sans Unicode"/>
          <w:sz w:val="24"/>
          <w:szCs w:val="24"/>
        </w:rPr>
        <w:t>Мир в конце 1930</w:t>
      </w:r>
      <w:r w:rsidRPr="00381007">
        <w:rPr>
          <w:rStyle w:val="affff1"/>
          <w:rFonts w:eastAsia="Lucida Sans Unicode"/>
          <w:sz w:val="24"/>
          <w:szCs w:val="24"/>
        </w:rPr>
        <w:t>-</w:t>
      </w:r>
      <w:r w:rsidRPr="00381007">
        <w:rPr>
          <w:rStyle w:val="affff2"/>
          <w:rFonts w:eastAsia="Lucida Sans Unicode"/>
          <w:sz w:val="24"/>
          <w:szCs w:val="24"/>
        </w:rPr>
        <w:t>х годов</w:t>
      </w:r>
      <w:r w:rsidRPr="00381007">
        <w:rPr>
          <w:rStyle w:val="affff1"/>
          <w:rFonts w:eastAsia="Lucida Sans Unicode"/>
          <w:sz w:val="24"/>
          <w:szCs w:val="24"/>
        </w:rPr>
        <w:t xml:space="preserve">: </w:t>
      </w:r>
      <w:r w:rsidRPr="00381007">
        <w:rPr>
          <w:rStyle w:val="affff2"/>
          <w:rFonts w:eastAsia="Lucida Sans Unicode"/>
          <w:sz w:val="24"/>
          <w:szCs w:val="24"/>
        </w:rPr>
        <w:t>три центра силы</w:t>
      </w:r>
      <w:r w:rsidRPr="00381007">
        <w:rPr>
          <w:rStyle w:val="affff1"/>
          <w:rFonts w:eastAsia="Lucida Sans Unicode"/>
          <w:sz w:val="24"/>
          <w:szCs w:val="24"/>
        </w:rPr>
        <w:t xml:space="preserve">. </w:t>
      </w:r>
      <w:r w:rsidRPr="00381007">
        <w:rPr>
          <w:rStyle w:val="affff2"/>
          <w:rFonts w:eastAsia="Lucida Sans Unicode"/>
          <w:sz w:val="24"/>
          <w:szCs w:val="24"/>
        </w:rPr>
        <w:t>Нарастание угрозы войны</w:t>
      </w:r>
      <w:r w:rsidRPr="00381007">
        <w:rPr>
          <w:color w:val="000000"/>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Военно-политические планы сторон накануне Второй мировой войны.</w:t>
      </w:r>
    </w:p>
    <w:p w:rsidR="00FB60BB" w:rsidRPr="00381007" w:rsidRDefault="00FB60BB" w:rsidP="00FB60BB">
      <w:pPr>
        <w:pStyle w:val="aa"/>
        <w:spacing w:after="0"/>
        <w:ind w:firstLine="709"/>
        <w:jc w:val="both"/>
      </w:pPr>
      <w:r w:rsidRPr="00381007">
        <w:rPr>
          <w:color w:val="000000"/>
        </w:rPr>
        <w:t>Подготовка к войне.</w:t>
      </w:r>
    </w:p>
    <w:p w:rsidR="00FB60BB" w:rsidRPr="00381007" w:rsidRDefault="00FB60BB" w:rsidP="00FB60BB">
      <w:pPr>
        <w:pStyle w:val="aa"/>
        <w:spacing w:after="0"/>
        <w:ind w:firstLine="709"/>
        <w:jc w:val="both"/>
      </w:pPr>
      <w:r w:rsidRPr="00381007">
        <w:rPr>
          <w:color w:val="000000"/>
        </w:rPr>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381007">
        <w:rPr>
          <w:rStyle w:val="affff2"/>
          <w:rFonts w:eastAsia="Lucida Sans Unicode"/>
          <w:sz w:val="24"/>
          <w:szCs w:val="24"/>
        </w:rPr>
        <w:t>Оккупация и подчинение Германией стран Европы</w:t>
      </w:r>
      <w:r w:rsidRPr="00381007">
        <w:rPr>
          <w:rStyle w:val="affff1"/>
          <w:rFonts w:eastAsia="Lucida Sans Unicode"/>
          <w:sz w:val="24"/>
          <w:szCs w:val="24"/>
        </w:rPr>
        <w:t xml:space="preserve">. </w:t>
      </w:r>
      <w:r w:rsidRPr="00381007">
        <w:rPr>
          <w:rStyle w:val="affff2"/>
          <w:rFonts w:eastAsia="Lucida Sans Unicode"/>
          <w:sz w:val="24"/>
          <w:szCs w:val="24"/>
        </w:rPr>
        <w:t>Битва за Англию</w:t>
      </w:r>
      <w:r w:rsidRPr="00381007">
        <w:rPr>
          <w:rStyle w:val="affff1"/>
          <w:rFonts w:eastAsia="Lucida Sans Unicode"/>
          <w:sz w:val="24"/>
          <w:szCs w:val="24"/>
        </w:rPr>
        <w:t>.</w:t>
      </w:r>
      <w:r w:rsidRPr="00381007">
        <w:rPr>
          <w:color w:val="000000"/>
        </w:rPr>
        <w:t xml:space="preserve">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Историческое значение Московской битвы.</w:t>
      </w:r>
    </w:p>
    <w:p w:rsidR="00FB60BB" w:rsidRPr="00381007" w:rsidRDefault="00FB60BB" w:rsidP="00FB60BB">
      <w:pPr>
        <w:pStyle w:val="aa"/>
        <w:spacing w:after="0"/>
        <w:ind w:firstLine="709"/>
        <w:jc w:val="both"/>
      </w:pPr>
      <w:r w:rsidRPr="00381007">
        <w:rPr>
          <w:color w:val="000000"/>
        </w:rPr>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381007">
        <w:rPr>
          <w:rStyle w:val="affff2"/>
          <w:rFonts w:eastAsia="Lucida Sans Unicode"/>
          <w:sz w:val="24"/>
          <w:szCs w:val="24"/>
        </w:rPr>
        <w:t>Военные действия в Северной Африке</w:t>
      </w:r>
      <w:r w:rsidRPr="00381007">
        <w:rPr>
          <w:rStyle w:val="affff1"/>
          <w:rFonts w:eastAsia="Lucida Sans Unicode"/>
          <w:sz w:val="24"/>
          <w:szCs w:val="24"/>
        </w:rPr>
        <w:t>.</w:t>
      </w:r>
      <w:r w:rsidRPr="00381007">
        <w:rPr>
          <w:color w:val="000000"/>
        </w:rPr>
        <w:t xml:space="preserve"> Складывание антигитлеровской коалиции и ее значение. </w:t>
      </w:r>
      <w:r w:rsidRPr="00381007">
        <w:rPr>
          <w:rStyle w:val="affff2"/>
          <w:rFonts w:eastAsia="Lucida Sans Unicode"/>
          <w:sz w:val="24"/>
          <w:szCs w:val="24"/>
        </w:rPr>
        <w:t>Конференции глав союзных держав и их решения</w:t>
      </w:r>
      <w:r w:rsidRPr="00381007">
        <w:rPr>
          <w:rStyle w:val="affff1"/>
          <w:rFonts w:eastAsia="Lucida Sans Unicode"/>
          <w:sz w:val="24"/>
          <w:szCs w:val="24"/>
        </w:rPr>
        <w:t>.</w:t>
      </w:r>
      <w:r w:rsidRPr="00381007">
        <w:rPr>
          <w:color w:val="000000"/>
        </w:rPr>
        <w:t xml:space="preserve">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w:t>
      </w:r>
      <w:r w:rsidRPr="00381007">
        <w:rPr>
          <w:color w:val="000000"/>
        </w:rPr>
        <w:lastRenderedPageBreak/>
        <w:t>Второй мировой войны. Значение победы над фашизмом. Решающий вклад СССР в Победу. Людские и материальные потери воюющих сторон.</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rPr>
          <w:color w:val="000000"/>
        </w:rPr>
      </w:pPr>
      <w:r w:rsidRPr="00381007">
        <w:rPr>
          <w:color w:val="000000"/>
        </w:rPr>
        <w:t>Сталинградская битва и начало коренного перелома в ходе Великой Отечественной войны.</w:t>
      </w:r>
      <w:r>
        <w:rPr>
          <w:color w:val="000000"/>
        </w:rPr>
        <w:t xml:space="preserve"> </w:t>
      </w:r>
      <w:r w:rsidRPr="00381007">
        <w:rPr>
          <w:color w:val="000000"/>
        </w:rPr>
        <w:t>Движение Сопротивления в годы Второй мировой войны.</w:t>
      </w:r>
    </w:p>
    <w:p w:rsidR="00FB60BB" w:rsidRPr="00381007" w:rsidRDefault="00FB60BB" w:rsidP="009400EE">
      <w:pPr>
        <w:widowControl w:val="0"/>
        <w:numPr>
          <w:ilvl w:val="0"/>
          <w:numId w:val="113"/>
        </w:numPr>
        <w:tabs>
          <w:tab w:val="left" w:pos="426"/>
        </w:tabs>
        <w:ind w:left="0" w:firstLine="709"/>
        <w:jc w:val="center"/>
      </w:pPr>
      <w:r w:rsidRPr="00381007">
        <w:rPr>
          <w:b/>
        </w:rPr>
        <w:t>Мир во второй половине ХХ - начале ХХ</w:t>
      </w:r>
      <w:r w:rsidRPr="00381007">
        <w:rPr>
          <w:b/>
          <w:lang w:val="en-US"/>
        </w:rPr>
        <w:t>I</w:t>
      </w:r>
      <w:r w:rsidRPr="00381007">
        <w:rPr>
          <w:b/>
        </w:rPr>
        <w:t xml:space="preserve"> века</w:t>
      </w:r>
    </w:p>
    <w:p w:rsidR="00FB60BB" w:rsidRPr="00381007" w:rsidRDefault="00FB60BB" w:rsidP="00FB60BB">
      <w:pPr>
        <w:pStyle w:val="aa"/>
        <w:spacing w:after="0"/>
        <w:ind w:firstLine="709"/>
        <w:jc w:val="both"/>
      </w:pPr>
      <w:r w:rsidRPr="00381007">
        <w:rPr>
          <w:color w:val="000000"/>
        </w:rPr>
        <w:t xml:space="preserve">Послевоенное устройство мира. Начало «холодной войны». Итоги Второй мировой войны и новая геополитическая ситуация в мире. Решения Потсдамской конференции. Создание ООН и ее деятельность. </w:t>
      </w:r>
      <w:r w:rsidRPr="00381007">
        <w:rPr>
          <w:rStyle w:val="affff2"/>
          <w:rFonts w:eastAsia="Lucida Sans Unicode"/>
          <w:sz w:val="24"/>
          <w:szCs w:val="24"/>
        </w:rPr>
        <w:t>Раскол антифашистской коалиции</w:t>
      </w:r>
      <w:r w:rsidRPr="00381007">
        <w:rPr>
          <w:color w:val="000000"/>
        </w:rPr>
        <w:t xml:space="preserve">. Начало «холодной войны». Создание НАТО и СЭВ. </w:t>
      </w:r>
      <w:r w:rsidRPr="00381007">
        <w:rPr>
          <w:rStyle w:val="affff2"/>
          <w:rFonts w:eastAsia="Lucida Sans Unicode"/>
          <w:sz w:val="24"/>
          <w:szCs w:val="24"/>
        </w:rPr>
        <w:t>Особая позиция Югославии</w:t>
      </w:r>
      <w:r w:rsidRPr="00381007">
        <w:rPr>
          <w:rStyle w:val="affff1"/>
          <w:rFonts w:eastAsia="Lucida Sans Unicode"/>
          <w:sz w:val="24"/>
          <w:szCs w:val="24"/>
        </w:rPr>
        <w:t>.</w:t>
      </w:r>
      <w:r w:rsidRPr="00381007">
        <w:rPr>
          <w:color w:val="000000"/>
        </w:rPr>
        <w:t xml:space="preserve"> Формирование двухполюсного (биполярного) мира. Создание НАТО и ОВД. Берлинский кризис. Раскол Германии. Война в Корее. Гонка вооружений.</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Создание ООН и ее деятельность.</w:t>
      </w:r>
    </w:p>
    <w:p w:rsidR="00FB60BB" w:rsidRPr="00381007" w:rsidRDefault="00FB60BB" w:rsidP="00FB60BB">
      <w:pPr>
        <w:pStyle w:val="aa"/>
        <w:spacing w:after="0"/>
        <w:ind w:firstLine="709"/>
        <w:jc w:val="both"/>
      </w:pPr>
      <w:r w:rsidRPr="00381007">
        <w:rPr>
          <w:color w:val="000000"/>
        </w:rPr>
        <w:t xml:space="preserve">Ведущие капиталистические страны. 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381007">
        <w:rPr>
          <w:rStyle w:val="affff2"/>
          <w:rFonts w:eastAsia="Lucida Sans Unicode"/>
          <w:sz w:val="24"/>
          <w:szCs w:val="24"/>
        </w:rPr>
        <w:t>Основные тенденции внутренней и внешней политики США</w:t>
      </w:r>
      <w:r w:rsidRPr="00381007">
        <w:rPr>
          <w:rStyle w:val="affff1"/>
          <w:rFonts w:eastAsia="Lucida Sans Unicode"/>
          <w:sz w:val="24"/>
          <w:szCs w:val="24"/>
        </w:rPr>
        <w:t>.</w:t>
      </w:r>
      <w:r w:rsidRPr="00381007">
        <w:rPr>
          <w:color w:val="000000"/>
        </w:rPr>
        <w:t xml:space="preserve">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Послевоенное восстановление стран Западной Европы.</w:t>
      </w:r>
    </w:p>
    <w:p w:rsidR="00FB60BB" w:rsidRPr="00381007" w:rsidRDefault="00FB60BB" w:rsidP="00FB60BB">
      <w:pPr>
        <w:pStyle w:val="aa"/>
        <w:spacing w:after="0"/>
        <w:ind w:firstLine="709"/>
        <w:jc w:val="both"/>
      </w:pPr>
      <w:r w:rsidRPr="00381007">
        <w:rPr>
          <w:color w:val="000000"/>
        </w:rPr>
        <w:t>«План Маршалла».</w:t>
      </w:r>
    </w:p>
    <w:p w:rsidR="00FB60BB" w:rsidRPr="00381007" w:rsidRDefault="00FB60BB" w:rsidP="00FB60BB">
      <w:pPr>
        <w:pStyle w:val="aa"/>
        <w:spacing w:after="0"/>
        <w:ind w:firstLine="709"/>
        <w:jc w:val="both"/>
      </w:pPr>
      <w:r w:rsidRPr="00381007">
        <w:rPr>
          <w:color w:val="000000"/>
        </w:rPr>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381007">
        <w:rPr>
          <w:rStyle w:val="affff2"/>
          <w:rFonts w:eastAsia="Lucida Sans Unicode"/>
          <w:sz w:val="24"/>
          <w:szCs w:val="24"/>
        </w:rPr>
        <w:t>Копирование опыта СССР</w:t>
      </w:r>
      <w:r w:rsidRPr="00381007">
        <w:rPr>
          <w:color w:val="000000"/>
        </w:rPr>
        <w:t xml:space="preserve">. </w:t>
      </w:r>
      <w:r w:rsidRPr="00381007">
        <w:rPr>
          <w:rStyle w:val="affff2"/>
          <w:rFonts w:eastAsia="Lucida Sans Unicode"/>
          <w:sz w:val="24"/>
          <w:szCs w:val="24"/>
        </w:rPr>
        <w:t xml:space="preserve">Создание и деятельность Совета экономической взаимопомощи </w:t>
      </w:r>
      <w:r w:rsidRPr="00381007">
        <w:rPr>
          <w:rStyle w:val="affff1"/>
          <w:rFonts w:eastAsia="Lucida Sans Unicode"/>
          <w:sz w:val="24"/>
          <w:szCs w:val="24"/>
        </w:rPr>
        <w:t>(</w:t>
      </w:r>
      <w:r w:rsidRPr="00381007">
        <w:rPr>
          <w:rStyle w:val="affff2"/>
          <w:rFonts w:eastAsia="Lucida Sans Unicode"/>
          <w:sz w:val="24"/>
          <w:szCs w:val="24"/>
        </w:rPr>
        <w:t>СЭВ</w:t>
      </w:r>
      <w:r w:rsidRPr="00381007">
        <w:rPr>
          <w:rStyle w:val="affff1"/>
          <w:rFonts w:eastAsia="Lucida Sans Unicode"/>
          <w:sz w:val="24"/>
          <w:szCs w:val="24"/>
        </w:rPr>
        <w:t>).</w:t>
      </w:r>
      <w:r w:rsidRPr="00381007">
        <w:rPr>
          <w:color w:val="000000"/>
        </w:rPr>
        <w:t xml:space="preserve"> Антикоммунистическое восстание в Венгрии и его подавление. </w:t>
      </w:r>
      <w:r w:rsidRPr="00381007">
        <w:rPr>
          <w:rStyle w:val="affff2"/>
          <w:rFonts w:eastAsia="Lucida Sans Unicode"/>
          <w:sz w:val="24"/>
          <w:szCs w:val="24"/>
        </w:rPr>
        <w:t>Экономическое и политическое развитие социалистических государств в Европе в 1960</w:t>
      </w:r>
      <w:r w:rsidRPr="00381007">
        <w:rPr>
          <w:rStyle w:val="4pt"/>
          <w:rFonts w:ascii="Times New Roman" w:eastAsia="Lucida Sans Unicode" w:hAnsi="Times New Roman" w:cs="Times New Roman"/>
          <w:color w:val="000000"/>
          <w:sz w:val="24"/>
          <w:szCs w:val="24"/>
        </w:rPr>
        <w:t xml:space="preserve"> - </w:t>
      </w:r>
      <w:r w:rsidRPr="00381007">
        <w:rPr>
          <w:rStyle w:val="affff2"/>
          <w:rFonts w:eastAsia="Lucida Sans Unicode"/>
          <w:sz w:val="24"/>
          <w:szCs w:val="24"/>
        </w:rPr>
        <w:t>1970</w:t>
      </w:r>
      <w:r w:rsidRPr="00381007">
        <w:rPr>
          <w:rStyle w:val="affff1"/>
          <w:rFonts w:eastAsia="Lucida Sans Unicode"/>
          <w:sz w:val="24"/>
          <w:szCs w:val="24"/>
        </w:rPr>
        <w:t>-</w:t>
      </w:r>
      <w:r w:rsidRPr="00381007">
        <w:rPr>
          <w:rStyle w:val="affff2"/>
          <w:rFonts w:eastAsia="Lucida Sans Unicode"/>
          <w:sz w:val="24"/>
          <w:szCs w:val="24"/>
        </w:rPr>
        <w:t>е годы</w:t>
      </w:r>
      <w:r w:rsidRPr="00381007">
        <w:rPr>
          <w:rStyle w:val="affff1"/>
          <w:rFonts w:eastAsia="Lucida Sans Unicode"/>
          <w:sz w:val="24"/>
          <w:szCs w:val="24"/>
        </w:rPr>
        <w:t>.</w:t>
      </w:r>
      <w:r w:rsidRPr="00381007">
        <w:rPr>
          <w:color w:val="000000"/>
        </w:rPr>
        <w:t xml:space="preserve"> Попытки реформ. Я.Кадар. «Пражская весна». Кри</w:t>
      </w:r>
      <w:r w:rsidRPr="00381007">
        <w:rPr>
          <w:color w:val="000000"/>
        </w:rPr>
        <w:softHyphen/>
        <w:t>зисные явления в Польше. Особый путь Югославии под руководством И.Б.Тито.</w:t>
      </w:r>
    </w:p>
    <w:p w:rsidR="00FB60BB" w:rsidRPr="00381007" w:rsidRDefault="00FB60BB" w:rsidP="00FB60BB">
      <w:pPr>
        <w:pStyle w:val="aa"/>
        <w:spacing w:after="0"/>
        <w:ind w:firstLine="709"/>
        <w:jc w:val="both"/>
      </w:pPr>
      <w:r w:rsidRPr="00381007">
        <w:rPr>
          <w:color w:val="000000"/>
        </w:rPr>
        <w:t>Перемены в странах Восточной Европы в конце ХХ века. Объединение Германии. Распад Югославии и война на Балканах.</w:t>
      </w:r>
    </w:p>
    <w:p w:rsidR="00FB60BB" w:rsidRPr="00381007" w:rsidRDefault="00FB60BB" w:rsidP="00FB60BB">
      <w:pPr>
        <w:pStyle w:val="aa"/>
        <w:spacing w:after="0"/>
        <w:ind w:firstLine="709"/>
        <w:jc w:val="both"/>
      </w:pPr>
      <w:r w:rsidRPr="00381007">
        <w:rPr>
          <w:color w:val="000000"/>
        </w:rPr>
        <w:t>«Шоковая терапия» и социальные последствия перехода к рынку. Восточная Европа в начале ХХ века.</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Особый путь Югославии под руководством И.Б.Тито.</w:t>
      </w:r>
    </w:p>
    <w:p w:rsidR="00FB60BB" w:rsidRPr="00381007" w:rsidRDefault="00FB60BB" w:rsidP="00FB60BB">
      <w:pPr>
        <w:pStyle w:val="aa"/>
        <w:spacing w:after="0"/>
        <w:ind w:firstLine="709"/>
        <w:jc w:val="both"/>
      </w:pPr>
      <w:r w:rsidRPr="00381007">
        <w:rPr>
          <w:color w:val="000000"/>
        </w:rPr>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381007">
        <w:rPr>
          <w:rStyle w:val="affff2"/>
          <w:rFonts w:eastAsia="Lucida Sans Unicode"/>
          <w:sz w:val="24"/>
          <w:szCs w:val="24"/>
        </w:rPr>
        <w:t>Освобождение Анголы и Мозамбика</w:t>
      </w:r>
      <w:r w:rsidRPr="00381007">
        <w:rPr>
          <w:rStyle w:val="affff1"/>
          <w:rFonts w:eastAsia="Lucida Sans Unicode"/>
          <w:sz w:val="24"/>
          <w:szCs w:val="24"/>
        </w:rPr>
        <w:t>.</w:t>
      </w:r>
      <w:r w:rsidRPr="00381007">
        <w:rPr>
          <w:color w:val="000000"/>
        </w:rPr>
        <w:t xml:space="preserve"> Падение режима апартеида в ЮАР. Основные проблемы освободившихся стран. </w:t>
      </w:r>
      <w:r w:rsidRPr="00381007">
        <w:rPr>
          <w:rStyle w:val="affff2"/>
          <w:rFonts w:eastAsia="Lucida Sans Unicode"/>
          <w:sz w:val="24"/>
          <w:szCs w:val="24"/>
        </w:rPr>
        <w:t>Социалистический и капиталистический пути развития</w:t>
      </w:r>
      <w:r w:rsidRPr="00381007">
        <w:rPr>
          <w:rStyle w:val="affff1"/>
          <w:rFonts w:eastAsia="Lucida Sans Unicode"/>
          <w:sz w:val="24"/>
          <w:szCs w:val="24"/>
        </w:rPr>
        <w:t>.</w:t>
      </w:r>
      <w:r w:rsidRPr="00381007">
        <w:rPr>
          <w:color w:val="000000"/>
        </w:rPr>
        <w:t xml:space="preserve">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Основные проблемы освободившихся стран во второй половине ХХ века.</w:t>
      </w:r>
    </w:p>
    <w:p w:rsidR="00FB60BB" w:rsidRPr="00381007" w:rsidRDefault="00FB60BB" w:rsidP="00FB60BB">
      <w:pPr>
        <w:pStyle w:val="aa"/>
        <w:spacing w:after="0"/>
        <w:ind w:firstLine="709"/>
        <w:jc w:val="both"/>
      </w:pPr>
      <w:r w:rsidRPr="00381007">
        <w:rPr>
          <w:color w:val="000000"/>
        </w:rPr>
        <w:t xml:space="preserve">Индия, Пакистан, Китай. Освобождение Индии и Пакистана от власти Великобритании. </w:t>
      </w:r>
      <w:r w:rsidRPr="00381007">
        <w:rPr>
          <w:rStyle w:val="affff2"/>
          <w:rFonts w:eastAsia="Lucida Sans Unicode"/>
          <w:sz w:val="24"/>
          <w:szCs w:val="24"/>
        </w:rPr>
        <w:t>Причины противоречий между Индией и Пакистаном</w:t>
      </w:r>
      <w:r w:rsidRPr="00381007">
        <w:rPr>
          <w:rStyle w:val="affff1"/>
          <w:rFonts w:eastAsia="Lucida Sans Unicode"/>
          <w:sz w:val="24"/>
          <w:szCs w:val="24"/>
        </w:rPr>
        <w:t>.</w:t>
      </w:r>
      <w:r w:rsidRPr="00381007">
        <w:rPr>
          <w:color w:val="000000"/>
        </w:rPr>
        <w:t xml:space="preserve">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Успехи и проблемы развития социалистического Китая на современном этапе.</w:t>
      </w:r>
    </w:p>
    <w:p w:rsidR="00FB60BB" w:rsidRPr="00381007" w:rsidRDefault="00FB60BB" w:rsidP="00FB60BB">
      <w:pPr>
        <w:pStyle w:val="aa"/>
        <w:spacing w:after="0"/>
        <w:ind w:firstLine="709"/>
        <w:jc w:val="both"/>
      </w:pPr>
      <w:r w:rsidRPr="00381007">
        <w:rPr>
          <w:color w:val="000000"/>
        </w:rPr>
        <w:lastRenderedPageBreak/>
        <w:t xml:space="preserve">Страны Латинской Америки. Особенности экономического и политического развития стран Латинской Америки. </w:t>
      </w:r>
      <w:r w:rsidRPr="00381007">
        <w:rPr>
          <w:rStyle w:val="affff2"/>
          <w:rFonts w:eastAsia="Lucida Sans Unicode"/>
          <w:sz w:val="24"/>
          <w:szCs w:val="24"/>
        </w:rPr>
        <w:t>Национал</w:t>
      </w:r>
      <w:r w:rsidRPr="00381007">
        <w:rPr>
          <w:rStyle w:val="affff1"/>
          <w:rFonts w:eastAsia="Lucida Sans Unicode"/>
          <w:sz w:val="24"/>
          <w:szCs w:val="24"/>
        </w:rPr>
        <w:t>-</w:t>
      </w:r>
      <w:r w:rsidRPr="00381007">
        <w:rPr>
          <w:rStyle w:val="affff2"/>
          <w:rFonts w:eastAsia="Lucida Sans Unicode"/>
          <w:sz w:val="24"/>
          <w:szCs w:val="24"/>
        </w:rPr>
        <w:t>реформизм</w:t>
      </w:r>
      <w:r w:rsidRPr="00381007">
        <w:rPr>
          <w:rStyle w:val="affff1"/>
          <w:rFonts w:eastAsia="Lucida Sans Unicode"/>
          <w:sz w:val="24"/>
          <w:szCs w:val="24"/>
        </w:rPr>
        <w:t xml:space="preserve">. </w:t>
      </w:r>
      <w:r w:rsidRPr="00381007">
        <w:rPr>
          <w:rStyle w:val="affff2"/>
          <w:rFonts w:eastAsia="Lucida Sans Unicode"/>
          <w:sz w:val="24"/>
          <w:szCs w:val="24"/>
        </w:rPr>
        <w:t>Х</w:t>
      </w:r>
      <w:r w:rsidRPr="00381007">
        <w:rPr>
          <w:rStyle w:val="affff1"/>
          <w:rFonts w:eastAsia="Lucida Sans Unicode"/>
          <w:sz w:val="24"/>
          <w:szCs w:val="24"/>
        </w:rPr>
        <w:t xml:space="preserve">. </w:t>
      </w:r>
      <w:r w:rsidRPr="00381007">
        <w:rPr>
          <w:rStyle w:val="affff2"/>
          <w:rFonts w:eastAsia="Lucida Sans Unicode"/>
          <w:sz w:val="24"/>
          <w:szCs w:val="24"/>
        </w:rPr>
        <w:t>Перрон</w:t>
      </w:r>
      <w:r w:rsidRPr="00381007">
        <w:rPr>
          <w:rStyle w:val="affff1"/>
          <w:rFonts w:eastAsia="Lucida Sans Unicode"/>
          <w:sz w:val="24"/>
          <w:szCs w:val="24"/>
        </w:rPr>
        <w:t xml:space="preserve">. </w:t>
      </w:r>
      <w:r w:rsidRPr="00381007">
        <w:rPr>
          <w:rStyle w:val="affff2"/>
          <w:rFonts w:eastAsia="Lucida Sans Unicode"/>
          <w:sz w:val="24"/>
          <w:szCs w:val="24"/>
        </w:rPr>
        <w:t>Военные перевороты и военные диктатуры</w:t>
      </w:r>
      <w:r w:rsidRPr="00381007">
        <w:rPr>
          <w:rStyle w:val="affff1"/>
          <w:rFonts w:eastAsia="Lucida Sans Unicode"/>
          <w:sz w:val="24"/>
          <w:szCs w:val="24"/>
        </w:rPr>
        <w:t>.</w:t>
      </w:r>
      <w:r w:rsidRPr="00381007">
        <w:rPr>
          <w:color w:val="000000"/>
        </w:rPr>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Президент Венесуэлы У. Чавес и его последователи в других странах. </w:t>
      </w:r>
      <w:r w:rsidRPr="00381007">
        <w:rPr>
          <w:rStyle w:val="affff2"/>
          <w:rFonts w:eastAsia="Lucida Sans Unicode"/>
          <w:sz w:val="24"/>
          <w:szCs w:val="24"/>
        </w:rPr>
        <w:t>Строительство социализма XXI века</w:t>
      </w:r>
      <w:r w:rsidRPr="00381007">
        <w:rPr>
          <w:rStyle w:val="affff1"/>
          <w:rFonts w:eastAsia="Lucida Sans Unicode"/>
          <w:sz w:val="24"/>
          <w:szCs w:val="24"/>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Кубинская революция.</w:t>
      </w:r>
    </w:p>
    <w:p w:rsidR="00FB60BB" w:rsidRPr="00381007" w:rsidRDefault="00FB60BB" w:rsidP="00FB60BB">
      <w:pPr>
        <w:pStyle w:val="aa"/>
        <w:spacing w:after="0"/>
        <w:ind w:firstLine="709"/>
        <w:jc w:val="both"/>
      </w:pPr>
      <w:r w:rsidRPr="00381007">
        <w:rPr>
          <w:color w:val="000000"/>
        </w:rPr>
        <w:t xml:space="preserve">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381007">
        <w:rPr>
          <w:rStyle w:val="affff2"/>
          <w:rFonts w:eastAsia="Lucida Sans Unicode"/>
          <w:sz w:val="24"/>
          <w:szCs w:val="24"/>
        </w:rPr>
        <w:t>Войны США и их союзников в Афганистане</w:t>
      </w:r>
      <w:r w:rsidRPr="00381007">
        <w:rPr>
          <w:rStyle w:val="affff1"/>
          <w:rFonts w:eastAsia="Lucida Sans Unicode"/>
          <w:sz w:val="24"/>
          <w:szCs w:val="24"/>
        </w:rPr>
        <w:t xml:space="preserve">, </w:t>
      </w:r>
      <w:r w:rsidRPr="00381007">
        <w:rPr>
          <w:rStyle w:val="affff2"/>
          <w:rFonts w:eastAsia="Lucida Sans Unicode"/>
          <w:sz w:val="24"/>
          <w:szCs w:val="24"/>
        </w:rPr>
        <w:t>Ираке</w:t>
      </w:r>
      <w:r w:rsidRPr="00381007">
        <w:rPr>
          <w:rStyle w:val="affff1"/>
          <w:rFonts w:eastAsia="Lucida Sans Unicode"/>
          <w:sz w:val="24"/>
          <w:szCs w:val="24"/>
        </w:rPr>
        <w:t xml:space="preserve">, </w:t>
      </w:r>
      <w:r w:rsidRPr="00381007">
        <w:rPr>
          <w:rStyle w:val="affff2"/>
          <w:rFonts w:eastAsia="Lucida Sans Unicode"/>
          <w:sz w:val="24"/>
          <w:szCs w:val="24"/>
        </w:rPr>
        <w:t>вмешательство в события в Ливии</w:t>
      </w:r>
      <w:r w:rsidRPr="00381007">
        <w:rPr>
          <w:rStyle w:val="affff1"/>
          <w:rFonts w:eastAsia="Lucida Sans Unicode"/>
          <w:sz w:val="24"/>
          <w:szCs w:val="24"/>
        </w:rPr>
        <w:t xml:space="preserve">, </w:t>
      </w:r>
      <w:r w:rsidRPr="00381007">
        <w:rPr>
          <w:rStyle w:val="affff2"/>
          <w:rFonts w:eastAsia="Lucida Sans Unicode"/>
          <w:sz w:val="24"/>
          <w:szCs w:val="24"/>
        </w:rPr>
        <w:t>Сирии</w:t>
      </w:r>
      <w:r w:rsidRPr="00381007">
        <w:rPr>
          <w:rStyle w:val="affff1"/>
          <w:rFonts w:eastAsia="Lucida Sans Unicode"/>
          <w:sz w:val="24"/>
          <w:szCs w:val="24"/>
        </w:rPr>
        <w:t>.</w:t>
      </w:r>
      <w:r w:rsidRPr="00381007">
        <w:rPr>
          <w:color w:val="000000"/>
        </w:rPr>
        <w:t xml:space="preserve"> Многополярный мир, его основные центры.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Разрядка международной напряженности в 1970-е годы.</w:t>
      </w:r>
    </w:p>
    <w:p w:rsidR="00FB60BB" w:rsidRPr="00381007" w:rsidRDefault="00FB60BB" w:rsidP="00FB60BB">
      <w:pPr>
        <w:pStyle w:val="aa"/>
        <w:spacing w:after="0"/>
        <w:ind w:firstLine="709"/>
        <w:jc w:val="both"/>
        <w:rPr>
          <w:color w:val="000000"/>
        </w:rPr>
      </w:pPr>
      <w:r w:rsidRPr="00381007">
        <w:rPr>
          <w:color w:val="000000"/>
        </w:rPr>
        <w:t xml:space="preserve">Развитие культуры. Крупнейшие научные открытия второй половины ХХ - начала XXI века. Освоение космоса. Новые черты культуры. </w:t>
      </w:r>
      <w:r w:rsidRPr="00381007">
        <w:rPr>
          <w:rStyle w:val="affff2"/>
          <w:rFonts w:eastAsia="Lucida Sans Unicode"/>
          <w:sz w:val="24"/>
          <w:szCs w:val="24"/>
        </w:rPr>
        <w:t>Произведения о войне немецких писателей</w:t>
      </w:r>
      <w:r w:rsidRPr="00381007">
        <w:rPr>
          <w:color w:val="000000"/>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381007">
        <w:rPr>
          <w:rStyle w:val="affff2"/>
          <w:rFonts w:eastAsia="Lucida Sans Unicode"/>
          <w:sz w:val="24"/>
          <w:szCs w:val="24"/>
        </w:rPr>
        <w:t>Индустрия развлечений</w:t>
      </w:r>
      <w:r w:rsidRPr="00381007">
        <w:rPr>
          <w:rStyle w:val="affff1"/>
          <w:rFonts w:eastAsia="Lucida Sans Unicode"/>
          <w:sz w:val="24"/>
          <w:szCs w:val="24"/>
        </w:rPr>
        <w:t>.</w:t>
      </w:r>
      <w:r w:rsidRPr="00381007">
        <w:rPr>
          <w:color w:val="000000"/>
        </w:rPr>
        <w:t xml:space="preserve"> Постмодернизм - стирание грани между элитарной и массовой культурой. Глобализация и национальные культуры.</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Глобализация и национальные культуры в конце ХХ - начале ХХI века.</w:t>
      </w:r>
    </w:p>
    <w:p w:rsidR="00FB60BB" w:rsidRPr="00381007" w:rsidRDefault="00FB60BB" w:rsidP="009400EE">
      <w:pPr>
        <w:widowControl w:val="0"/>
        <w:numPr>
          <w:ilvl w:val="0"/>
          <w:numId w:val="113"/>
        </w:numPr>
        <w:tabs>
          <w:tab w:val="left" w:pos="426"/>
        </w:tabs>
        <w:ind w:left="0" w:firstLine="709"/>
        <w:jc w:val="center"/>
      </w:pPr>
      <w:r w:rsidRPr="00381007">
        <w:rPr>
          <w:b/>
        </w:rPr>
        <w:t>Апогей и кризис советской системы. 1945 - 1991 годы</w:t>
      </w:r>
    </w:p>
    <w:p w:rsidR="00FB60BB" w:rsidRPr="00381007" w:rsidRDefault="00FB60BB" w:rsidP="00FB60BB">
      <w:pPr>
        <w:pStyle w:val="aa"/>
        <w:spacing w:after="0"/>
        <w:ind w:firstLine="709"/>
        <w:jc w:val="both"/>
      </w:pPr>
      <w:r w:rsidRPr="00381007">
        <w:rPr>
          <w:color w:val="000000"/>
        </w:rPr>
        <w:t>СССР в послевоенные годы. 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FB60BB" w:rsidRPr="00381007" w:rsidRDefault="00FB60BB" w:rsidP="00FB60BB">
      <w:pPr>
        <w:pStyle w:val="aa"/>
        <w:spacing w:after="0"/>
        <w:ind w:firstLine="709"/>
        <w:jc w:val="both"/>
      </w:pPr>
      <w:r w:rsidRPr="00381007">
        <w:rPr>
          <w:color w:val="000000"/>
        </w:rPr>
        <w:t xml:space="preserve">Положение в сельском хозяйстве. Голод 1946 года. Послевоенное общество, духовный подъем людей. Противоречия социально-политического развития. </w:t>
      </w:r>
      <w:r w:rsidRPr="00381007">
        <w:rPr>
          <w:rStyle w:val="affff2"/>
          <w:rFonts w:eastAsia="Lucida Sans Unicode"/>
          <w:sz w:val="24"/>
          <w:szCs w:val="24"/>
        </w:rPr>
        <w:t>Усиление роли государства во всех сферах жизни общества</w:t>
      </w:r>
      <w:r w:rsidRPr="00381007">
        <w:rPr>
          <w:rStyle w:val="affff1"/>
          <w:rFonts w:eastAsia="Lucida Sans Unicode"/>
          <w:sz w:val="24"/>
          <w:szCs w:val="24"/>
        </w:rPr>
        <w:t xml:space="preserve">. </w:t>
      </w:r>
      <w:r w:rsidRPr="00381007">
        <w:rPr>
          <w:rStyle w:val="affff2"/>
          <w:rFonts w:eastAsia="Lucida Sans Unicode"/>
          <w:sz w:val="24"/>
          <w:szCs w:val="24"/>
        </w:rPr>
        <w:t>Власть и общество</w:t>
      </w:r>
      <w:r w:rsidRPr="00381007">
        <w:rPr>
          <w:rStyle w:val="affff1"/>
          <w:rFonts w:eastAsia="Lucida Sans Unicode"/>
          <w:sz w:val="24"/>
          <w:szCs w:val="24"/>
        </w:rPr>
        <w:t>.</w:t>
      </w:r>
      <w:r w:rsidRPr="00381007">
        <w:rPr>
          <w:color w:val="000000"/>
        </w:rPr>
        <w:t xml:space="preserve"> Репрессии. Идеология и культура в послевоенный период; идеологические кампании и научные дискуссии 1940-х годов.</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Послевоенное советское общество, духовный подъем людей.</w:t>
      </w:r>
    </w:p>
    <w:p w:rsidR="00FB60BB" w:rsidRPr="00381007" w:rsidRDefault="00FB60BB" w:rsidP="00FB60BB">
      <w:pPr>
        <w:pStyle w:val="aa"/>
        <w:spacing w:after="0"/>
        <w:ind w:firstLine="709"/>
        <w:jc w:val="both"/>
      </w:pPr>
      <w:r w:rsidRPr="00381007">
        <w:rPr>
          <w:color w:val="000000"/>
        </w:rPr>
        <w:t xml:space="preserve">СССР в 1950-х - начале 1960-х годов. Перемены после смерти И. В. Сталина. Борьба за власть, победа Н.С.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381007">
        <w:rPr>
          <w:rStyle w:val="affff2"/>
          <w:rFonts w:eastAsia="Lucida Sans Unicode"/>
          <w:sz w:val="24"/>
          <w:szCs w:val="24"/>
        </w:rPr>
        <w:t>Достижения в промышленности</w:t>
      </w:r>
      <w:r w:rsidRPr="00381007">
        <w:rPr>
          <w:rStyle w:val="affff1"/>
          <w:rFonts w:eastAsia="Lucida Sans Unicode"/>
          <w:sz w:val="24"/>
          <w:szCs w:val="24"/>
        </w:rPr>
        <w:t xml:space="preserve">. </w:t>
      </w:r>
      <w:r w:rsidRPr="00381007">
        <w:rPr>
          <w:rStyle w:val="affff2"/>
          <w:rFonts w:eastAsia="Lucida Sans Unicode"/>
          <w:sz w:val="24"/>
          <w:szCs w:val="24"/>
        </w:rPr>
        <w:t>Ситуация в сельском хозяйстве</w:t>
      </w:r>
      <w:r w:rsidRPr="00381007">
        <w:rPr>
          <w:rStyle w:val="affff1"/>
          <w:rFonts w:eastAsia="Lucida Sans Unicode"/>
          <w:sz w:val="24"/>
          <w:szCs w:val="24"/>
        </w:rPr>
        <w:t>.</w:t>
      </w:r>
      <w:r w:rsidRPr="00381007">
        <w:rPr>
          <w:color w:val="000000"/>
        </w:rPr>
        <w:t xml:space="preserve">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XX съезд КПСС и его значение.</w:t>
      </w:r>
    </w:p>
    <w:p w:rsidR="00FB60BB" w:rsidRPr="00381007" w:rsidRDefault="00FB60BB" w:rsidP="00FB60BB">
      <w:pPr>
        <w:pStyle w:val="aa"/>
        <w:spacing w:after="0"/>
        <w:ind w:firstLine="709"/>
        <w:jc w:val="both"/>
      </w:pPr>
      <w:r w:rsidRPr="00381007">
        <w:rPr>
          <w:color w:val="000000"/>
        </w:rPr>
        <w:t>СССР во второй половине 1960-х - начале 1980-х годов. Противоречия внутрипо</w:t>
      </w:r>
      <w:r w:rsidRPr="00381007">
        <w:rPr>
          <w:color w:val="000000"/>
        </w:rPr>
        <w:softHyphen/>
        <w:t xml:space="preserve">литического курса Н.С.Хрущева. Причины отставки Н.С.Хрущева. Л.И.Брежнев. </w:t>
      </w:r>
      <w:r w:rsidRPr="00381007">
        <w:rPr>
          <w:color w:val="000000"/>
        </w:rPr>
        <w:lastRenderedPageBreak/>
        <w:t xml:space="preserve">Концепция развитого социализма. Власть и общество. </w:t>
      </w:r>
      <w:r w:rsidRPr="00381007">
        <w:rPr>
          <w:rStyle w:val="affff2"/>
          <w:rFonts w:eastAsia="Lucida Sans Unicode"/>
          <w:sz w:val="24"/>
          <w:szCs w:val="24"/>
        </w:rPr>
        <w:t>Усиление позиций партийно</w:t>
      </w:r>
      <w:r w:rsidRPr="00381007">
        <w:rPr>
          <w:rStyle w:val="affff1"/>
          <w:rFonts w:eastAsia="Lucida Sans Unicode"/>
          <w:sz w:val="24"/>
          <w:szCs w:val="24"/>
        </w:rPr>
        <w:t>-</w:t>
      </w:r>
      <w:r w:rsidRPr="00381007">
        <w:rPr>
          <w:rStyle w:val="affff2"/>
          <w:rFonts w:eastAsia="Lucida Sans Unicode"/>
          <w:sz w:val="24"/>
          <w:szCs w:val="24"/>
        </w:rPr>
        <w:t>государственной номенклатуры</w:t>
      </w:r>
      <w:r w:rsidRPr="00381007">
        <w:rPr>
          <w:color w:val="000000"/>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381007">
        <w:rPr>
          <w:rStyle w:val="affff2"/>
          <w:rFonts w:eastAsia="Lucida Sans Unicode"/>
          <w:sz w:val="24"/>
          <w:szCs w:val="24"/>
        </w:rPr>
        <w:t>Усиление идеологического контроля в различных сферах культуры</w:t>
      </w:r>
      <w:r w:rsidRPr="00381007">
        <w:rPr>
          <w:color w:val="000000"/>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Экономическая реформа 1965 года в СССР: задачи и результаты.</w:t>
      </w:r>
    </w:p>
    <w:p w:rsidR="00FB60BB" w:rsidRPr="00381007" w:rsidRDefault="00FB60BB" w:rsidP="00FB60BB">
      <w:pPr>
        <w:pStyle w:val="aa"/>
        <w:spacing w:after="0"/>
        <w:ind w:firstLine="709"/>
        <w:jc w:val="both"/>
        <w:rPr>
          <w:color w:val="000000"/>
        </w:rPr>
      </w:pPr>
      <w:r w:rsidRPr="00381007">
        <w:rPr>
          <w:color w:val="000000"/>
        </w:rPr>
        <w:t xml:space="preserve">СССР в годы перестройки. Предпосылки перемен. М.С. Горбачев. Политика ускорения и ее неудача. </w:t>
      </w:r>
      <w:r w:rsidRPr="00381007">
        <w:rPr>
          <w:rStyle w:val="affff2"/>
          <w:rFonts w:eastAsia="Lucida Sans Unicode"/>
          <w:sz w:val="24"/>
          <w:szCs w:val="24"/>
        </w:rPr>
        <w:t>Причины нарастания проблем в экономике</w:t>
      </w:r>
      <w:r w:rsidRPr="00381007">
        <w:rPr>
          <w:color w:val="000000"/>
        </w:rPr>
        <w:t xml:space="preserve">. Экономические реформы, их результаты. </w:t>
      </w:r>
      <w:r w:rsidRPr="00381007">
        <w:rPr>
          <w:rStyle w:val="affff2"/>
          <w:rFonts w:eastAsia="Lucida Sans Unicode"/>
          <w:sz w:val="24"/>
          <w:szCs w:val="24"/>
        </w:rPr>
        <w:t>Разработка проектов приватизации и перехода к рынку</w:t>
      </w:r>
      <w:r w:rsidRPr="00381007">
        <w:rPr>
          <w:color w:val="000000"/>
        </w:rPr>
        <w:t xml:space="preserve">. Реформы политической системы. </w:t>
      </w:r>
      <w:r w:rsidRPr="00381007">
        <w:rPr>
          <w:rStyle w:val="affff2"/>
          <w:rFonts w:eastAsia="Lucida Sans Unicode"/>
          <w:sz w:val="24"/>
          <w:szCs w:val="24"/>
        </w:rPr>
        <w:t>Изменение государственного устройства СССР</w:t>
      </w:r>
      <w:r w:rsidRPr="00381007">
        <w:rPr>
          <w:rStyle w:val="affff1"/>
          <w:rFonts w:eastAsia="Lucida Sans Unicode"/>
          <w:sz w:val="24"/>
          <w:szCs w:val="24"/>
        </w:rPr>
        <w:t xml:space="preserve">. </w:t>
      </w:r>
      <w:r w:rsidRPr="00381007">
        <w:rPr>
          <w:color w:val="000000"/>
        </w:rPr>
        <w:t xml:space="preserve">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381007">
        <w:rPr>
          <w:rStyle w:val="affff2"/>
          <w:rFonts w:eastAsia="Lucida Sans Unicode"/>
          <w:sz w:val="24"/>
          <w:szCs w:val="24"/>
        </w:rPr>
        <w:t>экономического кризиса и обострение межнациональных противоречий</w:t>
      </w:r>
      <w:r w:rsidRPr="00381007">
        <w:rPr>
          <w:rStyle w:val="affff1"/>
          <w:rFonts w:eastAsia="Lucida Sans Unicode"/>
          <w:sz w:val="24"/>
          <w:szCs w:val="24"/>
        </w:rPr>
        <w:t xml:space="preserve">. </w:t>
      </w:r>
      <w:r w:rsidRPr="00381007">
        <w:rPr>
          <w:rStyle w:val="affff2"/>
          <w:rFonts w:eastAsia="Lucida Sans Unicode"/>
          <w:sz w:val="24"/>
          <w:szCs w:val="24"/>
        </w:rPr>
        <w:t>Образование политических партий и движений</w:t>
      </w:r>
      <w:r w:rsidRPr="00381007">
        <w:rPr>
          <w:rStyle w:val="affff1"/>
          <w:rFonts w:eastAsia="Lucida Sans Unicode"/>
          <w:sz w:val="24"/>
          <w:szCs w:val="24"/>
        </w:rPr>
        <w:t>.</w:t>
      </w:r>
      <w:r w:rsidRPr="00381007">
        <w:rPr>
          <w:color w:val="000000"/>
        </w:rPr>
        <w:t xml:space="preserve"> Августовские события 1991 года. Распад СССР. Образование СНГ. Причины и последствия кризиса советской системы и распада СССР.</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pPr>
      <w:r w:rsidRPr="00381007">
        <w:rPr>
          <w:color w:val="000000"/>
        </w:rPr>
        <w:t>Политика гласности в СССР и ее последствия.</w:t>
      </w:r>
    </w:p>
    <w:p w:rsidR="00FB60BB" w:rsidRPr="00381007" w:rsidRDefault="00FB60BB" w:rsidP="00FB60BB">
      <w:pPr>
        <w:pStyle w:val="aa"/>
        <w:spacing w:after="0"/>
        <w:ind w:firstLine="709"/>
        <w:jc w:val="both"/>
      </w:pPr>
      <w:r w:rsidRPr="00381007">
        <w:rPr>
          <w:color w:val="000000"/>
        </w:rPr>
        <w:t xml:space="preserve">Развитие советской культуры (1945 -1991 годы). Развитие культуры в послевоенные годы. </w:t>
      </w:r>
      <w:r w:rsidRPr="00381007">
        <w:rPr>
          <w:rStyle w:val="affff2"/>
          <w:rFonts w:eastAsia="Lucida Sans Unicode"/>
          <w:sz w:val="24"/>
          <w:szCs w:val="24"/>
        </w:rPr>
        <w:t>Произведения о прошедшей войне и послевоенной жизни</w:t>
      </w:r>
      <w:r w:rsidRPr="00381007">
        <w:rPr>
          <w:color w:val="000000"/>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 </w:t>
      </w:r>
      <w:r w:rsidRPr="00381007">
        <w:rPr>
          <w:rStyle w:val="affff2"/>
          <w:rFonts w:eastAsia="Lucida Sans Unicode"/>
          <w:sz w:val="24"/>
          <w:szCs w:val="24"/>
        </w:rPr>
        <w:t>Достижения и противоречия художественной культуры</w:t>
      </w:r>
      <w:r w:rsidRPr="00381007">
        <w:rPr>
          <w:rStyle w:val="affff1"/>
          <w:rFonts w:eastAsia="Lucida Sans Unicode"/>
          <w:sz w:val="24"/>
          <w:szCs w:val="24"/>
        </w:rPr>
        <w:t xml:space="preserve">. </w:t>
      </w:r>
      <w:r w:rsidRPr="00381007">
        <w:rPr>
          <w:color w:val="000000"/>
        </w:rPr>
        <w:t xml:space="preserve">Культура в годы перестройки. </w:t>
      </w:r>
      <w:r w:rsidRPr="00381007">
        <w:rPr>
          <w:rStyle w:val="affff2"/>
          <w:rFonts w:eastAsia="Lucida Sans Unicode"/>
          <w:sz w:val="24"/>
          <w:szCs w:val="24"/>
        </w:rPr>
        <w:t>Публикация запрещенных ранее произведений</w:t>
      </w:r>
      <w:r w:rsidRPr="00381007">
        <w:rPr>
          <w:color w:val="000000"/>
        </w:rPr>
        <w:t xml:space="preserve">, </w:t>
      </w:r>
      <w:r w:rsidRPr="00381007">
        <w:rPr>
          <w:rStyle w:val="affff2"/>
          <w:rFonts w:eastAsia="Lucida Sans Unicode"/>
          <w:sz w:val="24"/>
          <w:szCs w:val="24"/>
        </w:rPr>
        <w:t>показ кинофильмов</w:t>
      </w:r>
      <w:r w:rsidRPr="00381007">
        <w:rPr>
          <w:color w:val="000000"/>
        </w:rPr>
        <w:t xml:space="preserve">. </w:t>
      </w:r>
      <w:r w:rsidRPr="00381007">
        <w:rPr>
          <w:rStyle w:val="affff2"/>
          <w:rFonts w:eastAsia="Lucida Sans Unicode"/>
          <w:sz w:val="24"/>
          <w:szCs w:val="24"/>
        </w:rPr>
        <w:t>Острые темы в литературе</w:t>
      </w:r>
      <w:r w:rsidRPr="00381007">
        <w:rPr>
          <w:color w:val="000000"/>
        </w:rPr>
        <w:t xml:space="preserve">, </w:t>
      </w:r>
      <w:r w:rsidRPr="00381007">
        <w:rPr>
          <w:rStyle w:val="affff2"/>
          <w:rFonts w:eastAsia="Lucida Sans Unicode"/>
          <w:sz w:val="24"/>
          <w:szCs w:val="24"/>
        </w:rPr>
        <w:t>публицистике</w:t>
      </w:r>
      <w:r w:rsidRPr="00381007">
        <w:rPr>
          <w:color w:val="000000"/>
        </w:rPr>
        <w:t xml:space="preserve">, </w:t>
      </w:r>
      <w:r w:rsidRPr="00381007">
        <w:rPr>
          <w:rStyle w:val="affff2"/>
          <w:rFonts w:eastAsia="Lucida Sans Unicode"/>
          <w:sz w:val="24"/>
          <w:szCs w:val="24"/>
        </w:rPr>
        <w:t>произведениях кинематографа</w:t>
      </w:r>
      <w:r w:rsidRPr="00381007">
        <w:rPr>
          <w:rStyle w:val="affff1"/>
          <w:rFonts w:eastAsia="Lucida Sans Unicode"/>
          <w:sz w:val="24"/>
          <w:szCs w:val="24"/>
        </w:rPr>
        <w:t>.</w:t>
      </w:r>
      <w:r w:rsidRPr="00381007">
        <w:rPr>
          <w:color w:val="000000"/>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381007">
        <w:rPr>
          <w:rStyle w:val="affff2"/>
          <w:rFonts w:eastAsia="Lucida Sans Unicode"/>
          <w:sz w:val="24"/>
          <w:szCs w:val="24"/>
        </w:rPr>
        <w:t>Введение обязательного восьмилетнего</w:t>
      </w:r>
      <w:r w:rsidRPr="00381007">
        <w:rPr>
          <w:rStyle w:val="affff1"/>
          <w:rFonts w:eastAsia="Lucida Sans Unicode"/>
          <w:sz w:val="24"/>
          <w:szCs w:val="24"/>
        </w:rPr>
        <w:t xml:space="preserve">, </w:t>
      </w:r>
      <w:r w:rsidRPr="00381007">
        <w:rPr>
          <w:rStyle w:val="affff2"/>
          <w:rFonts w:eastAsia="Lucida Sans Unicode"/>
          <w:sz w:val="24"/>
          <w:szCs w:val="24"/>
        </w:rPr>
        <w:t>затем обязательного среднего об</w:t>
      </w:r>
      <w:r w:rsidRPr="00381007">
        <w:rPr>
          <w:rStyle w:val="affff2"/>
          <w:rFonts w:eastAsia="Lucida Sans Unicode"/>
          <w:sz w:val="24"/>
          <w:szCs w:val="24"/>
        </w:rPr>
        <w:softHyphen/>
        <w:t>разования</w:t>
      </w:r>
      <w:r w:rsidRPr="00381007">
        <w:rPr>
          <w:color w:val="000000"/>
        </w:rPr>
        <w:t xml:space="preserve">. </w:t>
      </w:r>
      <w:r w:rsidRPr="00381007">
        <w:rPr>
          <w:rStyle w:val="affff2"/>
          <w:rFonts w:eastAsia="Lucida Sans Unicode"/>
          <w:sz w:val="24"/>
          <w:szCs w:val="24"/>
        </w:rPr>
        <w:t>Рост числа вузов и студентов</w:t>
      </w:r>
      <w:r w:rsidRPr="00381007">
        <w:rPr>
          <w:color w:val="000000"/>
        </w:rPr>
        <w:t>.</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Практическое занятие</w:t>
      </w:r>
    </w:p>
    <w:p w:rsidR="00FB60BB" w:rsidRPr="00381007" w:rsidRDefault="00FB60BB" w:rsidP="00FB60BB">
      <w:pPr>
        <w:pStyle w:val="aa"/>
        <w:spacing w:after="0"/>
        <w:ind w:firstLine="709"/>
        <w:jc w:val="both"/>
        <w:rPr>
          <w:color w:val="000000"/>
        </w:rPr>
      </w:pPr>
      <w:r w:rsidRPr="00381007">
        <w:rPr>
          <w:color w:val="000000"/>
        </w:rPr>
        <w:t>Успехи советской космонавтики.</w:t>
      </w:r>
    </w:p>
    <w:p w:rsidR="00FB60BB" w:rsidRPr="00381007" w:rsidRDefault="00FB60BB" w:rsidP="009400EE">
      <w:pPr>
        <w:widowControl w:val="0"/>
        <w:numPr>
          <w:ilvl w:val="0"/>
          <w:numId w:val="113"/>
        </w:numPr>
        <w:tabs>
          <w:tab w:val="left" w:pos="426"/>
        </w:tabs>
        <w:ind w:left="0" w:firstLine="709"/>
        <w:jc w:val="center"/>
      </w:pPr>
      <w:r w:rsidRPr="00381007">
        <w:rPr>
          <w:b/>
        </w:rPr>
        <w:t>Российская Федерация на рубеже ХХ-ХХ</w:t>
      </w:r>
      <w:r w:rsidRPr="00381007">
        <w:rPr>
          <w:b/>
          <w:lang w:val="en-US"/>
        </w:rPr>
        <w:t>I</w:t>
      </w:r>
      <w:r w:rsidRPr="00381007">
        <w:rPr>
          <w:b/>
        </w:rPr>
        <w:t xml:space="preserve"> веков</w:t>
      </w:r>
    </w:p>
    <w:p w:rsidR="00FB60BB" w:rsidRPr="00381007" w:rsidRDefault="00FB60BB" w:rsidP="00FB60BB">
      <w:pPr>
        <w:pStyle w:val="aa"/>
        <w:spacing w:after="0"/>
        <w:ind w:firstLine="709"/>
        <w:jc w:val="both"/>
      </w:pPr>
      <w:r w:rsidRPr="00381007">
        <w:rPr>
          <w:color w:val="000000"/>
        </w:rPr>
        <w:t xml:space="preserve">Формирование российской государственности. </w:t>
      </w:r>
      <w:r w:rsidRPr="00381007">
        <w:rPr>
          <w:rStyle w:val="affff2"/>
          <w:rFonts w:eastAsia="Lucida Sans Unicode"/>
          <w:sz w:val="24"/>
          <w:szCs w:val="24"/>
        </w:rPr>
        <w:t>Изменения в системе власти</w:t>
      </w:r>
      <w:r w:rsidRPr="00381007">
        <w:rPr>
          <w:rStyle w:val="affff1"/>
          <w:rFonts w:eastAsia="Lucida Sans Unicode"/>
          <w:sz w:val="24"/>
          <w:szCs w:val="24"/>
        </w:rPr>
        <w:t xml:space="preserve">. </w:t>
      </w:r>
      <w:r w:rsidRPr="00381007">
        <w:rPr>
          <w:color w:val="000000"/>
        </w:rPr>
        <w:t xml:space="preserve">Б.Н.Ельцин.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w:t>
      </w:r>
      <w:r w:rsidRPr="00381007">
        <w:rPr>
          <w:rStyle w:val="affff2"/>
          <w:rFonts w:eastAsia="Lucida Sans Unicode"/>
          <w:sz w:val="24"/>
          <w:szCs w:val="24"/>
        </w:rPr>
        <w:t>Основные направления национальной политики</w:t>
      </w:r>
      <w:r w:rsidRPr="00381007">
        <w:rPr>
          <w:rStyle w:val="affff1"/>
          <w:rFonts w:eastAsia="Lucida Sans Unicode"/>
          <w:sz w:val="24"/>
          <w:szCs w:val="24"/>
        </w:rPr>
        <w:t xml:space="preserve">: </w:t>
      </w:r>
      <w:r w:rsidRPr="00381007">
        <w:rPr>
          <w:rStyle w:val="affff2"/>
          <w:rFonts w:eastAsia="Lucida Sans Unicode"/>
          <w:sz w:val="24"/>
          <w:szCs w:val="24"/>
        </w:rPr>
        <w:t>успехи и просчеты</w:t>
      </w:r>
      <w:r w:rsidRPr="00381007">
        <w:rPr>
          <w:rStyle w:val="affff1"/>
          <w:rFonts w:eastAsia="Lucida Sans Unicode"/>
          <w:sz w:val="24"/>
          <w:szCs w:val="24"/>
        </w:rPr>
        <w:t>.</w:t>
      </w:r>
      <w:r w:rsidRPr="00381007">
        <w:rPr>
          <w:color w:val="000000"/>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w:t>
      </w:r>
      <w:r w:rsidRPr="00381007">
        <w:rPr>
          <w:rStyle w:val="affff2"/>
          <w:rFonts w:eastAsia="Lucida Sans Unicode"/>
          <w:sz w:val="24"/>
          <w:szCs w:val="24"/>
        </w:rPr>
        <w:t>Приоритетные национальные проекты и федеральные программы</w:t>
      </w:r>
      <w:r w:rsidRPr="00381007">
        <w:rPr>
          <w:rStyle w:val="affff1"/>
          <w:rFonts w:eastAsia="Lucida Sans Unicode"/>
          <w:sz w:val="24"/>
          <w:szCs w:val="24"/>
        </w:rPr>
        <w:t>.</w:t>
      </w:r>
      <w:r w:rsidRPr="00381007">
        <w:rPr>
          <w:color w:val="000000"/>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381007">
        <w:rPr>
          <w:rStyle w:val="affff2"/>
          <w:rFonts w:eastAsia="Lucida Sans Unicode"/>
          <w:sz w:val="24"/>
          <w:szCs w:val="24"/>
        </w:rPr>
        <w:t>Разработка и реализация планов дальнейшего развития России</w:t>
      </w:r>
      <w:r w:rsidRPr="00381007">
        <w:rPr>
          <w:rStyle w:val="affff1"/>
          <w:rFonts w:eastAsia="Lucida Sans Unicode"/>
          <w:sz w:val="24"/>
          <w:szCs w:val="24"/>
        </w:rPr>
        <w:t>.</w:t>
      </w:r>
      <w:r w:rsidRPr="00381007">
        <w:rPr>
          <w:color w:val="000000"/>
        </w:rPr>
        <w:t xml:space="preserve"> Геополитическое положение и внешняя политика России в 1990-е годы. Россия и Запад. </w:t>
      </w:r>
      <w:r w:rsidRPr="00381007">
        <w:rPr>
          <w:rStyle w:val="affff2"/>
          <w:rFonts w:eastAsia="Lucida Sans Unicode"/>
          <w:sz w:val="24"/>
          <w:szCs w:val="24"/>
        </w:rPr>
        <w:t>Балканский кризис 1999 года</w:t>
      </w:r>
      <w:r w:rsidRPr="00381007">
        <w:rPr>
          <w:rStyle w:val="affff1"/>
          <w:rFonts w:eastAsia="Lucida Sans Unicode"/>
          <w:sz w:val="24"/>
          <w:szCs w:val="24"/>
        </w:rPr>
        <w:t>.</w:t>
      </w:r>
      <w:r w:rsidRPr="00381007">
        <w:rPr>
          <w:color w:val="000000"/>
        </w:rPr>
        <w:t xml:space="preserve"> Отношения со странами СНГ. Восточное направление внешней политики. </w:t>
      </w:r>
      <w:r w:rsidRPr="00381007">
        <w:rPr>
          <w:color w:val="000000"/>
        </w:rPr>
        <w:lastRenderedPageBreak/>
        <w:t xml:space="preserve">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XX - начале XXI века. </w:t>
      </w:r>
      <w:r w:rsidRPr="00381007">
        <w:rPr>
          <w:rStyle w:val="affff2"/>
          <w:rFonts w:eastAsia="Lucida Sans Unicode"/>
          <w:sz w:val="24"/>
          <w:szCs w:val="24"/>
        </w:rPr>
        <w:t>Распространение информационных технологий в различных сферах жизни общества</w:t>
      </w:r>
      <w:r w:rsidRPr="00381007">
        <w:rPr>
          <w:rStyle w:val="affff1"/>
          <w:rFonts w:eastAsia="Lucida Sans Unicode"/>
          <w:sz w:val="24"/>
          <w:szCs w:val="24"/>
        </w:rPr>
        <w:t>.</w:t>
      </w:r>
      <w:r w:rsidRPr="00381007">
        <w:rPr>
          <w:color w:val="000000"/>
        </w:rPr>
        <w:t xml:space="preserve"> Многообразие стилей художественной культуры. Достижения и противоречия культурного развития.</w:t>
      </w:r>
    </w:p>
    <w:p w:rsidR="00FB60BB" w:rsidRPr="00381007" w:rsidRDefault="00FB60BB" w:rsidP="00FB60BB">
      <w:pPr>
        <w:pStyle w:val="910"/>
        <w:shd w:val="clear" w:color="auto" w:fill="auto"/>
        <w:spacing w:line="240" w:lineRule="auto"/>
        <w:ind w:firstLine="709"/>
        <w:rPr>
          <w:sz w:val="24"/>
          <w:szCs w:val="24"/>
        </w:rPr>
      </w:pPr>
      <w:r w:rsidRPr="00381007">
        <w:rPr>
          <w:b/>
          <w:bCs/>
          <w:i/>
          <w:iCs/>
          <w:color w:val="000000"/>
          <w:sz w:val="24"/>
          <w:szCs w:val="24"/>
        </w:rPr>
        <w:t>Практические занятия</w:t>
      </w:r>
    </w:p>
    <w:p w:rsidR="00FB60BB" w:rsidRPr="00381007" w:rsidRDefault="00FB60BB" w:rsidP="00FB60BB">
      <w:pPr>
        <w:pStyle w:val="aa"/>
        <w:spacing w:after="0"/>
        <w:ind w:firstLine="709"/>
        <w:jc w:val="both"/>
      </w:pPr>
      <w:r w:rsidRPr="00381007">
        <w:rPr>
          <w:color w:val="000000"/>
        </w:rPr>
        <w:t>Экономические реформы 1990-х годов в России: основные этапы и результаты.</w:t>
      </w:r>
    </w:p>
    <w:p w:rsidR="00FB60BB" w:rsidRPr="00381007" w:rsidRDefault="00FB60BB" w:rsidP="00FB60BB">
      <w:pPr>
        <w:pStyle w:val="aa"/>
        <w:spacing w:after="0"/>
        <w:ind w:firstLine="709"/>
        <w:jc w:val="both"/>
      </w:pPr>
      <w:r w:rsidRPr="00381007">
        <w:rPr>
          <w:color w:val="000000"/>
        </w:rPr>
        <w:t>Политический кризис на Украине и воссоединение Крыма с Россией.</w:t>
      </w:r>
    </w:p>
    <w:p w:rsidR="0066595E" w:rsidRDefault="0066595E" w:rsidP="00FB60BB">
      <w:pPr>
        <w:ind w:firstLine="709"/>
        <w:rPr>
          <w:b/>
        </w:rPr>
      </w:pPr>
    </w:p>
    <w:p w:rsidR="00FB60BB" w:rsidRDefault="00FB60BB" w:rsidP="00FB60BB">
      <w:pPr>
        <w:ind w:firstLine="709"/>
        <w:rPr>
          <w:b/>
        </w:rPr>
      </w:pPr>
      <w:r w:rsidRPr="00381007">
        <w:rPr>
          <w:b/>
        </w:rPr>
        <w:t xml:space="preserve">ОУД.06 </w:t>
      </w:r>
      <w:r w:rsidR="0066595E" w:rsidRPr="00381007">
        <w:rPr>
          <w:b/>
        </w:rPr>
        <w:t>ФИЗИЧЕСКАЯ КУЛЬТУРА</w:t>
      </w:r>
    </w:p>
    <w:p w:rsidR="00FB60BB" w:rsidRPr="003770CD" w:rsidRDefault="00FB60BB" w:rsidP="00FB60BB">
      <w:pPr>
        <w:pStyle w:val="11"/>
        <w:ind w:firstLine="709"/>
        <w:jc w:val="center"/>
        <w:rPr>
          <w:b/>
          <w:sz w:val="20"/>
          <w:szCs w:val="20"/>
        </w:rPr>
      </w:pPr>
      <w:bookmarkStart w:id="95" w:name="_Toc446944784"/>
      <w:r w:rsidRPr="003770CD">
        <w:rPr>
          <w:b/>
          <w:sz w:val="20"/>
          <w:szCs w:val="20"/>
        </w:rPr>
        <w:t>РЕЗУЛЬТАТЫ ОСВОЕНИЯ УЧЕБНОЙ ДИСЦИПЛИНЫ</w:t>
      </w:r>
      <w:bookmarkEnd w:id="95"/>
    </w:p>
    <w:p w:rsidR="00FB60BB" w:rsidRPr="00381007" w:rsidRDefault="00FB60BB" w:rsidP="00FB60BB">
      <w:pPr>
        <w:ind w:firstLine="709"/>
        <w:jc w:val="both"/>
      </w:pPr>
      <w:r w:rsidRPr="00381007">
        <w:t>Освоение содержания учебной дисциплины «Физическая культура» обеспечивает достижение студентами следующих результатов:</w:t>
      </w:r>
    </w:p>
    <w:p w:rsidR="00FB60BB" w:rsidRPr="00381007" w:rsidRDefault="00FB60BB" w:rsidP="009400EE">
      <w:pPr>
        <w:pStyle w:val="a6"/>
        <w:widowControl w:val="0"/>
        <w:numPr>
          <w:ilvl w:val="0"/>
          <w:numId w:val="114"/>
        </w:numPr>
        <w:ind w:left="0" w:firstLine="709"/>
        <w:contextualSpacing w:val="0"/>
        <w:jc w:val="both"/>
      </w:pPr>
      <w:r w:rsidRPr="00381007">
        <w:t>личностных:</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готовность и способность обучающихся к саморазвитию и личностному самоопределению;</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381007">
        <w:softHyphen/>
        <w:t>ятию вредных привычек: курения, употребления алкоголя, наркотиков;</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потребность к самостоятельному использованию физической культуры как составляющей доминанты здоровья;</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приобретение личного опыта творческого использования профессионально</w:t>
      </w:r>
      <w:r w:rsidRPr="00381007">
        <w:softHyphen/>
        <w:t>оздоровительных средств и методов двигательной активности;</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381007">
        <w:softHyphen/>
        <w:t>ленаправленной двигательной активности, способности их использования в социальной, в том числе профессиональной, практике;</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готовность самостоятельно использовать в трудовых и жизненных ситуациях навыки профессиональной адаптивной физической культуры;</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умение оказывать первую помощь при занятиях спортивно-оздоровительной деятельностью;</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патриотизм, уважение к своему народу, чувство ответственности перед Родиной;</w:t>
      </w:r>
    </w:p>
    <w:p w:rsidR="00FB60BB" w:rsidRPr="00381007" w:rsidRDefault="00FB60BB" w:rsidP="009400EE">
      <w:pPr>
        <w:pStyle w:val="a6"/>
        <w:widowControl w:val="0"/>
        <w:numPr>
          <w:ilvl w:val="0"/>
          <w:numId w:val="115"/>
        </w:numPr>
        <w:tabs>
          <w:tab w:val="left" w:pos="851"/>
        </w:tabs>
        <w:ind w:left="0" w:firstLine="709"/>
        <w:contextualSpacing w:val="0"/>
        <w:jc w:val="both"/>
      </w:pPr>
      <w:r w:rsidRPr="00381007">
        <w:t>готовность к служению Отечеству, его защите;</w:t>
      </w:r>
    </w:p>
    <w:p w:rsidR="00FB60BB" w:rsidRPr="00381007" w:rsidRDefault="00FB60BB" w:rsidP="009400EE">
      <w:pPr>
        <w:pStyle w:val="a6"/>
        <w:widowControl w:val="0"/>
        <w:numPr>
          <w:ilvl w:val="0"/>
          <w:numId w:val="114"/>
        </w:numPr>
        <w:ind w:left="0" w:firstLine="709"/>
        <w:contextualSpacing w:val="0"/>
        <w:jc w:val="both"/>
      </w:pPr>
      <w:r w:rsidRPr="00381007">
        <w:t>метапредметных:</w:t>
      </w:r>
    </w:p>
    <w:p w:rsidR="00FB60BB" w:rsidRPr="00381007" w:rsidRDefault="00FB60BB" w:rsidP="009400EE">
      <w:pPr>
        <w:pStyle w:val="a6"/>
        <w:widowControl w:val="0"/>
        <w:numPr>
          <w:ilvl w:val="0"/>
          <w:numId w:val="116"/>
        </w:numPr>
        <w:tabs>
          <w:tab w:val="left" w:pos="851"/>
        </w:tabs>
        <w:ind w:left="0" w:firstLine="709"/>
        <w:contextualSpacing w:val="0"/>
        <w:jc w:val="both"/>
      </w:pPr>
      <w:r w:rsidRPr="00381007">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FB60BB" w:rsidRPr="00381007" w:rsidRDefault="00FB60BB" w:rsidP="009400EE">
      <w:pPr>
        <w:pStyle w:val="a6"/>
        <w:widowControl w:val="0"/>
        <w:numPr>
          <w:ilvl w:val="0"/>
          <w:numId w:val="116"/>
        </w:numPr>
        <w:tabs>
          <w:tab w:val="left" w:pos="851"/>
        </w:tabs>
        <w:ind w:left="0" w:firstLine="709"/>
        <w:contextualSpacing w:val="0"/>
        <w:jc w:val="both"/>
      </w:pPr>
      <w:r w:rsidRPr="00381007">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FB60BB" w:rsidRPr="00381007" w:rsidRDefault="00FB60BB" w:rsidP="009400EE">
      <w:pPr>
        <w:pStyle w:val="a6"/>
        <w:widowControl w:val="0"/>
        <w:numPr>
          <w:ilvl w:val="0"/>
          <w:numId w:val="116"/>
        </w:numPr>
        <w:tabs>
          <w:tab w:val="left" w:pos="851"/>
        </w:tabs>
        <w:ind w:left="0" w:firstLine="709"/>
        <w:contextualSpacing w:val="0"/>
        <w:jc w:val="both"/>
      </w:pPr>
      <w:r w:rsidRPr="00381007">
        <w:lastRenderedPageBreak/>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FB60BB" w:rsidRPr="00381007" w:rsidRDefault="00FB60BB" w:rsidP="009400EE">
      <w:pPr>
        <w:pStyle w:val="a6"/>
        <w:widowControl w:val="0"/>
        <w:numPr>
          <w:ilvl w:val="0"/>
          <w:numId w:val="116"/>
        </w:numPr>
        <w:tabs>
          <w:tab w:val="left" w:pos="851"/>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FB60BB" w:rsidRPr="00381007" w:rsidRDefault="00FB60BB" w:rsidP="009400EE">
      <w:pPr>
        <w:pStyle w:val="a6"/>
        <w:widowControl w:val="0"/>
        <w:numPr>
          <w:ilvl w:val="0"/>
          <w:numId w:val="116"/>
        </w:numPr>
        <w:tabs>
          <w:tab w:val="left" w:pos="851"/>
        </w:tabs>
        <w:ind w:left="0" w:firstLine="709"/>
        <w:contextualSpacing w:val="0"/>
        <w:jc w:val="both"/>
      </w:pPr>
      <w:r w:rsidRPr="00381007">
        <w:t>формирование навыков участия в различных видах соревновательной деятельности, моделирующих профессиональную подготовку;</w:t>
      </w:r>
    </w:p>
    <w:p w:rsidR="00FB60BB" w:rsidRPr="00381007" w:rsidRDefault="00FB60BB" w:rsidP="009400EE">
      <w:pPr>
        <w:pStyle w:val="a6"/>
        <w:widowControl w:val="0"/>
        <w:numPr>
          <w:ilvl w:val="0"/>
          <w:numId w:val="116"/>
        </w:numPr>
        <w:tabs>
          <w:tab w:val="left" w:pos="851"/>
        </w:tabs>
        <w:ind w:left="0" w:firstLine="709"/>
        <w:contextualSpacing w:val="0"/>
        <w:jc w:val="both"/>
      </w:pPr>
      <w:r w:rsidRPr="00381007">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FB60BB" w:rsidRPr="00381007" w:rsidRDefault="00FB60BB" w:rsidP="009400EE">
      <w:pPr>
        <w:pStyle w:val="a6"/>
        <w:widowControl w:val="0"/>
        <w:numPr>
          <w:ilvl w:val="0"/>
          <w:numId w:val="114"/>
        </w:numPr>
        <w:ind w:left="0" w:firstLine="709"/>
        <w:contextualSpacing w:val="0"/>
        <w:jc w:val="both"/>
      </w:pPr>
      <w:r w:rsidRPr="00381007">
        <w:t>предметных:</w:t>
      </w:r>
    </w:p>
    <w:p w:rsidR="00FB60BB" w:rsidRPr="00381007" w:rsidRDefault="00FB60BB" w:rsidP="009400EE">
      <w:pPr>
        <w:pStyle w:val="a6"/>
        <w:widowControl w:val="0"/>
        <w:numPr>
          <w:ilvl w:val="0"/>
          <w:numId w:val="117"/>
        </w:numPr>
        <w:tabs>
          <w:tab w:val="left" w:pos="851"/>
        </w:tabs>
        <w:ind w:left="0" w:firstLine="709"/>
        <w:contextualSpacing w:val="0"/>
        <w:jc w:val="both"/>
      </w:pPr>
      <w:r w:rsidRPr="00381007">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FB60BB" w:rsidRPr="00381007" w:rsidRDefault="00FB60BB" w:rsidP="009400EE">
      <w:pPr>
        <w:pStyle w:val="a6"/>
        <w:widowControl w:val="0"/>
        <w:numPr>
          <w:ilvl w:val="0"/>
          <w:numId w:val="117"/>
        </w:numPr>
        <w:tabs>
          <w:tab w:val="left" w:pos="851"/>
        </w:tabs>
        <w:ind w:left="0" w:firstLine="709"/>
        <w:contextualSpacing w:val="0"/>
        <w:jc w:val="both"/>
      </w:pPr>
      <w:r w:rsidRPr="00381007">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B60BB" w:rsidRPr="00381007" w:rsidRDefault="00FB60BB" w:rsidP="009400EE">
      <w:pPr>
        <w:pStyle w:val="a6"/>
        <w:widowControl w:val="0"/>
        <w:numPr>
          <w:ilvl w:val="0"/>
          <w:numId w:val="117"/>
        </w:numPr>
        <w:tabs>
          <w:tab w:val="left" w:pos="851"/>
        </w:tabs>
        <w:ind w:left="0" w:firstLine="709"/>
        <w:contextualSpacing w:val="0"/>
        <w:jc w:val="both"/>
      </w:pPr>
      <w:r w:rsidRPr="00381007">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B60BB" w:rsidRPr="00381007" w:rsidRDefault="00FB60BB" w:rsidP="009400EE">
      <w:pPr>
        <w:pStyle w:val="a6"/>
        <w:widowControl w:val="0"/>
        <w:numPr>
          <w:ilvl w:val="0"/>
          <w:numId w:val="117"/>
        </w:numPr>
        <w:tabs>
          <w:tab w:val="left" w:pos="851"/>
        </w:tabs>
        <w:ind w:left="0" w:firstLine="709"/>
        <w:contextualSpacing w:val="0"/>
        <w:jc w:val="both"/>
      </w:pPr>
      <w:r w:rsidRPr="00381007">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B60BB" w:rsidRPr="00381007" w:rsidRDefault="00FB60BB" w:rsidP="009400EE">
      <w:pPr>
        <w:pStyle w:val="a6"/>
        <w:widowControl w:val="0"/>
        <w:numPr>
          <w:ilvl w:val="0"/>
          <w:numId w:val="117"/>
        </w:numPr>
        <w:tabs>
          <w:tab w:val="left" w:pos="851"/>
        </w:tabs>
        <w:ind w:left="0" w:firstLine="709"/>
        <w:contextualSpacing w:val="0"/>
        <w:jc w:val="both"/>
      </w:pPr>
      <w:r w:rsidRPr="00381007">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437A20" w:rsidRDefault="00FB60BB" w:rsidP="00FB60BB">
      <w:pPr>
        <w:pStyle w:val="69"/>
        <w:shd w:val="clear" w:color="auto" w:fill="auto"/>
        <w:tabs>
          <w:tab w:val="left" w:pos="1292"/>
        </w:tabs>
        <w:spacing w:before="0" w:line="240" w:lineRule="auto"/>
        <w:ind w:firstLine="709"/>
        <w:rPr>
          <w:rStyle w:val="affff1"/>
          <w:sz w:val="24"/>
          <w:szCs w:val="24"/>
        </w:rPr>
      </w:pPr>
      <w:r>
        <w:rPr>
          <w:rStyle w:val="affff1"/>
          <w:sz w:val="24"/>
          <w:szCs w:val="24"/>
        </w:rPr>
        <w:t xml:space="preserve">Количество часов на освоение программы учебной дисциплины </w:t>
      </w:r>
    </w:p>
    <w:p w:rsidR="00FB60BB" w:rsidRDefault="00FB60BB" w:rsidP="0066595E">
      <w:r>
        <w:t>Максимальная учебная нагрузка обучающегося 175 часов, в том числе:</w:t>
      </w:r>
    </w:p>
    <w:p w:rsidR="00FB60BB" w:rsidRDefault="00FB60BB" w:rsidP="0066595E">
      <w:r>
        <w:t xml:space="preserve"> обязательная аудиторная учебная нагрузка обучающегося 117 часов;</w:t>
      </w:r>
    </w:p>
    <w:p w:rsidR="00FB60BB" w:rsidRDefault="00FB60BB" w:rsidP="0066595E">
      <w:r>
        <w:t xml:space="preserve"> самостоятельная работа обучающегося 58 часов.</w:t>
      </w:r>
    </w:p>
    <w:p w:rsidR="00FB60BB" w:rsidRPr="00381007" w:rsidRDefault="00FB60BB" w:rsidP="00FB60BB">
      <w:pPr>
        <w:ind w:firstLine="709"/>
      </w:pPr>
    </w:p>
    <w:p w:rsidR="00FB60BB" w:rsidRPr="00D41C4D" w:rsidRDefault="00FB60BB" w:rsidP="00FB60BB">
      <w:pPr>
        <w:pStyle w:val="11"/>
        <w:ind w:firstLine="709"/>
        <w:jc w:val="center"/>
        <w:rPr>
          <w:b/>
          <w:bCs/>
          <w:kern w:val="32"/>
        </w:rPr>
      </w:pPr>
      <w:bookmarkStart w:id="96" w:name="_Toc446944785"/>
      <w:r w:rsidRPr="00D41C4D">
        <w:rPr>
          <w:b/>
        </w:rPr>
        <w:t>СОДЕРЖАНИЕ УЧЕБНОЙ ДИСЦИПЛИНЫ</w:t>
      </w:r>
      <w:bookmarkEnd w:id="96"/>
    </w:p>
    <w:p w:rsidR="00FB60BB" w:rsidRPr="00381007" w:rsidRDefault="00FB60BB" w:rsidP="00FB60BB">
      <w:pPr>
        <w:ind w:firstLine="709"/>
        <w:jc w:val="center"/>
        <w:rPr>
          <w:b/>
        </w:rPr>
      </w:pPr>
      <w:r w:rsidRPr="00381007">
        <w:rPr>
          <w:b/>
        </w:rPr>
        <w:t>Теоретическая часть</w:t>
      </w:r>
    </w:p>
    <w:p w:rsidR="00FB60BB" w:rsidRPr="00381007" w:rsidRDefault="00FB60BB" w:rsidP="00FB60BB">
      <w:pPr>
        <w:ind w:firstLine="709"/>
        <w:jc w:val="center"/>
        <w:rPr>
          <w:b/>
        </w:rPr>
      </w:pPr>
      <w:r w:rsidRPr="00381007">
        <w:rPr>
          <w:b/>
        </w:rPr>
        <w:t>Введение. Физическая культура в общекультурной и профессиональной подготовке студентов СПО</w:t>
      </w:r>
    </w:p>
    <w:p w:rsidR="00FB60BB" w:rsidRPr="00381007" w:rsidRDefault="00FB60BB" w:rsidP="00FB60BB">
      <w:pPr>
        <w:ind w:firstLine="709"/>
        <w:jc w:val="both"/>
      </w:pPr>
      <w:r w:rsidRPr="00381007">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FB60BB" w:rsidRPr="00381007" w:rsidRDefault="00FB60BB" w:rsidP="00FB60BB">
      <w:pPr>
        <w:ind w:firstLine="709"/>
        <w:jc w:val="both"/>
      </w:pPr>
      <w:r w:rsidRPr="00381007">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FB60BB" w:rsidRPr="00381007" w:rsidRDefault="00FB60BB" w:rsidP="00FB60BB">
      <w:pPr>
        <w:ind w:firstLine="709"/>
      </w:pPr>
    </w:p>
    <w:p w:rsidR="00FB60BB" w:rsidRPr="00381007" w:rsidRDefault="00FB60BB" w:rsidP="00FB60BB">
      <w:pPr>
        <w:ind w:firstLine="709"/>
        <w:jc w:val="center"/>
        <w:rPr>
          <w:b/>
        </w:rPr>
      </w:pPr>
      <w:r w:rsidRPr="00381007">
        <w:rPr>
          <w:b/>
        </w:rPr>
        <w:t>1. Основы здорового образа жизни. Физическая культура в обеспечении здоровья</w:t>
      </w:r>
    </w:p>
    <w:p w:rsidR="00FB60BB" w:rsidRPr="00381007" w:rsidRDefault="00FB60BB" w:rsidP="00FB60BB">
      <w:pPr>
        <w:ind w:firstLine="709"/>
        <w:jc w:val="both"/>
      </w:pPr>
      <w:r w:rsidRPr="00381007">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FB60BB" w:rsidRPr="00381007" w:rsidRDefault="00FB60BB" w:rsidP="00FB60BB">
      <w:pPr>
        <w:ind w:firstLine="709"/>
        <w:jc w:val="both"/>
      </w:pPr>
      <w:r w:rsidRPr="00381007">
        <w:t xml:space="preserve">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w:t>
      </w:r>
      <w:r w:rsidRPr="00381007">
        <w:lastRenderedPageBreak/>
        <w:t>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FB60BB" w:rsidRPr="00381007" w:rsidRDefault="00FB60BB" w:rsidP="00FB60BB">
      <w:pPr>
        <w:ind w:firstLine="709"/>
        <w:jc w:val="center"/>
        <w:rPr>
          <w:b/>
        </w:rPr>
      </w:pPr>
      <w:r w:rsidRPr="00381007">
        <w:rPr>
          <w:b/>
        </w:rPr>
        <w:t>2. Основы методики самостоятельных занятий физическими упражнениями</w:t>
      </w:r>
    </w:p>
    <w:p w:rsidR="00FB60BB" w:rsidRPr="00381007" w:rsidRDefault="00FB60BB" w:rsidP="00FB60BB">
      <w:pPr>
        <w:ind w:firstLine="709"/>
        <w:jc w:val="both"/>
      </w:pPr>
      <w:r w:rsidRPr="00381007">
        <w:t>Мотивация и целенаправленность самостоятельных занятий, их формы и содержание.</w:t>
      </w:r>
    </w:p>
    <w:p w:rsidR="00FB60BB" w:rsidRPr="00381007" w:rsidRDefault="00FB60BB" w:rsidP="00FB60BB">
      <w:pPr>
        <w:ind w:firstLine="709"/>
        <w:jc w:val="both"/>
      </w:pPr>
      <w:r w:rsidRPr="00381007">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FB60BB" w:rsidRPr="00381007" w:rsidRDefault="00FB60BB" w:rsidP="00FB60BB">
      <w:pPr>
        <w:ind w:firstLine="709"/>
        <w:jc w:val="center"/>
        <w:rPr>
          <w:b/>
        </w:rPr>
      </w:pPr>
      <w:r w:rsidRPr="00381007">
        <w:rPr>
          <w:b/>
        </w:rPr>
        <w:t>3. Самоконтроль, его основные методы, показатели и критерии оценки</w:t>
      </w:r>
    </w:p>
    <w:p w:rsidR="00FB60BB" w:rsidRPr="00381007" w:rsidRDefault="00FB60BB" w:rsidP="00FB60BB">
      <w:pPr>
        <w:ind w:firstLine="709"/>
        <w:jc w:val="both"/>
      </w:pPr>
      <w:r w:rsidRPr="00381007">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FB60BB" w:rsidRPr="00381007" w:rsidRDefault="00FB60BB" w:rsidP="00FB60BB">
      <w:pPr>
        <w:ind w:firstLine="709"/>
        <w:jc w:val="center"/>
        <w:rPr>
          <w:b/>
        </w:rPr>
      </w:pPr>
      <w:r w:rsidRPr="00381007">
        <w:rPr>
          <w:b/>
        </w:rPr>
        <w:t>4. Психофизиологические основы учебного и производственного труда. Средства физической культуры в регулировании работоспособности</w:t>
      </w:r>
    </w:p>
    <w:p w:rsidR="00FB60BB" w:rsidRPr="00381007" w:rsidRDefault="00FB60BB" w:rsidP="00FB60BB">
      <w:pPr>
        <w:ind w:firstLine="709"/>
        <w:jc w:val="both"/>
      </w:pPr>
      <w:r w:rsidRPr="00381007">
        <w:t>Средства физической культуры в регулировании работоспособности.</w:t>
      </w:r>
    </w:p>
    <w:p w:rsidR="00FB60BB" w:rsidRPr="00381007" w:rsidRDefault="00FB60BB" w:rsidP="00FB60BB">
      <w:pPr>
        <w:ind w:firstLine="709"/>
        <w:jc w:val="both"/>
      </w:pPr>
      <w:r w:rsidRPr="00381007">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FB60BB" w:rsidRPr="00381007" w:rsidRDefault="00FB60BB" w:rsidP="00FB60BB">
      <w:pPr>
        <w:ind w:firstLine="709"/>
        <w:jc w:val="both"/>
      </w:pPr>
      <w:r w:rsidRPr="00381007">
        <w:t>Аутотренинг и его использование для повышения работоспособности.</w:t>
      </w:r>
    </w:p>
    <w:p w:rsidR="00FB60BB" w:rsidRPr="00381007" w:rsidRDefault="00FB60BB" w:rsidP="00FB60BB">
      <w:pPr>
        <w:ind w:firstLine="709"/>
        <w:jc w:val="center"/>
        <w:rPr>
          <w:b/>
        </w:rPr>
      </w:pPr>
      <w:r w:rsidRPr="00381007">
        <w:rPr>
          <w:b/>
        </w:rPr>
        <w:t>5. Физическая культура в профессиональной деятельности специалиста</w:t>
      </w:r>
    </w:p>
    <w:p w:rsidR="00FB60BB" w:rsidRPr="00381007" w:rsidRDefault="00FB60BB" w:rsidP="00FB60BB">
      <w:pPr>
        <w:ind w:firstLine="709"/>
        <w:jc w:val="both"/>
      </w:pPr>
      <w:r w:rsidRPr="00381007">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FB60BB" w:rsidRPr="00381007" w:rsidRDefault="00FB60BB" w:rsidP="00FB60BB">
      <w:pPr>
        <w:ind w:firstLine="709"/>
        <w:jc w:val="center"/>
        <w:rPr>
          <w:b/>
        </w:rPr>
      </w:pPr>
      <w:r w:rsidRPr="00381007">
        <w:rPr>
          <w:b/>
        </w:rPr>
        <w:t>Практическая часть</w:t>
      </w:r>
    </w:p>
    <w:p w:rsidR="00FB60BB" w:rsidRPr="00381007" w:rsidRDefault="00FB60BB" w:rsidP="00FB60BB">
      <w:pPr>
        <w:ind w:firstLine="709"/>
        <w:jc w:val="center"/>
        <w:rPr>
          <w:b/>
        </w:rPr>
      </w:pPr>
      <w:r w:rsidRPr="00381007">
        <w:rPr>
          <w:b/>
        </w:rPr>
        <w:t>Учебно-методические занятия</w:t>
      </w:r>
    </w:p>
    <w:p w:rsidR="00FB60BB" w:rsidRPr="00381007" w:rsidRDefault="00FB60BB" w:rsidP="00FB60BB">
      <w:pPr>
        <w:ind w:firstLine="709"/>
        <w:jc w:val="both"/>
      </w:pPr>
      <w:r w:rsidRPr="00381007">
        <w:t>Содержание учебно-методических занятий определяется по выбору преподавателя с учетом интересов студентов.</w:t>
      </w:r>
    </w:p>
    <w:p w:rsidR="00FB60BB" w:rsidRPr="00381007" w:rsidRDefault="00FB60BB" w:rsidP="00FB60BB">
      <w:pPr>
        <w:ind w:firstLine="709"/>
        <w:jc w:val="both"/>
        <w:rPr>
          <w:i/>
        </w:rPr>
      </w:pPr>
      <w:r w:rsidRPr="00381007">
        <w:rPr>
          <w:i/>
        </w:rPr>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FB60BB" w:rsidRPr="00381007" w:rsidRDefault="00FB60BB" w:rsidP="00FB60BB">
      <w:pPr>
        <w:ind w:firstLine="709"/>
        <w:jc w:val="both"/>
        <w:rPr>
          <w:i/>
        </w:rPr>
      </w:pPr>
      <w:r w:rsidRPr="00381007">
        <w:rPr>
          <w:i/>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FB60BB" w:rsidRPr="00381007" w:rsidRDefault="00FB60BB" w:rsidP="00FB60BB">
      <w:pPr>
        <w:ind w:firstLine="709"/>
        <w:jc w:val="both"/>
        <w:rPr>
          <w:i/>
        </w:rPr>
      </w:pPr>
      <w:r w:rsidRPr="00381007">
        <w:rPr>
          <w:i/>
        </w:rPr>
        <w:t>3. Массаж и самомассаж при физическом и умственном утомлении.</w:t>
      </w:r>
    </w:p>
    <w:p w:rsidR="00FB60BB" w:rsidRPr="00381007" w:rsidRDefault="00FB60BB" w:rsidP="00FB60BB">
      <w:pPr>
        <w:ind w:firstLine="709"/>
        <w:jc w:val="both"/>
        <w:rPr>
          <w:i/>
        </w:rPr>
      </w:pPr>
      <w:r w:rsidRPr="00381007">
        <w:rPr>
          <w:i/>
        </w:rPr>
        <w:t>4. Физические упражнения для профилактики и коррекции нарушения опорно</w:t>
      </w:r>
      <w:r w:rsidRPr="00381007">
        <w:rPr>
          <w:i/>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FB60BB" w:rsidRPr="00381007" w:rsidRDefault="00FB60BB" w:rsidP="00FB60BB">
      <w:pPr>
        <w:ind w:firstLine="709"/>
        <w:jc w:val="both"/>
        <w:rPr>
          <w:i/>
        </w:rPr>
      </w:pPr>
      <w:r w:rsidRPr="00381007">
        <w:rPr>
          <w:i/>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FB60BB" w:rsidRPr="00381007" w:rsidRDefault="00FB60BB" w:rsidP="00FB60BB">
      <w:pPr>
        <w:ind w:firstLine="709"/>
        <w:jc w:val="both"/>
        <w:rPr>
          <w:i/>
        </w:rPr>
      </w:pPr>
      <w:r w:rsidRPr="00381007">
        <w:rPr>
          <w:i/>
        </w:rPr>
        <w:lastRenderedPageBreak/>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FB60BB" w:rsidRPr="00381007" w:rsidRDefault="00FB60BB" w:rsidP="00FB60BB">
      <w:pPr>
        <w:ind w:firstLine="709"/>
        <w:jc w:val="both"/>
        <w:rPr>
          <w:i/>
        </w:rPr>
      </w:pPr>
      <w:r w:rsidRPr="00381007">
        <w:rPr>
          <w:i/>
        </w:rPr>
        <w:t>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p w:rsidR="00FB60BB" w:rsidRPr="00381007" w:rsidRDefault="00FB60BB" w:rsidP="00FB60BB">
      <w:pPr>
        <w:ind w:firstLine="709"/>
        <w:jc w:val="both"/>
        <w:rPr>
          <w:i/>
        </w:rPr>
      </w:pPr>
      <w:r w:rsidRPr="00381007">
        <w:rPr>
          <w:i/>
        </w:rPr>
        <w:t>8. Ведение личного дневника самоконтроля (индивидуальной карты здоровья). Определение уровня здоровья (по Э. Н. Вайнеру).</w:t>
      </w:r>
    </w:p>
    <w:p w:rsidR="00FB60BB" w:rsidRPr="00381007" w:rsidRDefault="00FB60BB" w:rsidP="00FB60BB">
      <w:pPr>
        <w:ind w:firstLine="709"/>
        <w:jc w:val="both"/>
        <w:rPr>
          <w:i/>
        </w:rPr>
      </w:pPr>
      <w:r w:rsidRPr="00381007">
        <w:rPr>
          <w:i/>
        </w:rPr>
        <w:t>9. Индивидуальная оздоровительная программа двигательной активности с учетом профессиональной направленности.</w:t>
      </w:r>
    </w:p>
    <w:p w:rsidR="00FB60BB" w:rsidRPr="00381007" w:rsidRDefault="00FB60BB" w:rsidP="00FB60BB">
      <w:pPr>
        <w:ind w:firstLine="709"/>
        <w:jc w:val="center"/>
        <w:rPr>
          <w:b/>
        </w:rPr>
      </w:pPr>
      <w:r w:rsidRPr="00381007">
        <w:rPr>
          <w:b/>
        </w:rPr>
        <w:t>Учебно-тренировочные занятия</w:t>
      </w:r>
    </w:p>
    <w:p w:rsidR="00FB60BB" w:rsidRPr="00381007" w:rsidRDefault="00FB60BB" w:rsidP="00FB60BB">
      <w:pPr>
        <w:ind w:firstLine="709"/>
        <w:jc w:val="both"/>
      </w:pPr>
      <w:r w:rsidRPr="00381007">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FB60BB" w:rsidRPr="00381007" w:rsidRDefault="00FB60BB" w:rsidP="00FB60BB">
      <w:pPr>
        <w:ind w:firstLine="709"/>
        <w:jc w:val="both"/>
      </w:pPr>
      <w:r w:rsidRPr="00381007">
        <w:t>1. Легкая атлетика. Кроссовая подготовка</w:t>
      </w:r>
    </w:p>
    <w:p w:rsidR="00FB60BB" w:rsidRPr="00381007" w:rsidRDefault="00FB60BB" w:rsidP="00FB60BB">
      <w:pPr>
        <w:ind w:firstLine="709"/>
        <w:jc w:val="both"/>
      </w:pPr>
      <w:r w:rsidRPr="00381007">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FB60BB" w:rsidRPr="00381007" w:rsidRDefault="00FB60BB" w:rsidP="00FB60BB">
      <w:pPr>
        <w:ind w:firstLine="709"/>
        <w:jc w:val="both"/>
      </w:pPr>
      <w:r w:rsidRPr="00381007">
        <w:t>Кроссовая подготовка: высокий и низкий старт, стартовый разгон, финиширование; бег 100 м, эстафетный бег 4 100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FB60BB" w:rsidRPr="00381007" w:rsidRDefault="00FB60BB" w:rsidP="00FB60BB">
      <w:pPr>
        <w:ind w:firstLine="709"/>
        <w:jc w:val="both"/>
      </w:pPr>
      <w:r w:rsidRPr="00381007">
        <w:t>2. Лыжная подготовка</w:t>
      </w:r>
    </w:p>
    <w:p w:rsidR="00FB60BB" w:rsidRPr="00381007" w:rsidRDefault="00FB60BB" w:rsidP="00FB60BB">
      <w:pPr>
        <w:ind w:firstLine="709"/>
        <w:jc w:val="both"/>
      </w:pPr>
      <w:r w:rsidRPr="00381007">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FB60BB" w:rsidRPr="00381007" w:rsidRDefault="00FB60BB" w:rsidP="00FB60BB">
      <w:pPr>
        <w:ind w:firstLine="709"/>
        <w:jc w:val="both"/>
      </w:pPr>
      <w:r w:rsidRPr="00381007">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FB60BB" w:rsidRPr="00381007" w:rsidRDefault="00FB60BB" w:rsidP="00FB60BB">
      <w:pPr>
        <w:ind w:firstLine="709"/>
        <w:jc w:val="both"/>
      </w:pPr>
      <w:r w:rsidRPr="00381007">
        <w:t>3. Гимнастика</w:t>
      </w:r>
    </w:p>
    <w:p w:rsidR="00FB60BB" w:rsidRPr="00381007" w:rsidRDefault="00FB60BB" w:rsidP="00FB60BB">
      <w:pPr>
        <w:ind w:firstLine="709"/>
        <w:jc w:val="both"/>
      </w:pPr>
      <w:r w:rsidRPr="00381007">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FB60BB" w:rsidRPr="00381007" w:rsidRDefault="00FB60BB" w:rsidP="00FB60BB">
      <w:pPr>
        <w:ind w:firstLine="709"/>
        <w:jc w:val="both"/>
      </w:pPr>
      <w:r w:rsidRPr="00381007">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FB60BB" w:rsidRPr="00381007" w:rsidRDefault="00FB60BB" w:rsidP="00FB60BB">
      <w:pPr>
        <w:ind w:firstLine="709"/>
        <w:jc w:val="both"/>
      </w:pPr>
      <w:r w:rsidRPr="00381007">
        <w:t>4. Спортивные игры</w:t>
      </w:r>
    </w:p>
    <w:p w:rsidR="00FB60BB" w:rsidRPr="00381007" w:rsidRDefault="00FB60BB" w:rsidP="00FB60BB">
      <w:pPr>
        <w:ind w:firstLine="709"/>
        <w:jc w:val="both"/>
      </w:pPr>
      <w:r w:rsidRPr="00381007">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381007">
        <w:softHyphen/>
        <w:t xml:space="preserve">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w:t>
      </w:r>
      <w:r w:rsidRPr="00381007">
        <w:lastRenderedPageBreak/>
        <w:t>взаимодействий, быстрое принятие решений; воспитанию волевых качеств, инициативности и самостоятельности.</w:t>
      </w:r>
    </w:p>
    <w:p w:rsidR="00FB60BB" w:rsidRPr="00381007" w:rsidRDefault="00FB60BB" w:rsidP="00FB60BB">
      <w:pPr>
        <w:ind w:firstLine="709"/>
        <w:jc w:val="both"/>
      </w:pPr>
      <w:r w:rsidRPr="00381007">
        <w:t>Из перечисленных спортивных игр профессиональная образовательная организация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FB60BB" w:rsidRPr="00381007" w:rsidRDefault="00FB60BB" w:rsidP="00FB60BB">
      <w:pPr>
        <w:ind w:firstLine="709"/>
        <w:jc w:val="both"/>
      </w:pPr>
      <w:r w:rsidRPr="00381007">
        <w:t>Волейбол</w:t>
      </w:r>
    </w:p>
    <w:p w:rsidR="00FB60BB" w:rsidRPr="00381007" w:rsidRDefault="00FB60BB" w:rsidP="00FB60BB">
      <w:pPr>
        <w:ind w:firstLine="709"/>
        <w:jc w:val="both"/>
      </w:pPr>
      <w:r w:rsidRPr="00381007">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FB60BB" w:rsidRPr="00381007" w:rsidRDefault="00FB60BB" w:rsidP="00FB60BB">
      <w:pPr>
        <w:ind w:firstLine="709"/>
        <w:jc w:val="both"/>
      </w:pPr>
      <w:r w:rsidRPr="00381007">
        <w:t>Баскетбол</w:t>
      </w:r>
    </w:p>
    <w:p w:rsidR="00FB60BB" w:rsidRPr="00381007" w:rsidRDefault="00FB60BB" w:rsidP="00FB60BB">
      <w:pPr>
        <w:ind w:firstLine="709"/>
        <w:jc w:val="both"/>
      </w:pPr>
      <w:r w:rsidRPr="00381007">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FB60BB" w:rsidRPr="00381007" w:rsidRDefault="00FB60BB" w:rsidP="00FB60BB">
      <w:pPr>
        <w:ind w:firstLine="709"/>
        <w:jc w:val="both"/>
      </w:pPr>
      <w:r w:rsidRPr="00381007">
        <w:t>Ручной мяч</w:t>
      </w:r>
    </w:p>
    <w:p w:rsidR="00FB60BB" w:rsidRPr="00381007" w:rsidRDefault="00FB60BB" w:rsidP="00FB60BB">
      <w:pPr>
        <w:ind w:firstLine="709"/>
        <w:jc w:val="both"/>
      </w:pPr>
      <w:r w:rsidRPr="00381007">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p w:rsidR="00FB60BB" w:rsidRPr="00381007" w:rsidRDefault="00FB60BB" w:rsidP="00FB60BB">
      <w:pPr>
        <w:ind w:firstLine="709"/>
        <w:jc w:val="both"/>
      </w:pPr>
      <w:r w:rsidRPr="00381007">
        <w:t>Футбол (для юношей)</w:t>
      </w:r>
    </w:p>
    <w:p w:rsidR="00FB60BB" w:rsidRPr="00381007" w:rsidRDefault="00FB60BB" w:rsidP="00FB60BB">
      <w:pPr>
        <w:ind w:firstLine="709"/>
        <w:jc w:val="both"/>
      </w:pPr>
      <w:r w:rsidRPr="00381007">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FB60BB" w:rsidRPr="00381007" w:rsidRDefault="00FB60BB" w:rsidP="00FB60BB">
      <w:pPr>
        <w:ind w:firstLine="709"/>
        <w:jc w:val="both"/>
      </w:pPr>
      <w:r w:rsidRPr="00381007">
        <w:t>5. Плавание</w:t>
      </w:r>
    </w:p>
    <w:p w:rsidR="00FB60BB" w:rsidRPr="00381007" w:rsidRDefault="00FB60BB" w:rsidP="00FB60BB">
      <w:pPr>
        <w:ind w:firstLine="709"/>
        <w:jc w:val="both"/>
      </w:pPr>
      <w:r w:rsidRPr="00381007">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FB60BB" w:rsidRPr="00381007" w:rsidRDefault="00FB60BB" w:rsidP="00FB60BB">
      <w:pPr>
        <w:ind w:firstLine="709"/>
        <w:jc w:val="both"/>
      </w:pPr>
      <w:r w:rsidRPr="00381007">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FB60BB" w:rsidRPr="00381007" w:rsidRDefault="00FB60BB" w:rsidP="00FB60BB">
      <w:pPr>
        <w:ind w:firstLine="709"/>
        <w:jc w:val="both"/>
      </w:pPr>
      <w:r w:rsidRPr="00381007">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FB60BB" w:rsidRPr="00381007" w:rsidRDefault="00FB60BB" w:rsidP="00FB60BB">
      <w:pPr>
        <w:ind w:firstLine="709"/>
        <w:jc w:val="both"/>
      </w:pPr>
      <w:r w:rsidRPr="00381007">
        <w:t>Самоконтроль при занятиях плаванием.</w:t>
      </w:r>
    </w:p>
    <w:p w:rsidR="00FB60BB" w:rsidRPr="00381007" w:rsidRDefault="00FB60BB" w:rsidP="00FB60BB">
      <w:pPr>
        <w:ind w:firstLine="709"/>
        <w:jc w:val="both"/>
      </w:pPr>
      <w:r w:rsidRPr="00381007">
        <w:t>6. Виды спорта по выбору</w:t>
      </w:r>
    </w:p>
    <w:p w:rsidR="00FB60BB" w:rsidRPr="00381007" w:rsidRDefault="00FB60BB" w:rsidP="00FB60BB">
      <w:pPr>
        <w:ind w:firstLine="709"/>
        <w:jc w:val="both"/>
        <w:rPr>
          <w:i/>
        </w:rPr>
      </w:pPr>
      <w:r w:rsidRPr="00381007">
        <w:rPr>
          <w:i/>
        </w:rPr>
        <w:t>Ритмическая гимнастика</w:t>
      </w:r>
    </w:p>
    <w:p w:rsidR="00FB60BB" w:rsidRPr="00381007" w:rsidRDefault="00FB60BB" w:rsidP="00FB60BB">
      <w:pPr>
        <w:ind w:firstLine="709"/>
        <w:jc w:val="both"/>
        <w:rPr>
          <w:i/>
        </w:rPr>
      </w:pPr>
      <w:r w:rsidRPr="00381007">
        <w:rPr>
          <w:i/>
        </w:rPr>
        <w:t>Занятия способствуют совершенствованию координационных способностей, вы</w:t>
      </w:r>
      <w:r w:rsidRPr="00381007">
        <w:rPr>
          <w:i/>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w:t>
      </w:r>
    </w:p>
    <w:p w:rsidR="00FB60BB" w:rsidRPr="00381007" w:rsidRDefault="00FB60BB" w:rsidP="00FB60BB">
      <w:pPr>
        <w:ind w:firstLine="709"/>
        <w:jc w:val="both"/>
        <w:rPr>
          <w:i/>
        </w:rPr>
      </w:pPr>
      <w:r w:rsidRPr="00381007">
        <w:rPr>
          <w:i/>
        </w:rPr>
        <w:lastRenderedPageBreak/>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FB60BB" w:rsidRPr="00381007" w:rsidRDefault="00FB60BB" w:rsidP="00FB60BB">
      <w:pPr>
        <w:ind w:firstLine="709"/>
        <w:jc w:val="both"/>
        <w:rPr>
          <w:i/>
        </w:rPr>
      </w:pPr>
      <w:r w:rsidRPr="00381007">
        <w:rPr>
          <w:i/>
        </w:rPr>
        <w:t>Атлетическая гимнастика, работа на тренажерах</w:t>
      </w:r>
    </w:p>
    <w:p w:rsidR="00FB60BB" w:rsidRPr="00381007" w:rsidRDefault="00FB60BB" w:rsidP="00FB60BB">
      <w:pPr>
        <w:ind w:firstLine="709"/>
        <w:jc w:val="both"/>
        <w:rPr>
          <w:i/>
        </w:rPr>
      </w:pPr>
      <w:r w:rsidRPr="00381007">
        <w:rPr>
          <w:i/>
        </w:rPr>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rsidR="00FB60BB" w:rsidRPr="00381007" w:rsidRDefault="00FB60BB" w:rsidP="00FB60BB">
      <w:pPr>
        <w:ind w:firstLine="709"/>
        <w:jc w:val="both"/>
        <w:rPr>
          <w:i/>
        </w:rPr>
      </w:pPr>
      <w:r w:rsidRPr="00381007">
        <w:rPr>
          <w:i/>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FB60BB" w:rsidRPr="00381007" w:rsidRDefault="00FB60BB" w:rsidP="00FB60BB">
      <w:pPr>
        <w:ind w:firstLine="709"/>
        <w:jc w:val="both"/>
        <w:rPr>
          <w:i/>
        </w:rPr>
      </w:pPr>
      <w:r w:rsidRPr="00381007">
        <w:rPr>
          <w:i/>
        </w:rPr>
        <w:t>Элементы единоборства</w:t>
      </w:r>
    </w:p>
    <w:p w:rsidR="00FB60BB" w:rsidRPr="00381007" w:rsidRDefault="00FB60BB" w:rsidP="00FB60BB">
      <w:pPr>
        <w:ind w:firstLine="709"/>
        <w:jc w:val="both"/>
        <w:rPr>
          <w:i/>
        </w:rPr>
      </w:pPr>
      <w:r w:rsidRPr="00381007">
        <w:rPr>
          <w:i/>
        </w:rPr>
        <w:t>Знакомство с видами единоборств и их влиянием на развитие физических, нравственных и волевых качеств.</w:t>
      </w:r>
    </w:p>
    <w:p w:rsidR="00FB60BB" w:rsidRPr="00381007" w:rsidRDefault="00FB60BB" w:rsidP="00FB60BB">
      <w:pPr>
        <w:ind w:firstLine="709"/>
        <w:jc w:val="both"/>
        <w:rPr>
          <w:i/>
        </w:rPr>
      </w:pPr>
      <w:r w:rsidRPr="00381007">
        <w:rPr>
          <w:i/>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возбуждения и торможения, уверенность и спокойствие, способность мгновенно принимать правильное решение).</w:t>
      </w:r>
    </w:p>
    <w:p w:rsidR="00FB60BB" w:rsidRPr="00381007" w:rsidRDefault="00FB60BB" w:rsidP="00FB60BB">
      <w:pPr>
        <w:ind w:firstLine="709"/>
        <w:jc w:val="both"/>
        <w:rPr>
          <w:i/>
        </w:rPr>
      </w:pPr>
      <w:r w:rsidRPr="00381007">
        <w:rPr>
          <w:i/>
        </w:rPr>
        <w:t>Дзюдо, самбо, греко-римская, вольная борьба формируют психофизические навыки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381007">
        <w:rPr>
          <w:i/>
        </w:rPr>
        <w:softHyphen/>
        <w:t>носливость, гибкость).</w:t>
      </w:r>
    </w:p>
    <w:p w:rsidR="00FB60BB" w:rsidRPr="00381007" w:rsidRDefault="00FB60BB" w:rsidP="00FB60BB">
      <w:pPr>
        <w:ind w:firstLine="709"/>
        <w:jc w:val="both"/>
        <w:rPr>
          <w:i/>
        </w:rPr>
      </w:pPr>
      <w:r w:rsidRPr="00381007">
        <w:rPr>
          <w:i/>
        </w:rPr>
        <w:t>Приемы самостраховки. Приемы борьбы лежа и стоя. Учебная схватка. Подвижные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FB60BB" w:rsidRPr="00381007" w:rsidRDefault="00FB60BB" w:rsidP="00FB60BB">
      <w:pPr>
        <w:ind w:firstLine="709"/>
        <w:jc w:val="both"/>
        <w:rPr>
          <w:i/>
        </w:rPr>
      </w:pPr>
      <w:r w:rsidRPr="00381007">
        <w:rPr>
          <w:i/>
        </w:rPr>
        <w:t>Правила соревнований по одному из видов единоборств. Гигиена борца. Техника безопасности в ходе единоборств.</w:t>
      </w:r>
    </w:p>
    <w:p w:rsidR="00FB60BB" w:rsidRPr="00381007" w:rsidRDefault="00FB60BB" w:rsidP="00FB60BB">
      <w:pPr>
        <w:ind w:firstLine="709"/>
        <w:jc w:val="both"/>
        <w:rPr>
          <w:i/>
        </w:rPr>
      </w:pPr>
      <w:r w:rsidRPr="00381007">
        <w:rPr>
          <w:i/>
        </w:rPr>
        <w:t>Дыхательная гимнастика</w:t>
      </w:r>
    </w:p>
    <w:p w:rsidR="00FB60BB" w:rsidRPr="00381007" w:rsidRDefault="00FB60BB" w:rsidP="00FB60BB">
      <w:pPr>
        <w:ind w:firstLine="709"/>
        <w:jc w:val="both"/>
        <w:rPr>
          <w:i/>
        </w:rPr>
      </w:pPr>
      <w:r w:rsidRPr="00381007">
        <w:rPr>
          <w:i/>
        </w:rPr>
        <w:t>Упражнения дыхательной гимнастики могут быть использованы в качестве профилактического средства физического воспитания.</w:t>
      </w:r>
    </w:p>
    <w:p w:rsidR="00FB60BB" w:rsidRPr="00381007" w:rsidRDefault="00FB60BB" w:rsidP="00FB60BB">
      <w:pPr>
        <w:ind w:firstLine="709"/>
        <w:jc w:val="both"/>
        <w:rPr>
          <w:i/>
        </w:rPr>
      </w:pPr>
      <w:r w:rsidRPr="00381007">
        <w:rPr>
          <w:i/>
        </w:rPr>
        <w:t>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FB60BB" w:rsidRPr="00381007" w:rsidRDefault="00FB60BB" w:rsidP="00FB60BB">
      <w:pPr>
        <w:ind w:firstLine="709"/>
        <w:jc w:val="both"/>
        <w:rPr>
          <w:i/>
        </w:rPr>
      </w:pPr>
      <w:r w:rsidRPr="00381007">
        <w:rPr>
          <w:i/>
        </w:rPr>
        <w:t>Спортивная аэробика</w:t>
      </w:r>
    </w:p>
    <w:p w:rsidR="00FB60BB" w:rsidRPr="00381007" w:rsidRDefault="00FB60BB" w:rsidP="00FB60BB">
      <w:pPr>
        <w:ind w:firstLine="709"/>
        <w:jc w:val="both"/>
        <w:rPr>
          <w:i/>
        </w:rPr>
      </w:pPr>
      <w:r w:rsidRPr="00381007">
        <w:rPr>
          <w:i/>
        </w:rPr>
        <w:t>Занятия спортивной аэробикой совершенствуют чувство темпа, ритма, координацию движений, гибкость, силу, выносливость.</w:t>
      </w:r>
    </w:p>
    <w:p w:rsidR="00FB60BB" w:rsidRPr="00381007" w:rsidRDefault="00FB60BB" w:rsidP="00FB60BB">
      <w:pPr>
        <w:ind w:firstLine="709"/>
        <w:jc w:val="both"/>
        <w:rPr>
          <w:i/>
        </w:rPr>
      </w:pPr>
      <w:r w:rsidRPr="00381007">
        <w:rPr>
          <w:i/>
        </w:rPr>
        <w:t>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w:t>
      </w:r>
    </w:p>
    <w:p w:rsidR="00FB60BB" w:rsidRPr="00381007" w:rsidRDefault="00FB60BB" w:rsidP="00FB60BB">
      <w:pPr>
        <w:ind w:firstLine="709"/>
        <w:jc w:val="both"/>
        <w:rPr>
          <w:i/>
        </w:rPr>
      </w:pPr>
      <w:r w:rsidRPr="00381007">
        <w:rPr>
          <w:i/>
        </w:rPr>
        <w:t>Техника безопасности при занятии спортивной аэробикой.</w:t>
      </w:r>
    </w:p>
    <w:p w:rsidR="00FB60BB" w:rsidRPr="00381007" w:rsidRDefault="00FB60BB" w:rsidP="00FB60BB">
      <w:pPr>
        <w:ind w:firstLine="709"/>
        <w:jc w:val="both"/>
        <w:rPr>
          <w:i/>
        </w:rPr>
      </w:pPr>
      <w:r w:rsidRPr="00381007">
        <w:rPr>
          <w:i/>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армрестлинг, бейсбол.</w:t>
      </w:r>
    </w:p>
    <w:p w:rsidR="00D876BA" w:rsidRDefault="00D876BA" w:rsidP="00FB60BB">
      <w:pPr>
        <w:ind w:firstLine="709"/>
        <w:rPr>
          <w:b/>
        </w:rPr>
      </w:pPr>
    </w:p>
    <w:p w:rsidR="00FB60BB" w:rsidRDefault="00FB60BB" w:rsidP="00FB60BB">
      <w:pPr>
        <w:ind w:firstLine="709"/>
        <w:rPr>
          <w:b/>
        </w:rPr>
      </w:pPr>
      <w:r w:rsidRPr="00381007">
        <w:rPr>
          <w:b/>
        </w:rPr>
        <w:t xml:space="preserve">ОУД.07 </w:t>
      </w:r>
      <w:r w:rsidR="00D876BA" w:rsidRPr="00381007">
        <w:rPr>
          <w:b/>
        </w:rPr>
        <w:t>ОСНОВЫ БЕЗОПАСНОСТИ ЖИЗНЕДЕЯТЕЛЬНОСТИ</w:t>
      </w:r>
    </w:p>
    <w:p w:rsidR="00FB60BB" w:rsidRPr="00D41C4D" w:rsidRDefault="00FB60BB" w:rsidP="00FB60BB">
      <w:pPr>
        <w:pStyle w:val="11"/>
        <w:ind w:firstLine="709"/>
        <w:jc w:val="center"/>
        <w:rPr>
          <w:b/>
        </w:rPr>
      </w:pPr>
      <w:bookmarkStart w:id="97" w:name="_Toc447008785"/>
      <w:r w:rsidRPr="00D41C4D">
        <w:rPr>
          <w:b/>
        </w:rPr>
        <w:t>РЕЗУЛЬТАТЫ ОСВОЕНИЯ УЧЕБНОЙ ДИСЦИПЛИНЫ</w:t>
      </w:r>
      <w:bookmarkEnd w:id="97"/>
    </w:p>
    <w:p w:rsidR="00FB60BB" w:rsidRPr="00381007" w:rsidRDefault="00FB60BB" w:rsidP="00FB60BB">
      <w:pPr>
        <w:ind w:firstLine="709"/>
        <w:jc w:val="both"/>
      </w:pPr>
      <w:r w:rsidRPr="00381007">
        <w:t>Освоение содержания учебной дисциплины «Основы безопасности жизнедеятельности» обеспечивает достижение следующих результатов:</w:t>
      </w:r>
    </w:p>
    <w:p w:rsidR="00FB60BB" w:rsidRPr="00381007" w:rsidRDefault="00FB60BB" w:rsidP="009400EE">
      <w:pPr>
        <w:pStyle w:val="a6"/>
        <w:widowControl w:val="0"/>
        <w:numPr>
          <w:ilvl w:val="0"/>
          <w:numId w:val="118"/>
        </w:numPr>
        <w:ind w:left="0" w:firstLine="709"/>
        <w:contextualSpacing w:val="0"/>
        <w:jc w:val="both"/>
      </w:pPr>
      <w:r w:rsidRPr="00381007">
        <w:lastRenderedPageBreak/>
        <w:t>личностных:</w:t>
      </w:r>
    </w:p>
    <w:p w:rsidR="00FB60BB" w:rsidRPr="00381007" w:rsidRDefault="00FB60BB" w:rsidP="009400EE">
      <w:pPr>
        <w:pStyle w:val="a6"/>
        <w:widowControl w:val="0"/>
        <w:numPr>
          <w:ilvl w:val="0"/>
          <w:numId w:val="119"/>
        </w:numPr>
        <w:tabs>
          <w:tab w:val="left" w:pos="851"/>
        </w:tabs>
        <w:ind w:left="0" w:firstLine="709"/>
        <w:contextualSpacing w:val="0"/>
        <w:jc w:val="both"/>
      </w:pPr>
      <w:r w:rsidRPr="00381007">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FB60BB" w:rsidRPr="00381007" w:rsidRDefault="00FB60BB" w:rsidP="009400EE">
      <w:pPr>
        <w:pStyle w:val="a6"/>
        <w:widowControl w:val="0"/>
        <w:numPr>
          <w:ilvl w:val="0"/>
          <w:numId w:val="119"/>
        </w:numPr>
        <w:tabs>
          <w:tab w:val="left" w:pos="851"/>
        </w:tabs>
        <w:ind w:left="0" w:firstLine="709"/>
        <w:contextualSpacing w:val="0"/>
        <w:jc w:val="both"/>
      </w:pPr>
      <w:r w:rsidRPr="00381007">
        <w:t>готовность к служению Отечеству, его защите;</w:t>
      </w:r>
    </w:p>
    <w:p w:rsidR="00FB60BB" w:rsidRPr="00381007" w:rsidRDefault="00FB60BB" w:rsidP="009400EE">
      <w:pPr>
        <w:pStyle w:val="a6"/>
        <w:widowControl w:val="0"/>
        <w:numPr>
          <w:ilvl w:val="0"/>
          <w:numId w:val="119"/>
        </w:numPr>
        <w:tabs>
          <w:tab w:val="left" w:pos="851"/>
        </w:tabs>
        <w:ind w:left="0" w:firstLine="709"/>
        <w:contextualSpacing w:val="0"/>
        <w:jc w:val="both"/>
      </w:pPr>
      <w:r w:rsidRPr="00381007">
        <w:t>формирование потребности соблюдать нормы здорового образа жизни, осознанно выполнять правила безопасности жизнедеятельности;</w:t>
      </w:r>
    </w:p>
    <w:p w:rsidR="00FB60BB" w:rsidRPr="00381007" w:rsidRDefault="00FB60BB" w:rsidP="009400EE">
      <w:pPr>
        <w:pStyle w:val="a6"/>
        <w:widowControl w:val="0"/>
        <w:numPr>
          <w:ilvl w:val="0"/>
          <w:numId w:val="119"/>
        </w:numPr>
        <w:tabs>
          <w:tab w:val="left" w:pos="851"/>
        </w:tabs>
        <w:ind w:left="0" w:firstLine="709"/>
        <w:contextualSpacing w:val="0"/>
        <w:jc w:val="both"/>
      </w:pPr>
      <w:r w:rsidRPr="00381007">
        <w:t>исключение из своей жизни вредных привычек (курения, пьянства и т. д.);</w:t>
      </w:r>
    </w:p>
    <w:p w:rsidR="00FB60BB" w:rsidRPr="00381007" w:rsidRDefault="00FB60BB" w:rsidP="009400EE">
      <w:pPr>
        <w:pStyle w:val="a6"/>
        <w:widowControl w:val="0"/>
        <w:numPr>
          <w:ilvl w:val="0"/>
          <w:numId w:val="119"/>
        </w:numPr>
        <w:tabs>
          <w:tab w:val="left" w:pos="851"/>
        </w:tabs>
        <w:ind w:left="0" w:firstLine="709"/>
        <w:contextualSpacing w:val="0"/>
        <w:jc w:val="both"/>
      </w:pPr>
      <w:r w:rsidRPr="00381007">
        <w:t>воспитание ответственного отношения к сохранению окружающей природной среды, личному здоровью, как к индивидуальной и общественной цен</w:t>
      </w:r>
      <w:r w:rsidRPr="00381007">
        <w:softHyphen/>
        <w:t>ности;</w:t>
      </w:r>
    </w:p>
    <w:p w:rsidR="00FB60BB" w:rsidRPr="00381007" w:rsidRDefault="00FB60BB" w:rsidP="009400EE">
      <w:pPr>
        <w:pStyle w:val="a6"/>
        <w:widowControl w:val="0"/>
        <w:numPr>
          <w:ilvl w:val="0"/>
          <w:numId w:val="119"/>
        </w:numPr>
        <w:tabs>
          <w:tab w:val="left" w:pos="851"/>
        </w:tabs>
        <w:ind w:left="0" w:firstLine="709"/>
        <w:contextualSpacing w:val="0"/>
        <w:jc w:val="both"/>
      </w:pPr>
      <w:r w:rsidRPr="00381007">
        <w:t>освоение приемов действий в опасных и чрезвычайных ситуациях природного, техногенного и социального характера;</w:t>
      </w:r>
    </w:p>
    <w:p w:rsidR="00FB60BB" w:rsidRPr="00381007" w:rsidRDefault="00FB60BB" w:rsidP="009400EE">
      <w:pPr>
        <w:pStyle w:val="a6"/>
        <w:widowControl w:val="0"/>
        <w:numPr>
          <w:ilvl w:val="0"/>
          <w:numId w:val="118"/>
        </w:numPr>
        <w:ind w:left="0" w:firstLine="709"/>
        <w:contextualSpacing w:val="0"/>
        <w:jc w:val="both"/>
      </w:pPr>
      <w:r w:rsidRPr="00381007">
        <w:t>метапредметных:</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освоение знания устройства и принципов действия бытовых приборов и других технических средств, используемых в повседневной жизни;</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приобретение опыта локализации возможных опасных ситуаций, связанных с нарушением работы технических средств и правил их эксплуатации;</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формирование установки на здоровый образ жизни;</w:t>
      </w:r>
    </w:p>
    <w:p w:rsidR="00FB60BB" w:rsidRPr="00381007" w:rsidRDefault="00FB60BB" w:rsidP="009400EE">
      <w:pPr>
        <w:pStyle w:val="a6"/>
        <w:widowControl w:val="0"/>
        <w:numPr>
          <w:ilvl w:val="0"/>
          <w:numId w:val="120"/>
        </w:numPr>
        <w:tabs>
          <w:tab w:val="left" w:pos="851"/>
        </w:tabs>
        <w:ind w:left="0" w:firstLine="709"/>
        <w:contextualSpacing w:val="0"/>
        <w:jc w:val="both"/>
      </w:pPr>
      <w:r w:rsidRPr="00381007">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FB60BB" w:rsidRPr="00381007" w:rsidRDefault="00FB60BB" w:rsidP="009400EE">
      <w:pPr>
        <w:pStyle w:val="a6"/>
        <w:widowControl w:val="0"/>
        <w:numPr>
          <w:ilvl w:val="0"/>
          <w:numId w:val="118"/>
        </w:numPr>
        <w:ind w:left="0" w:firstLine="709"/>
        <w:contextualSpacing w:val="0"/>
        <w:jc w:val="both"/>
      </w:pPr>
      <w:r w:rsidRPr="00381007">
        <w:t>предметных:</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 xml:space="preserve">сформированность представлений о культуре безопасности жизнедеятельности, </w:t>
      </w:r>
      <w:r w:rsidRPr="00381007">
        <w:lastRenderedPageBreak/>
        <w:t>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освоение знания распространенных опасных и чрезвычайных ситуаций природного, техногенного и социального характера;</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освоение знания факторов, пагубно влияющих на здоровье человека;</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B60BB" w:rsidRPr="00381007" w:rsidRDefault="00FB60BB" w:rsidP="009400EE">
      <w:pPr>
        <w:pStyle w:val="a6"/>
        <w:widowControl w:val="0"/>
        <w:numPr>
          <w:ilvl w:val="0"/>
          <w:numId w:val="121"/>
        </w:numPr>
        <w:tabs>
          <w:tab w:val="left" w:pos="851"/>
        </w:tabs>
        <w:ind w:left="0" w:firstLine="709"/>
        <w:contextualSpacing w:val="0"/>
        <w:jc w:val="both"/>
      </w:pPr>
      <w:r w:rsidRPr="00381007">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437A20" w:rsidRDefault="00FB60BB" w:rsidP="00FB60BB">
      <w:pPr>
        <w:pStyle w:val="69"/>
        <w:shd w:val="clear" w:color="auto" w:fill="auto"/>
        <w:tabs>
          <w:tab w:val="left" w:pos="1292"/>
        </w:tabs>
        <w:spacing w:before="0" w:line="240" w:lineRule="auto"/>
        <w:ind w:firstLine="709"/>
        <w:rPr>
          <w:rStyle w:val="affff1"/>
          <w:sz w:val="24"/>
          <w:szCs w:val="24"/>
        </w:rPr>
      </w:pPr>
      <w:r>
        <w:rPr>
          <w:rStyle w:val="affff1"/>
          <w:sz w:val="24"/>
          <w:szCs w:val="24"/>
        </w:rPr>
        <w:t>Количество часов на освоение программы учебной дисциплины</w:t>
      </w:r>
    </w:p>
    <w:p w:rsidR="00FB60BB" w:rsidRDefault="00FB60BB" w:rsidP="00D876BA">
      <w:r>
        <w:rPr>
          <w:rStyle w:val="affff1"/>
          <w:sz w:val="24"/>
          <w:szCs w:val="24"/>
        </w:rPr>
        <w:t xml:space="preserve"> </w:t>
      </w:r>
      <w:r>
        <w:t>Максимальная учебная нагрузка обучающегося 105 часов, в том числе:</w:t>
      </w:r>
    </w:p>
    <w:p w:rsidR="00FB60BB" w:rsidRDefault="00FB60BB" w:rsidP="00D876BA">
      <w:r>
        <w:t xml:space="preserve"> обязательная аудиторная учебная нагрузка обучающегося 70 часов;</w:t>
      </w:r>
    </w:p>
    <w:p w:rsidR="00FB60BB" w:rsidRDefault="00FB60BB" w:rsidP="00D876BA">
      <w:r>
        <w:t xml:space="preserve"> самостоятельная работа обучающегося 35 часов.</w:t>
      </w:r>
    </w:p>
    <w:p w:rsidR="00FB60BB" w:rsidRPr="00381007" w:rsidRDefault="00FB60BB" w:rsidP="00FB60BB">
      <w:pPr>
        <w:ind w:firstLine="709"/>
        <w:jc w:val="both"/>
      </w:pPr>
    </w:p>
    <w:p w:rsidR="00FB60BB" w:rsidRPr="00D41C4D" w:rsidRDefault="00FB60BB" w:rsidP="00FB60BB">
      <w:pPr>
        <w:pStyle w:val="11"/>
        <w:ind w:firstLine="709"/>
        <w:jc w:val="center"/>
        <w:rPr>
          <w:b/>
        </w:rPr>
      </w:pPr>
      <w:bookmarkStart w:id="98" w:name="_Toc447008786"/>
      <w:r w:rsidRPr="00D41C4D">
        <w:rPr>
          <w:b/>
        </w:rPr>
        <w:t>СОДЕРЖАНИЕ УЧЕБНОЙ ДИСЦИПЛИНЫ</w:t>
      </w:r>
      <w:bookmarkEnd w:id="98"/>
    </w:p>
    <w:p w:rsidR="00FB60BB" w:rsidRPr="00381007" w:rsidRDefault="00FB60BB" w:rsidP="00FB60BB">
      <w:pPr>
        <w:ind w:firstLine="709"/>
        <w:jc w:val="both"/>
      </w:pPr>
    </w:p>
    <w:p w:rsidR="00FB60BB" w:rsidRPr="00381007" w:rsidRDefault="00FB60BB" w:rsidP="00FB60BB">
      <w:pPr>
        <w:ind w:firstLine="709"/>
        <w:jc w:val="center"/>
        <w:rPr>
          <w:b/>
        </w:rPr>
      </w:pPr>
      <w:r w:rsidRPr="00381007">
        <w:rPr>
          <w:b/>
        </w:rPr>
        <w:t>Введение</w:t>
      </w:r>
    </w:p>
    <w:p w:rsidR="00FB60BB" w:rsidRPr="00381007" w:rsidRDefault="00FB60BB" w:rsidP="00FB60BB">
      <w:pPr>
        <w:ind w:firstLine="709"/>
        <w:jc w:val="both"/>
      </w:pPr>
      <w:r w:rsidRPr="00381007">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FB60BB" w:rsidRPr="00381007" w:rsidRDefault="00FB60BB" w:rsidP="00FB60BB">
      <w:pPr>
        <w:ind w:firstLine="709"/>
        <w:jc w:val="center"/>
        <w:rPr>
          <w:b/>
        </w:rPr>
      </w:pPr>
      <w:r w:rsidRPr="00381007">
        <w:rPr>
          <w:b/>
        </w:rPr>
        <w:t>1. Обеспечение личной безопасности и сохранение здоровья</w:t>
      </w:r>
    </w:p>
    <w:p w:rsidR="00FB60BB" w:rsidRPr="00381007" w:rsidRDefault="00FB60BB" w:rsidP="00FB60BB">
      <w:pPr>
        <w:ind w:firstLine="709"/>
        <w:jc w:val="both"/>
      </w:pPr>
      <w:r w:rsidRPr="00381007">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FB60BB" w:rsidRPr="00381007" w:rsidRDefault="00FB60BB" w:rsidP="00FB60BB">
      <w:pPr>
        <w:ind w:firstLine="709"/>
        <w:jc w:val="both"/>
      </w:pPr>
      <w:r w:rsidRPr="00381007">
        <w:t xml:space="preserve">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w:t>
      </w:r>
      <w:r w:rsidRPr="00381007">
        <w:lastRenderedPageBreak/>
        <w:t>человека. Закаливание и его влияние на здоровье. Правила личной гигиены и здоровье человека.</w:t>
      </w:r>
    </w:p>
    <w:p w:rsidR="00FB60BB" w:rsidRPr="00381007" w:rsidRDefault="00FB60BB" w:rsidP="00FB60BB">
      <w:pPr>
        <w:ind w:firstLine="709"/>
        <w:jc w:val="both"/>
      </w:pPr>
      <w:r w:rsidRPr="00381007">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FB60BB" w:rsidRPr="00381007" w:rsidRDefault="00FB60BB" w:rsidP="00FB60BB">
      <w:pPr>
        <w:ind w:firstLine="709"/>
        <w:jc w:val="both"/>
      </w:pPr>
      <w:r w:rsidRPr="00381007">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FB60BB" w:rsidRPr="00381007" w:rsidRDefault="00FB60BB" w:rsidP="00FB60BB">
      <w:pPr>
        <w:ind w:firstLine="709"/>
        <w:jc w:val="both"/>
      </w:pPr>
      <w:r w:rsidRPr="00381007">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FB60BB" w:rsidRPr="00381007" w:rsidRDefault="00FB60BB" w:rsidP="00FB60BB">
      <w:pPr>
        <w:ind w:firstLine="709"/>
        <w:jc w:val="both"/>
      </w:pPr>
      <w:r w:rsidRPr="00381007">
        <w:t>Наркотики, наркомания и токсикомания, общие понятия и определения. Социальные последствия пристрастия к наркотикам. Профилактика наркомании.</w:t>
      </w:r>
    </w:p>
    <w:p w:rsidR="00FB60BB" w:rsidRPr="00381007" w:rsidRDefault="00FB60BB" w:rsidP="00FB60BB">
      <w:pPr>
        <w:ind w:firstLine="709"/>
        <w:jc w:val="both"/>
      </w:pPr>
      <w:r w:rsidRPr="00381007">
        <w:t>1.5.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FB60BB" w:rsidRPr="00381007" w:rsidRDefault="00FB60BB" w:rsidP="00FB60BB">
      <w:pPr>
        <w:ind w:firstLine="709"/>
        <w:jc w:val="both"/>
      </w:pPr>
      <w:r w:rsidRPr="00381007">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FB60BB" w:rsidRPr="00381007" w:rsidRDefault="00FB60BB" w:rsidP="00FB60BB">
      <w:pPr>
        <w:ind w:firstLine="709"/>
        <w:jc w:val="both"/>
      </w:pPr>
      <w:r w:rsidRPr="00381007">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FB60BB" w:rsidRPr="00381007" w:rsidRDefault="00FB60BB" w:rsidP="00FB60BB">
      <w:pPr>
        <w:ind w:firstLine="709"/>
        <w:jc w:val="both"/>
        <w:rPr>
          <w:b/>
          <w:i/>
        </w:rPr>
      </w:pPr>
      <w:r w:rsidRPr="00381007">
        <w:rPr>
          <w:b/>
          <w:i/>
        </w:rPr>
        <w:t>Практические занятия</w:t>
      </w:r>
    </w:p>
    <w:p w:rsidR="00FB60BB" w:rsidRPr="00381007" w:rsidRDefault="00FB60BB" w:rsidP="00FB60BB">
      <w:pPr>
        <w:ind w:firstLine="709"/>
        <w:jc w:val="both"/>
      </w:pPr>
      <w:r w:rsidRPr="00381007">
        <w:t>Изучение основных положений организации рационального питания и освоение методов его гигиенической оценки.</w:t>
      </w:r>
    </w:p>
    <w:p w:rsidR="00FB60BB" w:rsidRPr="00381007" w:rsidRDefault="00FB60BB" w:rsidP="00FB60BB">
      <w:pPr>
        <w:ind w:firstLine="709"/>
        <w:jc w:val="both"/>
      </w:pPr>
      <w:r w:rsidRPr="00381007">
        <w:t>Изучение моделей поведения пешеходов, велосипедистов, пассажиров и водителей транспортных средств при организации дорожного движения.</w:t>
      </w:r>
    </w:p>
    <w:p w:rsidR="00FB60BB" w:rsidRPr="00381007" w:rsidRDefault="00FB60BB" w:rsidP="00FB60BB">
      <w:pPr>
        <w:ind w:firstLine="709"/>
        <w:jc w:val="center"/>
        <w:rPr>
          <w:b/>
        </w:rPr>
      </w:pPr>
      <w:r w:rsidRPr="00381007">
        <w:rPr>
          <w:b/>
        </w:rPr>
        <w:t>2. Государственная система обеспечения безопасности населения</w:t>
      </w:r>
    </w:p>
    <w:p w:rsidR="00FB60BB" w:rsidRPr="00381007" w:rsidRDefault="00FB60BB" w:rsidP="00FB60BB">
      <w:pPr>
        <w:ind w:firstLine="709"/>
        <w:jc w:val="both"/>
      </w:pPr>
      <w:r w:rsidRPr="00381007">
        <w:t>2.1. Общие понятия и классификация чрезвычайных ситуаций природного и техногенного характера.</w:t>
      </w:r>
    </w:p>
    <w:p w:rsidR="00FB60BB" w:rsidRPr="00381007" w:rsidRDefault="00FB60BB" w:rsidP="00FB60BB">
      <w:pPr>
        <w:ind w:firstLine="709"/>
        <w:jc w:val="both"/>
      </w:pPr>
      <w:r w:rsidRPr="00381007">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FB60BB" w:rsidRPr="00381007" w:rsidRDefault="00FB60BB" w:rsidP="00FB60BB">
      <w:pPr>
        <w:ind w:firstLine="709"/>
        <w:jc w:val="both"/>
      </w:pPr>
      <w:r w:rsidRPr="00381007">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FB60BB" w:rsidRPr="00381007" w:rsidRDefault="00FB60BB" w:rsidP="00FB60BB">
      <w:pPr>
        <w:ind w:firstLine="709"/>
        <w:jc w:val="both"/>
      </w:pPr>
      <w:r w:rsidRPr="00381007">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FB60BB" w:rsidRPr="00381007" w:rsidRDefault="00FB60BB" w:rsidP="00FB60BB">
      <w:pPr>
        <w:ind w:firstLine="709"/>
        <w:jc w:val="both"/>
      </w:pPr>
      <w:r w:rsidRPr="00381007">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FB60BB" w:rsidRPr="00381007" w:rsidRDefault="00FB60BB" w:rsidP="00FB60BB">
      <w:pPr>
        <w:ind w:firstLine="709"/>
        <w:jc w:val="both"/>
      </w:pPr>
      <w:r w:rsidRPr="00381007">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FB60BB" w:rsidRPr="00381007" w:rsidRDefault="00FB60BB" w:rsidP="00FB60BB">
      <w:pPr>
        <w:ind w:firstLine="709"/>
        <w:jc w:val="both"/>
      </w:pPr>
      <w:r w:rsidRPr="00381007">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FB60BB" w:rsidRPr="00381007" w:rsidRDefault="00FB60BB" w:rsidP="00FB60BB">
      <w:pPr>
        <w:ind w:firstLine="709"/>
        <w:jc w:val="both"/>
      </w:pPr>
      <w:r w:rsidRPr="00381007">
        <w:lastRenderedPageBreak/>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FB60BB" w:rsidRPr="00381007" w:rsidRDefault="00FB60BB" w:rsidP="00FB60BB">
      <w:pPr>
        <w:ind w:firstLine="709"/>
        <w:jc w:val="both"/>
      </w:pPr>
      <w:r w:rsidRPr="00381007">
        <w:t>2.9. 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FB60BB" w:rsidRPr="00381007" w:rsidRDefault="00FB60BB" w:rsidP="00FB60BB">
      <w:pPr>
        <w:ind w:firstLine="709"/>
        <w:jc w:val="both"/>
      </w:pPr>
      <w:r w:rsidRPr="00381007">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FB60BB" w:rsidRPr="00381007" w:rsidRDefault="00FB60BB" w:rsidP="00FB60BB">
      <w:pPr>
        <w:ind w:firstLine="709"/>
        <w:jc w:val="both"/>
        <w:rPr>
          <w:b/>
          <w:i/>
        </w:rPr>
      </w:pPr>
      <w:r w:rsidRPr="00381007">
        <w:rPr>
          <w:b/>
          <w:i/>
        </w:rPr>
        <w:t>Практические занятия</w:t>
      </w:r>
    </w:p>
    <w:p w:rsidR="00FB60BB" w:rsidRPr="00381007" w:rsidRDefault="00FB60BB" w:rsidP="00FB60BB">
      <w:pPr>
        <w:ind w:firstLine="709"/>
        <w:jc w:val="both"/>
      </w:pPr>
      <w:r w:rsidRPr="00381007">
        <w:t>Изучение и отработка моделей поведения в условиях вынужденной природной автономии.</w:t>
      </w:r>
    </w:p>
    <w:p w:rsidR="00FB60BB" w:rsidRPr="00381007" w:rsidRDefault="00FB60BB" w:rsidP="00FB60BB">
      <w:pPr>
        <w:ind w:firstLine="709"/>
        <w:jc w:val="both"/>
      </w:pPr>
      <w:r w:rsidRPr="00381007">
        <w:t>Изучение и отработка моделей поведения в ЧС на транспорте.</w:t>
      </w:r>
    </w:p>
    <w:p w:rsidR="00FB60BB" w:rsidRPr="00381007" w:rsidRDefault="00FB60BB" w:rsidP="00FB60BB">
      <w:pPr>
        <w:ind w:firstLine="709"/>
        <w:jc w:val="both"/>
      </w:pPr>
      <w:r w:rsidRPr="00381007">
        <w:t>Изучение первичных средств пожаротушения.</w:t>
      </w:r>
    </w:p>
    <w:p w:rsidR="00FB60BB" w:rsidRPr="00381007" w:rsidRDefault="00FB60BB" w:rsidP="00FB60BB">
      <w:pPr>
        <w:ind w:firstLine="709"/>
        <w:jc w:val="both"/>
      </w:pPr>
      <w:r w:rsidRPr="00381007">
        <w:t>Изучение и использование средств индивидуальной защиты от поражающих факторов в ЧС мирного и военного времени.</w:t>
      </w:r>
    </w:p>
    <w:p w:rsidR="00FB60BB" w:rsidRPr="00381007" w:rsidRDefault="00FB60BB" w:rsidP="00FB60BB">
      <w:pPr>
        <w:ind w:firstLine="709"/>
        <w:jc w:val="center"/>
        <w:rPr>
          <w:b/>
        </w:rPr>
      </w:pPr>
      <w:r w:rsidRPr="00381007">
        <w:rPr>
          <w:b/>
        </w:rPr>
        <w:t>3. Основы обороны государства и воинская обязанность</w:t>
      </w:r>
    </w:p>
    <w:p w:rsidR="00FB60BB" w:rsidRPr="00381007" w:rsidRDefault="00FB60BB" w:rsidP="00FB60BB">
      <w:pPr>
        <w:ind w:firstLine="709"/>
        <w:jc w:val="both"/>
      </w:pPr>
      <w:r w:rsidRPr="00381007">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FB60BB" w:rsidRPr="00381007" w:rsidRDefault="00FB60BB" w:rsidP="00FB60BB">
      <w:pPr>
        <w:ind w:firstLine="709"/>
        <w:jc w:val="both"/>
      </w:pPr>
      <w:r w:rsidRPr="00381007">
        <w:t>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FB60BB" w:rsidRPr="00381007" w:rsidRDefault="00FB60BB" w:rsidP="00FB60BB">
      <w:pPr>
        <w:ind w:firstLine="709"/>
        <w:jc w:val="both"/>
      </w:pPr>
      <w:r w:rsidRPr="00381007">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FB60BB" w:rsidRPr="00381007" w:rsidRDefault="00FB60BB" w:rsidP="00FB60BB">
      <w:pPr>
        <w:ind w:firstLine="709"/>
        <w:jc w:val="both"/>
      </w:pPr>
      <w:r w:rsidRPr="00381007">
        <w:t xml:space="preserve">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w:t>
      </w:r>
      <w:r w:rsidRPr="00381007">
        <w:lastRenderedPageBreak/>
        <w:t>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FB60BB" w:rsidRPr="00381007" w:rsidRDefault="00FB60BB" w:rsidP="00FB60BB">
      <w:pPr>
        <w:ind w:firstLine="709"/>
        <w:jc w:val="both"/>
      </w:pPr>
      <w:r w:rsidRPr="00381007">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FB60BB" w:rsidRPr="00381007" w:rsidRDefault="00FB60BB" w:rsidP="00FB60BB">
      <w:pPr>
        <w:ind w:firstLine="709"/>
        <w:jc w:val="both"/>
      </w:pPr>
      <w:r w:rsidRPr="00381007">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FB60BB" w:rsidRPr="00381007" w:rsidRDefault="00FB60BB" w:rsidP="00FB60BB">
      <w:pPr>
        <w:ind w:firstLine="709"/>
        <w:jc w:val="both"/>
      </w:pPr>
      <w:r w:rsidRPr="00381007">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FB60BB" w:rsidRPr="00381007" w:rsidRDefault="00FB60BB" w:rsidP="00FB60BB">
      <w:pPr>
        <w:ind w:firstLine="709"/>
        <w:jc w:val="both"/>
      </w:pPr>
      <w:r w:rsidRPr="00381007">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FB60BB" w:rsidRPr="00381007" w:rsidRDefault="00FB60BB" w:rsidP="00FB60BB">
      <w:pPr>
        <w:ind w:firstLine="709"/>
        <w:jc w:val="both"/>
      </w:pPr>
      <w:r w:rsidRPr="00381007">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FB60BB" w:rsidRPr="00381007" w:rsidRDefault="00FB60BB" w:rsidP="00FB60BB">
      <w:pPr>
        <w:ind w:firstLine="709"/>
        <w:jc w:val="both"/>
      </w:pPr>
      <w:r w:rsidRPr="00381007">
        <w:t>3.10. 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FB60BB" w:rsidRPr="00381007" w:rsidRDefault="00FB60BB" w:rsidP="00FB60BB">
      <w:pPr>
        <w:ind w:firstLine="709"/>
        <w:jc w:val="both"/>
      </w:pPr>
      <w:r w:rsidRPr="00381007">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FB60BB" w:rsidRPr="00381007" w:rsidRDefault="00FB60BB" w:rsidP="00FB60BB">
      <w:pPr>
        <w:ind w:firstLine="709"/>
        <w:jc w:val="both"/>
      </w:pPr>
      <w:r w:rsidRPr="00381007">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FB60BB" w:rsidRPr="00381007" w:rsidRDefault="00FB60BB" w:rsidP="00FB60BB">
      <w:pPr>
        <w:ind w:firstLine="709"/>
        <w:jc w:val="both"/>
        <w:rPr>
          <w:b/>
          <w:i/>
        </w:rPr>
      </w:pPr>
      <w:r w:rsidRPr="00381007">
        <w:rPr>
          <w:b/>
          <w:i/>
        </w:rPr>
        <w:t>Практические занятия</w:t>
      </w:r>
    </w:p>
    <w:p w:rsidR="00FB60BB" w:rsidRPr="00381007" w:rsidRDefault="00FB60BB" w:rsidP="00FB60BB">
      <w:pPr>
        <w:ind w:firstLine="709"/>
        <w:jc w:val="both"/>
      </w:pPr>
      <w:r w:rsidRPr="00381007">
        <w:lastRenderedPageBreak/>
        <w:t>Изучение способов бесконфликтного общения и саморегуляции.</w:t>
      </w:r>
    </w:p>
    <w:p w:rsidR="00FB60BB" w:rsidRPr="00381007" w:rsidRDefault="00FB60BB" w:rsidP="00FB60BB">
      <w:pPr>
        <w:ind w:firstLine="709"/>
        <w:jc w:val="both"/>
      </w:pPr>
      <w:r w:rsidRPr="00381007">
        <w:t>Особенности службы в армии, изучение и освоение методик проведения строевой подготовки.</w:t>
      </w:r>
    </w:p>
    <w:p w:rsidR="00FB60BB" w:rsidRPr="00381007" w:rsidRDefault="00FB60BB" w:rsidP="00FB60BB">
      <w:pPr>
        <w:ind w:firstLine="709"/>
        <w:jc w:val="center"/>
        <w:rPr>
          <w:b/>
        </w:rPr>
      </w:pPr>
      <w:r w:rsidRPr="00381007">
        <w:rPr>
          <w:b/>
        </w:rPr>
        <w:t>4. Основы медицинских знаний</w:t>
      </w:r>
    </w:p>
    <w:p w:rsidR="00FB60BB" w:rsidRPr="00381007" w:rsidRDefault="00FB60BB" w:rsidP="00FB60BB">
      <w:pPr>
        <w:ind w:firstLine="709"/>
        <w:jc w:val="both"/>
      </w:pPr>
      <w:r w:rsidRPr="00381007">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FB60BB" w:rsidRPr="00381007" w:rsidRDefault="00FB60BB" w:rsidP="00FB60BB">
      <w:pPr>
        <w:ind w:firstLine="709"/>
        <w:jc w:val="both"/>
      </w:pPr>
      <w:r w:rsidRPr="00381007">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FB60BB" w:rsidRPr="00381007" w:rsidRDefault="00FB60BB" w:rsidP="00FB60BB">
      <w:pPr>
        <w:ind w:firstLine="709"/>
        <w:jc w:val="both"/>
      </w:pPr>
      <w:r w:rsidRPr="00381007">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FB60BB" w:rsidRPr="00381007" w:rsidRDefault="00FB60BB" w:rsidP="00FB60BB">
      <w:pPr>
        <w:ind w:firstLine="709"/>
        <w:jc w:val="both"/>
      </w:pPr>
      <w:r w:rsidRPr="00381007">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FB60BB" w:rsidRPr="00381007" w:rsidRDefault="00FB60BB" w:rsidP="00FB60BB">
      <w:pPr>
        <w:ind w:firstLine="709"/>
        <w:jc w:val="both"/>
      </w:pPr>
      <w:r w:rsidRPr="00381007">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FB60BB" w:rsidRPr="00381007" w:rsidRDefault="00FB60BB" w:rsidP="00FB60BB">
      <w:pPr>
        <w:ind w:firstLine="709"/>
        <w:jc w:val="both"/>
      </w:pPr>
      <w:r w:rsidRPr="00381007">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FB60BB" w:rsidRPr="00381007" w:rsidRDefault="00FB60BB" w:rsidP="00FB60BB">
      <w:pPr>
        <w:ind w:firstLine="709"/>
        <w:jc w:val="both"/>
      </w:pPr>
      <w:r w:rsidRPr="00381007">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FB60BB" w:rsidRPr="00381007" w:rsidRDefault="00FB60BB" w:rsidP="00FB60BB">
      <w:pPr>
        <w:ind w:firstLine="709"/>
        <w:jc w:val="both"/>
      </w:pPr>
      <w:r w:rsidRPr="00381007">
        <w:t>4.8. Первая помощь при отравлениях. Острое и хроническое отравление.</w:t>
      </w:r>
    </w:p>
    <w:p w:rsidR="00FB60BB" w:rsidRPr="00381007" w:rsidRDefault="00FB60BB" w:rsidP="00FB60BB">
      <w:pPr>
        <w:ind w:firstLine="709"/>
        <w:jc w:val="both"/>
      </w:pPr>
      <w:r w:rsidRPr="00381007">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FB60BB" w:rsidRPr="00381007" w:rsidRDefault="00FB60BB" w:rsidP="00FB60BB">
      <w:pPr>
        <w:ind w:firstLine="709"/>
        <w:jc w:val="both"/>
      </w:pPr>
      <w:r w:rsidRPr="00381007">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FB60BB" w:rsidRPr="00381007" w:rsidRDefault="00FB60BB" w:rsidP="00FB60BB">
      <w:pPr>
        <w:ind w:firstLine="709"/>
        <w:jc w:val="both"/>
      </w:pPr>
      <w:r w:rsidRPr="00381007">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FB60BB" w:rsidRPr="00381007" w:rsidRDefault="00FB60BB" w:rsidP="00FB60BB">
      <w:pPr>
        <w:ind w:firstLine="709"/>
        <w:jc w:val="both"/>
      </w:pPr>
      <w:r w:rsidRPr="00381007">
        <w:t>4.12. Основы ухода за младенцем. Физиологические особенности развития ново</w:t>
      </w:r>
      <w:r w:rsidRPr="00381007">
        <w:softHyphen/>
        <w:t>рожденных детей. Основные мероприятия по уходу за младенцами. Формирование основ здорового образа жизни. Духовность и здоровье семьи.</w:t>
      </w:r>
    </w:p>
    <w:p w:rsidR="00FB60BB" w:rsidRPr="00381007" w:rsidRDefault="00FB60BB" w:rsidP="00FB60BB">
      <w:pPr>
        <w:ind w:firstLine="709"/>
        <w:jc w:val="both"/>
        <w:rPr>
          <w:b/>
          <w:i/>
        </w:rPr>
      </w:pPr>
      <w:r w:rsidRPr="00381007">
        <w:rPr>
          <w:b/>
          <w:i/>
        </w:rPr>
        <w:t>Практические занятия</w:t>
      </w:r>
    </w:p>
    <w:p w:rsidR="00FB60BB" w:rsidRPr="00381007" w:rsidRDefault="00FB60BB" w:rsidP="00FB60BB">
      <w:pPr>
        <w:ind w:firstLine="709"/>
        <w:jc w:val="both"/>
      </w:pPr>
      <w:r w:rsidRPr="00381007">
        <w:t>Изучение и освоение основных приемов оказания первой помощи при кровотечениях.</w:t>
      </w:r>
    </w:p>
    <w:p w:rsidR="00FB60BB" w:rsidRPr="00381007" w:rsidRDefault="00FB60BB" w:rsidP="00FB60BB">
      <w:pPr>
        <w:ind w:firstLine="709"/>
        <w:jc w:val="both"/>
      </w:pPr>
      <w:r w:rsidRPr="00381007">
        <w:t>Изучение и освоение основных способов искусственного дыхания.</w:t>
      </w:r>
    </w:p>
    <w:p w:rsidR="00FB60BB" w:rsidRPr="00381007" w:rsidRDefault="00FB60BB" w:rsidP="00FB60BB">
      <w:pPr>
        <w:ind w:firstLine="709"/>
        <w:rPr>
          <w:b/>
        </w:rPr>
      </w:pPr>
    </w:p>
    <w:p w:rsidR="00FB60BB" w:rsidRDefault="00FB60BB" w:rsidP="00FB60BB">
      <w:pPr>
        <w:ind w:firstLine="709"/>
        <w:rPr>
          <w:b/>
          <w:bCs/>
        </w:rPr>
      </w:pPr>
      <w:r w:rsidRPr="00381007">
        <w:rPr>
          <w:b/>
        </w:rPr>
        <w:t xml:space="preserve">ОУД.08 </w:t>
      </w:r>
      <w:r w:rsidRPr="00381007">
        <w:rPr>
          <w:b/>
          <w:bCs/>
        </w:rPr>
        <w:t>Информатика</w:t>
      </w:r>
    </w:p>
    <w:p w:rsidR="00791EB1" w:rsidRPr="00381007" w:rsidRDefault="00791EB1" w:rsidP="00FB60BB">
      <w:pPr>
        <w:ind w:firstLine="709"/>
        <w:rPr>
          <w:b/>
          <w:bCs/>
        </w:rPr>
      </w:pPr>
    </w:p>
    <w:p w:rsidR="00FB60BB" w:rsidRPr="00510133" w:rsidRDefault="00FB60BB" w:rsidP="00FB60BB">
      <w:pPr>
        <w:pStyle w:val="11"/>
        <w:ind w:firstLine="709"/>
        <w:jc w:val="center"/>
        <w:rPr>
          <w:b/>
        </w:rPr>
      </w:pPr>
      <w:bookmarkStart w:id="99" w:name="_Toc446581118"/>
      <w:r w:rsidRPr="00510133">
        <w:rPr>
          <w:b/>
        </w:rPr>
        <w:t>РЕЗУЛЬТАТЫ ОСВОЕНИЯ УЧЕБНОЙ ДИСЦИПЛИНЫ</w:t>
      </w:r>
      <w:bookmarkEnd w:id="99"/>
    </w:p>
    <w:p w:rsidR="00FB60BB" w:rsidRPr="00381007" w:rsidRDefault="00FB60BB" w:rsidP="00FB60BB">
      <w:pPr>
        <w:ind w:firstLine="709"/>
        <w:jc w:val="both"/>
      </w:pPr>
      <w:r w:rsidRPr="00381007">
        <w:t>Освоение содержания учебной дисциплины «Информатика» обеспечивает дости</w:t>
      </w:r>
      <w:r w:rsidRPr="00381007">
        <w:softHyphen/>
        <w:t>жение студентами следующих результатов:</w:t>
      </w:r>
    </w:p>
    <w:p w:rsidR="00FB60BB" w:rsidRPr="00381007" w:rsidRDefault="00FB60BB" w:rsidP="009400EE">
      <w:pPr>
        <w:widowControl w:val="0"/>
        <w:numPr>
          <w:ilvl w:val="0"/>
          <w:numId w:val="122"/>
        </w:numPr>
        <w:ind w:left="0" w:firstLine="709"/>
        <w:jc w:val="both"/>
      </w:pPr>
      <w:r w:rsidRPr="00381007">
        <w:t>личностных:</w:t>
      </w:r>
    </w:p>
    <w:p w:rsidR="00FB60BB" w:rsidRPr="00381007" w:rsidRDefault="00FB60BB" w:rsidP="009400EE">
      <w:pPr>
        <w:widowControl w:val="0"/>
        <w:numPr>
          <w:ilvl w:val="0"/>
          <w:numId w:val="123"/>
        </w:numPr>
        <w:tabs>
          <w:tab w:val="left" w:pos="993"/>
        </w:tabs>
        <w:ind w:left="0" w:firstLine="709"/>
        <w:jc w:val="both"/>
      </w:pPr>
      <w:r w:rsidRPr="00381007">
        <w:t xml:space="preserve">чувство гордости и уважения к истории развития и достижениям отечественной </w:t>
      </w:r>
      <w:r w:rsidRPr="00381007">
        <w:lastRenderedPageBreak/>
        <w:t>информатики в мировой индустрии информационных технологий;</w:t>
      </w:r>
    </w:p>
    <w:p w:rsidR="00FB60BB" w:rsidRPr="00381007" w:rsidRDefault="00FB60BB" w:rsidP="009400EE">
      <w:pPr>
        <w:widowControl w:val="0"/>
        <w:numPr>
          <w:ilvl w:val="0"/>
          <w:numId w:val="123"/>
        </w:numPr>
        <w:tabs>
          <w:tab w:val="left" w:pos="993"/>
        </w:tabs>
        <w:ind w:left="0" w:firstLine="709"/>
        <w:jc w:val="both"/>
      </w:pPr>
      <w:r w:rsidRPr="00381007">
        <w:t>осознание своего места в информационном обществе;</w:t>
      </w:r>
    </w:p>
    <w:p w:rsidR="00FB60BB" w:rsidRPr="00381007" w:rsidRDefault="00FB60BB" w:rsidP="009400EE">
      <w:pPr>
        <w:widowControl w:val="0"/>
        <w:numPr>
          <w:ilvl w:val="0"/>
          <w:numId w:val="123"/>
        </w:numPr>
        <w:tabs>
          <w:tab w:val="left" w:pos="993"/>
        </w:tabs>
        <w:ind w:left="0" w:firstLine="709"/>
        <w:jc w:val="both"/>
      </w:pPr>
      <w:r w:rsidRPr="00381007">
        <w:t>готовность и способность к самостоятельной и ответственной творческой деятель</w:t>
      </w:r>
      <w:r w:rsidRPr="00381007">
        <w:softHyphen/>
        <w:t>ности с использованием информационно-коммуникационных технологий;</w:t>
      </w:r>
    </w:p>
    <w:p w:rsidR="00FB60BB" w:rsidRPr="00381007" w:rsidRDefault="00FB60BB" w:rsidP="009400EE">
      <w:pPr>
        <w:widowControl w:val="0"/>
        <w:numPr>
          <w:ilvl w:val="0"/>
          <w:numId w:val="123"/>
        </w:numPr>
        <w:tabs>
          <w:tab w:val="left" w:pos="993"/>
        </w:tabs>
        <w:ind w:left="0" w:firstLine="709"/>
        <w:jc w:val="both"/>
      </w:pPr>
      <w:r w:rsidRPr="00381007">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FB60BB" w:rsidRPr="00381007" w:rsidRDefault="00FB60BB" w:rsidP="009400EE">
      <w:pPr>
        <w:widowControl w:val="0"/>
        <w:numPr>
          <w:ilvl w:val="0"/>
          <w:numId w:val="123"/>
        </w:numPr>
        <w:tabs>
          <w:tab w:val="left" w:pos="993"/>
        </w:tabs>
        <w:ind w:left="0" w:firstLine="709"/>
        <w:jc w:val="both"/>
      </w:pPr>
      <w:r w:rsidRPr="00381007">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FB60BB" w:rsidRPr="00381007" w:rsidRDefault="00FB60BB" w:rsidP="009400EE">
      <w:pPr>
        <w:widowControl w:val="0"/>
        <w:numPr>
          <w:ilvl w:val="0"/>
          <w:numId w:val="123"/>
        </w:numPr>
        <w:tabs>
          <w:tab w:val="left" w:pos="993"/>
        </w:tabs>
        <w:ind w:left="0" w:firstLine="709"/>
        <w:jc w:val="both"/>
      </w:pPr>
      <w:r w:rsidRPr="00381007">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FB60BB" w:rsidRPr="00381007" w:rsidRDefault="00FB60BB" w:rsidP="009400EE">
      <w:pPr>
        <w:widowControl w:val="0"/>
        <w:numPr>
          <w:ilvl w:val="0"/>
          <w:numId w:val="123"/>
        </w:numPr>
        <w:tabs>
          <w:tab w:val="left" w:pos="993"/>
        </w:tabs>
        <w:ind w:left="0" w:firstLine="709"/>
        <w:jc w:val="both"/>
      </w:pPr>
      <w:r w:rsidRPr="00381007">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FB60BB" w:rsidRPr="00381007" w:rsidRDefault="00FB60BB" w:rsidP="009400EE">
      <w:pPr>
        <w:widowControl w:val="0"/>
        <w:numPr>
          <w:ilvl w:val="0"/>
          <w:numId w:val="123"/>
        </w:numPr>
        <w:tabs>
          <w:tab w:val="left" w:pos="993"/>
        </w:tabs>
        <w:ind w:left="0" w:firstLine="709"/>
        <w:jc w:val="both"/>
      </w:pPr>
      <w:r w:rsidRPr="00381007">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FB60BB" w:rsidRPr="00381007" w:rsidRDefault="00FB60BB" w:rsidP="009400EE">
      <w:pPr>
        <w:widowControl w:val="0"/>
        <w:numPr>
          <w:ilvl w:val="0"/>
          <w:numId w:val="122"/>
        </w:numPr>
        <w:ind w:left="0" w:firstLine="709"/>
        <w:jc w:val="both"/>
      </w:pPr>
      <w:r w:rsidRPr="00381007">
        <w:t>метапредметных:</w:t>
      </w:r>
    </w:p>
    <w:p w:rsidR="00FB60BB" w:rsidRPr="00381007" w:rsidRDefault="00FB60BB" w:rsidP="009400EE">
      <w:pPr>
        <w:widowControl w:val="0"/>
        <w:numPr>
          <w:ilvl w:val="0"/>
          <w:numId w:val="124"/>
        </w:numPr>
        <w:tabs>
          <w:tab w:val="left" w:pos="993"/>
        </w:tabs>
        <w:ind w:left="0" w:firstLine="709"/>
        <w:jc w:val="both"/>
      </w:pPr>
      <w:r w:rsidRPr="00381007">
        <w:t>умение определять цели, составлять планы деятельности и определять средства, необходимые для их реализации;</w:t>
      </w:r>
    </w:p>
    <w:p w:rsidR="00FB60BB" w:rsidRPr="00381007" w:rsidRDefault="00FB60BB" w:rsidP="009400EE">
      <w:pPr>
        <w:widowControl w:val="0"/>
        <w:numPr>
          <w:ilvl w:val="0"/>
          <w:numId w:val="124"/>
        </w:numPr>
        <w:tabs>
          <w:tab w:val="left" w:pos="993"/>
        </w:tabs>
        <w:ind w:left="0" w:firstLine="709"/>
        <w:jc w:val="both"/>
      </w:pPr>
      <w:r w:rsidRPr="00381007">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FB60BB" w:rsidRPr="00381007" w:rsidRDefault="00FB60BB" w:rsidP="009400EE">
      <w:pPr>
        <w:widowControl w:val="0"/>
        <w:numPr>
          <w:ilvl w:val="0"/>
          <w:numId w:val="124"/>
        </w:numPr>
        <w:tabs>
          <w:tab w:val="left" w:pos="993"/>
        </w:tabs>
        <w:ind w:left="0" w:firstLine="709"/>
        <w:jc w:val="both"/>
      </w:pPr>
      <w:r w:rsidRPr="00381007">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FB60BB" w:rsidRPr="00381007" w:rsidRDefault="00FB60BB" w:rsidP="009400EE">
      <w:pPr>
        <w:widowControl w:val="0"/>
        <w:numPr>
          <w:ilvl w:val="0"/>
          <w:numId w:val="124"/>
        </w:numPr>
        <w:tabs>
          <w:tab w:val="left" w:pos="993"/>
        </w:tabs>
        <w:ind w:left="0" w:firstLine="709"/>
        <w:jc w:val="both"/>
      </w:pPr>
      <w:r w:rsidRPr="00381007">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FB60BB" w:rsidRPr="00381007" w:rsidRDefault="00FB60BB" w:rsidP="009400EE">
      <w:pPr>
        <w:widowControl w:val="0"/>
        <w:numPr>
          <w:ilvl w:val="0"/>
          <w:numId w:val="124"/>
        </w:numPr>
        <w:tabs>
          <w:tab w:val="left" w:pos="993"/>
        </w:tabs>
        <w:ind w:left="0" w:firstLine="709"/>
        <w:jc w:val="both"/>
      </w:pPr>
      <w:r w:rsidRPr="00381007">
        <w:t>умение анализировать и представлять информацию, данную в электронных форматах на компьютере в различных видах;</w:t>
      </w:r>
    </w:p>
    <w:p w:rsidR="00FB60BB" w:rsidRPr="00381007" w:rsidRDefault="00FB60BB" w:rsidP="009400EE">
      <w:pPr>
        <w:widowControl w:val="0"/>
        <w:numPr>
          <w:ilvl w:val="0"/>
          <w:numId w:val="124"/>
        </w:numPr>
        <w:tabs>
          <w:tab w:val="left" w:pos="993"/>
        </w:tabs>
        <w:ind w:left="0" w:firstLine="709"/>
        <w:jc w:val="both"/>
      </w:pPr>
      <w:r w:rsidRPr="00381007">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60BB" w:rsidRPr="00381007" w:rsidRDefault="00FB60BB" w:rsidP="009400EE">
      <w:pPr>
        <w:widowControl w:val="0"/>
        <w:numPr>
          <w:ilvl w:val="0"/>
          <w:numId w:val="124"/>
        </w:numPr>
        <w:tabs>
          <w:tab w:val="left" w:pos="993"/>
        </w:tabs>
        <w:ind w:left="0" w:firstLine="709"/>
        <w:jc w:val="both"/>
      </w:pPr>
      <w:r w:rsidRPr="00381007">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FB60BB" w:rsidRPr="00381007" w:rsidRDefault="00FB60BB" w:rsidP="009400EE">
      <w:pPr>
        <w:widowControl w:val="0"/>
        <w:numPr>
          <w:ilvl w:val="0"/>
          <w:numId w:val="122"/>
        </w:numPr>
        <w:ind w:left="0" w:firstLine="709"/>
        <w:jc w:val="both"/>
      </w:pPr>
      <w:r w:rsidRPr="00381007">
        <w:t>предметных:</w:t>
      </w:r>
    </w:p>
    <w:p w:rsidR="00FB60BB" w:rsidRPr="00381007" w:rsidRDefault="00FB60BB" w:rsidP="009400EE">
      <w:pPr>
        <w:widowControl w:val="0"/>
        <w:numPr>
          <w:ilvl w:val="0"/>
          <w:numId w:val="125"/>
        </w:numPr>
        <w:tabs>
          <w:tab w:val="left" w:pos="993"/>
        </w:tabs>
        <w:ind w:left="0" w:firstLine="709"/>
        <w:jc w:val="both"/>
      </w:pPr>
      <w:r w:rsidRPr="00381007">
        <w:t>сформированность представлений о роли информации и информационных процессов в окружающем мире;</w:t>
      </w:r>
    </w:p>
    <w:p w:rsidR="00FB60BB" w:rsidRPr="00381007" w:rsidRDefault="00FB60BB" w:rsidP="009400EE">
      <w:pPr>
        <w:widowControl w:val="0"/>
        <w:numPr>
          <w:ilvl w:val="0"/>
          <w:numId w:val="125"/>
        </w:numPr>
        <w:tabs>
          <w:tab w:val="left" w:pos="993"/>
        </w:tabs>
        <w:ind w:left="0" w:firstLine="709"/>
        <w:jc w:val="both"/>
      </w:pPr>
      <w:r w:rsidRPr="00381007">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FB60BB" w:rsidRPr="00381007" w:rsidRDefault="00FB60BB" w:rsidP="009400EE">
      <w:pPr>
        <w:widowControl w:val="0"/>
        <w:numPr>
          <w:ilvl w:val="0"/>
          <w:numId w:val="125"/>
        </w:numPr>
        <w:tabs>
          <w:tab w:val="left" w:pos="993"/>
        </w:tabs>
        <w:ind w:left="0" w:firstLine="709"/>
        <w:jc w:val="both"/>
      </w:pPr>
      <w:r w:rsidRPr="00381007">
        <w:t>использование готовых прикладных компьютерных программ по профилю подготовки;</w:t>
      </w:r>
    </w:p>
    <w:p w:rsidR="00FB60BB" w:rsidRPr="00381007" w:rsidRDefault="00FB60BB" w:rsidP="009400EE">
      <w:pPr>
        <w:widowControl w:val="0"/>
        <w:numPr>
          <w:ilvl w:val="0"/>
          <w:numId w:val="125"/>
        </w:numPr>
        <w:tabs>
          <w:tab w:val="left" w:pos="993"/>
        </w:tabs>
        <w:ind w:left="0" w:firstLine="709"/>
        <w:jc w:val="both"/>
      </w:pPr>
      <w:r w:rsidRPr="00381007">
        <w:t>владение способами представления, хранения и обработки данных на компьютере;</w:t>
      </w:r>
    </w:p>
    <w:p w:rsidR="00FB60BB" w:rsidRPr="00381007" w:rsidRDefault="00FB60BB" w:rsidP="009400EE">
      <w:pPr>
        <w:widowControl w:val="0"/>
        <w:numPr>
          <w:ilvl w:val="0"/>
          <w:numId w:val="125"/>
        </w:numPr>
        <w:tabs>
          <w:tab w:val="left" w:pos="993"/>
        </w:tabs>
        <w:ind w:left="0" w:firstLine="709"/>
        <w:jc w:val="both"/>
      </w:pPr>
      <w:r w:rsidRPr="00381007">
        <w:t>владение компьютерными средствами представления и анализа данных в электронных таблицах;</w:t>
      </w:r>
    </w:p>
    <w:p w:rsidR="00FB60BB" w:rsidRPr="00381007" w:rsidRDefault="00FB60BB" w:rsidP="009400EE">
      <w:pPr>
        <w:widowControl w:val="0"/>
        <w:numPr>
          <w:ilvl w:val="0"/>
          <w:numId w:val="125"/>
        </w:numPr>
        <w:tabs>
          <w:tab w:val="left" w:pos="993"/>
        </w:tabs>
        <w:ind w:left="0" w:firstLine="709"/>
        <w:jc w:val="both"/>
      </w:pPr>
      <w:r w:rsidRPr="00381007">
        <w:t>сформированность представлений о базах данных и простейших средствах управления ими;</w:t>
      </w:r>
    </w:p>
    <w:p w:rsidR="00FB60BB" w:rsidRPr="00381007" w:rsidRDefault="00FB60BB" w:rsidP="009400EE">
      <w:pPr>
        <w:widowControl w:val="0"/>
        <w:numPr>
          <w:ilvl w:val="0"/>
          <w:numId w:val="125"/>
        </w:numPr>
        <w:tabs>
          <w:tab w:val="left" w:pos="993"/>
        </w:tabs>
        <w:ind w:left="0" w:firstLine="709"/>
        <w:jc w:val="both"/>
      </w:pPr>
      <w:r w:rsidRPr="00381007">
        <w:lastRenderedPageBreak/>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FB60BB" w:rsidRPr="00381007" w:rsidRDefault="00FB60BB" w:rsidP="009400EE">
      <w:pPr>
        <w:widowControl w:val="0"/>
        <w:numPr>
          <w:ilvl w:val="0"/>
          <w:numId w:val="125"/>
        </w:numPr>
        <w:tabs>
          <w:tab w:val="left" w:pos="993"/>
        </w:tabs>
        <w:ind w:left="0" w:firstLine="709"/>
        <w:jc w:val="both"/>
      </w:pPr>
      <w:r w:rsidRPr="00381007">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FB60BB" w:rsidRPr="00381007" w:rsidRDefault="00FB60BB" w:rsidP="009400EE">
      <w:pPr>
        <w:widowControl w:val="0"/>
        <w:numPr>
          <w:ilvl w:val="0"/>
          <w:numId w:val="125"/>
        </w:numPr>
        <w:tabs>
          <w:tab w:val="left" w:pos="993"/>
        </w:tabs>
        <w:ind w:left="0" w:firstLine="709"/>
        <w:jc w:val="both"/>
      </w:pPr>
      <w:r w:rsidRPr="00381007">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FB60BB" w:rsidRPr="00381007" w:rsidRDefault="00FB60BB" w:rsidP="009400EE">
      <w:pPr>
        <w:widowControl w:val="0"/>
        <w:numPr>
          <w:ilvl w:val="0"/>
          <w:numId w:val="125"/>
        </w:numPr>
        <w:tabs>
          <w:tab w:val="left" w:pos="993"/>
        </w:tabs>
        <w:ind w:left="0" w:firstLine="709"/>
        <w:jc w:val="both"/>
      </w:pPr>
      <w:r w:rsidRPr="00381007">
        <w:t>понимание основ правовых аспектов использования компьютерных программ и прав доступа к глобальным информационным сервисам;</w:t>
      </w:r>
    </w:p>
    <w:p w:rsidR="00FB60BB" w:rsidRDefault="00FB60BB" w:rsidP="009400EE">
      <w:pPr>
        <w:widowControl w:val="0"/>
        <w:numPr>
          <w:ilvl w:val="0"/>
          <w:numId w:val="125"/>
        </w:numPr>
        <w:tabs>
          <w:tab w:val="left" w:pos="993"/>
        </w:tabs>
        <w:ind w:left="0" w:firstLine="709"/>
        <w:jc w:val="both"/>
      </w:pPr>
      <w:r w:rsidRPr="00381007">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3B70E0" w:rsidRPr="004A37D1" w:rsidRDefault="003B70E0" w:rsidP="003B70E0">
      <w:pPr>
        <w:pStyle w:val="a6"/>
        <w:ind w:left="0" w:firstLine="567"/>
        <w:jc w:val="both"/>
      </w:pPr>
      <w:r>
        <w:t>Т</w:t>
      </w:r>
      <w:r w:rsidRPr="004A37D1">
        <w:t>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3B70E0" w:rsidRPr="004A37D1" w:rsidRDefault="003B70E0" w:rsidP="003B70E0">
      <w:pPr>
        <w:pStyle w:val="a6"/>
        <w:widowControl w:val="0"/>
        <w:numPr>
          <w:ilvl w:val="0"/>
          <w:numId w:val="181"/>
        </w:numPr>
        <w:ind w:left="0" w:firstLine="567"/>
        <w:jc w:val="both"/>
      </w:pPr>
      <w:r w:rsidRPr="004A37D1">
        <w:t>1) владение системой базовых знаний, отражающих вклад информатики в формирование современной научной картины мира;</w:t>
      </w:r>
    </w:p>
    <w:p w:rsidR="003B70E0" w:rsidRPr="004A37D1" w:rsidRDefault="003B70E0" w:rsidP="003B70E0">
      <w:pPr>
        <w:pStyle w:val="a6"/>
        <w:widowControl w:val="0"/>
        <w:numPr>
          <w:ilvl w:val="0"/>
          <w:numId w:val="181"/>
        </w:numPr>
        <w:ind w:left="0" w:firstLine="567"/>
        <w:jc w:val="both"/>
      </w:pPr>
      <w:r w:rsidRPr="004A37D1">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3B70E0" w:rsidRPr="004A37D1" w:rsidRDefault="003B70E0" w:rsidP="003B70E0">
      <w:pPr>
        <w:pStyle w:val="a6"/>
        <w:widowControl w:val="0"/>
        <w:numPr>
          <w:ilvl w:val="0"/>
          <w:numId w:val="181"/>
        </w:numPr>
        <w:ind w:left="0" w:firstLine="567"/>
        <w:jc w:val="both"/>
      </w:pPr>
      <w:r w:rsidRPr="004A37D1">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3B70E0" w:rsidRPr="004A37D1" w:rsidRDefault="003B70E0" w:rsidP="003B70E0">
      <w:pPr>
        <w:pStyle w:val="a6"/>
        <w:widowControl w:val="0"/>
        <w:numPr>
          <w:ilvl w:val="0"/>
          <w:numId w:val="181"/>
        </w:numPr>
        <w:ind w:left="0" w:firstLine="567"/>
        <w:jc w:val="both"/>
      </w:pPr>
      <w:r w:rsidRPr="004A37D1">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3B70E0" w:rsidRPr="004A37D1" w:rsidRDefault="003B70E0" w:rsidP="003B70E0">
      <w:pPr>
        <w:pStyle w:val="a6"/>
        <w:widowControl w:val="0"/>
        <w:numPr>
          <w:ilvl w:val="0"/>
          <w:numId w:val="181"/>
        </w:numPr>
        <w:ind w:left="0" w:firstLine="567"/>
        <w:jc w:val="both"/>
      </w:pPr>
      <w:r w:rsidRPr="004A37D1">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3B70E0" w:rsidRPr="004A37D1" w:rsidRDefault="003B70E0" w:rsidP="003B70E0">
      <w:pPr>
        <w:pStyle w:val="a6"/>
        <w:widowControl w:val="0"/>
        <w:numPr>
          <w:ilvl w:val="0"/>
          <w:numId w:val="181"/>
        </w:numPr>
        <w:ind w:left="0" w:firstLine="567"/>
        <w:jc w:val="both"/>
      </w:pPr>
      <w:r w:rsidRPr="004A37D1">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3B70E0" w:rsidRPr="004A37D1" w:rsidRDefault="003B70E0" w:rsidP="003B70E0">
      <w:pPr>
        <w:pStyle w:val="a6"/>
        <w:widowControl w:val="0"/>
        <w:numPr>
          <w:ilvl w:val="0"/>
          <w:numId w:val="181"/>
        </w:numPr>
        <w:ind w:left="0" w:firstLine="567"/>
        <w:jc w:val="both"/>
      </w:pPr>
      <w:r w:rsidRPr="004A37D1">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3B70E0" w:rsidRPr="004A37D1" w:rsidRDefault="003B70E0" w:rsidP="003B70E0">
      <w:pPr>
        <w:pStyle w:val="a6"/>
        <w:widowControl w:val="0"/>
        <w:numPr>
          <w:ilvl w:val="0"/>
          <w:numId w:val="181"/>
        </w:numPr>
        <w:ind w:left="0" w:firstLine="567"/>
        <w:jc w:val="both"/>
      </w:pPr>
      <w:r w:rsidRPr="004A37D1">
        <w:t>8) владение основными сведениями о базах данных, их структуре, средствах создания и работы с ними;</w:t>
      </w:r>
    </w:p>
    <w:p w:rsidR="003B70E0" w:rsidRPr="004A37D1" w:rsidRDefault="003B70E0" w:rsidP="003B70E0">
      <w:pPr>
        <w:pStyle w:val="a6"/>
        <w:widowControl w:val="0"/>
        <w:numPr>
          <w:ilvl w:val="0"/>
          <w:numId w:val="181"/>
        </w:numPr>
        <w:ind w:left="0" w:firstLine="567"/>
        <w:jc w:val="both"/>
      </w:pPr>
      <w:r w:rsidRPr="004A37D1">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3B70E0" w:rsidRPr="004A37D1" w:rsidRDefault="003B70E0" w:rsidP="003B70E0">
      <w:pPr>
        <w:pStyle w:val="a6"/>
        <w:widowControl w:val="0"/>
        <w:numPr>
          <w:ilvl w:val="0"/>
          <w:numId w:val="181"/>
        </w:numPr>
        <w:ind w:left="0" w:firstLine="567"/>
        <w:jc w:val="both"/>
      </w:pPr>
      <w:r w:rsidRPr="004A37D1">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437A20" w:rsidRDefault="00FB60BB" w:rsidP="00791EB1">
      <w:pPr>
        <w:ind w:firstLine="708"/>
        <w:rPr>
          <w:rStyle w:val="affff1"/>
          <w:sz w:val="24"/>
          <w:szCs w:val="24"/>
        </w:rPr>
      </w:pPr>
      <w:r>
        <w:rPr>
          <w:rStyle w:val="affff1"/>
          <w:sz w:val="24"/>
          <w:szCs w:val="24"/>
        </w:rPr>
        <w:t xml:space="preserve">Количество часов на освоение программы учебной дисциплины </w:t>
      </w:r>
    </w:p>
    <w:p w:rsidR="00FB60BB" w:rsidRDefault="00FB60BB" w:rsidP="00791EB1">
      <w:pPr>
        <w:ind w:firstLine="708"/>
      </w:pPr>
      <w:r>
        <w:t xml:space="preserve">Максимальная учебная нагрузка обучающегося </w:t>
      </w:r>
      <w:r w:rsidRPr="00791EB1">
        <w:rPr>
          <w:b/>
        </w:rPr>
        <w:t>150</w:t>
      </w:r>
      <w:r>
        <w:t xml:space="preserve"> часов, в том числе:</w:t>
      </w:r>
    </w:p>
    <w:p w:rsidR="00FB60BB" w:rsidRDefault="00FB60BB" w:rsidP="00791EB1">
      <w:pPr>
        <w:ind w:firstLine="567"/>
      </w:pPr>
      <w:r>
        <w:t xml:space="preserve"> обязательная аудиторная учебная нагрузка обучающегося 100 часов;</w:t>
      </w:r>
    </w:p>
    <w:p w:rsidR="00FB60BB" w:rsidRDefault="00FB60BB" w:rsidP="00791EB1">
      <w:pPr>
        <w:ind w:firstLine="567"/>
      </w:pPr>
      <w:r>
        <w:t xml:space="preserve"> самостоятельная работа обучающегося 50 часов.</w:t>
      </w:r>
    </w:p>
    <w:p w:rsidR="00FB60BB" w:rsidRPr="00381007" w:rsidRDefault="00FB60BB" w:rsidP="00FB60BB">
      <w:pPr>
        <w:ind w:firstLine="709"/>
      </w:pPr>
    </w:p>
    <w:p w:rsidR="00FB60BB" w:rsidRPr="00510133" w:rsidRDefault="00FB60BB" w:rsidP="00FB60BB">
      <w:pPr>
        <w:pStyle w:val="11"/>
        <w:ind w:firstLine="709"/>
        <w:jc w:val="center"/>
        <w:rPr>
          <w:b/>
        </w:rPr>
      </w:pPr>
      <w:bookmarkStart w:id="100" w:name="_Toc446581119"/>
      <w:r w:rsidRPr="00510133">
        <w:rPr>
          <w:b/>
        </w:rPr>
        <w:t>СОДЕРЖАНИЕ УЧЕБНОЙ ДИСЦИПЛИНЫ</w:t>
      </w:r>
      <w:bookmarkEnd w:id="100"/>
    </w:p>
    <w:p w:rsidR="00FB60BB" w:rsidRPr="00381007" w:rsidRDefault="00FB60BB" w:rsidP="00FB60BB">
      <w:pPr>
        <w:ind w:firstLine="709"/>
        <w:jc w:val="center"/>
        <w:rPr>
          <w:b/>
        </w:rPr>
      </w:pPr>
      <w:r w:rsidRPr="00381007">
        <w:rPr>
          <w:b/>
        </w:rPr>
        <w:t>Введение</w:t>
      </w:r>
    </w:p>
    <w:p w:rsidR="00FB60BB" w:rsidRPr="00381007" w:rsidRDefault="00FB60BB" w:rsidP="00FB60BB">
      <w:pPr>
        <w:ind w:firstLine="709"/>
        <w:jc w:val="both"/>
      </w:pPr>
      <w:r w:rsidRPr="00381007">
        <w:lastRenderedPageBreak/>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FB60BB" w:rsidRPr="00381007" w:rsidRDefault="00FB60BB" w:rsidP="00FB60BB">
      <w:pPr>
        <w:ind w:firstLine="709"/>
        <w:jc w:val="center"/>
        <w:rPr>
          <w:b/>
        </w:rPr>
      </w:pPr>
      <w:r w:rsidRPr="00381007">
        <w:rPr>
          <w:b/>
        </w:rPr>
        <w:t>1. Информационная деятельность человека</w:t>
      </w:r>
    </w:p>
    <w:p w:rsidR="00FB60BB" w:rsidRPr="00381007" w:rsidRDefault="00FB60BB" w:rsidP="00FB60BB">
      <w:pPr>
        <w:ind w:firstLine="709"/>
        <w:jc w:val="both"/>
      </w:pPr>
      <w:r w:rsidRPr="00381007">
        <w:t>1.1. Основные этапы развития информационного общества. Этапы развития тех</w:t>
      </w:r>
      <w:r w:rsidRPr="00381007">
        <w:softHyphen/>
        <w:t>нических средств и информационных ресурсов.</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Информационные ресурсы общества.</w:t>
      </w:r>
    </w:p>
    <w:p w:rsidR="00FB60BB" w:rsidRPr="00381007" w:rsidRDefault="00FB60BB" w:rsidP="00FB60BB">
      <w:pPr>
        <w:ind w:firstLine="709"/>
        <w:jc w:val="both"/>
      </w:pPr>
      <w:r w:rsidRPr="00381007">
        <w:t>Образовательные информационные ресурсы.</w:t>
      </w:r>
    </w:p>
    <w:p w:rsidR="00FB60BB" w:rsidRPr="00381007" w:rsidRDefault="00FB60BB" w:rsidP="00FB60BB">
      <w:pPr>
        <w:ind w:firstLine="709"/>
        <w:jc w:val="both"/>
      </w:pPr>
      <w:r w:rsidRPr="00381007">
        <w:t>Работа с ними.</w:t>
      </w:r>
    </w:p>
    <w:p w:rsidR="00FB60BB" w:rsidRPr="00381007" w:rsidRDefault="00FB60BB" w:rsidP="00FB60BB">
      <w:pPr>
        <w:ind w:firstLine="709"/>
        <w:jc w:val="both"/>
      </w:pPr>
      <w:r w:rsidRPr="00381007">
        <w:t>Виды профессиональной информационной деятельности человека с использова</w:t>
      </w:r>
      <w:r w:rsidRPr="00381007">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FB60BB" w:rsidRPr="00381007" w:rsidRDefault="00FB60BB" w:rsidP="00FB60BB">
      <w:pPr>
        <w:ind w:firstLine="709"/>
        <w:jc w:val="both"/>
      </w:pPr>
      <w:r w:rsidRPr="00381007">
        <w:t>1.2. Правовые нормы, относящиеся к информации, правонарушения в информа</w:t>
      </w:r>
      <w:r w:rsidRPr="00381007">
        <w:softHyphen/>
        <w:t>ционной сфере, меры их предупреждения. Электронное правительство.</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Правовые нормы информационной деятельности.</w:t>
      </w:r>
    </w:p>
    <w:p w:rsidR="00FB60BB" w:rsidRPr="00381007" w:rsidRDefault="00FB60BB" w:rsidP="00FB60BB">
      <w:pPr>
        <w:ind w:firstLine="709"/>
        <w:jc w:val="both"/>
      </w:pPr>
      <w:r w:rsidRPr="00381007">
        <w:t>Стоимостные характеристики информационной деятельности.</w:t>
      </w:r>
    </w:p>
    <w:p w:rsidR="00FB60BB" w:rsidRPr="00381007" w:rsidRDefault="00FB60BB" w:rsidP="00FB60BB">
      <w:pPr>
        <w:ind w:firstLine="709"/>
        <w:jc w:val="both"/>
      </w:pPr>
      <w:r w:rsidRPr="00381007">
        <w:t>Лицензионное программное обеспечение.</w:t>
      </w:r>
    </w:p>
    <w:p w:rsidR="00FB60BB" w:rsidRPr="00381007" w:rsidRDefault="00FB60BB" w:rsidP="00FB60BB">
      <w:pPr>
        <w:ind w:firstLine="709"/>
        <w:jc w:val="both"/>
      </w:pPr>
      <w:r w:rsidRPr="00381007">
        <w:t>Открытые лицензии.</w:t>
      </w:r>
    </w:p>
    <w:p w:rsidR="00FB60BB" w:rsidRPr="00381007" w:rsidRDefault="00FB60BB" w:rsidP="00FB60BB">
      <w:pPr>
        <w:ind w:firstLine="709"/>
        <w:jc w:val="both"/>
      </w:pPr>
      <w:r w:rsidRPr="00381007">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FB60BB" w:rsidRPr="00381007" w:rsidRDefault="00FB60BB" w:rsidP="00FB60BB">
      <w:pPr>
        <w:ind w:firstLine="709"/>
        <w:jc w:val="both"/>
      </w:pPr>
      <w:r w:rsidRPr="00381007">
        <w:t>Портал государственных услуг.</w:t>
      </w:r>
    </w:p>
    <w:p w:rsidR="00FB60BB" w:rsidRPr="00381007" w:rsidRDefault="00FB60BB" w:rsidP="00FB60BB">
      <w:pPr>
        <w:ind w:firstLine="709"/>
        <w:jc w:val="center"/>
        <w:rPr>
          <w:b/>
        </w:rPr>
      </w:pPr>
      <w:r w:rsidRPr="00381007">
        <w:rPr>
          <w:b/>
        </w:rPr>
        <w:t>2. Информация и информационные процессы</w:t>
      </w:r>
    </w:p>
    <w:p w:rsidR="00FB60BB" w:rsidRPr="00381007" w:rsidRDefault="00FB60BB" w:rsidP="00FB60BB">
      <w:pPr>
        <w:ind w:firstLine="709"/>
        <w:jc w:val="both"/>
      </w:pPr>
      <w:r w:rsidRPr="00381007">
        <w:t>2.1. 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p w:rsidR="00FB60BB" w:rsidRPr="00381007" w:rsidRDefault="00FB60BB" w:rsidP="00FB60BB">
      <w:pPr>
        <w:ind w:firstLine="709"/>
        <w:jc w:val="both"/>
        <w:rPr>
          <w:b/>
        </w:rPr>
      </w:pPr>
      <w:r w:rsidRPr="00381007">
        <w:rPr>
          <w:b/>
        </w:rPr>
        <w:t>Практическое занятие</w:t>
      </w:r>
    </w:p>
    <w:p w:rsidR="00FB60BB" w:rsidRPr="00381007" w:rsidRDefault="00FB60BB" w:rsidP="00FB60BB">
      <w:pPr>
        <w:ind w:firstLine="709"/>
        <w:jc w:val="both"/>
      </w:pPr>
      <w:r w:rsidRPr="00381007">
        <w:t>Дискретное (цифровое) представление текстовой, графической, звуковой информации и видеоинформации.</w:t>
      </w:r>
    </w:p>
    <w:p w:rsidR="00FB60BB" w:rsidRPr="00381007" w:rsidRDefault="00FB60BB" w:rsidP="00FB60BB">
      <w:pPr>
        <w:ind w:firstLine="709"/>
        <w:jc w:val="both"/>
      </w:pPr>
      <w:r w:rsidRPr="00381007">
        <w:t>2.2. Основные информационные процессы и их реализация с помощью компьютеров: обработка, хранение, поиск и передача информации.</w:t>
      </w:r>
    </w:p>
    <w:p w:rsidR="00FB60BB" w:rsidRPr="00381007" w:rsidRDefault="00FB60BB" w:rsidP="00FB60BB">
      <w:pPr>
        <w:ind w:firstLine="709"/>
        <w:jc w:val="both"/>
      </w:pPr>
      <w:r w:rsidRPr="00381007">
        <w:t>2.2.1. Принципы обработки информации при помощи компьютера. Арифметические и логические основы работы компьютера. Алгоритмы и способы их описания.</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Программный принцип работы компьютера.</w:t>
      </w:r>
    </w:p>
    <w:p w:rsidR="00FB60BB" w:rsidRPr="00381007" w:rsidRDefault="00FB60BB" w:rsidP="00FB60BB">
      <w:pPr>
        <w:ind w:firstLine="709"/>
        <w:jc w:val="both"/>
      </w:pPr>
      <w:r w:rsidRPr="00381007">
        <w:t>Примеры компьютерных моделей различных процессов.</w:t>
      </w:r>
    </w:p>
    <w:p w:rsidR="00FB60BB" w:rsidRPr="00381007" w:rsidRDefault="00FB60BB" w:rsidP="00FB60BB">
      <w:pPr>
        <w:ind w:firstLine="709"/>
        <w:jc w:val="both"/>
      </w:pPr>
      <w:r w:rsidRPr="00381007">
        <w:t>Проведение исследования в социально-экономической сфере на основе использования готовой компьютерной модели.</w:t>
      </w:r>
    </w:p>
    <w:p w:rsidR="00FB60BB" w:rsidRPr="00381007" w:rsidRDefault="00FB60BB" w:rsidP="00FB60BB">
      <w:pPr>
        <w:ind w:firstLine="709"/>
        <w:jc w:val="both"/>
      </w:pPr>
      <w:r w:rsidRPr="00381007">
        <w:t>2.2.2.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Создание архива данных.</w:t>
      </w:r>
    </w:p>
    <w:p w:rsidR="00FB60BB" w:rsidRPr="00381007" w:rsidRDefault="00FB60BB" w:rsidP="00FB60BB">
      <w:pPr>
        <w:ind w:firstLine="709"/>
        <w:jc w:val="both"/>
      </w:pPr>
      <w:r w:rsidRPr="00381007">
        <w:t>Извлечение данных из архива.</w:t>
      </w:r>
    </w:p>
    <w:p w:rsidR="00FB60BB" w:rsidRPr="00381007" w:rsidRDefault="00FB60BB" w:rsidP="00FB60BB">
      <w:pPr>
        <w:ind w:firstLine="709"/>
        <w:jc w:val="both"/>
      </w:pPr>
      <w:r w:rsidRPr="00381007">
        <w:t>Файл как единица хранения информации на компьютере.</w:t>
      </w:r>
    </w:p>
    <w:p w:rsidR="00FB60BB" w:rsidRPr="00381007" w:rsidRDefault="00FB60BB" w:rsidP="00FB60BB">
      <w:pPr>
        <w:ind w:firstLine="709"/>
        <w:jc w:val="both"/>
      </w:pPr>
      <w:r w:rsidRPr="00381007">
        <w:t>Атрибуты файла и его объем.</w:t>
      </w:r>
    </w:p>
    <w:p w:rsidR="00FB60BB" w:rsidRPr="00381007" w:rsidRDefault="00FB60BB" w:rsidP="00FB60BB">
      <w:pPr>
        <w:ind w:firstLine="709"/>
        <w:jc w:val="both"/>
      </w:pPr>
      <w:r w:rsidRPr="00381007">
        <w:t>Учет объемов файлов при их хранении, передаче.</w:t>
      </w:r>
    </w:p>
    <w:p w:rsidR="00FB60BB" w:rsidRPr="00381007" w:rsidRDefault="00FB60BB" w:rsidP="00FB60BB">
      <w:pPr>
        <w:ind w:firstLine="709"/>
        <w:jc w:val="both"/>
      </w:pPr>
      <w:r w:rsidRPr="00381007">
        <w:t>Запись информации на компакт-диски различных видов.</w:t>
      </w:r>
    </w:p>
    <w:p w:rsidR="00FB60BB" w:rsidRPr="00381007" w:rsidRDefault="00FB60BB" w:rsidP="00FB60BB">
      <w:pPr>
        <w:ind w:firstLine="709"/>
        <w:jc w:val="both"/>
      </w:pPr>
      <w:r w:rsidRPr="00381007">
        <w:t>Организация информации на компакт-диске с интерактивным меню.</w:t>
      </w:r>
    </w:p>
    <w:p w:rsidR="00FB60BB" w:rsidRPr="00381007" w:rsidRDefault="00FB60BB" w:rsidP="00FB60BB">
      <w:pPr>
        <w:ind w:firstLine="709"/>
        <w:jc w:val="both"/>
      </w:pPr>
      <w:r w:rsidRPr="00381007">
        <w:t>2.3. Управление процессами. Представление об автоматических и автоматизированных системах управления в социально-экономической сфере деятельности.</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lastRenderedPageBreak/>
        <w:t>АСУ различного назначения, примеры их использования.</w:t>
      </w:r>
    </w:p>
    <w:p w:rsidR="00FB60BB" w:rsidRPr="00381007" w:rsidRDefault="00FB60BB" w:rsidP="00FB60BB">
      <w:pPr>
        <w:ind w:firstLine="709"/>
        <w:jc w:val="both"/>
      </w:pPr>
      <w:r w:rsidRPr="00381007">
        <w:t>Демонстрация использования различных видов АСУ на практике в социально-экономической сфере деятельности.</w:t>
      </w:r>
    </w:p>
    <w:p w:rsidR="00FB60BB" w:rsidRPr="00381007" w:rsidRDefault="00FB60BB" w:rsidP="00FB60BB">
      <w:pPr>
        <w:ind w:firstLine="709"/>
        <w:jc w:val="center"/>
        <w:rPr>
          <w:b/>
        </w:rPr>
      </w:pPr>
      <w:r w:rsidRPr="00381007">
        <w:rPr>
          <w:b/>
        </w:rPr>
        <w:t>3. Средства информационных и коммуникационных технологий</w:t>
      </w:r>
    </w:p>
    <w:p w:rsidR="00FB60BB" w:rsidRPr="00381007" w:rsidRDefault="00FB60BB" w:rsidP="00FB60BB">
      <w:pPr>
        <w:ind w:firstLine="709"/>
        <w:jc w:val="both"/>
      </w:pPr>
      <w:r w:rsidRPr="00381007">
        <w:t>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Операционная система.</w:t>
      </w:r>
    </w:p>
    <w:p w:rsidR="00FB60BB" w:rsidRPr="00381007" w:rsidRDefault="00FB60BB" w:rsidP="00FB60BB">
      <w:pPr>
        <w:ind w:firstLine="709"/>
        <w:jc w:val="both"/>
      </w:pPr>
      <w:r w:rsidRPr="00381007">
        <w:t>Графический интерфейс пользователя.</w:t>
      </w:r>
    </w:p>
    <w:p w:rsidR="00FB60BB" w:rsidRPr="00381007" w:rsidRDefault="00FB60BB" w:rsidP="00FB60BB">
      <w:pPr>
        <w:ind w:firstLine="709"/>
        <w:jc w:val="both"/>
      </w:pPr>
      <w:r w:rsidRPr="00381007">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FB60BB" w:rsidRPr="00381007" w:rsidRDefault="00FB60BB" w:rsidP="00FB60BB">
      <w:pPr>
        <w:ind w:firstLine="709"/>
        <w:jc w:val="both"/>
      </w:pPr>
      <w:r w:rsidRPr="00381007">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FB60BB" w:rsidRPr="00381007" w:rsidRDefault="00FB60BB" w:rsidP="00FB60BB">
      <w:pPr>
        <w:ind w:firstLine="709"/>
        <w:jc w:val="both"/>
      </w:pPr>
      <w:r w:rsidRPr="00381007">
        <w:t>3.2. Объединение компьютеров в локальную сеть. Организация работы пользователей в локальных компьютерных сетях.</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Разграничение прав доступа в сети, общее дисковое пространство в локальной сети.</w:t>
      </w:r>
    </w:p>
    <w:p w:rsidR="00FB60BB" w:rsidRPr="00381007" w:rsidRDefault="00FB60BB" w:rsidP="00FB60BB">
      <w:pPr>
        <w:ind w:firstLine="709"/>
        <w:jc w:val="both"/>
      </w:pPr>
      <w:r w:rsidRPr="00381007">
        <w:t>Защита информации, антивирусная защита.</w:t>
      </w:r>
    </w:p>
    <w:p w:rsidR="00FB60BB" w:rsidRPr="00381007" w:rsidRDefault="00FB60BB" w:rsidP="00FB60BB">
      <w:pPr>
        <w:ind w:firstLine="709"/>
        <w:jc w:val="both"/>
      </w:pPr>
      <w:r w:rsidRPr="00381007">
        <w:t>3.3. Безопасность, гигиена, эргономика, ресурсосбережение.</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Эксплуатационные требования к компьютерному рабочему месту.</w:t>
      </w:r>
    </w:p>
    <w:p w:rsidR="00FB60BB" w:rsidRPr="00381007" w:rsidRDefault="00FB60BB" w:rsidP="00FB60BB">
      <w:pPr>
        <w:ind w:firstLine="709"/>
        <w:jc w:val="both"/>
      </w:pPr>
      <w:r w:rsidRPr="00381007">
        <w:t>Профилактические мероприятия для компьютерного рабочего места в соответствии с его комплектацией для профессиональной деятельности.</w:t>
      </w:r>
    </w:p>
    <w:p w:rsidR="00FB60BB" w:rsidRPr="00381007" w:rsidRDefault="00FB60BB" w:rsidP="00FB60BB">
      <w:pPr>
        <w:ind w:firstLine="709"/>
        <w:jc w:val="center"/>
        <w:rPr>
          <w:b/>
        </w:rPr>
      </w:pPr>
      <w:r w:rsidRPr="00381007">
        <w:rPr>
          <w:b/>
        </w:rPr>
        <w:t>4. Технологии создания и преобразования информационных объектов</w:t>
      </w:r>
    </w:p>
    <w:p w:rsidR="00FB60BB" w:rsidRPr="00381007" w:rsidRDefault="00FB60BB" w:rsidP="00FB60BB">
      <w:pPr>
        <w:ind w:firstLine="709"/>
        <w:jc w:val="both"/>
      </w:pPr>
      <w:r w:rsidRPr="00381007">
        <w:t>4.1. Понятие об информационных системах и автоматизации информационных процессов.</w:t>
      </w:r>
    </w:p>
    <w:p w:rsidR="00FB60BB" w:rsidRPr="00381007" w:rsidRDefault="00FB60BB" w:rsidP="00FB60BB">
      <w:pPr>
        <w:ind w:firstLine="709"/>
        <w:jc w:val="both"/>
      </w:pPr>
      <w:r w:rsidRPr="00381007">
        <w:t>4.1.1. Возможности настольных издательских систем: создание, организация и основные способы преобразования (верстки) текста.</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Использование систем проверки орфографии и грамматики.</w:t>
      </w:r>
    </w:p>
    <w:p w:rsidR="00FB60BB" w:rsidRPr="00381007" w:rsidRDefault="00FB60BB" w:rsidP="00FB60BB">
      <w:pPr>
        <w:ind w:firstLine="709"/>
        <w:jc w:val="both"/>
      </w:pPr>
      <w:r w:rsidRPr="00381007">
        <w:t>Создание компьютерных публикаций на основе использования готовых шаблонов (для выполнения учебных заданий).</w:t>
      </w:r>
    </w:p>
    <w:p w:rsidR="00FB60BB" w:rsidRPr="00381007" w:rsidRDefault="00FB60BB" w:rsidP="00FB60BB">
      <w:pPr>
        <w:ind w:firstLine="709"/>
        <w:jc w:val="both"/>
      </w:pPr>
      <w:r w:rsidRPr="00381007">
        <w:t>Программы-переводчики. Возможности систем распознавания текстов.</w:t>
      </w:r>
    </w:p>
    <w:p w:rsidR="00FB60BB" w:rsidRPr="00381007" w:rsidRDefault="00FB60BB" w:rsidP="00FB60BB">
      <w:pPr>
        <w:ind w:firstLine="709"/>
        <w:jc w:val="both"/>
      </w:pPr>
      <w:r w:rsidRPr="00381007">
        <w:t>Гипертекстовое представление информации.</w:t>
      </w:r>
    </w:p>
    <w:p w:rsidR="00FB60BB" w:rsidRPr="00381007" w:rsidRDefault="00FB60BB" w:rsidP="00FB60BB">
      <w:pPr>
        <w:ind w:firstLine="709"/>
        <w:jc w:val="both"/>
      </w:pPr>
      <w:r w:rsidRPr="00381007">
        <w:t>4.1.2. Возможности динамических (электронных) таблиц. Математическая обработка числовых данных.</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Использование различных возможностей динамических (электронных) таблиц для выполнения учебных заданий.</w:t>
      </w:r>
    </w:p>
    <w:p w:rsidR="00FB60BB" w:rsidRPr="00381007" w:rsidRDefault="00FB60BB" w:rsidP="00FB60BB">
      <w:pPr>
        <w:ind w:firstLine="709"/>
        <w:jc w:val="both"/>
      </w:pPr>
      <w:r w:rsidRPr="00381007">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FB60BB" w:rsidRPr="00381007" w:rsidRDefault="00FB60BB" w:rsidP="00FB60BB">
      <w:pPr>
        <w:ind w:firstLine="709"/>
        <w:jc w:val="both"/>
      </w:pPr>
      <w:r w:rsidRPr="00381007">
        <w:t>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FB60BB" w:rsidRPr="00381007" w:rsidRDefault="00FB60BB" w:rsidP="00FB60BB">
      <w:pPr>
        <w:ind w:firstLine="709"/>
        <w:jc w:val="both"/>
      </w:pPr>
      <w:r w:rsidRPr="00381007">
        <w:lastRenderedPageBreak/>
        <w:t>Электронные коллекции информационных и образовательных ресурсов, образовательные специализированные порталы.</w:t>
      </w:r>
    </w:p>
    <w:p w:rsidR="00FB60BB" w:rsidRPr="00381007" w:rsidRDefault="00FB60BB" w:rsidP="00FB60BB">
      <w:pPr>
        <w:ind w:firstLine="709"/>
        <w:jc w:val="both"/>
      </w:pPr>
      <w:r w:rsidRPr="00381007">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FB60BB" w:rsidRPr="00381007" w:rsidRDefault="00FB60BB" w:rsidP="00FB60BB">
      <w:pPr>
        <w:ind w:firstLine="709"/>
        <w:jc w:val="both"/>
      </w:pPr>
      <w:r w:rsidRPr="00381007">
        <w:t>4.1.4. Представление о программных средах компьютерной графики, мультимедийных средах.</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Создание и редактирование графических и мультимедийных объектов средствами компьютерных презентаций для выполнения учебных заданий.</w:t>
      </w:r>
    </w:p>
    <w:p w:rsidR="00FB60BB" w:rsidRPr="00381007" w:rsidRDefault="00FB60BB" w:rsidP="00FB60BB">
      <w:pPr>
        <w:ind w:firstLine="709"/>
        <w:jc w:val="both"/>
      </w:pPr>
      <w:r w:rsidRPr="00381007">
        <w:t>Использование презентационного оборудования.</w:t>
      </w:r>
    </w:p>
    <w:p w:rsidR="00FB60BB" w:rsidRPr="00381007" w:rsidRDefault="00FB60BB" w:rsidP="00FB60BB">
      <w:pPr>
        <w:ind w:firstLine="709"/>
        <w:jc w:val="both"/>
      </w:pPr>
      <w:r w:rsidRPr="00381007">
        <w:t>Примеры геоинформационных систем.</w:t>
      </w:r>
    </w:p>
    <w:p w:rsidR="00FB60BB" w:rsidRPr="00381007" w:rsidRDefault="00FB60BB" w:rsidP="00FB60BB">
      <w:pPr>
        <w:ind w:firstLine="709"/>
        <w:jc w:val="center"/>
        <w:rPr>
          <w:b/>
        </w:rPr>
      </w:pPr>
      <w:r w:rsidRPr="00381007">
        <w:rPr>
          <w:b/>
        </w:rPr>
        <w:t>5. Телекоммуникационные технологии</w:t>
      </w:r>
    </w:p>
    <w:p w:rsidR="00FB60BB" w:rsidRPr="00381007" w:rsidRDefault="00FB60BB" w:rsidP="00FB60BB">
      <w:pPr>
        <w:ind w:firstLine="709"/>
        <w:jc w:val="both"/>
      </w:pPr>
      <w:r w:rsidRPr="00381007">
        <w:t>5.1 Представления о технических и программных средствах телекоммуникаци</w:t>
      </w:r>
      <w:r w:rsidRPr="00381007">
        <w:softHyphen/>
        <w:t>онных технологий. Интернет-технологии, способы и скоростные характеристики подключения, провайдер.</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Браузер.</w:t>
      </w:r>
    </w:p>
    <w:p w:rsidR="00FB60BB" w:rsidRPr="00381007" w:rsidRDefault="00FB60BB" w:rsidP="00FB60BB">
      <w:pPr>
        <w:ind w:firstLine="709"/>
        <w:jc w:val="both"/>
      </w:pPr>
      <w:r w:rsidRPr="00381007">
        <w:t>Примеры работы с интернет-магазином, интернет-СМИ, интернет-турагентством, интернет-библиотекой и пр.</w:t>
      </w:r>
    </w:p>
    <w:p w:rsidR="00FB60BB" w:rsidRPr="00381007" w:rsidRDefault="00FB60BB" w:rsidP="00FB60BB">
      <w:pPr>
        <w:ind w:firstLine="709"/>
        <w:jc w:val="both"/>
      </w:pPr>
      <w:r w:rsidRPr="00381007">
        <w:t>Методы и средства сопровождения сайта образовательной организации.</w:t>
      </w:r>
    </w:p>
    <w:p w:rsidR="00FB60BB" w:rsidRPr="00381007" w:rsidRDefault="00FB60BB" w:rsidP="00FB60BB">
      <w:pPr>
        <w:ind w:firstLine="709"/>
        <w:jc w:val="both"/>
      </w:pPr>
      <w:r w:rsidRPr="00381007">
        <w:t>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Пример поиска информации на государственных образовательных порталах.</w:t>
      </w:r>
    </w:p>
    <w:p w:rsidR="00FB60BB" w:rsidRPr="00381007" w:rsidRDefault="00FB60BB" w:rsidP="00FB60BB">
      <w:pPr>
        <w:ind w:firstLine="709"/>
        <w:jc w:val="both"/>
      </w:pPr>
      <w:r w:rsidRPr="00381007">
        <w:t>Поисковые системы. Осуществление поиска информации или информационного объекта в тексте, файловых структурах, базах данных, сети Интернет.</w:t>
      </w:r>
    </w:p>
    <w:p w:rsidR="00FB60BB" w:rsidRPr="00381007" w:rsidRDefault="00FB60BB" w:rsidP="00FB60BB">
      <w:pPr>
        <w:ind w:firstLine="709"/>
        <w:jc w:val="both"/>
      </w:pPr>
      <w:r w:rsidRPr="00381007">
        <w:t>5.1.2. Передача информации между компьютерами. Проводная и беспроводная связь.</w:t>
      </w:r>
    </w:p>
    <w:p w:rsidR="00FB60BB" w:rsidRPr="00381007" w:rsidRDefault="00FB60BB" w:rsidP="00FB60BB">
      <w:pPr>
        <w:ind w:firstLine="709"/>
        <w:jc w:val="both"/>
        <w:rPr>
          <w:b/>
        </w:rPr>
      </w:pPr>
      <w:r w:rsidRPr="00381007">
        <w:rPr>
          <w:b/>
        </w:rPr>
        <w:t>Практические занятия</w:t>
      </w:r>
    </w:p>
    <w:p w:rsidR="00FB60BB" w:rsidRPr="00381007" w:rsidRDefault="00FB60BB" w:rsidP="00FB60BB">
      <w:pPr>
        <w:ind w:firstLine="709"/>
        <w:jc w:val="both"/>
      </w:pPr>
      <w:r w:rsidRPr="00381007">
        <w:t>Создание ящика электронной почты и настройка его параметров.</w:t>
      </w:r>
    </w:p>
    <w:p w:rsidR="00FB60BB" w:rsidRPr="00381007" w:rsidRDefault="00FB60BB" w:rsidP="00FB60BB">
      <w:pPr>
        <w:ind w:firstLine="709"/>
        <w:jc w:val="both"/>
      </w:pPr>
      <w:r w:rsidRPr="00381007">
        <w:t>Формирование адресной книги.</w:t>
      </w:r>
    </w:p>
    <w:p w:rsidR="00FB60BB" w:rsidRPr="00381007" w:rsidRDefault="00FB60BB" w:rsidP="00FB60BB">
      <w:pPr>
        <w:ind w:firstLine="709"/>
        <w:jc w:val="both"/>
      </w:pPr>
      <w:r w:rsidRPr="00381007">
        <w:t>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w:t>
      </w:r>
    </w:p>
    <w:p w:rsidR="00FB60BB" w:rsidRPr="00381007" w:rsidRDefault="00FB60BB" w:rsidP="00FB60BB">
      <w:pPr>
        <w:ind w:firstLine="709"/>
        <w:jc w:val="both"/>
        <w:rPr>
          <w:b/>
        </w:rPr>
      </w:pPr>
      <w:r w:rsidRPr="00381007">
        <w:rPr>
          <w:b/>
        </w:rPr>
        <w:t>Практическое занятие</w:t>
      </w:r>
    </w:p>
    <w:p w:rsidR="00FB60BB" w:rsidRPr="00381007" w:rsidRDefault="00FB60BB" w:rsidP="00FB60BB">
      <w:pPr>
        <w:ind w:firstLine="709"/>
        <w:jc w:val="both"/>
      </w:pPr>
      <w:r w:rsidRPr="00381007">
        <w:t>Использование тестирующих систем в учебной деятельности в локальной сети профессиональной образовательной организации СПО.</w:t>
      </w:r>
    </w:p>
    <w:p w:rsidR="00FB60BB" w:rsidRPr="00381007" w:rsidRDefault="00FB60BB" w:rsidP="00FB60BB">
      <w:pPr>
        <w:ind w:firstLine="709"/>
        <w:jc w:val="both"/>
      </w:pPr>
      <w:r w:rsidRPr="00381007">
        <w:t>5.3. Примеры сетевых информационных систем для различных направлений про</w:t>
      </w:r>
      <w:r w:rsidRPr="00381007">
        <w:softHyphen/>
        <w:t>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FB60BB" w:rsidRPr="00381007" w:rsidRDefault="00FB60BB" w:rsidP="00FB60BB">
      <w:pPr>
        <w:ind w:firstLine="709"/>
        <w:jc w:val="both"/>
        <w:rPr>
          <w:b/>
        </w:rPr>
      </w:pPr>
      <w:r w:rsidRPr="00381007">
        <w:rPr>
          <w:b/>
        </w:rPr>
        <w:t>Практическое занятие</w:t>
      </w:r>
    </w:p>
    <w:p w:rsidR="00FB60BB" w:rsidRPr="00381007" w:rsidRDefault="00FB60BB" w:rsidP="00FB60BB">
      <w:pPr>
        <w:ind w:firstLine="709"/>
        <w:jc w:val="both"/>
      </w:pPr>
      <w:r w:rsidRPr="00381007">
        <w:t>Участие в онлайн-конференции, анкетировании, дистанционных курсах, интернет- олимпиаде или компьютерном тестировании.</w:t>
      </w:r>
    </w:p>
    <w:p w:rsidR="00FB60BB" w:rsidRPr="00381007" w:rsidRDefault="00FB60BB" w:rsidP="00FB60BB">
      <w:pPr>
        <w:ind w:firstLine="709"/>
        <w:rPr>
          <w:b/>
          <w:bCs/>
        </w:rPr>
      </w:pPr>
    </w:p>
    <w:p w:rsidR="00FB60BB" w:rsidRDefault="00FB60BB" w:rsidP="00FB60BB">
      <w:pPr>
        <w:ind w:firstLine="709"/>
        <w:rPr>
          <w:b/>
          <w:bCs/>
        </w:rPr>
      </w:pPr>
      <w:r w:rsidRPr="00381007">
        <w:rPr>
          <w:b/>
        </w:rPr>
        <w:t xml:space="preserve">ОУД.09 </w:t>
      </w:r>
      <w:r>
        <w:rPr>
          <w:b/>
          <w:bCs/>
        </w:rPr>
        <w:t xml:space="preserve">Естествознание </w:t>
      </w:r>
    </w:p>
    <w:p w:rsidR="00FB60BB" w:rsidRPr="00381007" w:rsidRDefault="00FB60BB" w:rsidP="00FB60BB">
      <w:pPr>
        <w:ind w:firstLine="709"/>
        <w:rPr>
          <w:b/>
          <w:bCs/>
        </w:rPr>
      </w:pPr>
    </w:p>
    <w:p w:rsidR="00FB60BB" w:rsidRPr="00D41C4D" w:rsidRDefault="00FB60BB" w:rsidP="00FB60BB">
      <w:pPr>
        <w:pStyle w:val="11"/>
        <w:ind w:firstLine="709"/>
        <w:jc w:val="center"/>
        <w:rPr>
          <w:b/>
        </w:rPr>
      </w:pPr>
      <w:r w:rsidRPr="00D41C4D">
        <w:rPr>
          <w:b/>
        </w:rPr>
        <w:t>РЕЗУЛЬТАТЫ ОСВОЕНИЯ УЧЕБНОЙ ДИСЦИПЛИНЫ</w:t>
      </w:r>
    </w:p>
    <w:p w:rsidR="00FB60BB" w:rsidRPr="00DE7BB4" w:rsidRDefault="00FB60BB" w:rsidP="00FB60BB">
      <w:pPr>
        <w:ind w:firstLine="567"/>
        <w:jc w:val="both"/>
      </w:pPr>
      <w:r w:rsidRPr="00DE7BB4">
        <w:t>Освоение содержания учебной дисциплины «Естествознание» обеспечивает достижение студентами следующих результатов:</w:t>
      </w:r>
    </w:p>
    <w:p w:rsidR="00FB60BB" w:rsidRPr="00DE7BB4" w:rsidRDefault="00FB60BB" w:rsidP="009400EE">
      <w:pPr>
        <w:widowControl w:val="0"/>
        <w:numPr>
          <w:ilvl w:val="0"/>
          <w:numId w:val="145"/>
        </w:numPr>
        <w:ind w:left="0" w:firstLine="567"/>
        <w:jc w:val="both"/>
      </w:pPr>
      <w:r w:rsidRPr="00DE7BB4">
        <w:t>личностных:</w:t>
      </w:r>
    </w:p>
    <w:p w:rsidR="00FB60BB" w:rsidRPr="00DE7BB4" w:rsidRDefault="00FB60BB" w:rsidP="009400EE">
      <w:pPr>
        <w:widowControl w:val="0"/>
        <w:numPr>
          <w:ilvl w:val="0"/>
          <w:numId w:val="146"/>
        </w:numPr>
        <w:tabs>
          <w:tab w:val="left" w:pos="851"/>
        </w:tabs>
        <w:ind w:left="0" w:firstLine="709"/>
        <w:jc w:val="both"/>
      </w:pPr>
      <w:r w:rsidRPr="00DE7BB4">
        <w:t xml:space="preserve">устойчивый интерес к истории и достижениям в области естественных наук, </w:t>
      </w:r>
      <w:r w:rsidRPr="00DE7BB4">
        <w:lastRenderedPageBreak/>
        <w:t>чувство гордости за российские естественные науки;</w:t>
      </w:r>
    </w:p>
    <w:p w:rsidR="00FB60BB" w:rsidRPr="00DE7BB4" w:rsidRDefault="00FB60BB" w:rsidP="009400EE">
      <w:pPr>
        <w:widowControl w:val="0"/>
        <w:numPr>
          <w:ilvl w:val="0"/>
          <w:numId w:val="146"/>
        </w:numPr>
        <w:tabs>
          <w:tab w:val="left" w:pos="851"/>
        </w:tabs>
        <w:ind w:left="0" w:firstLine="709"/>
        <w:jc w:val="both"/>
      </w:pPr>
      <w:r w:rsidRPr="00DE7BB4">
        <w:t>готовность к продолжению образования, повышению квалификации в избранной профессиональной деятельности с использованием знаний в области естественных наук;</w:t>
      </w:r>
    </w:p>
    <w:p w:rsidR="00FB60BB" w:rsidRPr="00DE7BB4" w:rsidRDefault="00FB60BB" w:rsidP="009400EE">
      <w:pPr>
        <w:widowControl w:val="0"/>
        <w:numPr>
          <w:ilvl w:val="0"/>
          <w:numId w:val="146"/>
        </w:numPr>
        <w:tabs>
          <w:tab w:val="left" w:pos="851"/>
        </w:tabs>
        <w:ind w:left="0" w:firstLine="709"/>
        <w:jc w:val="both"/>
      </w:pPr>
      <w:r w:rsidRPr="00DE7BB4">
        <w:t>объективное осознание значимости компетенций в области естественных наук для человека и общества, умение использовать технологические достижения в области физики, химии, биологии для повышения собственного интеллектуального развития в выбранной профессиональной деятельности;</w:t>
      </w:r>
    </w:p>
    <w:p w:rsidR="00FB60BB" w:rsidRPr="00DE7BB4" w:rsidRDefault="00FB60BB" w:rsidP="009400EE">
      <w:pPr>
        <w:widowControl w:val="0"/>
        <w:numPr>
          <w:ilvl w:val="0"/>
          <w:numId w:val="146"/>
        </w:numPr>
        <w:tabs>
          <w:tab w:val="left" w:pos="851"/>
        </w:tabs>
        <w:ind w:left="0" w:firstLine="709"/>
        <w:jc w:val="both"/>
      </w:pPr>
      <w:r w:rsidRPr="00DE7BB4">
        <w:t>умение проанализировать техногенные последствия для окружающей среды, бытовой и производственной деятельности человека;</w:t>
      </w:r>
    </w:p>
    <w:p w:rsidR="00FB60BB" w:rsidRPr="00DE7BB4" w:rsidRDefault="00FB60BB" w:rsidP="009400EE">
      <w:pPr>
        <w:widowControl w:val="0"/>
        <w:numPr>
          <w:ilvl w:val="0"/>
          <w:numId w:val="146"/>
        </w:numPr>
        <w:tabs>
          <w:tab w:val="left" w:pos="851"/>
        </w:tabs>
        <w:ind w:left="0" w:firstLine="709"/>
        <w:jc w:val="both"/>
      </w:pPr>
      <w:r w:rsidRPr="00DE7BB4">
        <w:t>готовность самостоятельно добывать новые для себя естественно-научные знания с использованием для этого доступных источников информации;</w:t>
      </w:r>
    </w:p>
    <w:p w:rsidR="00FB60BB" w:rsidRPr="00DE7BB4" w:rsidRDefault="00FB60BB" w:rsidP="009400EE">
      <w:pPr>
        <w:widowControl w:val="0"/>
        <w:numPr>
          <w:ilvl w:val="0"/>
          <w:numId w:val="146"/>
        </w:numPr>
        <w:tabs>
          <w:tab w:val="left" w:pos="851"/>
        </w:tabs>
        <w:ind w:left="0" w:firstLine="709"/>
        <w:jc w:val="both"/>
      </w:pPr>
      <w:r w:rsidRPr="00DE7BB4">
        <w:t>умение управлять своей познавательной деятельностью, проводить самооценку уровня собственного интеллектуального развития;</w:t>
      </w:r>
    </w:p>
    <w:p w:rsidR="00FB60BB" w:rsidRPr="00DE7BB4" w:rsidRDefault="00FB60BB" w:rsidP="009400EE">
      <w:pPr>
        <w:widowControl w:val="0"/>
        <w:numPr>
          <w:ilvl w:val="0"/>
          <w:numId w:val="146"/>
        </w:numPr>
        <w:tabs>
          <w:tab w:val="left" w:pos="851"/>
        </w:tabs>
        <w:ind w:left="0" w:firstLine="709"/>
        <w:jc w:val="both"/>
      </w:pPr>
      <w:r w:rsidRPr="00DE7BB4">
        <w:t>умение выстраивать конструктивные взаимоотношения в команде по решению общих задач в области естествознания;</w:t>
      </w:r>
    </w:p>
    <w:p w:rsidR="00FB60BB" w:rsidRPr="00DE7BB4" w:rsidRDefault="00FB60BB" w:rsidP="009400EE">
      <w:pPr>
        <w:widowControl w:val="0"/>
        <w:numPr>
          <w:ilvl w:val="0"/>
          <w:numId w:val="145"/>
        </w:numPr>
        <w:ind w:left="0" w:firstLine="567"/>
        <w:jc w:val="both"/>
      </w:pPr>
      <w:r w:rsidRPr="00DE7BB4">
        <w:t>метапредметных:</w:t>
      </w:r>
    </w:p>
    <w:p w:rsidR="00FB60BB" w:rsidRPr="00DE7BB4" w:rsidRDefault="00FB60BB" w:rsidP="009400EE">
      <w:pPr>
        <w:widowControl w:val="0"/>
        <w:numPr>
          <w:ilvl w:val="0"/>
          <w:numId w:val="147"/>
        </w:numPr>
        <w:tabs>
          <w:tab w:val="left" w:pos="851"/>
        </w:tabs>
        <w:ind w:left="0" w:firstLine="709"/>
        <w:jc w:val="both"/>
      </w:pPr>
      <w:r w:rsidRPr="00DE7BB4">
        <w:t>овладение умениями и навыками различных видов познавательной деятельности для изучения разных сторон окружающего естественного мира;</w:t>
      </w:r>
    </w:p>
    <w:p w:rsidR="00FB60BB" w:rsidRPr="00DE7BB4" w:rsidRDefault="00FB60BB" w:rsidP="009400EE">
      <w:pPr>
        <w:widowControl w:val="0"/>
        <w:numPr>
          <w:ilvl w:val="0"/>
          <w:numId w:val="147"/>
        </w:numPr>
        <w:tabs>
          <w:tab w:val="left" w:pos="851"/>
        </w:tabs>
        <w:ind w:left="0" w:firstLine="709"/>
        <w:jc w:val="both"/>
      </w:pPr>
      <w:r w:rsidRPr="00DE7BB4">
        <w:t>применение основных методов познания (наблюдения, научного эксперимента) для изучения различных сторон естественно-научной картины мира, с которыми возникает необходимость сталкиваться в профессиональной сфере;</w:t>
      </w:r>
    </w:p>
    <w:p w:rsidR="00FB60BB" w:rsidRPr="00DE7BB4" w:rsidRDefault="00FB60BB" w:rsidP="009400EE">
      <w:pPr>
        <w:widowControl w:val="0"/>
        <w:numPr>
          <w:ilvl w:val="0"/>
          <w:numId w:val="147"/>
        </w:numPr>
        <w:tabs>
          <w:tab w:val="left" w:pos="851"/>
        </w:tabs>
        <w:ind w:left="0" w:firstLine="709"/>
        <w:jc w:val="both"/>
      </w:pPr>
      <w:r w:rsidRPr="00DE7BB4">
        <w:t>умение определять цели и задачи деятельности, выбирать средства для их достижения на практике;</w:t>
      </w:r>
    </w:p>
    <w:p w:rsidR="00FB60BB" w:rsidRPr="00DE7BB4" w:rsidRDefault="00FB60BB" w:rsidP="009400EE">
      <w:pPr>
        <w:widowControl w:val="0"/>
        <w:numPr>
          <w:ilvl w:val="0"/>
          <w:numId w:val="147"/>
        </w:numPr>
        <w:tabs>
          <w:tab w:val="left" w:pos="851"/>
        </w:tabs>
        <w:ind w:left="0" w:firstLine="709"/>
        <w:jc w:val="both"/>
      </w:pPr>
      <w:r w:rsidRPr="00DE7BB4">
        <w:t>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w:t>
      </w:r>
    </w:p>
    <w:p w:rsidR="00FB60BB" w:rsidRPr="00DE7BB4" w:rsidRDefault="00FB60BB" w:rsidP="009400EE">
      <w:pPr>
        <w:widowControl w:val="0"/>
        <w:numPr>
          <w:ilvl w:val="0"/>
          <w:numId w:val="145"/>
        </w:numPr>
        <w:ind w:left="0" w:firstLine="567"/>
        <w:jc w:val="both"/>
      </w:pPr>
      <w:r w:rsidRPr="00DE7BB4">
        <w:t>предметных:</w:t>
      </w:r>
    </w:p>
    <w:p w:rsidR="00FB60BB" w:rsidRPr="00DE7BB4" w:rsidRDefault="00FB60BB" w:rsidP="009400EE">
      <w:pPr>
        <w:widowControl w:val="0"/>
        <w:numPr>
          <w:ilvl w:val="0"/>
          <w:numId w:val="148"/>
        </w:numPr>
        <w:tabs>
          <w:tab w:val="left" w:pos="709"/>
        </w:tabs>
        <w:ind w:left="0" w:firstLine="567"/>
        <w:jc w:val="both"/>
      </w:pPr>
      <w:r w:rsidRPr="00DE7BB4">
        <w:t>сформированность представлений о целостной современной естественнонаучной картине мира, природе как единой целостной системе, взаимосвязи человека, природы и общества, пространственно-временных масштабах Вселенной;</w:t>
      </w:r>
    </w:p>
    <w:p w:rsidR="00FB60BB" w:rsidRPr="00DE7BB4" w:rsidRDefault="00FB60BB" w:rsidP="009400EE">
      <w:pPr>
        <w:widowControl w:val="0"/>
        <w:numPr>
          <w:ilvl w:val="0"/>
          <w:numId w:val="148"/>
        </w:numPr>
        <w:tabs>
          <w:tab w:val="left" w:pos="709"/>
        </w:tabs>
        <w:ind w:left="0" w:firstLine="567"/>
        <w:jc w:val="both"/>
      </w:pPr>
      <w:r w:rsidRPr="00DE7BB4">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FB60BB" w:rsidRPr="00DE7BB4" w:rsidRDefault="00FB60BB" w:rsidP="009400EE">
      <w:pPr>
        <w:widowControl w:val="0"/>
        <w:numPr>
          <w:ilvl w:val="0"/>
          <w:numId w:val="148"/>
        </w:numPr>
        <w:tabs>
          <w:tab w:val="left" w:pos="709"/>
        </w:tabs>
        <w:ind w:left="0" w:firstLine="567"/>
        <w:jc w:val="both"/>
      </w:pPr>
      <w:r w:rsidRPr="00DE7BB4">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FB60BB" w:rsidRPr="00DE7BB4" w:rsidRDefault="00FB60BB" w:rsidP="009400EE">
      <w:pPr>
        <w:widowControl w:val="0"/>
        <w:numPr>
          <w:ilvl w:val="0"/>
          <w:numId w:val="148"/>
        </w:numPr>
        <w:tabs>
          <w:tab w:val="left" w:pos="709"/>
        </w:tabs>
        <w:ind w:left="0" w:firstLine="567"/>
        <w:jc w:val="both"/>
      </w:pPr>
      <w:r w:rsidRPr="00DE7BB4">
        <w:t>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FB60BB" w:rsidRPr="00DE7BB4" w:rsidRDefault="00FB60BB" w:rsidP="009400EE">
      <w:pPr>
        <w:widowControl w:val="0"/>
        <w:numPr>
          <w:ilvl w:val="0"/>
          <w:numId w:val="148"/>
        </w:numPr>
        <w:tabs>
          <w:tab w:val="left" w:pos="709"/>
        </w:tabs>
        <w:ind w:left="0" w:firstLine="567"/>
        <w:jc w:val="both"/>
      </w:pPr>
      <w:r w:rsidRPr="00DE7BB4">
        <w:t>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437A20" w:rsidRPr="00DE7BB4" w:rsidRDefault="00FB60BB" w:rsidP="009400EE">
      <w:pPr>
        <w:widowControl w:val="0"/>
        <w:numPr>
          <w:ilvl w:val="0"/>
          <w:numId w:val="148"/>
        </w:numPr>
        <w:tabs>
          <w:tab w:val="left" w:pos="709"/>
        </w:tabs>
        <w:ind w:left="0" w:firstLine="567"/>
        <w:jc w:val="both"/>
      </w:pPr>
      <w:r w:rsidRPr="00DE7BB4">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437A20" w:rsidRDefault="00FB60BB" w:rsidP="00FB60BB">
      <w:pPr>
        <w:pStyle w:val="69"/>
        <w:shd w:val="clear" w:color="auto" w:fill="auto"/>
        <w:tabs>
          <w:tab w:val="left" w:pos="1292"/>
        </w:tabs>
        <w:spacing w:before="0" w:line="240" w:lineRule="auto"/>
        <w:ind w:firstLine="709"/>
        <w:rPr>
          <w:rStyle w:val="affff1"/>
          <w:sz w:val="24"/>
          <w:szCs w:val="24"/>
        </w:rPr>
      </w:pPr>
      <w:r>
        <w:rPr>
          <w:rStyle w:val="affff1"/>
          <w:sz w:val="24"/>
          <w:szCs w:val="24"/>
        </w:rPr>
        <w:t xml:space="preserve">Количество часов на освоение программы учебной дисциплины </w:t>
      </w:r>
    </w:p>
    <w:p w:rsidR="00FB60BB" w:rsidRDefault="00FB60BB" w:rsidP="00D876BA">
      <w:r>
        <w:t>Максимальная учебная нагрузка обучающегося 162 часа, в том числе:</w:t>
      </w:r>
    </w:p>
    <w:p w:rsidR="00FB60BB" w:rsidRDefault="00FB60BB" w:rsidP="00D876BA">
      <w:r>
        <w:t xml:space="preserve"> обязательная аудиторная учебная нагрузка обучающегося 108 часов;</w:t>
      </w:r>
    </w:p>
    <w:p w:rsidR="00FB60BB" w:rsidRDefault="00FB60BB" w:rsidP="00D876BA">
      <w:r>
        <w:t xml:space="preserve"> самостоятельная работа обучающегося 54 часа.</w:t>
      </w:r>
    </w:p>
    <w:p w:rsidR="00FB60BB" w:rsidRPr="00DE7BB4" w:rsidRDefault="00FB60BB" w:rsidP="00D876BA"/>
    <w:p w:rsidR="00FB60BB" w:rsidRPr="000B3C2E" w:rsidRDefault="00FB60BB" w:rsidP="00FB60BB">
      <w:pPr>
        <w:pStyle w:val="11"/>
        <w:keepNext w:val="0"/>
        <w:jc w:val="center"/>
        <w:rPr>
          <w:b/>
          <w:caps/>
        </w:rPr>
      </w:pPr>
      <w:bookmarkStart w:id="101" w:name="_Toc446940188"/>
      <w:r w:rsidRPr="000B3C2E">
        <w:rPr>
          <w:b/>
          <w:caps/>
        </w:rPr>
        <w:t>СОДЕРЖАНИЕ УЧЕБНОЙ ДИСЦИПЛИНЫ</w:t>
      </w:r>
      <w:bookmarkEnd w:id="101"/>
    </w:p>
    <w:p w:rsidR="00FB60BB" w:rsidRPr="00DE7BB4" w:rsidRDefault="00FB60BB" w:rsidP="00FB60BB">
      <w:pPr>
        <w:jc w:val="center"/>
        <w:rPr>
          <w:b/>
        </w:rPr>
      </w:pPr>
      <w:r w:rsidRPr="00DE7BB4">
        <w:rPr>
          <w:b/>
        </w:rPr>
        <w:t>Физика</w:t>
      </w:r>
    </w:p>
    <w:p w:rsidR="00FB60BB" w:rsidRPr="00DE7BB4" w:rsidRDefault="00FB60BB" w:rsidP="00FB60BB">
      <w:pPr>
        <w:jc w:val="center"/>
        <w:rPr>
          <w:b/>
        </w:rPr>
      </w:pPr>
      <w:r w:rsidRPr="00DE7BB4">
        <w:rPr>
          <w:b/>
        </w:rPr>
        <w:t>Введение</w:t>
      </w:r>
    </w:p>
    <w:p w:rsidR="00FB60BB" w:rsidRPr="00DE7BB4" w:rsidRDefault="00FB60BB" w:rsidP="00FB60BB">
      <w:pPr>
        <w:ind w:firstLine="567"/>
        <w:jc w:val="both"/>
      </w:pPr>
      <w:r w:rsidRPr="00DE7BB4">
        <w:lastRenderedPageBreak/>
        <w:t>Физика - фундаментальная наука о природе. Естественно-научный метод познания, его возможности и границы применимости.</w:t>
      </w:r>
    </w:p>
    <w:p w:rsidR="00FB60BB" w:rsidRPr="00DE7BB4" w:rsidRDefault="00FB60BB" w:rsidP="00FB60BB">
      <w:pPr>
        <w:ind w:firstLine="567"/>
        <w:jc w:val="both"/>
      </w:pPr>
      <w:r w:rsidRPr="00DE7BB4">
        <w:t>Эксперимент и теория в процессе познания природы. Моделирование физических явлений и процессов. Естественно-научная картина мира и ее важнейшие составляющие.</w:t>
      </w:r>
    </w:p>
    <w:p w:rsidR="00FB60BB" w:rsidRPr="00DE7BB4" w:rsidRDefault="00FB60BB" w:rsidP="00FB60BB">
      <w:pPr>
        <w:ind w:firstLine="567"/>
        <w:jc w:val="both"/>
      </w:pPr>
      <w:r w:rsidRPr="00DE7BB4">
        <w:t>Единство законов природы и состава вещества во Вселенной. Открытия в физике - основа прогресса в технике и технологии производства.</w:t>
      </w:r>
    </w:p>
    <w:p w:rsidR="00FB60BB" w:rsidRPr="00DE7BB4" w:rsidRDefault="00FB60BB" w:rsidP="00FB60BB">
      <w:pPr>
        <w:jc w:val="center"/>
        <w:rPr>
          <w:b/>
        </w:rPr>
      </w:pPr>
      <w:r w:rsidRPr="00DE7BB4">
        <w:rPr>
          <w:b/>
        </w:rPr>
        <w:t>Механика</w:t>
      </w:r>
    </w:p>
    <w:p w:rsidR="00FB60BB" w:rsidRPr="00DE7BB4" w:rsidRDefault="00FB60BB" w:rsidP="00FB60BB">
      <w:pPr>
        <w:ind w:firstLine="567"/>
        <w:jc w:val="both"/>
      </w:pPr>
      <w:r w:rsidRPr="00DE7BB4">
        <w:t>Кинематика. Механическое движение. Система отсчета. Траектория движения. Путь. Перемещение. Равномерное прямолинейное движение. Скорость. Относительность механического движения. Закон сложения скоростей. Графики движения.</w:t>
      </w:r>
    </w:p>
    <w:p w:rsidR="00FB60BB" w:rsidRPr="00DE7BB4" w:rsidRDefault="00FB60BB" w:rsidP="00FB60BB">
      <w:pPr>
        <w:ind w:firstLine="567"/>
        <w:jc w:val="both"/>
      </w:pPr>
      <w:r w:rsidRPr="00DE7BB4">
        <w:t>Средняя скорость при неравномерном движении. Мгновенная скорость. Равноускоренное прямолинейное движение. Ускорение. Свободное падение тел. Криволинейное движение. Угловая скорость. Равномерное движение по окружности. Центростремительное ускорение.</w:t>
      </w:r>
    </w:p>
    <w:p w:rsidR="00FB60BB" w:rsidRPr="00DE7BB4" w:rsidRDefault="00FB60BB" w:rsidP="00FB60BB">
      <w:pPr>
        <w:ind w:firstLine="567"/>
        <w:jc w:val="both"/>
      </w:pPr>
      <w:r w:rsidRPr="00DE7BB4">
        <w:t>Динамика. Масса и сила. Взаимодействие тел. Законы динамики. Силы в природе. Способы измерения сил. Инерциальная система отсчета. Закон всемирного тяготения. Невесомость.</w:t>
      </w:r>
    </w:p>
    <w:p w:rsidR="00FB60BB" w:rsidRPr="00DE7BB4" w:rsidRDefault="00FB60BB" w:rsidP="00FB60BB">
      <w:pPr>
        <w:ind w:firstLine="567"/>
        <w:jc w:val="both"/>
      </w:pPr>
      <w:r w:rsidRPr="00DE7BB4">
        <w:t>Законы сохранения в механике. Импульс тела. Закон сохранения импульса. Реактивное движение. Механическая работа. Мощность. Работа силы тяготения, силы упругости и силы трения. Механическая энергия. Кинетическая энергия. Кинетическая энергия и работа. Потенциальная энергия в гравитационном поле. Потенциальная энергия упруго деформированного тела. Закон сохранения полной механической энергии.</w:t>
      </w:r>
    </w:p>
    <w:p w:rsidR="00FB60BB" w:rsidRPr="00DE7BB4" w:rsidRDefault="00FB60BB" w:rsidP="00FB60BB">
      <w:pPr>
        <w:ind w:firstLine="567"/>
        <w:jc w:val="both"/>
        <w:rPr>
          <w:b/>
          <w:i/>
        </w:rPr>
      </w:pPr>
      <w:r w:rsidRPr="00DE7BB4">
        <w:rPr>
          <w:b/>
          <w:i/>
        </w:rPr>
        <w:t>Демонстрации</w:t>
      </w:r>
    </w:p>
    <w:p w:rsidR="00FB60BB" w:rsidRPr="00DE7BB4" w:rsidRDefault="00FB60BB" w:rsidP="00FB60BB">
      <w:pPr>
        <w:ind w:firstLine="567"/>
        <w:jc w:val="both"/>
      </w:pPr>
      <w:r w:rsidRPr="00DE7BB4">
        <w:t>Относительность механического движения.</w:t>
      </w:r>
    </w:p>
    <w:p w:rsidR="00FB60BB" w:rsidRPr="00DE7BB4" w:rsidRDefault="00FB60BB" w:rsidP="00FB60BB">
      <w:pPr>
        <w:ind w:firstLine="567"/>
        <w:jc w:val="both"/>
      </w:pPr>
      <w:r w:rsidRPr="00DE7BB4">
        <w:t>Виды механического движения.</w:t>
      </w:r>
    </w:p>
    <w:p w:rsidR="00FB60BB" w:rsidRPr="00DE7BB4" w:rsidRDefault="00FB60BB" w:rsidP="00FB60BB">
      <w:pPr>
        <w:ind w:firstLine="567"/>
        <w:jc w:val="both"/>
      </w:pPr>
      <w:r w:rsidRPr="00DE7BB4">
        <w:t>Инертность тел.</w:t>
      </w:r>
    </w:p>
    <w:p w:rsidR="00FB60BB" w:rsidRPr="00DE7BB4" w:rsidRDefault="00FB60BB" w:rsidP="00FB60BB">
      <w:pPr>
        <w:ind w:firstLine="567"/>
        <w:jc w:val="both"/>
      </w:pPr>
      <w:r w:rsidRPr="00DE7BB4">
        <w:t>Зависимость ускорения тела от его массы и силы, действующей на тело.</w:t>
      </w:r>
    </w:p>
    <w:p w:rsidR="00FB60BB" w:rsidRPr="00DE7BB4" w:rsidRDefault="00FB60BB" w:rsidP="00FB60BB">
      <w:pPr>
        <w:ind w:firstLine="567"/>
        <w:jc w:val="both"/>
      </w:pPr>
      <w:r w:rsidRPr="00DE7BB4">
        <w:t>Равенство и противоположность направления сил действия и противодействия.</w:t>
      </w:r>
    </w:p>
    <w:p w:rsidR="00FB60BB" w:rsidRPr="00DE7BB4" w:rsidRDefault="00FB60BB" w:rsidP="00FB60BB">
      <w:pPr>
        <w:ind w:firstLine="567"/>
        <w:jc w:val="both"/>
      </w:pPr>
      <w:r w:rsidRPr="00DE7BB4">
        <w:t>Невесомость.</w:t>
      </w:r>
    </w:p>
    <w:p w:rsidR="00FB60BB" w:rsidRPr="00DE7BB4" w:rsidRDefault="00FB60BB" w:rsidP="00FB60BB">
      <w:pPr>
        <w:ind w:firstLine="567"/>
        <w:jc w:val="both"/>
      </w:pPr>
      <w:r w:rsidRPr="00DE7BB4">
        <w:t>Реактивное движение, модель ракеты.</w:t>
      </w:r>
    </w:p>
    <w:p w:rsidR="00FB60BB" w:rsidRPr="00DE7BB4" w:rsidRDefault="00FB60BB" w:rsidP="00FB60BB">
      <w:pPr>
        <w:ind w:firstLine="567"/>
        <w:jc w:val="both"/>
      </w:pPr>
      <w:r w:rsidRPr="00DE7BB4">
        <w:t>Изменение энергии при совершении работы.</w:t>
      </w:r>
    </w:p>
    <w:p w:rsidR="00FB60BB" w:rsidRPr="00DE7BB4" w:rsidRDefault="00FB60BB" w:rsidP="00FB60BB">
      <w:pPr>
        <w:ind w:firstLine="567"/>
        <w:jc w:val="both"/>
        <w:rPr>
          <w:b/>
          <w:i/>
        </w:rPr>
      </w:pPr>
      <w:r w:rsidRPr="00DE7BB4">
        <w:rPr>
          <w:b/>
          <w:i/>
        </w:rPr>
        <w:t>Практическое занятие</w:t>
      </w:r>
    </w:p>
    <w:p w:rsidR="00FB60BB" w:rsidRPr="00DE7BB4" w:rsidRDefault="00FB60BB" w:rsidP="00FB60BB">
      <w:pPr>
        <w:ind w:firstLine="567"/>
        <w:jc w:val="both"/>
      </w:pPr>
      <w:r w:rsidRPr="00DE7BB4">
        <w:t>Исследование зависимости силы трения от массы тела.</w:t>
      </w:r>
    </w:p>
    <w:p w:rsidR="00FB60BB" w:rsidRPr="00DE7BB4" w:rsidRDefault="00FB60BB" w:rsidP="00FB60BB">
      <w:pPr>
        <w:jc w:val="both"/>
      </w:pPr>
    </w:p>
    <w:p w:rsidR="00FB60BB" w:rsidRPr="00DE7BB4" w:rsidRDefault="00FB60BB" w:rsidP="00FB60BB">
      <w:pPr>
        <w:jc w:val="center"/>
        <w:rPr>
          <w:b/>
        </w:rPr>
      </w:pPr>
      <w:r w:rsidRPr="00DE7BB4">
        <w:rPr>
          <w:b/>
        </w:rPr>
        <w:t>Основы молекулярной физики и термодинамики</w:t>
      </w:r>
    </w:p>
    <w:p w:rsidR="00FB60BB" w:rsidRPr="00DE7BB4" w:rsidRDefault="00FB60BB" w:rsidP="00FB60BB">
      <w:pPr>
        <w:ind w:firstLine="567"/>
        <w:jc w:val="both"/>
      </w:pPr>
      <w:r w:rsidRPr="00DE7BB4">
        <w:t>Молекулярная физика. Атомистическая теория строения вещества. Наблюдения и опыты, подтверждающие атомно-молекулярное строение вещества. Массы и размеры молекул. Тепловое движение частиц вещества. Броуновское движение. Идеальный газ. Температура как мера средней кинетической энергии частиц. Уравнение состояния идеального газа. Изопроцессы и их графики. Объяснение агрегатных состояний вещества и фазовых переходов между ними на основе атомно-молекулярных представлений.</w:t>
      </w:r>
    </w:p>
    <w:p w:rsidR="00FB60BB" w:rsidRPr="00DE7BB4" w:rsidRDefault="00FB60BB" w:rsidP="00FB60BB">
      <w:pPr>
        <w:ind w:firstLine="567"/>
        <w:jc w:val="both"/>
      </w:pPr>
      <w:r w:rsidRPr="00DE7BB4">
        <w:t>Связь между давлением и средней кинетической энергией молекул газа. Работа газа. Модель жидкости. Поверхностное натяжение и смачивание. Кристаллические и аморфные вещества. Жидкие кристаллы.</w:t>
      </w:r>
    </w:p>
    <w:p w:rsidR="00FB60BB" w:rsidRPr="00DE7BB4" w:rsidRDefault="00FB60BB" w:rsidP="00FB60BB">
      <w:pPr>
        <w:ind w:firstLine="567"/>
        <w:jc w:val="both"/>
      </w:pPr>
      <w:r w:rsidRPr="00DE7BB4">
        <w:t>Термодинамика. Внутренняя энергия. Работа и теплоотдача как способы изменения внутренней энергии. Первый и второй законы термодинамики. Принципы действия тепловых машин. КПД тепловых двигателей. Тепловые машины и их применение. Экологические проблемы, связанные с применением тепловых машин, и проблемы энергосбережения.</w:t>
      </w:r>
    </w:p>
    <w:p w:rsidR="00FB60BB" w:rsidRPr="00DE7BB4" w:rsidRDefault="00FB60BB" w:rsidP="00FB60BB">
      <w:pPr>
        <w:ind w:firstLine="567"/>
        <w:jc w:val="both"/>
        <w:rPr>
          <w:b/>
          <w:i/>
        </w:rPr>
      </w:pPr>
      <w:r w:rsidRPr="00DE7BB4">
        <w:rPr>
          <w:b/>
          <w:i/>
        </w:rPr>
        <w:t>Демонстрации</w:t>
      </w:r>
    </w:p>
    <w:p w:rsidR="00FB60BB" w:rsidRPr="00DE7BB4" w:rsidRDefault="00FB60BB" w:rsidP="00FB60BB">
      <w:pPr>
        <w:ind w:firstLine="567"/>
        <w:jc w:val="both"/>
      </w:pPr>
      <w:r w:rsidRPr="00DE7BB4">
        <w:t>Движение броуновских частиц.</w:t>
      </w:r>
    </w:p>
    <w:p w:rsidR="00FB60BB" w:rsidRPr="00DE7BB4" w:rsidRDefault="00FB60BB" w:rsidP="00FB60BB">
      <w:pPr>
        <w:ind w:firstLine="567"/>
        <w:jc w:val="both"/>
      </w:pPr>
      <w:r w:rsidRPr="00DE7BB4">
        <w:t>Диффузия.</w:t>
      </w:r>
    </w:p>
    <w:p w:rsidR="00FB60BB" w:rsidRPr="00DE7BB4" w:rsidRDefault="00FB60BB" w:rsidP="00FB60BB">
      <w:pPr>
        <w:ind w:firstLine="567"/>
        <w:jc w:val="both"/>
      </w:pPr>
      <w:r w:rsidRPr="00DE7BB4">
        <w:t>Явления поверхностного натяжения и смачивания.</w:t>
      </w:r>
    </w:p>
    <w:p w:rsidR="00FB60BB" w:rsidRPr="00DE7BB4" w:rsidRDefault="00FB60BB" w:rsidP="00FB60BB">
      <w:pPr>
        <w:ind w:firstLine="567"/>
        <w:jc w:val="both"/>
      </w:pPr>
      <w:r w:rsidRPr="00DE7BB4">
        <w:t>Кристаллы, аморфные вещества, жидкокристаллические тела.</w:t>
      </w:r>
    </w:p>
    <w:p w:rsidR="00FB60BB" w:rsidRPr="00DE7BB4" w:rsidRDefault="00FB60BB" w:rsidP="00FB60BB">
      <w:pPr>
        <w:ind w:firstLine="567"/>
        <w:jc w:val="both"/>
      </w:pPr>
      <w:r w:rsidRPr="00DE7BB4">
        <w:t>Изменение внутренней энергии тел при совершении работы.</w:t>
      </w:r>
    </w:p>
    <w:p w:rsidR="00FB60BB" w:rsidRDefault="00FB60BB" w:rsidP="00FB60BB">
      <w:pPr>
        <w:jc w:val="both"/>
      </w:pPr>
    </w:p>
    <w:p w:rsidR="00FB60BB" w:rsidRPr="00DE7BB4" w:rsidRDefault="00FB60BB" w:rsidP="00FB60BB">
      <w:pPr>
        <w:jc w:val="both"/>
      </w:pPr>
    </w:p>
    <w:p w:rsidR="00FB60BB" w:rsidRPr="00DE7BB4" w:rsidRDefault="00FB60BB" w:rsidP="00FB60BB">
      <w:pPr>
        <w:jc w:val="center"/>
        <w:rPr>
          <w:b/>
        </w:rPr>
      </w:pPr>
      <w:r w:rsidRPr="00DE7BB4">
        <w:rPr>
          <w:b/>
        </w:rPr>
        <w:t>Основы электродинамики</w:t>
      </w:r>
    </w:p>
    <w:p w:rsidR="00FB60BB" w:rsidRPr="00DE7BB4" w:rsidRDefault="00FB60BB" w:rsidP="00FB60BB">
      <w:pPr>
        <w:ind w:firstLine="567"/>
        <w:jc w:val="both"/>
      </w:pPr>
      <w:r w:rsidRPr="00DE7BB4">
        <w:t>Электростатика. Взаимодействие заряженных тел. Электрический заряд. Закон сохранения электрического заряда. Закон Кулона. Электростатическое поле, его основные характеристики и связь между ними. Проводники и изоляторы в электростатическом поле. Электрическая емкость конденсатора. Энергия электростатического поля.</w:t>
      </w:r>
    </w:p>
    <w:p w:rsidR="00FB60BB" w:rsidRPr="00DE7BB4" w:rsidRDefault="00FB60BB" w:rsidP="00FB60BB">
      <w:pPr>
        <w:ind w:firstLine="567"/>
        <w:jc w:val="both"/>
      </w:pPr>
      <w:r w:rsidRPr="00DE7BB4">
        <w:t>Постоянный ток. Постоянный электрический ток. Сила тока, напряжение, электрическое сопротивление. Закон Ома для участка цепи и полной электрической цепи. Работа и мощность постоянного тока. Закон Джоуля</w:t>
      </w:r>
      <w:r>
        <w:t>-</w:t>
      </w:r>
      <w:r w:rsidRPr="00DE7BB4">
        <w:t>Ленца. Тепловое действие электрического тока. Электрический ток в различных средах.</w:t>
      </w:r>
    </w:p>
    <w:p w:rsidR="00FB60BB" w:rsidRPr="00DE7BB4" w:rsidRDefault="00FB60BB" w:rsidP="00FB60BB">
      <w:pPr>
        <w:ind w:firstLine="567"/>
        <w:jc w:val="both"/>
      </w:pPr>
      <w:r w:rsidRPr="00DE7BB4">
        <w:t>Магнитное поле. Магнитное поле и его основные характеристики. Действие магнитного поля на проводник с током. Закон Ампера. Электродвигатель. Сила Лоренца. Явление электромагнитной индукции. Закон электромагнитной индукции. Правило Ленца. Самоиндукция. Индуктивность. Энергия магнитного поля.</w:t>
      </w:r>
    </w:p>
    <w:p w:rsidR="00FB60BB" w:rsidRPr="00DE7BB4" w:rsidRDefault="00FB60BB" w:rsidP="00FB60BB">
      <w:pPr>
        <w:ind w:firstLine="567"/>
        <w:jc w:val="both"/>
        <w:rPr>
          <w:b/>
          <w:i/>
        </w:rPr>
      </w:pPr>
      <w:r w:rsidRPr="00DE7BB4">
        <w:rPr>
          <w:b/>
          <w:i/>
        </w:rPr>
        <w:t>Демонстрации</w:t>
      </w:r>
    </w:p>
    <w:p w:rsidR="00FB60BB" w:rsidRPr="00DE7BB4" w:rsidRDefault="00FB60BB" w:rsidP="00FB60BB">
      <w:pPr>
        <w:ind w:firstLine="567"/>
        <w:jc w:val="both"/>
      </w:pPr>
      <w:r w:rsidRPr="00DE7BB4">
        <w:t>Электризация тел.</w:t>
      </w:r>
    </w:p>
    <w:p w:rsidR="00FB60BB" w:rsidRPr="00DE7BB4" w:rsidRDefault="00FB60BB" w:rsidP="00FB60BB">
      <w:pPr>
        <w:ind w:firstLine="567"/>
        <w:jc w:val="both"/>
      </w:pPr>
      <w:r w:rsidRPr="00DE7BB4">
        <w:t>Взаимодействие заряженных тел.</w:t>
      </w:r>
    </w:p>
    <w:p w:rsidR="00FB60BB" w:rsidRPr="00DE7BB4" w:rsidRDefault="00FB60BB" w:rsidP="00FB60BB">
      <w:pPr>
        <w:ind w:firstLine="567"/>
        <w:jc w:val="both"/>
      </w:pPr>
      <w:r w:rsidRPr="00DE7BB4">
        <w:t>Нагревание проводников с током.</w:t>
      </w:r>
    </w:p>
    <w:p w:rsidR="00FB60BB" w:rsidRPr="00DE7BB4" w:rsidRDefault="00FB60BB" w:rsidP="00FB60BB">
      <w:pPr>
        <w:ind w:firstLine="567"/>
        <w:jc w:val="both"/>
      </w:pPr>
      <w:r w:rsidRPr="00DE7BB4">
        <w:t>Опыт Эрстеда.</w:t>
      </w:r>
    </w:p>
    <w:p w:rsidR="00FB60BB" w:rsidRPr="00DE7BB4" w:rsidRDefault="00FB60BB" w:rsidP="00FB60BB">
      <w:pPr>
        <w:ind w:firstLine="567"/>
        <w:jc w:val="both"/>
      </w:pPr>
      <w:r w:rsidRPr="00DE7BB4">
        <w:t>Взаимодействие проводников с током.</w:t>
      </w:r>
    </w:p>
    <w:p w:rsidR="00FB60BB" w:rsidRPr="00DE7BB4" w:rsidRDefault="00FB60BB" w:rsidP="00FB60BB">
      <w:pPr>
        <w:ind w:firstLine="567"/>
        <w:jc w:val="both"/>
      </w:pPr>
      <w:r w:rsidRPr="00DE7BB4">
        <w:t>Действие магнитного поля на проводник с током.</w:t>
      </w:r>
    </w:p>
    <w:p w:rsidR="00FB60BB" w:rsidRPr="00DE7BB4" w:rsidRDefault="00FB60BB" w:rsidP="00FB60BB">
      <w:pPr>
        <w:ind w:firstLine="567"/>
        <w:jc w:val="both"/>
      </w:pPr>
      <w:r w:rsidRPr="00DE7BB4">
        <w:t>Работа электродвигателя.</w:t>
      </w:r>
    </w:p>
    <w:p w:rsidR="00FB60BB" w:rsidRPr="00DE7BB4" w:rsidRDefault="00FB60BB" w:rsidP="00FB60BB">
      <w:pPr>
        <w:ind w:firstLine="567"/>
        <w:jc w:val="both"/>
      </w:pPr>
      <w:r w:rsidRPr="00DE7BB4">
        <w:t>Явление электромагнитной индукции.</w:t>
      </w:r>
    </w:p>
    <w:p w:rsidR="00FB60BB" w:rsidRPr="00DE7BB4" w:rsidRDefault="00FB60BB" w:rsidP="00FB60BB">
      <w:pPr>
        <w:ind w:firstLine="567"/>
        <w:jc w:val="both"/>
        <w:rPr>
          <w:b/>
          <w:i/>
        </w:rPr>
      </w:pPr>
      <w:r w:rsidRPr="00DE7BB4">
        <w:rPr>
          <w:b/>
          <w:i/>
        </w:rPr>
        <w:t>Практическое занятие</w:t>
      </w:r>
    </w:p>
    <w:p w:rsidR="00FB60BB" w:rsidRPr="00DE7BB4" w:rsidRDefault="00FB60BB" w:rsidP="00FB60BB">
      <w:pPr>
        <w:ind w:firstLine="567"/>
        <w:jc w:val="both"/>
      </w:pPr>
      <w:r w:rsidRPr="00DE7BB4">
        <w:t>Сборка электрической цепи и измерение силы тока и напряжения на ее различных участках.</w:t>
      </w:r>
    </w:p>
    <w:p w:rsidR="00FB60BB" w:rsidRPr="00DE7BB4" w:rsidRDefault="00FB60BB" w:rsidP="00FB60BB">
      <w:pPr>
        <w:jc w:val="center"/>
        <w:rPr>
          <w:b/>
        </w:rPr>
      </w:pPr>
      <w:r w:rsidRPr="00DE7BB4">
        <w:rPr>
          <w:b/>
        </w:rPr>
        <w:t>Колебания и волны</w:t>
      </w:r>
    </w:p>
    <w:p w:rsidR="00FB60BB" w:rsidRPr="00DE7BB4" w:rsidRDefault="00FB60BB" w:rsidP="00FB60BB">
      <w:pPr>
        <w:ind w:firstLine="567"/>
        <w:jc w:val="both"/>
      </w:pPr>
      <w:r w:rsidRPr="00DE7BB4">
        <w:t>Механические колебания и волны. Свободные колебания. Период, частота и амплитуда колебаний. Гармонические колебания. Математический и пружинный маятники. Превращение энергии при гармонических колебаниях.</w:t>
      </w:r>
    </w:p>
    <w:p w:rsidR="00FB60BB" w:rsidRPr="00DE7BB4" w:rsidRDefault="00FB60BB" w:rsidP="00FB60BB">
      <w:pPr>
        <w:ind w:firstLine="567"/>
        <w:jc w:val="both"/>
      </w:pPr>
      <w:r w:rsidRPr="00DE7BB4">
        <w:t>Механические волны и их виды. Звуковые волны. Ультразвуковые волны. Ультразвук и его использование в медицине и технике.</w:t>
      </w:r>
    </w:p>
    <w:p w:rsidR="00FB60BB" w:rsidRPr="00DE7BB4" w:rsidRDefault="00FB60BB" w:rsidP="00FB60BB">
      <w:pPr>
        <w:ind w:firstLine="567"/>
        <w:jc w:val="both"/>
      </w:pPr>
      <w:r w:rsidRPr="00DE7BB4">
        <w:t>Электромагнитные колебания и волны. Свободные электромагнитные колебания. Колебательный контур. Формула Томсона. Вынужденные электромагнитные колебания. Гармонические электромагнитные колебания. Электрический резонанс. Переменный ток. Электрогенератор. Получение и передача электроэнергии. Проблемы энергосбережения.</w:t>
      </w:r>
    </w:p>
    <w:p w:rsidR="00FB60BB" w:rsidRPr="00DE7BB4" w:rsidRDefault="00FB60BB" w:rsidP="00FB60BB">
      <w:pPr>
        <w:ind w:firstLine="567"/>
        <w:jc w:val="both"/>
      </w:pPr>
      <w:r w:rsidRPr="00DE7BB4">
        <w:t>Электромагнитное поле. Электромагнитные волны. Скорость электромагнитных волн. Принципы радиосвязи и телевидения. Использование электромагнитных волн различного диапазона в технических средствах связи, медицине, при изучении свойств вещества.</w:t>
      </w:r>
    </w:p>
    <w:p w:rsidR="00FB60BB" w:rsidRPr="00DE7BB4" w:rsidRDefault="00FB60BB" w:rsidP="00FB60BB">
      <w:pPr>
        <w:ind w:firstLine="567"/>
        <w:jc w:val="both"/>
      </w:pPr>
      <w:r w:rsidRPr="00DE7BB4">
        <w:t>Световые волны. Развитие представлений о природе света. Законы отражения и преломления света. Интерференция света. Дифракция света. Дифракционная решетка. Поляризация света. Дисперсия света.</w:t>
      </w:r>
    </w:p>
    <w:p w:rsidR="00FB60BB" w:rsidRPr="00DE7BB4" w:rsidRDefault="00FB60BB" w:rsidP="00FB60BB">
      <w:pPr>
        <w:ind w:firstLine="567"/>
        <w:jc w:val="both"/>
      </w:pPr>
      <w:r w:rsidRPr="00DE7BB4">
        <w:t>Линзы. Формула тонкой линзы. Оптические приборы.</w:t>
      </w:r>
    </w:p>
    <w:p w:rsidR="00FB60BB" w:rsidRPr="00DE7BB4" w:rsidRDefault="00FB60BB" w:rsidP="00FB60BB">
      <w:pPr>
        <w:ind w:firstLine="567"/>
        <w:jc w:val="both"/>
        <w:rPr>
          <w:b/>
          <w:i/>
        </w:rPr>
      </w:pPr>
      <w:r w:rsidRPr="00DE7BB4">
        <w:rPr>
          <w:b/>
          <w:i/>
        </w:rPr>
        <w:t>Демонстрации</w:t>
      </w:r>
    </w:p>
    <w:p w:rsidR="00FB60BB" w:rsidRPr="00DE7BB4" w:rsidRDefault="00FB60BB" w:rsidP="00FB60BB">
      <w:pPr>
        <w:ind w:firstLine="567"/>
        <w:jc w:val="both"/>
      </w:pPr>
      <w:r w:rsidRPr="00DE7BB4">
        <w:t>Колебания математического и пружинного маятников.</w:t>
      </w:r>
    </w:p>
    <w:p w:rsidR="00FB60BB" w:rsidRPr="00DE7BB4" w:rsidRDefault="00FB60BB" w:rsidP="00FB60BB">
      <w:pPr>
        <w:ind w:firstLine="567"/>
        <w:jc w:val="both"/>
      </w:pPr>
      <w:r w:rsidRPr="00DE7BB4">
        <w:t>Работа электрогенератора.</w:t>
      </w:r>
    </w:p>
    <w:p w:rsidR="00FB60BB" w:rsidRPr="00DE7BB4" w:rsidRDefault="00FB60BB" w:rsidP="00FB60BB">
      <w:pPr>
        <w:ind w:firstLine="567"/>
        <w:jc w:val="both"/>
      </w:pPr>
      <w:r w:rsidRPr="00DE7BB4">
        <w:t>Излучение и прием электромагнитных волн.</w:t>
      </w:r>
    </w:p>
    <w:p w:rsidR="00FB60BB" w:rsidRPr="00DE7BB4" w:rsidRDefault="00FB60BB" w:rsidP="00FB60BB">
      <w:pPr>
        <w:ind w:firstLine="567"/>
        <w:jc w:val="both"/>
      </w:pPr>
      <w:r w:rsidRPr="00DE7BB4">
        <w:t>Радиосвязь.</w:t>
      </w:r>
    </w:p>
    <w:p w:rsidR="00FB60BB" w:rsidRPr="00DE7BB4" w:rsidRDefault="00FB60BB" w:rsidP="00FB60BB">
      <w:pPr>
        <w:ind w:firstLine="567"/>
        <w:jc w:val="both"/>
      </w:pPr>
      <w:r w:rsidRPr="00DE7BB4">
        <w:t>Разложение белого света в спектр.</w:t>
      </w:r>
    </w:p>
    <w:p w:rsidR="00FB60BB" w:rsidRPr="00DE7BB4" w:rsidRDefault="00FB60BB" w:rsidP="00FB60BB">
      <w:pPr>
        <w:ind w:firstLine="567"/>
        <w:jc w:val="both"/>
      </w:pPr>
      <w:r w:rsidRPr="00DE7BB4">
        <w:t>Интерференция и дифракция света.</w:t>
      </w:r>
    </w:p>
    <w:p w:rsidR="00FB60BB" w:rsidRPr="00DE7BB4" w:rsidRDefault="00FB60BB" w:rsidP="00FB60BB">
      <w:pPr>
        <w:ind w:firstLine="567"/>
        <w:jc w:val="both"/>
      </w:pPr>
      <w:r w:rsidRPr="00DE7BB4">
        <w:t>Отражение и преломление света.</w:t>
      </w:r>
    </w:p>
    <w:p w:rsidR="00FB60BB" w:rsidRPr="00DE7BB4" w:rsidRDefault="00FB60BB" w:rsidP="00FB60BB">
      <w:pPr>
        <w:ind w:firstLine="567"/>
        <w:jc w:val="both"/>
      </w:pPr>
      <w:r w:rsidRPr="00DE7BB4">
        <w:t>Оптические приборы.</w:t>
      </w:r>
    </w:p>
    <w:p w:rsidR="00FB60BB" w:rsidRPr="00DE7BB4" w:rsidRDefault="00FB60BB" w:rsidP="00FB60BB">
      <w:pPr>
        <w:ind w:firstLine="567"/>
        <w:jc w:val="both"/>
        <w:rPr>
          <w:b/>
          <w:i/>
        </w:rPr>
      </w:pPr>
      <w:r w:rsidRPr="00DE7BB4">
        <w:rPr>
          <w:b/>
          <w:i/>
        </w:rPr>
        <w:t>Практические занятия</w:t>
      </w:r>
    </w:p>
    <w:p w:rsidR="00FB60BB" w:rsidRPr="00DE7BB4" w:rsidRDefault="00FB60BB" w:rsidP="00FB60BB">
      <w:pPr>
        <w:ind w:firstLine="567"/>
        <w:jc w:val="both"/>
      </w:pPr>
      <w:r w:rsidRPr="00DE7BB4">
        <w:t>Изучение колебаний математического маятника.</w:t>
      </w:r>
    </w:p>
    <w:p w:rsidR="00FB60BB" w:rsidRPr="00DE7BB4" w:rsidRDefault="00FB60BB" w:rsidP="00FB60BB">
      <w:pPr>
        <w:ind w:firstLine="567"/>
        <w:jc w:val="both"/>
      </w:pPr>
      <w:r w:rsidRPr="00DE7BB4">
        <w:lastRenderedPageBreak/>
        <w:t>Изучение интерференции и дифракции света.</w:t>
      </w:r>
    </w:p>
    <w:p w:rsidR="00FB60BB" w:rsidRPr="00DE7BB4" w:rsidRDefault="00FB60BB" w:rsidP="00FB60BB">
      <w:pPr>
        <w:jc w:val="center"/>
        <w:rPr>
          <w:b/>
        </w:rPr>
      </w:pPr>
      <w:r w:rsidRPr="00DE7BB4">
        <w:rPr>
          <w:b/>
        </w:rPr>
        <w:t>Элементы квантовой физики</w:t>
      </w:r>
    </w:p>
    <w:p w:rsidR="00FB60BB" w:rsidRPr="00DE7BB4" w:rsidRDefault="00FB60BB" w:rsidP="00FB60BB">
      <w:pPr>
        <w:ind w:firstLine="567"/>
        <w:jc w:val="both"/>
      </w:pPr>
      <w:r w:rsidRPr="00DE7BB4">
        <w:t>Квантовые свойства света. Равновесное тепловое излучение. Квантовая гипотеза Планка. Фотоэлектрический эффект. Уравнение Эйнштейна для внешнего фотоэффекта. Фотон. Давление света. Дуализм свойств света.</w:t>
      </w:r>
    </w:p>
    <w:p w:rsidR="00FB60BB" w:rsidRPr="00DE7BB4" w:rsidRDefault="00FB60BB" w:rsidP="00FB60BB">
      <w:pPr>
        <w:ind w:firstLine="567"/>
        <w:jc w:val="both"/>
      </w:pPr>
      <w:r w:rsidRPr="00DE7BB4">
        <w:t>Физика атома. Модели строения атома. Опыт Резерфорда. Постулаты Бора. Объяснение линейчатого спектра водорода на основе квантовых постулатов Бора. Поглощение и испускание света атомом. Квантовая энергия. Принцип действия и использование лазера. Оптическая спектроскопия как метод изучения состава вещества.</w:t>
      </w:r>
    </w:p>
    <w:p w:rsidR="00FB60BB" w:rsidRPr="00DE7BB4" w:rsidRDefault="00FB60BB" w:rsidP="00FB60BB">
      <w:pPr>
        <w:ind w:firstLine="567"/>
        <w:jc w:val="both"/>
      </w:pPr>
      <w:r w:rsidRPr="00DE7BB4">
        <w:t>Физика атомного ядра и элементарных частиц. Состав и строение атомного ядра. Свойства ядерных сил. Энергия связи и дефект массы атомного ядра. Радиоактивность. Виды радиоактивных превращений. Закон радиоактивного распада. Свойства ионизирующих ядерных излучений. Радиоактивные излучения и их воздействие на живые организмы. Ядерные реакции. Ядерная энергетика. Элементарные частицы. Фундаментальные взаимодействия.</w:t>
      </w:r>
    </w:p>
    <w:p w:rsidR="00FB60BB" w:rsidRPr="00DE7BB4" w:rsidRDefault="00FB60BB" w:rsidP="00FB60BB">
      <w:pPr>
        <w:ind w:firstLine="567"/>
        <w:jc w:val="both"/>
        <w:rPr>
          <w:b/>
          <w:i/>
        </w:rPr>
      </w:pPr>
      <w:r w:rsidRPr="00DE7BB4">
        <w:rPr>
          <w:b/>
          <w:i/>
        </w:rPr>
        <w:t>Демонстрации</w:t>
      </w:r>
    </w:p>
    <w:p w:rsidR="00FB60BB" w:rsidRPr="00DE7BB4" w:rsidRDefault="00FB60BB" w:rsidP="00FB60BB">
      <w:pPr>
        <w:ind w:firstLine="567"/>
        <w:jc w:val="both"/>
      </w:pPr>
      <w:r w:rsidRPr="00DE7BB4">
        <w:t>Фотоэффект.</w:t>
      </w:r>
    </w:p>
    <w:p w:rsidR="00FB60BB" w:rsidRPr="00DE7BB4" w:rsidRDefault="00FB60BB" w:rsidP="00FB60BB">
      <w:pPr>
        <w:ind w:firstLine="567"/>
        <w:jc w:val="both"/>
      </w:pPr>
      <w:r w:rsidRPr="00DE7BB4">
        <w:t>Фотоэлемент.</w:t>
      </w:r>
    </w:p>
    <w:p w:rsidR="00FB60BB" w:rsidRPr="00DE7BB4" w:rsidRDefault="00FB60BB" w:rsidP="00FB60BB">
      <w:pPr>
        <w:ind w:firstLine="567"/>
        <w:jc w:val="both"/>
      </w:pPr>
      <w:r w:rsidRPr="00DE7BB4">
        <w:t>Излучение лазера.</w:t>
      </w:r>
    </w:p>
    <w:p w:rsidR="00FB60BB" w:rsidRPr="00DE7BB4" w:rsidRDefault="00FB60BB" w:rsidP="00FB60BB">
      <w:pPr>
        <w:ind w:firstLine="567"/>
        <w:jc w:val="both"/>
      </w:pPr>
      <w:r w:rsidRPr="00DE7BB4">
        <w:t>Линейчатые спектры различных веществ.</w:t>
      </w:r>
    </w:p>
    <w:p w:rsidR="00FB60BB" w:rsidRPr="00DE7BB4" w:rsidRDefault="00FB60BB" w:rsidP="00FB60BB">
      <w:pPr>
        <w:ind w:firstLine="567"/>
        <w:jc w:val="both"/>
      </w:pPr>
      <w:r w:rsidRPr="00DE7BB4">
        <w:t>Счетчик ионизирующих излучений.</w:t>
      </w:r>
    </w:p>
    <w:p w:rsidR="00FB60BB" w:rsidRPr="00DE7BB4" w:rsidRDefault="00FB60BB" w:rsidP="00FB60BB">
      <w:pPr>
        <w:jc w:val="center"/>
        <w:rPr>
          <w:b/>
        </w:rPr>
      </w:pPr>
      <w:r w:rsidRPr="00DE7BB4">
        <w:rPr>
          <w:b/>
        </w:rPr>
        <w:t>Вселенная и ее эволюция</w:t>
      </w:r>
    </w:p>
    <w:p w:rsidR="00FB60BB" w:rsidRPr="00DE7BB4" w:rsidRDefault="00FB60BB" w:rsidP="00FB60BB">
      <w:pPr>
        <w:ind w:firstLine="567"/>
        <w:jc w:val="both"/>
      </w:pPr>
      <w:r w:rsidRPr="00DE7BB4">
        <w:t>Строение и развитие Вселенной. Космология. Звезды. Термоядерный синтез. Модель расширяющейся Вселенной.</w:t>
      </w:r>
    </w:p>
    <w:p w:rsidR="00FB60BB" w:rsidRPr="00DE7BB4" w:rsidRDefault="00FB60BB" w:rsidP="00FB60BB">
      <w:pPr>
        <w:ind w:firstLine="567"/>
        <w:jc w:val="both"/>
      </w:pPr>
      <w:r w:rsidRPr="00DE7BB4">
        <w:t>Происхождение Солнечной системы. Протосолнце и протопланетные облака. Образование планет. Проблема существования внеземных цивилизаций.</w:t>
      </w:r>
    </w:p>
    <w:p w:rsidR="00FB60BB" w:rsidRPr="00DE7BB4" w:rsidRDefault="00FB60BB" w:rsidP="00FB60BB">
      <w:pPr>
        <w:ind w:firstLine="567"/>
        <w:jc w:val="both"/>
      </w:pPr>
      <w:r w:rsidRPr="00DE7BB4">
        <w:t>Современная физическая картина мира.</w:t>
      </w:r>
    </w:p>
    <w:p w:rsidR="00FB60BB" w:rsidRPr="00DE7BB4" w:rsidRDefault="00FB60BB" w:rsidP="00FB60BB">
      <w:pPr>
        <w:jc w:val="center"/>
        <w:rPr>
          <w:b/>
        </w:rPr>
      </w:pPr>
      <w:r w:rsidRPr="00DE7BB4">
        <w:rPr>
          <w:b/>
        </w:rPr>
        <w:t>ХИМИЯ</w:t>
      </w:r>
    </w:p>
    <w:p w:rsidR="00FB60BB" w:rsidRPr="00DE7BB4" w:rsidRDefault="00FB60BB" w:rsidP="00FB60BB">
      <w:pPr>
        <w:jc w:val="center"/>
        <w:rPr>
          <w:b/>
        </w:rPr>
      </w:pPr>
      <w:r w:rsidRPr="00DE7BB4">
        <w:rPr>
          <w:b/>
        </w:rPr>
        <w:t>Общая и неорганическая химия</w:t>
      </w:r>
    </w:p>
    <w:p w:rsidR="00FB60BB" w:rsidRPr="00DE7BB4" w:rsidRDefault="00FB60BB" w:rsidP="00FB60BB">
      <w:pPr>
        <w:jc w:val="center"/>
        <w:rPr>
          <w:b/>
        </w:rPr>
      </w:pPr>
      <w:r w:rsidRPr="00DE7BB4">
        <w:rPr>
          <w:b/>
        </w:rPr>
        <w:t>Введение</w:t>
      </w:r>
    </w:p>
    <w:p w:rsidR="00FB60BB" w:rsidRPr="00DE7BB4" w:rsidRDefault="00FB60BB" w:rsidP="00FB60BB">
      <w:pPr>
        <w:ind w:firstLine="567"/>
        <w:jc w:val="both"/>
      </w:pPr>
      <w:r w:rsidRPr="00DE7BB4">
        <w:t>Химическая картина мира как составная часть естественно-научной картины мира. Роль химии в жизни современного общества. Новейшие достижения химической науки в плане развития технологий: химическая технология</w:t>
      </w:r>
      <w:r>
        <w:t xml:space="preserve"> - </w:t>
      </w:r>
      <w:r w:rsidRPr="00DE7BB4">
        <w:t>биотехнология</w:t>
      </w:r>
      <w:r>
        <w:t xml:space="preserve"> - </w:t>
      </w:r>
      <w:r w:rsidRPr="00DE7BB4">
        <w:t>нанотехнология. Применение достижений современной химии в гуманитарной сфере деятельности общества.</w:t>
      </w:r>
    </w:p>
    <w:p w:rsidR="00FB60BB" w:rsidRPr="00DE7BB4" w:rsidRDefault="00FB60BB" w:rsidP="00FB60BB">
      <w:pPr>
        <w:jc w:val="center"/>
        <w:rPr>
          <w:b/>
        </w:rPr>
      </w:pPr>
      <w:r w:rsidRPr="00DE7BB4">
        <w:rPr>
          <w:b/>
        </w:rPr>
        <w:t>Основные понятия и законы химии</w:t>
      </w:r>
    </w:p>
    <w:p w:rsidR="00FB60BB" w:rsidRPr="00DE7BB4" w:rsidRDefault="00FB60BB" w:rsidP="00FB60BB">
      <w:pPr>
        <w:ind w:firstLine="567"/>
        <w:jc w:val="both"/>
      </w:pPr>
      <w:r w:rsidRPr="00DE7BB4">
        <w:t>Предмет химии. Вещество. Атом. Молекула. Химический элемент и формы его существования. Простые и сложные вещества. Аллотропия и ее причины.</w:t>
      </w:r>
    </w:p>
    <w:p w:rsidR="00FB60BB" w:rsidRPr="00EA36E6" w:rsidRDefault="00FB60BB" w:rsidP="00FB60BB">
      <w:pPr>
        <w:ind w:firstLine="567"/>
        <w:jc w:val="both"/>
        <w:rPr>
          <w:b/>
          <w:i/>
        </w:rPr>
      </w:pPr>
      <w:r w:rsidRPr="00EA36E6">
        <w:rPr>
          <w:b/>
          <w:i/>
        </w:rPr>
        <w:t>Демонстрация</w:t>
      </w:r>
    </w:p>
    <w:p w:rsidR="00FB60BB" w:rsidRPr="00DE7BB4" w:rsidRDefault="00FB60BB" w:rsidP="00FB60BB">
      <w:pPr>
        <w:ind w:firstLine="567"/>
        <w:jc w:val="both"/>
      </w:pPr>
      <w:r w:rsidRPr="00DE7BB4">
        <w:t>Набор моделей атомов и молекул.</w:t>
      </w:r>
    </w:p>
    <w:p w:rsidR="00FB60BB" w:rsidRPr="00DE7BB4" w:rsidRDefault="00FB60BB" w:rsidP="00FB60BB">
      <w:pPr>
        <w:ind w:firstLine="567"/>
        <w:jc w:val="both"/>
      </w:pPr>
      <w:r w:rsidRPr="00DE7BB4">
        <w:t>Измерение вещества. Основные законы химии. Масса атомов и молекул. Атомная единица массы. Относительные атомная и молекулярная массы. Количество вещества. Постоянная Авогадро. Молярная масса. Закон Авогадро. Молярный объем газов. Расчеты по химическим формулам.</w:t>
      </w:r>
    </w:p>
    <w:p w:rsidR="00FB60BB" w:rsidRPr="00DE7BB4" w:rsidRDefault="00FB60BB" w:rsidP="00FB60BB">
      <w:pPr>
        <w:ind w:firstLine="567"/>
        <w:jc w:val="both"/>
      </w:pPr>
      <w:r w:rsidRPr="00DE7BB4">
        <w:t>Закон сохранения массы вещества.</w:t>
      </w:r>
    </w:p>
    <w:p w:rsidR="00FB60BB" w:rsidRPr="00EA36E6" w:rsidRDefault="00FB60BB" w:rsidP="00FB60BB">
      <w:pPr>
        <w:jc w:val="center"/>
        <w:rPr>
          <w:b/>
        </w:rPr>
      </w:pPr>
      <w:r w:rsidRPr="00EA36E6">
        <w:rPr>
          <w:b/>
        </w:rPr>
        <w:t>Периодический закон и Периодическая система химических элементов Д. И. Менделеева</w:t>
      </w:r>
    </w:p>
    <w:p w:rsidR="00FB60BB" w:rsidRPr="00DE7BB4" w:rsidRDefault="00FB60BB" w:rsidP="00FB60BB">
      <w:pPr>
        <w:ind w:firstLine="567"/>
        <w:jc w:val="both"/>
      </w:pPr>
      <w:r w:rsidRPr="00DE7BB4">
        <w:t>Открытие Периодического закона. Периодическая система химических элементов Д. И. Менделеева как графическое отображение Периодического закона. Периодический закон и система в свете учения о строении атома. Закономерности изменения строения электронных оболочек атомов и химических свойств образуемых элементами простых и сложных веществ.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FB60BB" w:rsidRPr="00EA36E6" w:rsidRDefault="00FB60BB" w:rsidP="00FB60BB">
      <w:pPr>
        <w:ind w:firstLine="567"/>
        <w:jc w:val="both"/>
        <w:rPr>
          <w:b/>
          <w:i/>
        </w:rPr>
      </w:pPr>
      <w:r w:rsidRPr="00EA36E6">
        <w:rPr>
          <w:b/>
          <w:i/>
        </w:rPr>
        <w:t>Демонстрация</w:t>
      </w:r>
    </w:p>
    <w:p w:rsidR="00FB60BB" w:rsidRPr="00DE7BB4" w:rsidRDefault="00FB60BB" w:rsidP="00FB60BB">
      <w:pPr>
        <w:ind w:firstLine="567"/>
        <w:jc w:val="both"/>
      </w:pPr>
      <w:r w:rsidRPr="00DE7BB4">
        <w:t>Различные формы Периодической системы химических элементов Д.И.Менделеева.</w:t>
      </w:r>
    </w:p>
    <w:p w:rsidR="00FB60BB" w:rsidRDefault="00FB60BB" w:rsidP="00FB60BB">
      <w:pPr>
        <w:jc w:val="both"/>
      </w:pPr>
    </w:p>
    <w:p w:rsidR="00FB60BB" w:rsidRPr="00EA36E6" w:rsidRDefault="00FB60BB" w:rsidP="00FB60BB">
      <w:pPr>
        <w:jc w:val="center"/>
        <w:rPr>
          <w:b/>
        </w:rPr>
      </w:pPr>
      <w:r w:rsidRPr="00EA36E6">
        <w:rPr>
          <w:b/>
        </w:rPr>
        <w:t>Строение вещества</w:t>
      </w:r>
    </w:p>
    <w:p w:rsidR="00FB60BB" w:rsidRPr="00DE7BB4" w:rsidRDefault="00FB60BB" w:rsidP="00FB60BB">
      <w:pPr>
        <w:ind w:firstLine="567"/>
        <w:jc w:val="both"/>
      </w:pPr>
      <w:r w:rsidRPr="00DE7BB4">
        <w:t>Природа химической связи. Ковалентная связь: неполярная и полярная. Ионная связь. Катионы и анионы. Металлическая связь. Водородная связь. Взаимосвязь кристаллических решеток веществ с различными типами химической связи.</w:t>
      </w:r>
    </w:p>
    <w:p w:rsidR="00FB60BB" w:rsidRPr="00EA36E6" w:rsidRDefault="00FB60BB" w:rsidP="00FB60BB">
      <w:pPr>
        <w:ind w:firstLine="567"/>
        <w:jc w:val="both"/>
        <w:rPr>
          <w:b/>
          <w:i/>
        </w:rPr>
      </w:pPr>
      <w:r w:rsidRPr="00EA36E6">
        <w:rPr>
          <w:b/>
          <w:i/>
        </w:rPr>
        <w:t>Демонстрация</w:t>
      </w:r>
    </w:p>
    <w:p w:rsidR="00FB60BB" w:rsidRPr="00DE7BB4" w:rsidRDefault="00FB60BB" w:rsidP="00FB60BB">
      <w:pPr>
        <w:ind w:firstLine="567"/>
        <w:jc w:val="both"/>
      </w:pPr>
      <w:r w:rsidRPr="00DE7BB4">
        <w:t>Образцы веществ и материалов с различными типами химической связи.</w:t>
      </w:r>
    </w:p>
    <w:p w:rsidR="00FB60BB" w:rsidRPr="00EA36E6" w:rsidRDefault="00FB60BB" w:rsidP="00FB60BB">
      <w:pPr>
        <w:jc w:val="center"/>
        <w:rPr>
          <w:b/>
        </w:rPr>
      </w:pPr>
      <w:r w:rsidRPr="00EA36E6">
        <w:rPr>
          <w:b/>
        </w:rPr>
        <w:t>Вода. Растворы</w:t>
      </w:r>
    </w:p>
    <w:p w:rsidR="00FB60BB" w:rsidRPr="00DE7BB4" w:rsidRDefault="00FB60BB" w:rsidP="00FB60BB">
      <w:pPr>
        <w:ind w:firstLine="567"/>
        <w:jc w:val="both"/>
      </w:pPr>
      <w:r w:rsidRPr="00DE7BB4">
        <w:t>Вода в природе, быту, технике и на производстве. Физические и химические свойства воды. Загрязнители воды и способы очистки. Жесткая вода и ее умягчение. Опреснение воды. Агрегатные состояния воды и ее переходы из одного агрегатного состояния в другое.</w:t>
      </w:r>
    </w:p>
    <w:p w:rsidR="00FB60BB" w:rsidRPr="00DE7BB4" w:rsidRDefault="00FB60BB" w:rsidP="00FB60BB">
      <w:pPr>
        <w:ind w:firstLine="567"/>
        <w:jc w:val="both"/>
      </w:pPr>
      <w:r w:rsidRPr="00DE7BB4">
        <w:t>Растворение твердых веществ и газов. Зависимость растворимости твердых веществ и газов от температуры. Массовая доля вещества в растворе как способ выражения состава раствора.</w:t>
      </w:r>
    </w:p>
    <w:p w:rsidR="00FB60BB" w:rsidRPr="00EA36E6" w:rsidRDefault="00FB60BB" w:rsidP="00FB60BB">
      <w:pPr>
        <w:ind w:firstLine="567"/>
        <w:jc w:val="both"/>
        <w:rPr>
          <w:b/>
          <w:i/>
        </w:rPr>
      </w:pPr>
      <w:r w:rsidRPr="00EA36E6">
        <w:rPr>
          <w:b/>
          <w:i/>
        </w:rPr>
        <w:t>Демонстрация</w:t>
      </w:r>
    </w:p>
    <w:p w:rsidR="00FB60BB" w:rsidRPr="00DE7BB4" w:rsidRDefault="00FB60BB" w:rsidP="00FB60BB">
      <w:pPr>
        <w:ind w:firstLine="567"/>
        <w:jc w:val="both"/>
      </w:pPr>
      <w:r w:rsidRPr="00DE7BB4">
        <w:t>Физические свойства воды: поверхностное натяжение, смачивание.</w:t>
      </w:r>
    </w:p>
    <w:p w:rsidR="00FB60BB" w:rsidRPr="00EA36E6" w:rsidRDefault="00FB60BB" w:rsidP="00FB60BB">
      <w:pPr>
        <w:jc w:val="center"/>
        <w:rPr>
          <w:b/>
        </w:rPr>
      </w:pPr>
      <w:r w:rsidRPr="00EA36E6">
        <w:rPr>
          <w:b/>
        </w:rPr>
        <w:t>Химические реакции</w:t>
      </w:r>
    </w:p>
    <w:p w:rsidR="00FB60BB" w:rsidRPr="00DE7BB4" w:rsidRDefault="00FB60BB" w:rsidP="00FB60BB">
      <w:pPr>
        <w:ind w:firstLine="567"/>
        <w:jc w:val="both"/>
      </w:pPr>
      <w:r w:rsidRPr="00DE7BB4">
        <w:t>Понятие о химической реакции. Типы химических реакций. Скорость реакции и факторы, от которых она зависит. Тепловой эффект химической реакции. Химическое равновесие и способы его смещения.</w:t>
      </w:r>
    </w:p>
    <w:p w:rsidR="00FB60BB" w:rsidRPr="00EA36E6" w:rsidRDefault="00FB60BB" w:rsidP="00FB60BB">
      <w:pPr>
        <w:ind w:firstLine="567"/>
        <w:jc w:val="both"/>
        <w:rPr>
          <w:b/>
          <w:i/>
        </w:rPr>
      </w:pPr>
      <w:r w:rsidRPr="00EA36E6">
        <w:rPr>
          <w:b/>
          <w:i/>
        </w:rPr>
        <w:t>Демонстрации</w:t>
      </w:r>
    </w:p>
    <w:p w:rsidR="00FB60BB" w:rsidRPr="00DE7BB4" w:rsidRDefault="00FB60BB" w:rsidP="00FB60BB">
      <w:pPr>
        <w:ind w:firstLine="567"/>
        <w:jc w:val="both"/>
      </w:pPr>
      <w:r w:rsidRPr="00DE7BB4">
        <w:t>Химические реакции с выделением теплоты.</w:t>
      </w:r>
    </w:p>
    <w:p w:rsidR="00FB60BB" w:rsidRPr="00DE7BB4" w:rsidRDefault="00FB60BB" w:rsidP="00FB60BB">
      <w:pPr>
        <w:ind w:firstLine="567"/>
        <w:jc w:val="both"/>
      </w:pPr>
      <w:r w:rsidRPr="00DE7BB4">
        <w:t>Обратимость химических реакций.</w:t>
      </w:r>
    </w:p>
    <w:p w:rsidR="00FB60BB" w:rsidRPr="00EA36E6" w:rsidRDefault="00FB60BB" w:rsidP="00FB60BB">
      <w:pPr>
        <w:ind w:firstLine="567"/>
        <w:jc w:val="both"/>
        <w:rPr>
          <w:b/>
          <w:i/>
        </w:rPr>
      </w:pPr>
      <w:r w:rsidRPr="00EA36E6">
        <w:rPr>
          <w:b/>
          <w:i/>
        </w:rPr>
        <w:t>Практическое занятие</w:t>
      </w:r>
    </w:p>
    <w:p w:rsidR="00FB60BB" w:rsidRPr="00DE7BB4" w:rsidRDefault="00FB60BB" w:rsidP="00FB60BB">
      <w:pPr>
        <w:ind w:firstLine="567"/>
        <w:jc w:val="both"/>
      </w:pPr>
      <w:r w:rsidRPr="00DE7BB4">
        <w:t>Зависимость скорости химической реакции от различных факторов (температуры, концентрации веществ, действия катализаторов).</w:t>
      </w:r>
    </w:p>
    <w:p w:rsidR="00FB60BB" w:rsidRPr="0091096A" w:rsidRDefault="00FB60BB" w:rsidP="00FB60BB">
      <w:pPr>
        <w:jc w:val="center"/>
        <w:rPr>
          <w:b/>
        </w:rPr>
      </w:pPr>
      <w:r w:rsidRPr="0091096A">
        <w:rPr>
          <w:b/>
        </w:rPr>
        <w:t>Неорганические соединения</w:t>
      </w:r>
    </w:p>
    <w:p w:rsidR="00FB60BB" w:rsidRPr="00DE7BB4" w:rsidRDefault="00FB60BB" w:rsidP="00FB60BB">
      <w:pPr>
        <w:ind w:firstLine="567"/>
        <w:jc w:val="both"/>
      </w:pPr>
      <w:r w:rsidRPr="00DE7BB4">
        <w:t>Классификация неорганических соединений и их свойства. Оксиды, кислоты, основания, соли. Химические свойства основных классов неорганических соединений в свете теории электролитической диссоциации. Понятие о гидролизе солей. Среда водных растворов солей: кислая, нейтральная, щелочная. Водородный показатель рН раствора.</w:t>
      </w:r>
    </w:p>
    <w:p w:rsidR="00FB60BB" w:rsidRPr="00DE7BB4" w:rsidRDefault="00FB60BB" w:rsidP="00FB60BB">
      <w:pPr>
        <w:ind w:firstLine="567"/>
        <w:jc w:val="both"/>
      </w:pPr>
      <w:r w:rsidRPr="00DE7BB4">
        <w:t>Металлы и неметаллы. Металлы. Общие физические и химические свойства металлов, обусловленные строением атомов и кристаллов и положением металлов в электрохимическом ряду напряжений. Общие способы получения металлов. Сплавы: черные и цветные. Коррозия металлов и способы защиты от нее.</w:t>
      </w:r>
    </w:p>
    <w:p w:rsidR="00FB60BB" w:rsidRPr="00DE7BB4" w:rsidRDefault="00FB60BB" w:rsidP="00FB60BB">
      <w:pPr>
        <w:ind w:firstLine="567"/>
        <w:jc w:val="both"/>
      </w:pPr>
      <w:r w:rsidRPr="00DE7BB4">
        <w:t>Неметаллы. Общая характеристика главных подгрупп неметаллов на примере галогенов. Окислительно-восстановительные свойства неметаллов.</w:t>
      </w:r>
    </w:p>
    <w:p w:rsidR="00FB60BB" w:rsidRPr="00DE7BB4" w:rsidRDefault="00FB60BB" w:rsidP="00FB60BB">
      <w:pPr>
        <w:ind w:firstLine="567"/>
        <w:jc w:val="both"/>
      </w:pPr>
      <w:r w:rsidRPr="00DE7BB4">
        <w:t>Важнейшие соединения металлов и неметаллов в природе и хозяйственной деятельности человека. Защита окружающей среды от загрязнения тяжелыми металлами, соединениями азота, серы, углерода.</w:t>
      </w:r>
    </w:p>
    <w:p w:rsidR="00FB60BB" w:rsidRPr="0091096A" w:rsidRDefault="00FB60BB" w:rsidP="00FB60BB">
      <w:pPr>
        <w:ind w:firstLine="567"/>
        <w:jc w:val="both"/>
        <w:rPr>
          <w:b/>
          <w:i/>
        </w:rPr>
      </w:pPr>
      <w:r w:rsidRPr="0091096A">
        <w:rPr>
          <w:b/>
          <w:i/>
        </w:rPr>
        <w:t>Демонстрации</w:t>
      </w:r>
    </w:p>
    <w:p w:rsidR="00FB60BB" w:rsidRPr="00DE7BB4" w:rsidRDefault="00FB60BB" w:rsidP="00FB60BB">
      <w:pPr>
        <w:ind w:firstLine="567"/>
        <w:jc w:val="both"/>
      </w:pPr>
      <w:r w:rsidRPr="00DE7BB4">
        <w:t>Взаимодействие металлов с неметаллами (цинка с серой, алюминия с йодом), растворами кислот и щелочей.</w:t>
      </w:r>
    </w:p>
    <w:p w:rsidR="00FB60BB" w:rsidRPr="00DE7BB4" w:rsidRDefault="00FB60BB" w:rsidP="00FB60BB">
      <w:pPr>
        <w:ind w:firstLine="567"/>
        <w:jc w:val="both"/>
      </w:pPr>
      <w:r w:rsidRPr="00DE7BB4">
        <w:t>Горение металлов (цинка, железа, магния) в кислороде.</w:t>
      </w:r>
    </w:p>
    <w:p w:rsidR="00FB60BB" w:rsidRPr="00DE7BB4" w:rsidRDefault="00FB60BB" w:rsidP="00FB60BB">
      <w:pPr>
        <w:ind w:firstLine="567"/>
        <w:jc w:val="both"/>
      </w:pPr>
      <w:r w:rsidRPr="00DE7BB4">
        <w:t>Взаимодействие азотной и концентрированной серной кислот с медью.</w:t>
      </w:r>
    </w:p>
    <w:p w:rsidR="00FB60BB" w:rsidRPr="00DE7BB4" w:rsidRDefault="00FB60BB" w:rsidP="00FB60BB">
      <w:pPr>
        <w:ind w:firstLine="567"/>
        <w:jc w:val="both"/>
      </w:pPr>
      <w:r w:rsidRPr="00DE7BB4">
        <w:t>Восстановительные свойства металлов.</w:t>
      </w:r>
    </w:p>
    <w:p w:rsidR="00FB60BB" w:rsidRPr="00DE7BB4" w:rsidRDefault="00FB60BB" w:rsidP="00FB60BB">
      <w:pPr>
        <w:ind w:firstLine="567"/>
        <w:jc w:val="both"/>
      </w:pPr>
      <w:r w:rsidRPr="00DE7BB4">
        <w:t>Химические свойства соединений металлов.</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Реакции обмена в водных растворах электролитов.</w:t>
      </w:r>
    </w:p>
    <w:p w:rsidR="00FB60BB" w:rsidRPr="00DE7BB4" w:rsidRDefault="00FB60BB" w:rsidP="00FB60BB">
      <w:pPr>
        <w:ind w:firstLine="567"/>
        <w:jc w:val="both"/>
      </w:pPr>
      <w:r w:rsidRPr="00DE7BB4">
        <w:t>Определение рН раствора солей.</w:t>
      </w:r>
    </w:p>
    <w:p w:rsidR="00FB60BB" w:rsidRPr="00DE7BB4" w:rsidRDefault="00FB60BB" w:rsidP="00FB60BB">
      <w:pPr>
        <w:ind w:firstLine="567"/>
        <w:jc w:val="both"/>
      </w:pPr>
      <w:r w:rsidRPr="00DE7BB4">
        <w:t>Вытеснение хлором брома и йода из растворов их солей.</w:t>
      </w:r>
    </w:p>
    <w:p w:rsidR="00FB60BB" w:rsidRPr="00DE7BB4" w:rsidRDefault="00FB60BB" w:rsidP="00FB60BB">
      <w:pPr>
        <w:ind w:firstLine="567"/>
        <w:jc w:val="both"/>
      </w:pPr>
      <w:r w:rsidRPr="00DE7BB4">
        <w:t>Взаимодействие металлов с растворами кислот и солей.</w:t>
      </w:r>
    </w:p>
    <w:p w:rsidR="00FB60BB" w:rsidRDefault="00FB60BB" w:rsidP="00FB60BB">
      <w:pPr>
        <w:jc w:val="both"/>
      </w:pPr>
    </w:p>
    <w:p w:rsidR="00FB60BB" w:rsidRPr="0091096A" w:rsidRDefault="00FB60BB" w:rsidP="00FB60BB">
      <w:pPr>
        <w:jc w:val="center"/>
        <w:rPr>
          <w:b/>
          <w:caps/>
        </w:rPr>
      </w:pPr>
      <w:r w:rsidRPr="0091096A">
        <w:rPr>
          <w:b/>
          <w:caps/>
        </w:rPr>
        <w:t>органическая химия</w:t>
      </w:r>
    </w:p>
    <w:p w:rsidR="00FB60BB" w:rsidRDefault="00FB60BB" w:rsidP="00FB60BB">
      <w:pPr>
        <w:jc w:val="center"/>
        <w:rPr>
          <w:b/>
        </w:rPr>
      </w:pPr>
    </w:p>
    <w:p w:rsidR="00FB60BB" w:rsidRPr="0091096A" w:rsidRDefault="00FB60BB" w:rsidP="00FB60BB">
      <w:pPr>
        <w:jc w:val="center"/>
        <w:rPr>
          <w:b/>
        </w:rPr>
      </w:pPr>
      <w:r w:rsidRPr="0091096A">
        <w:rPr>
          <w:b/>
        </w:rPr>
        <w:lastRenderedPageBreak/>
        <w:t>Органические соединения</w:t>
      </w:r>
    </w:p>
    <w:p w:rsidR="00FB60BB" w:rsidRPr="00DE7BB4" w:rsidRDefault="00FB60BB" w:rsidP="00FB60BB">
      <w:pPr>
        <w:ind w:firstLine="567"/>
        <w:jc w:val="both"/>
      </w:pPr>
      <w:r w:rsidRPr="00DE7BB4">
        <w:t>Основные понятия органической химии и теория строения органических соединений. Понятие изомерии. Виды изомерии: структурная (углеродного скелета, положения кратной связи или функциональной группы), пространственная. Многообразие органических соединений.</w:t>
      </w:r>
    </w:p>
    <w:p w:rsidR="00FB60BB" w:rsidRPr="00DE7BB4" w:rsidRDefault="00FB60BB" w:rsidP="00FB60BB">
      <w:pPr>
        <w:ind w:firstLine="567"/>
        <w:jc w:val="both"/>
      </w:pPr>
      <w:r w:rsidRPr="00DE7BB4">
        <w:t xml:space="preserve">Углеводороды. Предельные и непредельные углеводороды. Строение углеводородов, характерные химические свойства углеводородов. Представители углеводородов: метан, этилен, ацетилен, бензол. Применение углеводородов в органическом синтезе. Реакция полимеризации. Нефть, газ, каменный уголь </w:t>
      </w:r>
      <w:r>
        <w:t>-</w:t>
      </w:r>
      <w:r w:rsidRPr="00DE7BB4">
        <w:t xml:space="preserve"> природные источники углеводородов.</w:t>
      </w:r>
    </w:p>
    <w:p w:rsidR="00FB60BB" w:rsidRPr="00DE7BB4" w:rsidRDefault="00FB60BB" w:rsidP="00FB60BB">
      <w:pPr>
        <w:ind w:firstLine="567"/>
        <w:jc w:val="both"/>
      </w:pPr>
      <w:r w:rsidRPr="00DE7BB4">
        <w:t>Кислородсодержащие органические вещества. Спирты, карбоновые кислоты и сложные эфиры: их строение и характерные химические свойства. Представители кислородсодержащих органических соединений: метиловый и этиловый спирты, глицерин, уксусная кислота. Мыла как соли высших карбоновых кислот. Жиры как сложные эфиры.</w:t>
      </w:r>
    </w:p>
    <w:p w:rsidR="00FB60BB" w:rsidRPr="00DE7BB4" w:rsidRDefault="00FB60BB" w:rsidP="00FB60BB">
      <w:pPr>
        <w:ind w:firstLine="567"/>
        <w:jc w:val="both"/>
      </w:pPr>
      <w:r w:rsidRPr="00DE7BB4">
        <w:t>Углеводы: глюкоза, крахмал, целлюлоза.</w:t>
      </w:r>
    </w:p>
    <w:p w:rsidR="00FB60BB" w:rsidRPr="00DE7BB4" w:rsidRDefault="00FB60BB" w:rsidP="00FB60BB">
      <w:pPr>
        <w:ind w:firstLine="567"/>
        <w:jc w:val="both"/>
      </w:pPr>
      <w:r w:rsidRPr="00DE7BB4">
        <w:t>Азотсодержащие органические соединения. Амины, аминокислоты, белки. Строение и биологическая функция белков. Химические свойства белков.</w:t>
      </w:r>
    </w:p>
    <w:p w:rsidR="00FB60BB" w:rsidRPr="00DE7BB4" w:rsidRDefault="00FB60BB" w:rsidP="00FB60BB">
      <w:pPr>
        <w:ind w:firstLine="567"/>
        <w:jc w:val="both"/>
      </w:pPr>
      <w:r w:rsidRPr="00DE7BB4">
        <w:t>Генетическая связь между классами органических соединений.</w:t>
      </w:r>
    </w:p>
    <w:p w:rsidR="00FB60BB" w:rsidRPr="0091096A" w:rsidRDefault="00FB60BB" w:rsidP="00FB60BB">
      <w:pPr>
        <w:ind w:firstLine="567"/>
        <w:jc w:val="both"/>
        <w:rPr>
          <w:b/>
          <w:i/>
        </w:rPr>
      </w:pPr>
      <w:r w:rsidRPr="0091096A">
        <w:rPr>
          <w:b/>
          <w:i/>
        </w:rPr>
        <w:t>Демонстрации</w:t>
      </w:r>
    </w:p>
    <w:p w:rsidR="00FB60BB" w:rsidRPr="00DE7BB4" w:rsidRDefault="00FB60BB" w:rsidP="00FB60BB">
      <w:pPr>
        <w:ind w:firstLine="567"/>
        <w:jc w:val="both"/>
      </w:pPr>
      <w:r w:rsidRPr="00DE7BB4">
        <w:t>Получение этилена и его взаимодействие с раствором перманганата калия, бромной водой.</w:t>
      </w:r>
    </w:p>
    <w:p w:rsidR="00FB60BB" w:rsidRPr="00DE7BB4" w:rsidRDefault="00FB60BB" w:rsidP="00FB60BB">
      <w:pPr>
        <w:ind w:firstLine="567"/>
        <w:jc w:val="both"/>
      </w:pPr>
      <w:r w:rsidRPr="00DE7BB4">
        <w:t>Реакция получения уксусно-этилового эфира.</w:t>
      </w:r>
    </w:p>
    <w:p w:rsidR="00FB60BB" w:rsidRPr="00DE7BB4" w:rsidRDefault="00FB60BB" w:rsidP="00FB60BB">
      <w:pPr>
        <w:ind w:firstLine="567"/>
        <w:jc w:val="both"/>
      </w:pPr>
      <w:r w:rsidRPr="00DE7BB4">
        <w:t>Качественная реакция на глицерин.</w:t>
      </w:r>
    </w:p>
    <w:p w:rsidR="00FB60BB" w:rsidRPr="00DE7BB4" w:rsidRDefault="00FB60BB" w:rsidP="00FB60BB">
      <w:pPr>
        <w:ind w:firstLine="567"/>
        <w:jc w:val="both"/>
      </w:pPr>
      <w:r w:rsidRPr="00DE7BB4">
        <w:t>Цветные реакции белков.</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Химические свойства уксусной кислоты: взаимодействие с индикаторами, металлами (Мд), с основаниями (Си(ОН)2) и основными оксидами (СиО).</w:t>
      </w:r>
    </w:p>
    <w:p w:rsidR="00FB60BB" w:rsidRPr="00DE7BB4" w:rsidRDefault="00FB60BB" w:rsidP="00FB60BB">
      <w:pPr>
        <w:ind w:firstLine="567"/>
        <w:jc w:val="both"/>
      </w:pPr>
      <w:r w:rsidRPr="00DE7BB4">
        <w:t>Обратимая и необратимая денатурация белков.</w:t>
      </w:r>
    </w:p>
    <w:p w:rsidR="00FB60BB" w:rsidRPr="00DE7BB4" w:rsidRDefault="00FB60BB" w:rsidP="00FB60BB">
      <w:pPr>
        <w:ind w:firstLine="567"/>
        <w:jc w:val="both"/>
      </w:pPr>
      <w:r w:rsidRPr="00DE7BB4">
        <w:t>Пластмассы и волокна. Понятие о пластмассах. Термопластичные и термореактивные полимеры. Отдельные представители синтетических и искусственных полимеров: фенолоформальдегидные смолы, поливинилхлорид, тефлон, целлулоид.</w:t>
      </w:r>
    </w:p>
    <w:p w:rsidR="00FB60BB" w:rsidRPr="00DE7BB4" w:rsidRDefault="00FB60BB" w:rsidP="00FB60BB">
      <w:pPr>
        <w:ind w:firstLine="567"/>
        <w:jc w:val="both"/>
      </w:pPr>
      <w:r w:rsidRPr="00DE7BB4">
        <w:t>Понятие о химических волокнах. Натуральные, синтетические и искусственные волокна. Отдельные представители химических волокон: ацетатное (триацетатный шелк) и вискозное волокна, винилхлоридные (хлорин), полинитрильные (нитрон), полиамидные (капрон, найлон), полиэфирные (лавсан).</w:t>
      </w:r>
    </w:p>
    <w:p w:rsidR="00FB60BB" w:rsidRPr="0091096A" w:rsidRDefault="00FB60BB" w:rsidP="00FB60BB">
      <w:pPr>
        <w:ind w:firstLine="567"/>
        <w:jc w:val="both"/>
        <w:rPr>
          <w:b/>
          <w:i/>
        </w:rPr>
      </w:pPr>
      <w:r w:rsidRPr="0091096A">
        <w:rPr>
          <w:b/>
          <w:i/>
        </w:rPr>
        <w:t>Демонстрация</w:t>
      </w:r>
    </w:p>
    <w:p w:rsidR="00FB60BB" w:rsidRPr="00DE7BB4" w:rsidRDefault="00FB60BB" w:rsidP="00FB60BB">
      <w:pPr>
        <w:ind w:firstLine="567"/>
        <w:jc w:val="both"/>
      </w:pPr>
      <w:r w:rsidRPr="00DE7BB4">
        <w:t>Различные виды пластмасс и волокон.</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Ознакомление с синтетическими и искусственными полимерами.</w:t>
      </w:r>
    </w:p>
    <w:p w:rsidR="00FB60BB" w:rsidRPr="00DE7BB4" w:rsidRDefault="00FB60BB" w:rsidP="00FB60BB">
      <w:pPr>
        <w:ind w:firstLine="567"/>
        <w:jc w:val="both"/>
      </w:pPr>
      <w:r w:rsidRPr="00DE7BB4">
        <w:t>Определение различных видов химических волокон.</w:t>
      </w:r>
    </w:p>
    <w:p w:rsidR="00FB60BB" w:rsidRPr="0091096A" w:rsidRDefault="00FB60BB" w:rsidP="00FB60BB">
      <w:pPr>
        <w:jc w:val="center"/>
        <w:rPr>
          <w:b/>
        </w:rPr>
      </w:pPr>
      <w:r w:rsidRPr="0091096A">
        <w:rPr>
          <w:b/>
        </w:rPr>
        <w:t>Химия и жизнь</w:t>
      </w:r>
    </w:p>
    <w:p w:rsidR="00FB60BB" w:rsidRPr="00DE7BB4" w:rsidRDefault="00FB60BB" w:rsidP="00FB60BB">
      <w:pPr>
        <w:ind w:firstLine="567"/>
        <w:jc w:val="both"/>
      </w:pPr>
      <w:r w:rsidRPr="00DE7BB4">
        <w:t xml:space="preserve">Химия и организм человека. Химические элементы в организме человека. Органические и неорганические вещества. Основные жизненно необходимые соединения: белки, углеводы, жиры, витамины. Углеводы </w:t>
      </w:r>
      <w:r>
        <w:t>-</w:t>
      </w:r>
      <w:r w:rsidRPr="00DE7BB4">
        <w:t xml:space="preserve"> главный источник энергии организма. Роль жиров в организме. Холестерин и его роль в здоровье человека.</w:t>
      </w:r>
    </w:p>
    <w:p w:rsidR="00FB60BB" w:rsidRPr="00DE7BB4" w:rsidRDefault="00FB60BB" w:rsidP="00FB60BB">
      <w:pPr>
        <w:ind w:firstLine="567"/>
        <w:jc w:val="both"/>
      </w:pPr>
      <w:r w:rsidRPr="00DE7BB4">
        <w:t>Минеральные вещества в продуктах питания, пищевые добавки. Сбалансированное питание.</w:t>
      </w:r>
    </w:p>
    <w:p w:rsidR="00FB60BB" w:rsidRPr="00DE7BB4" w:rsidRDefault="00FB60BB" w:rsidP="00FB60BB">
      <w:pPr>
        <w:ind w:firstLine="567"/>
        <w:jc w:val="both"/>
      </w:pPr>
      <w:r w:rsidRPr="00DE7BB4">
        <w:t>Химия в быту. Вода. Качество воды. Моющие и чистящие средства. Правила безопасной работы со средствами бытовой химии.</w:t>
      </w:r>
    </w:p>
    <w:p w:rsidR="00FB60BB" w:rsidRPr="0091096A" w:rsidRDefault="00FB60BB" w:rsidP="00FB60BB">
      <w:pPr>
        <w:jc w:val="center"/>
        <w:rPr>
          <w:b/>
        </w:rPr>
      </w:pPr>
      <w:r w:rsidRPr="0091096A">
        <w:rPr>
          <w:b/>
        </w:rPr>
        <w:t>БИОЛОГИЯ</w:t>
      </w:r>
    </w:p>
    <w:p w:rsidR="00FB60BB" w:rsidRPr="0091096A" w:rsidRDefault="00FB60BB" w:rsidP="00FB60BB">
      <w:pPr>
        <w:jc w:val="center"/>
        <w:rPr>
          <w:b/>
        </w:rPr>
      </w:pPr>
      <w:r w:rsidRPr="0091096A">
        <w:rPr>
          <w:b/>
        </w:rPr>
        <w:t xml:space="preserve">Биология </w:t>
      </w:r>
      <w:r>
        <w:rPr>
          <w:b/>
        </w:rPr>
        <w:t>-</w:t>
      </w:r>
      <w:r w:rsidRPr="0091096A">
        <w:rPr>
          <w:b/>
        </w:rPr>
        <w:t xml:space="preserve"> совокупность наук о живой природе. Методы научного познания в биологии</w:t>
      </w:r>
    </w:p>
    <w:p w:rsidR="00FB60BB" w:rsidRPr="00DE7BB4" w:rsidRDefault="00FB60BB" w:rsidP="00FB60BB">
      <w:pPr>
        <w:ind w:firstLine="567"/>
        <w:jc w:val="both"/>
      </w:pPr>
      <w:r w:rsidRPr="00DE7BB4">
        <w:t>Живая природа как объект изучения биологии. Методы исследования живой природы в биологии. Определение жизни (с привлечением материала из разделов физики и химии). Уровни организации жизни.</w:t>
      </w:r>
    </w:p>
    <w:p w:rsidR="00FB60BB" w:rsidRPr="0091096A" w:rsidRDefault="00FB60BB" w:rsidP="00FB60BB">
      <w:pPr>
        <w:ind w:firstLine="567"/>
        <w:jc w:val="both"/>
        <w:rPr>
          <w:b/>
          <w:i/>
        </w:rPr>
      </w:pPr>
      <w:r w:rsidRPr="0091096A">
        <w:rPr>
          <w:b/>
          <w:i/>
        </w:rPr>
        <w:lastRenderedPageBreak/>
        <w:t>Демонстрации</w:t>
      </w:r>
    </w:p>
    <w:p w:rsidR="00FB60BB" w:rsidRPr="00DE7BB4" w:rsidRDefault="00FB60BB" w:rsidP="00FB60BB">
      <w:pPr>
        <w:ind w:firstLine="567"/>
        <w:jc w:val="both"/>
      </w:pPr>
      <w:r w:rsidRPr="00DE7BB4">
        <w:t>Уровни организации жизни.</w:t>
      </w:r>
    </w:p>
    <w:p w:rsidR="00FB60BB" w:rsidRPr="00DE7BB4" w:rsidRDefault="00FB60BB" w:rsidP="00FB60BB">
      <w:pPr>
        <w:ind w:firstLine="567"/>
        <w:jc w:val="both"/>
      </w:pPr>
      <w:r w:rsidRPr="00DE7BB4">
        <w:t>Методы познания живой природы.</w:t>
      </w:r>
    </w:p>
    <w:p w:rsidR="00FB60BB" w:rsidRPr="0091096A" w:rsidRDefault="00FB60BB" w:rsidP="00FB60BB">
      <w:pPr>
        <w:jc w:val="center"/>
        <w:rPr>
          <w:b/>
        </w:rPr>
      </w:pPr>
      <w:r w:rsidRPr="0091096A">
        <w:rPr>
          <w:b/>
        </w:rPr>
        <w:t>Клетка</w:t>
      </w:r>
    </w:p>
    <w:p w:rsidR="00FB60BB" w:rsidRPr="00DE7BB4" w:rsidRDefault="00FB60BB" w:rsidP="00FB60BB">
      <w:pPr>
        <w:ind w:firstLine="567"/>
        <w:jc w:val="both"/>
      </w:pPr>
      <w:r w:rsidRPr="00DE7BB4">
        <w:t xml:space="preserve">История изучения клетки. Основные положения клеточной теории. Клетка </w:t>
      </w:r>
      <w:r>
        <w:t>-</w:t>
      </w:r>
      <w:r w:rsidRPr="00DE7BB4">
        <w:t xml:space="preserve"> структурно-функциональная (элементарная) единица жизни.</w:t>
      </w:r>
    </w:p>
    <w:p w:rsidR="00FB60BB" w:rsidRPr="00DE7BB4" w:rsidRDefault="00FB60BB" w:rsidP="00FB60BB">
      <w:pPr>
        <w:ind w:firstLine="567"/>
        <w:jc w:val="both"/>
      </w:pPr>
      <w:r w:rsidRPr="00DE7BB4">
        <w:t xml:space="preserve">Строение клетки. Прокариоты и эукариоты </w:t>
      </w:r>
      <w:r>
        <w:t>-</w:t>
      </w:r>
      <w:r w:rsidRPr="00DE7BB4">
        <w:t xml:space="preserve"> низшие и высшие клеточные организмы. Основные структурные компоненты клетки эукариот. Поверхностный аппарат. Схематичное описание жидкостно-мозаичной модели клеточных мембран. Цитоплазма </w:t>
      </w:r>
      <w:r>
        <w:t>-</w:t>
      </w:r>
      <w:r w:rsidRPr="00DE7BB4">
        <w:t xml:space="preserve"> внутренняя среда клетки, органоиды (органеллы). Клеточное ядро. Функция ядра: хранение, воспроизведение и передача наследственной информации, регуляция химической активности клетки. Структура и функции хромосом. Аутосомы и половые хромосомы.</w:t>
      </w:r>
    </w:p>
    <w:p w:rsidR="00FB60BB" w:rsidRPr="00DE7BB4" w:rsidRDefault="00FB60BB" w:rsidP="00FB60BB">
      <w:pPr>
        <w:ind w:firstLine="567"/>
        <w:jc w:val="both"/>
      </w:pPr>
      <w:r w:rsidRPr="00DE7BB4">
        <w:t xml:space="preserve">Материальное единство окружающего мира и химический состав живых организмов. Биологическое значение химических элементов. Неорганические вещества в составе клетки. Роль воды как растворителя и основного компонента внутренней среды организмов. Неорганические ионы. Углеводы и липиды в клетке. Структура и биологические функции белков. Аминокислоты </w:t>
      </w:r>
      <w:r>
        <w:t>-</w:t>
      </w:r>
      <w:r w:rsidRPr="00DE7BB4">
        <w:t xml:space="preserve"> мономеры белков. Строение нуклеотидов и структура полинуклеотидных цепей ДНК и РНК, АТФ.</w:t>
      </w:r>
    </w:p>
    <w:p w:rsidR="00FB60BB" w:rsidRPr="00DE7BB4" w:rsidRDefault="00FB60BB" w:rsidP="00FB60BB">
      <w:pPr>
        <w:ind w:firstLine="567"/>
        <w:jc w:val="both"/>
      </w:pPr>
      <w:r w:rsidRPr="00DE7BB4">
        <w:t xml:space="preserve">Вирусы и бактериофаги. Неклеточное строение, жизненный цикл и его зависимость от клеточных форм жизни. Вирусы </w:t>
      </w:r>
      <w:r>
        <w:t>-</w:t>
      </w:r>
      <w:r w:rsidRPr="00DE7BB4">
        <w:t xml:space="preserve"> возбудители инфекционных заболеваний; понятие об онковирусах. Вирус иммунодефицита человека (ВИЧ). Профилактика ВИЧ-инфекции.</w:t>
      </w:r>
    </w:p>
    <w:p w:rsidR="00FB60BB" w:rsidRPr="0091096A" w:rsidRDefault="00FB60BB" w:rsidP="00FB60BB">
      <w:pPr>
        <w:ind w:firstLine="567"/>
        <w:jc w:val="both"/>
        <w:rPr>
          <w:b/>
          <w:i/>
        </w:rPr>
      </w:pPr>
      <w:r w:rsidRPr="0091096A">
        <w:rPr>
          <w:b/>
          <w:i/>
        </w:rPr>
        <w:t>Демонстрации</w:t>
      </w:r>
    </w:p>
    <w:p w:rsidR="00FB60BB" w:rsidRPr="00DE7BB4" w:rsidRDefault="00FB60BB" w:rsidP="00FB60BB">
      <w:pPr>
        <w:ind w:firstLine="567"/>
        <w:jc w:val="both"/>
      </w:pPr>
      <w:r w:rsidRPr="00DE7BB4">
        <w:t>Строение молекулы белка.</w:t>
      </w:r>
    </w:p>
    <w:p w:rsidR="00FB60BB" w:rsidRPr="00DE7BB4" w:rsidRDefault="00FB60BB" w:rsidP="00FB60BB">
      <w:pPr>
        <w:ind w:firstLine="567"/>
        <w:jc w:val="both"/>
      </w:pPr>
      <w:r w:rsidRPr="00DE7BB4">
        <w:t>Строение молекулы ДНК.</w:t>
      </w:r>
    </w:p>
    <w:p w:rsidR="00FB60BB" w:rsidRPr="00DE7BB4" w:rsidRDefault="00FB60BB" w:rsidP="00FB60BB">
      <w:pPr>
        <w:ind w:firstLine="567"/>
        <w:jc w:val="both"/>
      </w:pPr>
      <w:r w:rsidRPr="00DE7BB4">
        <w:t>Строение клетки.</w:t>
      </w:r>
    </w:p>
    <w:p w:rsidR="00FB60BB" w:rsidRPr="00DE7BB4" w:rsidRDefault="00FB60BB" w:rsidP="00FB60BB">
      <w:pPr>
        <w:ind w:firstLine="567"/>
        <w:jc w:val="both"/>
      </w:pPr>
      <w:r w:rsidRPr="00DE7BB4">
        <w:t>Строение клеток прокариот и эукариот.</w:t>
      </w:r>
    </w:p>
    <w:p w:rsidR="00FB60BB" w:rsidRPr="00DE7BB4" w:rsidRDefault="00FB60BB" w:rsidP="00FB60BB">
      <w:pPr>
        <w:ind w:firstLine="567"/>
        <w:jc w:val="both"/>
      </w:pPr>
      <w:r w:rsidRPr="00DE7BB4">
        <w:t>Строение вируса.</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Наблюдение клеток растений и животных под микроскопом на готовых микропрепаратах и их описание.</w:t>
      </w:r>
    </w:p>
    <w:p w:rsidR="00FB60BB" w:rsidRPr="00DE7BB4" w:rsidRDefault="00FB60BB" w:rsidP="00FB60BB">
      <w:pPr>
        <w:ind w:firstLine="567"/>
        <w:jc w:val="both"/>
      </w:pPr>
      <w:r w:rsidRPr="00DE7BB4">
        <w:t>Сравнение строения клеток растений и животных.</w:t>
      </w:r>
    </w:p>
    <w:p w:rsidR="00FB60BB" w:rsidRPr="0091096A" w:rsidRDefault="00FB60BB" w:rsidP="00FB60BB">
      <w:pPr>
        <w:jc w:val="center"/>
        <w:rPr>
          <w:b/>
        </w:rPr>
      </w:pPr>
      <w:r w:rsidRPr="0091096A">
        <w:rPr>
          <w:b/>
        </w:rPr>
        <w:t>Организм</w:t>
      </w:r>
    </w:p>
    <w:p w:rsidR="00FB60BB" w:rsidRPr="00DE7BB4" w:rsidRDefault="00FB60BB" w:rsidP="00FB60BB">
      <w:pPr>
        <w:ind w:firstLine="567"/>
        <w:jc w:val="both"/>
      </w:pPr>
      <w:r w:rsidRPr="00DE7BB4">
        <w:t xml:space="preserve">Организм </w:t>
      </w:r>
      <w:r>
        <w:t>-</w:t>
      </w:r>
      <w:r w:rsidRPr="00DE7BB4">
        <w:t xml:space="preserve"> единое целое. Многообразие организмов.</w:t>
      </w:r>
    </w:p>
    <w:p w:rsidR="00FB60BB" w:rsidRPr="00DE7BB4" w:rsidRDefault="00FB60BB" w:rsidP="00FB60BB">
      <w:pPr>
        <w:ind w:firstLine="567"/>
        <w:jc w:val="both"/>
      </w:pPr>
      <w:r w:rsidRPr="00DE7BB4">
        <w:t>Обмен веществом и энергией с окружающей средой как необходимое условие существования живых систем.</w:t>
      </w:r>
    </w:p>
    <w:p w:rsidR="00FB60BB" w:rsidRPr="00DE7BB4" w:rsidRDefault="00FB60BB" w:rsidP="00FB60BB">
      <w:pPr>
        <w:ind w:firstLine="567"/>
        <w:jc w:val="both"/>
      </w:pPr>
      <w:r w:rsidRPr="00DE7BB4">
        <w:t xml:space="preserve">Способность к самовоспроизведению </w:t>
      </w:r>
      <w:r>
        <w:t>-</w:t>
      </w:r>
      <w:r w:rsidRPr="00DE7BB4">
        <w:t xml:space="preserve"> одна из основных особенностей живых организмов. Деление клетки </w:t>
      </w:r>
      <w:r>
        <w:t>-</w:t>
      </w:r>
      <w:r w:rsidRPr="00DE7BB4">
        <w:t xml:space="preserve"> основа роста, развития и размножения организмов. Бесполое размножение. Половой процесс и половое размножение. Оплодотворение, его биологическое значение.</w:t>
      </w:r>
    </w:p>
    <w:p w:rsidR="00FB60BB" w:rsidRPr="00DE7BB4" w:rsidRDefault="00FB60BB" w:rsidP="00FB60BB">
      <w:pPr>
        <w:ind w:firstLine="567"/>
        <w:jc w:val="both"/>
      </w:pPr>
      <w:r w:rsidRPr="00DE7BB4">
        <w:t>Понятие об индивидуальном (онтогенез), эмбриональном (эмбриогенез) и пост- эмбриональном развитии. Индивидуальное развитие человека и его возможные нарушения.</w:t>
      </w:r>
    </w:p>
    <w:p w:rsidR="00FB60BB" w:rsidRPr="00DE7BB4" w:rsidRDefault="00FB60BB" w:rsidP="00FB60BB">
      <w:pPr>
        <w:ind w:firstLine="567"/>
        <w:jc w:val="both"/>
      </w:pPr>
      <w:r w:rsidRPr="00DE7BB4">
        <w:t>Общие представления о наследственности и изменчивости. Генетическая терминология и символика. Закономерности наследования. Наследование признаков у человека. Половые хромосомы. Сцепленное с полом наследование. Наследственные болезни человека, их причины и профилактика. Современные представления о гене и геноме.</w:t>
      </w:r>
    </w:p>
    <w:p w:rsidR="00FB60BB" w:rsidRPr="00DE7BB4" w:rsidRDefault="00FB60BB" w:rsidP="00FB60BB">
      <w:pPr>
        <w:ind w:firstLine="567"/>
        <w:jc w:val="both"/>
      </w:pPr>
      <w:r w:rsidRPr="00DE7BB4">
        <w:t>Генетические закономерности изменчивости. Классификация форм изменчивости. Влияние мутагенов на организм человека.</w:t>
      </w:r>
    </w:p>
    <w:p w:rsidR="00FB60BB" w:rsidRPr="00DE7BB4" w:rsidRDefault="00FB60BB" w:rsidP="00FB60BB">
      <w:pPr>
        <w:ind w:firstLine="567"/>
        <w:jc w:val="both"/>
      </w:pPr>
      <w:r w:rsidRPr="00DE7BB4">
        <w:t>Предмет, задачи и методы селекции. Генетические закономерности селекции. Учение Н. И. Вавилова о центрах многообразия и происхождения культурных растений. Биотехнология, ее достижения, перспективы развития.</w:t>
      </w:r>
    </w:p>
    <w:p w:rsidR="00FB60BB" w:rsidRPr="0091096A" w:rsidRDefault="00FB60BB" w:rsidP="00FB60BB">
      <w:pPr>
        <w:ind w:firstLine="567"/>
        <w:jc w:val="both"/>
        <w:rPr>
          <w:b/>
          <w:i/>
        </w:rPr>
      </w:pPr>
      <w:r w:rsidRPr="0091096A">
        <w:rPr>
          <w:b/>
          <w:i/>
        </w:rPr>
        <w:t>Демонстрации</w:t>
      </w:r>
    </w:p>
    <w:p w:rsidR="00FB60BB" w:rsidRPr="00DE7BB4" w:rsidRDefault="00FB60BB" w:rsidP="00FB60BB">
      <w:pPr>
        <w:ind w:firstLine="567"/>
        <w:jc w:val="both"/>
      </w:pPr>
      <w:r w:rsidRPr="00DE7BB4">
        <w:t>Обмен веществ и превращение энергии в клетке.</w:t>
      </w:r>
    </w:p>
    <w:p w:rsidR="00FB60BB" w:rsidRPr="00DE7BB4" w:rsidRDefault="00FB60BB" w:rsidP="00FB60BB">
      <w:pPr>
        <w:ind w:firstLine="567"/>
        <w:jc w:val="both"/>
      </w:pPr>
      <w:r w:rsidRPr="00DE7BB4">
        <w:t>Деление клетки (митоз, мейоз).</w:t>
      </w:r>
    </w:p>
    <w:p w:rsidR="00FB60BB" w:rsidRPr="00DE7BB4" w:rsidRDefault="00FB60BB" w:rsidP="00FB60BB">
      <w:pPr>
        <w:ind w:firstLine="567"/>
        <w:jc w:val="both"/>
      </w:pPr>
      <w:r w:rsidRPr="00DE7BB4">
        <w:lastRenderedPageBreak/>
        <w:t>Способы бесполого размножения.</w:t>
      </w:r>
    </w:p>
    <w:p w:rsidR="00FB60BB" w:rsidRPr="00DE7BB4" w:rsidRDefault="00FB60BB" w:rsidP="00FB60BB">
      <w:pPr>
        <w:ind w:firstLine="567"/>
        <w:jc w:val="both"/>
      </w:pPr>
      <w:r w:rsidRPr="00DE7BB4">
        <w:t>Оплодотворение у растений и животных.</w:t>
      </w:r>
    </w:p>
    <w:p w:rsidR="00FB60BB" w:rsidRPr="00DE7BB4" w:rsidRDefault="00FB60BB" w:rsidP="00FB60BB">
      <w:pPr>
        <w:ind w:firstLine="567"/>
        <w:jc w:val="both"/>
      </w:pPr>
      <w:r w:rsidRPr="00DE7BB4">
        <w:t>Индивидуальное развитие организма.</w:t>
      </w:r>
    </w:p>
    <w:p w:rsidR="00FB60BB" w:rsidRPr="00DE7BB4" w:rsidRDefault="00FB60BB" w:rsidP="00FB60BB">
      <w:pPr>
        <w:ind w:firstLine="567"/>
        <w:jc w:val="both"/>
      </w:pPr>
      <w:r w:rsidRPr="00DE7BB4">
        <w:t>Наследственные болезни человека.</w:t>
      </w:r>
    </w:p>
    <w:p w:rsidR="00FB60BB" w:rsidRPr="00DE7BB4" w:rsidRDefault="00FB60BB" w:rsidP="00FB60BB">
      <w:pPr>
        <w:ind w:firstLine="567"/>
        <w:jc w:val="both"/>
      </w:pPr>
      <w:r w:rsidRPr="00DE7BB4">
        <w:t>Влияние алкоголизма, наркомании, курения на наследственность.</w:t>
      </w:r>
    </w:p>
    <w:p w:rsidR="00FB60BB" w:rsidRPr="00DE7BB4" w:rsidRDefault="00FB60BB" w:rsidP="00FB60BB">
      <w:pPr>
        <w:ind w:firstLine="567"/>
        <w:jc w:val="both"/>
      </w:pPr>
      <w:r w:rsidRPr="00DE7BB4">
        <w:t>Мутации.</w:t>
      </w:r>
    </w:p>
    <w:p w:rsidR="00FB60BB" w:rsidRPr="00DE7BB4" w:rsidRDefault="00FB60BB" w:rsidP="00FB60BB">
      <w:pPr>
        <w:ind w:firstLine="567"/>
        <w:jc w:val="both"/>
      </w:pPr>
      <w:r w:rsidRPr="00DE7BB4">
        <w:t>Модификационная изменчивость.</w:t>
      </w:r>
    </w:p>
    <w:p w:rsidR="00FB60BB" w:rsidRPr="00DE7BB4" w:rsidRDefault="00FB60BB" w:rsidP="00FB60BB">
      <w:pPr>
        <w:ind w:firstLine="567"/>
        <w:jc w:val="both"/>
      </w:pPr>
      <w:r w:rsidRPr="00DE7BB4">
        <w:t>Центры многообразия и происхождения культурных растений.</w:t>
      </w:r>
    </w:p>
    <w:p w:rsidR="00FB60BB" w:rsidRPr="00DE7BB4" w:rsidRDefault="00FB60BB" w:rsidP="00FB60BB">
      <w:pPr>
        <w:ind w:firstLine="567"/>
        <w:jc w:val="both"/>
      </w:pPr>
      <w:r w:rsidRPr="00DE7BB4">
        <w:t>Искусственный отбор.</w:t>
      </w:r>
    </w:p>
    <w:p w:rsidR="00FB60BB" w:rsidRPr="00DE7BB4" w:rsidRDefault="00FB60BB" w:rsidP="00FB60BB">
      <w:pPr>
        <w:ind w:firstLine="567"/>
        <w:jc w:val="both"/>
      </w:pPr>
      <w:r w:rsidRPr="00DE7BB4">
        <w:t>Исследования в области биотехнологии.</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Решение элементарных генетических задач.</w:t>
      </w:r>
    </w:p>
    <w:p w:rsidR="00FB60BB" w:rsidRPr="00DE7BB4" w:rsidRDefault="00FB60BB" w:rsidP="00FB60BB">
      <w:pPr>
        <w:ind w:firstLine="567"/>
        <w:jc w:val="both"/>
      </w:pPr>
      <w:r w:rsidRPr="00DE7BB4">
        <w:t>Анализ и оценка этических аспектов развития некоторых исследований в биотехнологии.</w:t>
      </w:r>
    </w:p>
    <w:p w:rsidR="00FB60BB" w:rsidRPr="0091096A" w:rsidRDefault="00FB60BB" w:rsidP="00FB60BB">
      <w:pPr>
        <w:jc w:val="center"/>
        <w:rPr>
          <w:b/>
        </w:rPr>
      </w:pPr>
      <w:r w:rsidRPr="0091096A">
        <w:rPr>
          <w:b/>
        </w:rPr>
        <w:t>Вид</w:t>
      </w:r>
    </w:p>
    <w:p w:rsidR="00FB60BB" w:rsidRPr="00DE7BB4" w:rsidRDefault="00FB60BB" w:rsidP="00FB60BB">
      <w:pPr>
        <w:ind w:firstLine="567"/>
        <w:jc w:val="both"/>
      </w:pPr>
      <w:r w:rsidRPr="00DE7BB4">
        <w:t>Эволюционная теория и ее роль в формировании современной естественно-научной картины мира. Вид, его критерии. Популяция как структурная единица вида и эволюции. Синтетическая теория эволюции. Движущие силы эволюции в соответствии с синтетической теорией эволюции (СТЭ). Генетические закономерности эволюционного процесса.</w:t>
      </w:r>
    </w:p>
    <w:p w:rsidR="00FB60BB" w:rsidRPr="00DE7BB4" w:rsidRDefault="00FB60BB" w:rsidP="00FB60BB">
      <w:pPr>
        <w:ind w:firstLine="567"/>
        <w:jc w:val="both"/>
      </w:pPr>
      <w:r w:rsidRPr="00DE7BB4">
        <w:t>Результаты эволюции. Сохранение многообразия видов как основа устойчивого развития биосферы. Причины вымирания видов. Биологический прогресс и биологический регресс.</w:t>
      </w:r>
    </w:p>
    <w:p w:rsidR="00FB60BB" w:rsidRPr="00DE7BB4" w:rsidRDefault="00FB60BB" w:rsidP="00FB60BB">
      <w:pPr>
        <w:ind w:firstLine="567"/>
        <w:jc w:val="both"/>
      </w:pPr>
      <w:r w:rsidRPr="00DE7BB4">
        <w:t>Гипотезы происхождения жизни. Усложнение живых организмов на Земле в процессе эволюции. Антропогенез и его закономерности. Доказательства родства человека с млекопитающими животными. Экологические факторы антропогенеза: усложнение популяционной структуры вида, изготовление орудий труда, переход от растительного к смешанному типу питания, использование огня. Появление мыслительной деятельности и членораздельной речи. Происхождение человеческих рас.</w:t>
      </w:r>
    </w:p>
    <w:p w:rsidR="00FB60BB" w:rsidRPr="0091096A" w:rsidRDefault="00FB60BB" w:rsidP="00FB60BB">
      <w:pPr>
        <w:ind w:firstLine="567"/>
        <w:jc w:val="both"/>
        <w:rPr>
          <w:b/>
          <w:i/>
        </w:rPr>
      </w:pPr>
      <w:r w:rsidRPr="0091096A">
        <w:rPr>
          <w:b/>
          <w:i/>
        </w:rPr>
        <w:t>Демонстрации</w:t>
      </w:r>
    </w:p>
    <w:p w:rsidR="00FB60BB" w:rsidRPr="00DE7BB4" w:rsidRDefault="00FB60BB" w:rsidP="00FB60BB">
      <w:pPr>
        <w:ind w:firstLine="567"/>
        <w:jc w:val="both"/>
      </w:pPr>
      <w:r w:rsidRPr="00DE7BB4">
        <w:t>Критерии вида.</w:t>
      </w:r>
    </w:p>
    <w:p w:rsidR="00FB60BB" w:rsidRPr="00DE7BB4" w:rsidRDefault="00FB60BB" w:rsidP="00FB60BB">
      <w:pPr>
        <w:ind w:firstLine="567"/>
        <w:jc w:val="both"/>
      </w:pPr>
      <w:r w:rsidRPr="00DE7BB4">
        <w:t xml:space="preserve">Популяция </w:t>
      </w:r>
      <w:r>
        <w:t>-</w:t>
      </w:r>
      <w:r w:rsidRPr="00DE7BB4">
        <w:t xml:space="preserve"> структурная единица вида, единица эволюции.</w:t>
      </w:r>
    </w:p>
    <w:p w:rsidR="00FB60BB" w:rsidRPr="00DE7BB4" w:rsidRDefault="00FB60BB" w:rsidP="00FB60BB">
      <w:pPr>
        <w:ind w:firstLine="567"/>
        <w:jc w:val="both"/>
      </w:pPr>
      <w:r w:rsidRPr="00DE7BB4">
        <w:t>Движущие силы эволюции.</w:t>
      </w:r>
    </w:p>
    <w:p w:rsidR="00FB60BB" w:rsidRPr="00DE7BB4" w:rsidRDefault="00FB60BB" w:rsidP="00FB60BB">
      <w:pPr>
        <w:ind w:firstLine="567"/>
        <w:jc w:val="both"/>
      </w:pPr>
      <w:r w:rsidRPr="00DE7BB4">
        <w:t>Возникновение и многообразие приспособлений у организмов.</w:t>
      </w:r>
    </w:p>
    <w:p w:rsidR="00FB60BB" w:rsidRPr="00DE7BB4" w:rsidRDefault="00FB60BB" w:rsidP="00FB60BB">
      <w:pPr>
        <w:ind w:firstLine="567"/>
        <w:jc w:val="both"/>
      </w:pPr>
      <w:r w:rsidRPr="00DE7BB4">
        <w:t>Редкие и исчезающие виды.</w:t>
      </w:r>
    </w:p>
    <w:p w:rsidR="00FB60BB" w:rsidRPr="00DE7BB4" w:rsidRDefault="00FB60BB" w:rsidP="00FB60BB">
      <w:pPr>
        <w:ind w:firstLine="567"/>
        <w:jc w:val="both"/>
      </w:pPr>
      <w:r w:rsidRPr="00DE7BB4">
        <w:t>Движущие силы антропогенеза.</w:t>
      </w:r>
    </w:p>
    <w:p w:rsidR="00FB60BB" w:rsidRPr="00DE7BB4" w:rsidRDefault="00FB60BB" w:rsidP="00FB60BB">
      <w:pPr>
        <w:ind w:firstLine="567"/>
        <w:jc w:val="both"/>
      </w:pPr>
      <w:r w:rsidRPr="00DE7BB4">
        <w:t>Происхождение человека и человеческих рас.</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Описание особей вида по морфологическому критерию.</w:t>
      </w:r>
    </w:p>
    <w:p w:rsidR="00FB60BB" w:rsidRPr="00DE7BB4" w:rsidRDefault="00FB60BB" w:rsidP="00FB60BB">
      <w:pPr>
        <w:ind w:firstLine="567"/>
        <w:jc w:val="both"/>
      </w:pPr>
      <w:r w:rsidRPr="00DE7BB4">
        <w:t>Анализ и оценка различных гипотез происхождения жизни.</w:t>
      </w:r>
    </w:p>
    <w:p w:rsidR="00FB60BB" w:rsidRPr="00DE7BB4" w:rsidRDefault="00FB60BB" w:rsidP="00FB60BB">
      <w:pPr>
        <w:ind w:firstLine="567"/>
        <w:jc w:val="both"/>
      </w:pPr>
      <w:r w:rsidRPr="00DE7BB4">
        <w:t>Анализ и оценка различных гипотез происхождения человека.</w:t>
      </w:r>
    </w:p>
    <w:p w:rsidR="00FB60BB" w:rsidRPr="0091096A" w:rsidRDefault="00FB60BB" w:rsidP="00FB60BB">
      <w:pPr>
        <w:jc w:val="center"/>
        <w:rPr>
          <w:b/>
        </w:rPr>
      </w:pPr>
      <w:r w:rsidRPr="0091096A">
        <w:rPr>
          <w:b/>
        </w:rPr>
        <w:t>Экосистемы</w:t>
      </w:r>
    </w:p>
    <w:p w:rsidR="00FB60BB" w:rsidRPr="00DE7BB4" w:rsidRDefault="00FB60BB" w:rsidP="00FB60BB">
      <w:pPr>
        <w:ind w:firstLine="567"/>
        <w:jc w:val="both"/>
      </w:pPr>
      <w:r w:rsidRPr="00DE7BB4">
        <w:t>Предмет и задачи экологии: учение об экологических факторах, учение о сообществах организмов, учение о биосфере.</w:t>
      </w:r>
    </w:p>
    <w:p w:rsidR="00FB60BB" w:rsidRPr="00DE7BB4" w:rsidRDefault="00FB60BB" w:rsidP="00FB60BB">
      <w:pPr>
        <w:ind w:firstLine="567"/>
        <w:jc w:val="both"/>
      </w:pPr>
      <w:r w:rsidRPr="00DE7BB4">
        <w:t>Экологические факторы, особенности их воздействия. Экологическая характеристика вида. Понятие об экологических системах. Цепи питания, трофические уровни. Биогеоценоз как экосистема. Биоценоз и биотоп как компоненты биогеоценоза.</w:t>
      </w:r>
    </w:p>
    <w:p w:rsidR="00FB60BB" w:rsidRPr="00DE7BB4" w:rsidRDefault="00FB60BB" w:rsidP="00FB60BB">
      <w:pPr>
        <w:ind w:firstLine="567"/>
        <w:jc w:val="both"/>
      </w:pPr>
      <w:r w:rsidRPr="00DE7BB4">
        <w:t xml:space="preserve">Биосфера </w:t>
      </w:r>
      <w:r>
        <w:t>-</w:t>
      </w:r>
      <w:r w:rsidRPr="00DE7BB4">
        <w:t xml:space="preserve"> глобальная экосистема. Учение В. И. Вернадского о биосфере. Роль живых организмов в биосфере. Биомасса. Биологический круговорот (на примере круговорота углерода). Основные направления воздействия человека на биосферу. Трансформация естественных экологических систем. Особенности агроэкосистем (агроценозов).</w:t>
      </w:r>
    </w:p>
    <w:p w:rsidR="00FB60BB" w:rsidRPr="0091096A" w:rsidRDefault="00FB60BB" w:rsidP="00FB60BB">
      <w:pPr>
        <w:ind w:firstLine="567"/>
        <w:jc w:val="both"/>
        <w:rPr>
          <w:b/>
          <w:i/>
        </w:rPr>
      </w:pPr>
      <w:r w:rsidRPr="0091096A">
        <w:rPr>
          <w:b/>
          <w:i/>
        </w:rPr>
        <w:t>Демонстрации</w:t>
      </w:r>
    </w:p>
    <w:p w:rsidR="00FB60BB" w:rsidRPr="00DE7BB4" w:rsidRDefault="00FB60BB" w:rsidP="00FB60BB">
      <w:pPr>
        <w:ind w:firstLine="567"/>
        <w:jc w:val="both"/>
      </w:pPr>
      <w:r w:rsidRPr="00DE7BB4">
        <w:t>Экологические факторы и их влияние на организмы.</w:t>
      </w:r>
    </w:p>
    <w:p w:rsidR="00FB60BB" w:rsidRPr="00DE7BB4" w:rsidRDefault="00FB60BB" w:rsidP="00FB60BB">
      <w:pPr>
        <w:ind w:firstLine="567"/>
        <w:jc w:val="both"/>
      </w:pPr>
      <w:r w:rsidRPr="00DE7BB4">
        <w:t>Межвидовые отношения: паразитизм, хищничество, конкуренция, симбиоз.</w:t>
      </w:r>
    </w:p>
    <w:p w:rsidR="00FB60BB" w:rsidRPr="00DE7BB4" w:rsidRDefault="00FB60BB" w:rsidP="00FB60BB">
      <w:pPr>
        <w:ind w:firstLine="567"/>
        <w:jc w:val="both"/>
      </w:pPr>
      <w:r w:rsidRPr="00DE7BB4">
        <w:t>Ярусность растительного сообщества.</w:t>
      </w:r>
    </w:p>
    <w:p w:rsidR="00FB60BB" w:rsidRPr="00DE7BB4" w:rsidRDefault="00FB60BB" w:rsidP="00FB60BB">
      <w:pPr>
        <w:ind w:firstLine="567"/>
        <w:jc w:val="both"/>
      </w:pPr>
      <w:r w:rsidRPr="00DE7BB4">
        <w:lastRenderedPageBreak/>
        <w:t>Круговорот углерода в биосфере.</w:t>
      </w:r>
    </w:p>
    <w:p w:rsidR="00FB60BB" w:rsidRPr="00DE7BB4" w:rsidRDefault="00FB60BB" w:rsidP="00FB60BB">
      <w:pPr>
        <w:ind w:firstLine="567"/>
        <w:jc w:val="both"/>
      </w:pPr>
      <w:r w:rsidRPr="00DE7BB4">
        <w:t>Заповедники и заказники России.</w:t>
      </w:r>
    </w:p>
    <w:p w:rsidR="00FB60BB" w:rsidRPr="0091096A" w:rsidRDefault="00FB60BB" w:rsidP="00FB60BB">
      <w:pPr>
        <w:ind w:firstLine="567"/>
        <w:jc w:val="both"/>
        <w:rPr>
          <w:b/>
          <w:i/>
        </w:rPr>
      </w:pPr>
      <w:r w:rsidRPr="0091096A">
        <w:rPr>
          <w:b/>
          <w:i/>
        </w:rPr>
        <w:t>Практические занятия</w:t>
      </w:r>
    </w:p>
    <w:p w:rsidR="00FB60BB" w:rsidRPr="00DE7BB4" w:rsidRDefault="00FB60BB" w:rsidP="00FB60BB">
      <w:pPr>
        <w:ind w:firstLine="567"/>
        <w:jc w:val="both"/>
      </w:pPr>
      <w:r w:rsidRPr="00DE7BB4">
        <w:t>Составление схем передачи веществ и энергии (цепей питания).</w:t>
      </w:r>
    </w:p>
    <w:p w:rsidR="00FB60BB" w:rsidRPr="00DE7BB4" w:rsidRDefault="00FB60BB" w:rsidP="00FB60BB">
      <w:pPr>
        <w:ind w:firstLine="567"/>
        <w:jc w:val="both"/>
      </w:pPr>
      <w:r w:rsidRPr="00DE7BB4">
        <w:t>Сравнительная характеристика природных экосистем и агроэкосистем своей местности.</w:t>
      </w:r>
    </w:p>
    <w:p w:rsidR="00FB60BB" w:rsidRPr="00DE7BB4" w:rsidRDefault="00FB60BB" w:rsidP="00FB60BB">
      <w:pPr>
        <w:ind w:firstLine="567"/>
        <w:jc w:val="both"/>
      </w:pPr>
      <w:r w:rsidRPr="00DE7BB4">
        <w:t>Решение экологических задач.</w:t>
      </w:r>
    </w:p>
    <w:p w:rsidR="00FB60BB" w:rsidRPr="00DE7BB4" w:rsidRDefault="00FB60BB" w:rsidP="00FB60BB">
      <w:pPr>
        <w:ind w:firstLine="567"/>
        <w:jc w:val="both"/>
      </w:pPr>
      <w:r w:rsidRPr="00DE7BB4">
        <w:t>Анализ и оценка последствий собственной деятельности в окружающей среде, глобальных экологических проблем и путей их решения.</w:t>
      </w:r>
    </w:p>
    <w:p w:rsidR="00FB60BB" w:rsidRPr="0091096A" w:rsidRDefault="00FB60BB" w:rsidP="00FB60BB">
      <w:pPr>
        <w:ind w:firstLine="567"/>
        <w:jc w:val="both"/>
        <w:rPr>
          <w:b/>
          <w:i/>
        </w:rPr>
      </w:pPr>
      <w:r w:rsidRPr="0091096A">
        <w:rPr>
          <w:b/>
          <w:i/>
        </w:rPr>
        <w:t>Экскурсии</w:t>
      </w:r>
    </w:p>
    <w:p w:rsidR="00FB60BB" w:rsidRPr="00DE7BB4" w:rsidRDefault="00FB60BB" w:rsidP="00FB60BB">
      <w:pPr>
        <w:ind w:firstLine="567"/>
        <w:jc w:val="both"/>
      </w:pPr>
      <w:r w:rsidRPr="00DE7BB4">
        <w:t>Многообразие видов. Сезонные изменения в природе (окрестности профессиональной образовательной организации).</w:t>
      </w:r>
    </w:p>
    <w:p w:rsidR="00FB60BB" w:rsidRPr="000B3C2E" w:rsidRDefault="00FB60BB" w:rsidP="00FB60BB">
      <w:pPr>
        <w:ind w:firstLine="567"/>
        <w:jc w:val="both"/>
      </w:pPr>
      <w:r w:rsidRPr="00DE7BB4">
        <w:t>Естественные и искусственные экосистемы (окрестности профессиональной об</w:t>
      </w:r>
      <w:r w:rsidRPr="00DE7BB4">
        <w:softHyphen/>
        <w:t>разовательной организации).</w:t>
      </w:r>
    </w:p>
    <w:p w:rsidR="00FB60BB" w:rsidRDefault="00FB60BB" w:rsidP="00FB60BB">
      <w:pPr>
        <w:ind w:firstLine="709"/>
        <w:rPr>
          <w:b/>
        </w:rPr>
      </w:pPr>
    </w:p>
    <w:p w:rsidR="00FB60BB" w:rsidRPr="00381007" w:rsidRDefault="00FB60BB" w:rsidP="00FB60BB">
      <w:pPr>
        <w:ind w:firstLine="709"/>
        <w:rPr>
          <w:b/>
        </w:rPr>
      </w:pPr>
      <w:r w:rsidRPr="00381007">
        <w:rPr>
          <w:b/>
        </w:rPr>
        <w:t>ОУД.1</w:t>
      </w:r>
      <w:r>
        <w:rPr>
          <w:b/>
        </w:rPr>
        <w:t>0</w:t>
      </w:r>
      <w:r w:rsidRPr="00381007">
        <w:rPr>
          <w:b/>
        </w:rPr>
        <w:t xml:space="preserve"> Обществознание</w:t>
      </w:r>
    </w:p>
    <w:p w:rsidR="00FB60BB" w:rsidRPr="00510133" w:rsidRDefault="00FB60BB" w:rsidP="00FB60BB">
      <w:pPr>
        <w:pStyle w:val="11"/>
        <w:ind w:firstLine="709"/>
        <w:jc w:val="center"/>
        <w:rPr>
          <w:b/>
        </w:rPr>
      </w:pPr>
      <w:bookmarkStart w:id="102" w:name="_Toc446338084"/>
      <w:r w:rsidRPr="00510133">
        <w:rPr>
          <w:b/>
        </w:rPr>
        <w:t>РЕЗУЛЬТАТЫ ОСВОЕНИЯ УЧЕБНОЙ ДИСЦИПЛИНЫ</w:t>
      </w:r>
      <w:bookmarkEnd w:id="102"/>
    </w:p>
    <w:p w:rsidR="00FB60BB" w:rsidRPr="00381007" w:rsidRDefault="00FB60BB" w:rsidP="00FB60BB">
      <w:pPr>
        <w:ind w:firstLine="709"/>
        <w:jc w:val="both"/>
      </w:pPr>
      <w:r w:rsidRPr="00381007">
        <w:t>Освоение содержания учебной дисциплины «Обществознание» обеспечивает достижение студентами следующих результатов:</w:t>
      </w:r>
    </w:p>
    <w:p w:rsidR="00FB60BB" w:rsidRPr="00381007" w:rsidRDefault="00FB60BB" w:rsidP="009400EE">
      <w:pPr>
        <w:pStyle w:val="a6"/>
        <w:widowControl w:val="0"/>
        <w:numPr>
          <w:ilvl w:val="0"/>
          <w:numId w:val="126"/>
        </w:numPr>
        <w:ind w:left="0" w:firstLine="709"/>
        <w:contextualSpacing w:val="0"/>
        <w:jc w:val="both"/>
      </w:pPr>
      <w:r w:rsidRPr="00381007">
        <w:rPr>
          <w:b/>
          <w:bCs/>
          <w:i/>
          <w:iCs/>
        </w:rPr>
        <w:t>личностных:</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B60BB" w:rsidRPr="00381007" w:rsidRDefault="00FB60BB" w:rsidP="009400EE">
      <w:pPr>
        <w:pStyle w:val="a6"/>
        <w:widowControl w:val="0"/>
        <w:numPr>
          <w:ilvl w:val="0"/>
          <w:numId w:val="127"/>
        </w:numPr>
        <w:tabs>
          <w:tab w:val="left" w:pos="851"/>
        </w:tabs>
        <w:ind w:left="0" w:firstLine="709"/>
        <w:contextualSpacing w:val="0"/>
        <w:jc w:val="both"/>
      </w:pPr>
      <w:r w:rsidRPr="00381007">
        <w:t>ответственное отношение к созданию семьи на основе осознанного принятия ценностей семейной жизни;</w:t>
      </w:r>
    </w:p>
    <w:p w:rsidR="00FB60BB" w:rsidRPr="00381007" w:rsidRDefault="00FB60BB" w:rsidP="009400EE">
      <w:pPr>
        <w:pStyle w:val="a6"/>
        <w:widowControl w:val="0"/>
        <w:numPr>
          <w:ilvl w:val="0"/>
          <w:numId w:val="126"/>
        </w:numPr>
        <w:ind w:left="0" w:firstLine="709"/>
        <w:contextualSpacing w:val="0"/>
        <w:jc w:val="both"/>
      </w:pPr>
      <w:r w:rsidRPr="00381007">
        <w:rPr>
          <w:b/>
          <w:bCs/>
          <w:i/>
          <w:iCs/>
        </w:rPr>
        <w:t>метапредметных:</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 xml:space="preserve">готовность и способность к самостоятельной информационно-познавательной </w:t>
      </w:r>
      <w:r w:rsidRPr="00381007">
        <w:lastRenderedPageBreak/>
        <w:t>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умение определять назначение и функции различных социальных, экономических и правовых институтов;</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умение самостоятельно оценивать и принимать решения, определяющие стратегию поведения, с учетом гражданских и нравственных ценностей;</w:t>
      </w:r>
    </w:p>
    <w:p w:rsidR="00FB60BB" w:rsidRPr="00381007" w:rsidRDefault="00FB60BB" w:rsidP="009400EE">
      <w:pPr>
        <w:pStyle w:val="a6"/>
        <w:widowControl w:val="0"/>
        <w:numPr>
          <w:ilvl w:val="0"/>
          <w:numId w:val="128"/>
        </w:numPr>
        <w:tabs>
          <w:tab w:val="left" w:pos="851"/>
        </w:tabs>
        <w:ind w:left="0" w:firstLine="709"/>
        <w:contextualSpacing w:val="0"/>
        <w:jc w:val="both"/>
      </w:pPr>
      <w:r w:rsidRPr="00381007">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FB60BB" w:rsidRPr="00381007" w:rsidRDefault="00FB60BB" w:rsidP="009400EE">
      <w:pPr>
        <w:pStyle w:val="a6"/>
        <w:widowControl w:val="0"/>
        <w:numPr>
          <w:ilvl w:val="0"/>
          <w:numId w:val="126"/>
        </w:numPr>
        <w:ind w:left="0" w:firstLine="709"/>
        <w:contextualSpacing w:val="0"/>
        <w:jc w:val="both"/>
      </w:pPr>
      <w:r w:rsidRPr="00381007">
        <w:rPr>
          <w:b/>
          <w:bCs/>
          <w:i/>
          <w:iCs/>
        </w:rPr>
        <w:t>предметных:</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сформированность знаний об обществе как целостной развивающейся системе в единстве и взаимодействии его основных сфер и институтов;</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владение базовым понятийным аппаратом социальных наук;</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владение умениями выявлять причинно-следственные, функциональные, иерархические и другие связи социальных объектов и процессов;</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сформированнность представлений об основных тенденциях и возможных перспективах развития мирового сообщества в глобальном мире;</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сформированность представлений о методах познания социальных явлений и процессов;</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владение умениями применять полученные знания в повседневной жизни, прогнозировать последствия принимаемых решений;</w:t>
      </w:r>
    </w:p>
    <w:p w:rsidR="00FB60BB" w:rsidRPr="00381007" w:rsidRDefault="00FB60BB" w:rsidP="009400EE">
      <w:pPr>
        <w:pStyle w:val="a6"/>
        <w:widowControl w:val="0"/>
        <w:numPr>
          <w:ilvl w:val="0"/>
          <w:numId w:val="129"/>
        </w:numPr>
        <w:tabs>
          <w:tab w:val="left" w:pos="851"/>
        </w:tabs>
        <w:ind w:left="0" w:firstLine="709"/>
        <w:contextualSpacing w:val="0"/>
        <w:jc w:val="both"/>
      </w:pPr>
      <w:r w:rsidRPr="00381007">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FB60BB" w:rsidRDefault="00FB60BB" w:rsidP="00D876BA">
      <w:r>
        <w:rPr>
          <w:rStyle w:val="affff1"/>
          <w:sz w:val="24"/>
          <w:szCs w:val="24"/>
        </w:rPr>
        <w:t xml:space="preserve">Количество часов на освоение программы учебной дисциплины </w:t>
      </w:r>
      <w:r>
        <w:t>Максимальная учебная нагрузка обучающегося 117 часов, в том числе:</w:t>
      </w:r>
    </w:p>
    <w:p w:rsidR="00FB60BB" w:rsidRDefault="00FB60BB" w:rsidP="00D876BA">
      <w:r>
        <w:t xml:space="preserve"> обязательная аудиторная учебная нагрузка обучающегося 78 часов;</w:t>
      </w:r>
    </w:p>
    <w:p w:rsidR="00FB60BB" w:rsidRDefault="00FB60BB" w:rsidP="00D876BA">
      <w:r>
        <w:t xml:space="preserve"> самостоятельная работа обучающегося 39 часов.</w:t>
      </w:r>
    </w:p>
    <w:p w:rsidR="00FB60BB" w:rsidRPr="00510133" w:rsidRDefault="00FB60BB" w:rsidP="00FB60BB">
      <w:pPr>
        <w:pStyle w:val="11"/>
        <w:ind w:firstLine="709"/>
        <w:jc w:val="center"/>
        <w:rPr>
          <w:b/>
        </w:rPr>
      </w:pPr>
      <w:bookmarkStart w:id="103" w:name="_Toc446338085"/>
      <w:r w:rsidRPr="00510133">
        <w:rPr>
          <w:b/>
        </w:rPr>
        <w:t>СОДЕРЖАНИЕ УЧЕБНОЙ ДИСЦИПЛИНЫ</w:t>
      </w:r>
      <w:bookmarkEnd w:id="103"/>
    </w:p>
    <w:p w:rsidR="00FB60BB" w:rsidRPr="00381007" w:rsidRDefault="00FB60BB" w:rsidP="00FB60BB">
      <w:pPr>
        <w:ind w:firstLine="709"/>
        <w:jc w:val="center"/>
      </w:pPr>
      <w:r w:rsidRPr="00381007">
        <w:rPr>
          <w:b/>
        </w:rPr>
        <w:t>Введение</w:t>
      </w:r>
    </w:p>
    <w:p w:rsidR="00FB60BB" w:rsidRPr="00381007" w:rsidRDefault="00FB60BB" w:rsidP="00FB60BB">
      <w:pPr>
        <w:ind w:firstLine="709"/>
        <w:jc w:val="both"/>
      </w:pPr>
      <w:r w:rsidRPr="00381007">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FB60BB" w:rsidRPr="00381007" w:rsidRDefault="00FB60BB" w:rsidP="00FB60BB">
      <w:pPr>
        <w:ind w:firstLine="709"/>
        <w:jc w:val="center"/>
        <w:rPr>
          <w:b/>
        </w:rPr>
      </w:pPr>
      <w:r w:rsidRPr="00381007">
        <w:rPr>
          <w:b/>
        </w:rPr>
        <w:t>1. Человек и общество</w:t>
      </w:r>
    </w:p>
    <w:p w:rsidR="00FB60BB" w:rsidRPr="00381007" w:rsidRDefault="00FB60BB" w:rsidP="00FB60BB">
      <w:pPr>
        <w:ind w:firstLine="709"/>
        <w:jc w:val="center"/>
        <w:rPr>
          <w:b/>
        </w:rPr>
      </w:pPr>
      <w:r w:rsidRPr="00381007">
        <w:rPr>
          <w:b/>
          <w:i/>
          <w:iCs/>
        </w:rPr>
        <w:t>1.1. Природа человека, врожденные и приобретенные качества</w:t>
      </w:r>
    </w:p>
    <w:p w:rsidR="00FB60BB" w:rsidRPr="00381007" w:rsidRDefault="00FB60BB" w:rsidP="00FB60BB">
      <w:pPr>
        <w:ind w:firstLine="709"/>
        <w:jc w:val="both"/>
      </w:pPr>
      <w:r w:rsidRPr="00381007">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FB60BB" w:rsidRPr="00381007" w:rsidRDefault="00FB60BB" w:rsidP="00FB60BB">
      <w:pPr>
        <w:ind w:firstLine="709"/>
        <w:jc w:val="both"/>
      </w:pPr>
      <w:r w:rsidRPr="00381007">
        <w:t>Формирование характера, учет особенностей характера в общении и профессиональной деятельности. Потребности, способности и интересы.</w:t>
      </w:r>
    </w:p>
    <w:p w:rsidR="00FB60BB" w:rsidRPr="00381007" w:rsidRDefault="00FB60BB" w:rsidP="00FB60BB">
      <w:pPr>
        <w:ind w:firstLine="709"/>
        <w:jc w:val="both"/>
      </w:pPr>
      <w:r w:rsidRPr="00381007">
        <w:t>Социализация личности. Самосознание и социальное поведение. Цель и смысл человеческой жизни.</w:t>
      </w:r>
    </w:p>
    <w:p w:rsidR="00FB60BB" w:rsidRPr="00381007" w:rsidRDefault="00FB60BB" w:rsidP="00FB60BB">
      <w:pPr>
        <w:ind w:firstLine="709"/>
        <w:jc w:val="both"/>
      </w:pPr>
      <w:r w:rsidRPr="00381007">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FB60BB" w:rsidRPr="00381007" w:rsidRDefault="00FB60BB" w:rsidP="00FB60BB">
      <w:pPr>
        <w:ind w:firstLine="709"/>
        <w:jc w:val="both"/>
      </w:pPr>
      <w:r w:rsidRPr="00381007">
        <w:t>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FB60BB" w:rsidRPr="00381007" w:rsidRDefault="00FB60BB" w:rsidP="00FB60BB">
      <w:pPr>
        <w:ind w:firstLine="709"/>
        <w:jc w:val="both"/>
      </w:pPr>
      <w:r w:rsidRPr="00381007">
        <w:lastRenderedPageBreak/>
        <w:t>Человек в группе. Многообразие мира общения. Межличностное общение и взаи</w:t>
      </w:r>
      <w:r w:rsidRPr="00381007">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FB60BB" w:rsidRPr="00381007" w:rsidRDefault="00FB60BB" w:rsidP="00FB60BB">
      <w:pPr>
        <w:ind w:firstLine="709"/>
        <w:jc w:val="center"/>
        <w:rPr>
          <w:b/>
        </w:rPr>
      </w:pPr>
      <w:r w:rsidRPr="00381007">
        <w:rPr>
          <w:b/>
          <w:i/>
          <w:iCs/>
        </w:rPr>
        <w:t>1.2. Общество как сложная система</w:t>
      </w:r>
    </w:p>
    <w:p w:rsidR="00FB60BB" w:rsidRPr="00381007" w:rsidRDefault="00FB60BB" w:rsidP="00FB60BB">
      <w:pPr>
        <w:ind w:firstLine="709"/>
        <w:jc w:val="both"/>
      </w:pPr>
      <w:r w:rsidRPr="00381007">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FB60BB" w:rsidRPr="00381007" w:rsidRDefault="00FB60BB" w:rsidP="00FB60BB">
      <w:pPr>
        <w:ind w:firstLine="709"/>
        <w:jc w:val="both"/>
      </w:pPr>
      <w:r w:rsidRPr="00381007">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FB60BB" w:rsidRPr="00381007" w:rsidRDefault="00FB60BB" w:rsidP="00FB60BB">
      <w:pPr>
        <w:ind w:firstLine="709"/>
        <w:jc w:val="both"/>
      </w:pPr>
      <w:r w:rsidRPr="00381007">
        <w:t>Многовариантность общественного развития. Эволюция и революция как формы социального изменения. Понятие общественного прогресса.</w:t>
      </w:r>
    </w:p>
    <w:p w:rsidR="00FB60BB" w:rsidRPr="00381007" w:rsidRDefault="00FB60BB" w:rsidP="00FB60BB">
      <w:pPr>
        <w:ind w:firstLine="709"/>
        <w:jc w:val="both"/>
      </w:pPr>
      <w:r w:rsidRPr="00381007">
        <w:t>Смысл и цель истории. Цивилизация и формация. Общество: традиционное, ин</w:t>
      </w:r>
      <w:r w:rsidRPr="00381007">
        <w:softHyphen/>
        <w:t>дустриальное, постиндустриальное (информационное).</w:t>
      </w:r>
    </w:p>
    <w:p w:rsidR="00FB60BB" w:rsidRPr="00381007" w:rsidRDefault="00FB60BB" w:rsidP="00FB60BB">
      <w:pPr>
        <w:ind w:firstLine="709"/>
        <w:jc w:val="both"/>
      </w:pPr>
      <w:r w:rsidRPr="00381007">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FB60BB" w:rsidRPr="00381007" w:rsidRDefault="00FB60BB" w:rsidP="00FB60BB">
      <w:pPr>
        <w:ind w:firstLine="709"/>
        <w:jc w:val="both"/>
      </w:pPr>
      <w:r w:rsidRPr="00381007">
        <w:rPr>
          <w:b/>
          <w:bCs/>
          <w:iCs/>
        </w:rPr>
        <w:t>Практические занятия</w:t>
      </w:r>
    </w:p>
    <w:p w:rsidR="00FB60BB" w:rsidRPr="00381007" w:rsidRDefault="00FB60BB" w:rsidP="00FB60BB">
      <w:pPr>
        <w:ind w:firstLine="709"/>
        <w:jc w:val="both"/>
      </w:pPr>
      <w:r w:rsidRPr="00381007">
        <w:t>Человек, индивид, личность.</w:t>
      </w:r>
    </w:p>
    <w:p w:rsidR="00FB60BB" w:rsidRPr="00381007" w:rsidRDefault="00FB60BB" w:rsidP="00FB60BB">
      <w:pPr>
        <w:ind w:firstLine="709"/>
        <w:jc w:val="both"/>
      </w:pPr>
      <w:r w:rsidRPr="00381007">
        <w:t>Потребности, способности и интересы.</w:t>
      </w:r>
    </w:p>
    <w:p w:rsidR="00FB60BB" w:rsidRPr="00381007" w:rsidRDefault="00FB60BB" w:rsidP="00FB60BB">
      <w:pPr>
        <w:ind w:firstLine="709"/>
        <w:jc w:val="both"/>
      </w:pPr>
      <w:r w:rsidRPr="00381007">
        <w:t>Мировоззрение. Типы мировоззрения.</w:t>
      </w:r>
    </w:p>
    <w:p w:rsidR="00FB60BB" w:rsidRPr="00381007" w:rsidRDefault="00FB60BB" w:rsidP="00FB60BB">
      <w:pPr>
        <w:ind w:firstLine="709"/>
        <w:jc w:val="both"/>
      </w:pPr>
      <w:r w:rsidRPr="00381007">
        <w:t>Основные институты общества.</w:t>
      </w:r>
    </w:p>
    <w:p w:rsidR="00FB60BB" w:rsidRPr="00381007" w:rsidRDefault="00FB60BB" w:rsidP="00FB60BB">
      <w:pPr>
        <w:ind w:firstLine="709"/>
        <w:jc w:val="both"/>
      </w:pPr>
      <w:r w:rsidRPr="00381007">
        <w:t>Общество и природа.</w:t>
      </w:r>
    </w:p>
    <w:p w:rsidR="00FB60BB" w:rsidRPr="00381007" w:rsidRDefault="00FB60BB" w:rsidP="00FB60BB">
      <w:pPr>
        <w:ind w:firstLine="709"/>
        <w:jc w:val="both"/>
      </w:pPr>
      <w:r w:rsidRPr="00381007">
        <w:t>Глобализация.</w:t>
      </w:r>
    </w:p>
    <w:p w:rsidR="00FB60BB" w:rsidRPr="00381007" w:rsidRDefault="00FB60BB" w:rsidP="00FB60BB">
      <w:pPr>
        <w:ind w:firstLine="709"/>
        <w:jc w:val="center"/>
        <w:rPr>
          <w:b/>
        </w:rPr>
      </w:pPr>
      <w:r w:rsidRPr="00381007">
        <w:rPr>
          <w:b/>
        </w:rPr>
        <w:t>2. Духовная культура человека и общества</w:t>
      </w:r>
    </w:p>
    <w:p w:rsidR="00FB60BB" w:rsidRPr="00381007" w:rsidRDefault="00FB60BB" w:rsidP="00FB60BB">
      <w:pPr>
        <w:ind w:firstLine="709"/>
        <w:jc w:val="center"/>
        <w:rPr>
          <w:b/>
        </w:rPr>
      </w:pPr>
      <w:r w:rsidRPr="00381007">
        <w:rPr>
          <w:b/>
          <w:i/>
          <w:iCs/>
        </w:rPr>
        <w:t>2.1. Духовная культура личности и общества</w:t>
      </w:r>
    </w:p>
    <w:p w:rsidR="00FB60BB" w:rsidRPr="00381007" w:rsidRDefault="00FB60BB" w:rsidP="00FB60BB">
      <w:pPr>
        <w:ind w:firstLine="709"/>
        <w:jc w:val="both"/>
      </w:pPr>
      <w:r w:rsidRPr="00381007">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FB60BB" w:rsidRPr="00381007" w:rsidRDefault="00FB60BB" w:rsidP="00FB60BB">
      <w:pPr>
        <w:ind w:firstLine="709"/>
        <w:jc w:val="both"/>
      </w:pPr>
    </w:p>
    <w:p w:rsidR="00FB60BB" w:rsidRPr="00381007" w:rsidRDefault="00FB60BB" w:rsidP="00FB60BB">
      <w:pPr>
        <w:ind w:firstLine="709"/>
        <w:jc w:val="center"/>
        <w:rPr>
          <w:b/>
        </w:rPr>
      </w:pPr>
      <w:r w:rsidRPr="00381007">
        <w:rPr>
          <w:b/>
          <w:i/>
          <w:iCs/>
        </w:rPr>
        <w:t>2.2. Наука и образование в современном мире</w:t>
      </w:r>
    </w:p>
    <w:p w:rsidR="00FB60BB" w:rsidRPr="00381007" w:rsidRDefault="00FB60BB" w:rsidP="00FB60BB">
      <w:pPr>
        <w:ind w:firstLine="709"/>
        <w:jc w:val="both"/>
      </w:pPr>
      <w:r w:rsidRPr="00381007">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FB60BB" w:rsidRPr="00381007" w:rsidRDefault="00FB60BB" w:rsidP="00FB60BB">
      <w:pPr>
        <w:ind w:firstLine="709"/>
        <w:jc w:val="both"/>
      </w:pPr>
      <w:r w:rsidRPr="00381007">
        <w:t>Образование как способ передачи знаний и опыта. Роль образования в жизни со</w:t>
      </w:r>
      <w:r w:rsidRPr="00381007">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FB60BB" w:rsidRPr="00381007" w:rsidRDefault="00FB60BB" w:rsidP="00FB60BB">
      <w:pPr>
        <w:ind w:firstLine="709"/>
        <w:jc w:val="center"/>
        <w:rPr>
          <w:b/>
        </w:rPr>
      </w:pPr>
      <w:r w:rsidRPr="00381007">
        <w:rPr>
          <w:b/>
          <w:i/>
          <w:iCs/>
        </w:rPr>
        <w:t>2.3. Мораль, искусство и религия как элементы духовной культуры</w:t>
      </w:r>
    </w:p>
    <w:p w:rsidR="00FB60BB" w:rsidRPr="00381007" w:rsidRDefault="00FB60BB" w:rsidP="00FB60BB">
      <w:pPr>
        <w:ind w:firstLine="709"/>
        <w:jc w:val="both"/>
      </w:pPr>
      <w:r w:rsidRPr="00381007">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FB60BB" w:rsidRPr="00381007" w:rsidRDefault="00FB60BB" w:rsidP="00FB60BB">
      <w:pPr>
        <w:ind w:firstLine="709"/>
        <w:jc w:val="both"/>
      </w:pPr>
      <w:r w:rsidRPr="00381007">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FB60BB" w:rsidRPr="00381007" w:rsidRDefault="00FB60BB" w:rsidP="00FB60BB">
      <w:pPr>
        <w:ind w:firstLine="709"/>
        <w:jc w:val="both"/>
      </w:pPr>
      <w:r w:rsidRPr="00381007">
        <w:t>Искусство и его роль в жизни людей. Виды искусств.</w:t>
      </w:r>
    </w:p>
    <w:p w:rsidR="00FB60BB" w:rsidRPr="00381007" w:rsidRDefault="00FB60BB" w:rsidP="00FB60BB">
      <w:pPr>
        <w:ind w:firstLine="709"/>
        <w:jc w:val="both"/>
      </w:pPr>
      <w:r w:rsidRPr="00381007">
        <w:rPr>
          <w:b/>
          <w:bCs/>
          <w:iCs/>
        </w:rPr>
        <w:t>Практические занятия</w:t>
      </w:r>
    </w:p>
    <w:p w:rsidR="00FB60BB" w:rsidRPr="00381007" w:rsidRDefault="00FB60BB" w:rsidP="00FB60BB">
      <w:pPr>
        <w:ind w:firstLine="709"/>
        <w:jc w:val="both"/>
      </w:pPr>
      <w:r w:rsidRPr="00381007">
        <w:t>Духовная культура личности и общества.</w:t>
      </w:r>
    </w:p>
    <w:p w:rsidR="00FB60BB" w:rsidRPr="00381007" w:rsidRDefault="00FB60BB" w:rsidP="00FB60BB">
      <w:pPr>
        <w:ind w:firstLine="709"/>
        <w:jc w:val="both"/>
      </w:pPr>
      <w:r w:rsidRPr="00381007">
        <w:t>Виды культуры.</w:t>
      </w:r>
    </w:p>
    <w:p w:rsidR="00FB60BB" w:rsidRPr="00381007" w:rsidRDefault="00FB60BB" w:rsidP="00FB60BB">
      <w:pPr>
        <w:ind w:firstLine="709"/>
        <w:jc w:val="both"/>
      </w:pPr>
      <w:r w:rsidRPr="00381007">
        <w:t>Наука в современном мире.</w:t>
      </w:r>
    </w:p>
    <w:p w:rsidR="00FB60BB" w:rsidRPr="00381007" w:rsidRDefault="00FB60BB" w:rsidP="00FB60BB">
      <w:pPr>
        <w:ind w:firstLine="709"/>
        <w:jc w:val="both"/>
      </w:pPr>
      <w:r w:rsidRPr="00381007">
        <w:t>Роль образования в жизни человека и общества.</w:t>
      </w:r>
    </w:p>
    <w:p w:rsidR="00FB60BB" w:rsidRPr="00381007" w:rsidRDefault="00FB60BB" w:rsidP="00FB60BB">
      <w:pPr>
        <w:ind w:firstLine="709"/>
        <w:jc w:val="both"/>
      </w:pPr>
      <w:r w:rsidRPr="00381007">
        <w:lastRenderedPageBreak/>
        <w:t>Мораль.</w:t>
      </w:r>
    </w:p>
    <w:p w:rsidR="00FB60BB" w:rsidRPr="00381007" w:rsidRDefault="00FB60BB" w:rsidP="00FB60BB">
      <w:pPr>
        <w:ind w:firstLine="709"/>
        <w:jc w:val="both"/>
      </w:pPr>
      <w:r w:rsidRPr="00381007">
        <w:t>Религия.</w:t>
      </w:r>
    </w:p>
    <w:p w:rsidR="00FB60BB" w:rsidRPr="00381007" w:rsidRDefault="00FB60BB" w:rsidP="00FB60BB">
      <w:pPr>
        <w:ind w:firstLine="709"/>
        <w:jc w:val="both"/>
      </w:pPr>
      <w:r w:rsidRPr="00381007">
        <w:t>Искусство.</w:t>
      </w:r>
    </w:p>
    <w:p w:rsidR="00FB60BB" w:rsidRPr="00381007" w:rsidRDefault="00FB60BB" w:rsidP="00FB60BB">
      <w:pPr>
        <w:ind w:firstLine="709"/>
        <w:jc w:val="center"/>
        <w:rPr>
          <w:b/>
        </w:rPr>
      </w:pPr>
      <w:r w:rsidRPr="00381007">
        <w:rPr>
          <w:b/>
        </w:rPr>
        <w:t>3. Экономика</w:t>
      </w:r>
    </w:p>
    <w:p w:rsidR="00FB60BB" w:rsidRPr="00381007" w:rsidRDefault="00FB60BB" w:rsidP="00FB60BB">
      <w:pPr>
        <w:ind w:firstLine="709"/>
        <w:jc w:val="center"/>
        <w:rPr>
          <w:b/>
        </w:rPr>
      </w:pPr>
      <w:r w:rsidRPr="00381007">
        <w:rPr>
          <w:b/>
          <w:i/>
          <w:iCs/>
        </w:rPr>
        <w:t>3.1. Экономика и экономическая наука. Экономические системы</w:t>
      </w:r>
    </w:p>
    <w:p w:rsidR="00FB60BB" w:rsidRPr="00381007" w:rsidRDefault="00FB60BB" w:rsidP="00FB60BB">
      <w:pPr>
        <w:ind w:firstLine="709"/>
        <w:jc w:val="both"/>
      </w:pPr>
      <w:r w:rsidRPr="00381007">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w:t>
      </w:r>
      <w:r>
        <w:t xml:space="preserve"> </w:t>
      </w:r>
      <w:r w:rsidRPr="00381007">
        <w:t>Разделение труда, специализация и обмен. Типы экономических систем: традиционная, централизованная (командная) и рыночная экономика.</w:t>
      </w:r>
    </w:p>
    <w:p w:rsidR="00FB60BB" w:rsidRPr="00381007" w:rsidRDefault="00FB60BB" w:rsidP="00FB60BB">
      <w:pPr>
        <w:ind w:firstLine="709"/>
        <w:jc w:val="center"/>
        <w:rPr>
          <w:b/>
        </w:rPr>
      </w:pPr>
      <w:r w:rsidRPr="00381007">
        <w:rPr>
          <w:b/>
          <w:i/>
          <w:iCs/>
        </w:rPr>
        <w:t>3.2. Рынок. Фирма. Роль государства в экономике</w:t>
      </w:r>
    </w:p>
    <w:p w:rsidR="00FB60BB" w:rsidRPr="00381007" w:rsidRDefault="00FB60BB" w:rsidP="00FB60BB">
      <w:pPr>
        <w:ind w:firstLine="709"/>
        <w:jc w:val="both"/>
      </w:pPr>
      <w:r w:rsidRPr="00381007">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FB60BB" w:rsidRPr="00381007" w:rsidRDefault="00FB60BB" w:rsidP="00FB60BB">
      <w:pPr>
        <w:ind w:firstLine="709"/>
        <w:jc w:val="both"/>
      </w:pPr>
      <w:r w:rsidRPr="00381007">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FB60BB" w:rsidRPr="00381007" w:rsidRDefault="00FB60BB" w:rsidP="00FB60BB">
      <w:pPr>
        <w:ind w:firstLine="709"/>
        <w:jc w:val="center"/>
        <w:rPr>
          <w:b/>
        </w:rPr>
      </w:pPr>
      <w:r w:rsidRPr="00381007">
        <w:rPr>
          <w:b/>
          <w:i/>
          <w:iCs/>
        </w:rPr>
        <w:t>3.3. Рынок труда и безработица</w:t>
      </w:r>
    </w:p>
    <w:p w:rsidR="00FB60BB" w:rsidRPr="00381007" w:rsidRDefault="00FB60BB" w:rsidP="00FB60BB">
      <w:pPr>
        <w:ind w:firstLine="709"/>
        <w:jc w:val="both"/>
      </w:pPr>
      <w:r w:rsidRPr="00381007">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FB60BB" w:rsidRPr="00381007" w:rsidRDefault="00FB60BB" w:rsidP="00FB60BB">
      <w:pPr>
        <w:ind w:firstLine="709"/>
        <w:jc w:val="center"/>
        <w:rPr>
          <w:b/>
        </w:rPr>
      </w:pPr>
      <w:r w:rsidRPr="00381007">
        <w:rPr>
          <w:b/>
          <w:i/>
          <w:iCs/>
        </w:rPr>
        <w:t>3.4. Основные проблемы экономики России. Элементы международной экономики</w:t>
      </w:r>
    </w:p>
    <w:p w:rsidR="00FB60BB" w:rsidRPr="00381007" w:rsidRDefault="00FB60BB" w:rsidP="00FB60BB">
      <w:pPr>
        <w:ind w:firstLine="709"/>
        <w:jc w:val="both"/>
      </w:pPr>
      <w:r w:rsidRPr="00381007">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r>
        <w:t xml:space="preserve"> </w:t>
      </w:r>
      <w:r w:rsidRPr="00381007">
        <w:t>Организация международной торговли. Государственная политика в области международной торговли. Глобальные экономические проблемы.</w:t>
      </w:r>
    </w:p>
    <w:p w:rsidR="00FB60BB" w:rsidRPr="00381007" w:rsidRDefault="00FB60BB" w:rsidP="00FB60BB">
      <w:pPr>
        <w:ind w:firstLine="709"/>
        <w:jc w:val="both"/>
      </w:pPr>
      <w:r w:rsidRPr="00381007">
        <w:rPr>
          <w:b/>
          <w:bCs/>
          <w:iCs/>
        </w:rPr>
        <w:t>Практические занятия</w:t>
      </w:r>
    </w:p>
    <w:p w:rsidR="00FB60BB" w:rsidRPr="00381007" w:rsidRDefault="00FB60BB" w:rsidP="00FB60BB">
      <w:pPr>
        <w:ind w:firstLine="709"/>
        <w:jc w:val="both"/>
      </w:pPr>
      <w:r w:rsidRPr="00381007">
        <w:t>Экономика как наука.</w:t>
      </w:r>
    </w:p>
    <w:p w:rsidR="00FB60BB" w:rsidRPr="00381007" w:rsidRDefault="00FB60BB" w:rsidP="00FB60BB">
      <w:pPr>
        <w:ind w:firstLine="709"/>
        <w:jc w:val="both"/>
      </w:pPr>
      <w:r w:rsidRPr="00381007">
        <w:t>Типы экономических систем.</w:t>
      </w:r>
    </w:p>
    <w:p w:rsidR="00FB60BB" w:rsidRPr="00381007" w:rsidRDefault="00FB60BB" w:rsidP="00FB60BB">
      <w:pPr>
        <w:ind w:firstLine="709"/>
        <w:jc w:val="both"/>
      </w:pPr>
      <w:r w:rsidRPr="00381007">
        <w:t>Факторы спроса и предложения.</w:t>
      </w:r>
    </w:p>
    <w:p w:rsidR="00FB60BB" w:rsidRPr="00381007" w:rsidRDefault="00FB60BB" w:rsidP="00FB60BB">
      <w:pPr>
        <w:ind w:firstLine="709"/>
        <w:jc w:val="both"/>
      </w:pPr>
      <w:r w:rsidRPr="00381007">
        <w:t>Функции государства в экономике.</w:t>
      </w:r>
    </w:p>
    <w:p w:rsidR="00FB60BB" w:rsidRPr="00381007" w:rsidRDefault="00FB60BB" w:rsidP="00FB60BB">
      <w:pPr>
        <w:ind w:firstLine="709"/>
        <w:jc w:val="both"/>
      </w:pPr>
      <w:r w:rsidRPr="00381007">
        <w:t>Причины безработицы и трудоустройство.</w:t>
      </w:r>
    </w:p>
    <w:p w:rsidR="00FB60BB" w:rsidRPr="00381007" w:rsidRDefault="00FB60BB" w:rsidP="00FB60BB">
      <w:pPr>
        <w:ind w:firstLine="709"/>
        <w:jc w:val="both"/>
      </w:pPr>
      <w:r w:rsidRPr="00381007">
        <w:t>Особенности современной экономики России.</w:t>
      </w:r>
    </w:p>
    <w:p w:rsidR="00FB60BB" w:rsidRPr="00381007" w:rsidRDefault="00FB60BB" w:rsidP="00FB60BB">
      <w:pPr>
        <w:ind w:firstLine="709"/>
        <w:jc w:val="center"/>
        <w:rPr>
          <w:b/>
        </w:rPr>
      </w:pPr>
      <w:r w:rsidRPr="00381007">
        <w:rPr>
          <w:b/>
        </w:rPr>
        <w:t>4. Социальные отношения</w:t>
      </w:r>
    </w:p>
    <w:p w:rsidR="00FB60BB" w:rsidRPr="00381007" w:rsidRDefault="00FB60BB" w:rsidP="00FB60BB">
      <w:pPr>
        <w:ind w:firstLine="709"/>
        <w:jc w:val="center"/>
        <w:rPr>
          <w:b/>
        </w:rPr>
      </w:pPr>
      <w:r w:rsidRPr="00381007">
        <w:rPr>
          <w:b/>
          <w:i/>
          <w:iCs/>
        </w:rPr>
        <w:t>4.1. Социальная роль и стратификация</w:t>
      </w:r>
    </w:p>
    <w:p w:rsidR="00FB60BB" w:rsidRPr="00381007" w:rsidRDefault="00FB60BB" w:rsidP="00FB60BB">
      <w:pPr>
        <w:ind w:firstLine="709"/>
        <w:jc w:val="both"/>
      </w:pPr>
      <w:r w:rsidRPr="00381007">
        <w:t>Социальные отношения. Понятие о социальных общностях и группах. Социальная стратификация. Социальная мобильность.</w:t>
      </w:r>
    </w:p>
    <w:p w:rsidR="00FB60BB" w:rsidRPr="00381007" w:rsidRDefault="00FB60BB" w:rsidP="00FB60BB">
      <w:pPr>
        <w:ind w:firstLine="709"/>
        <w:jc w:val="both"/>
      </w:pPr>
      <w:r w:rsidRPr="00381007">
        <w:t>Социальная роль. Многообразие социальных ролей в юношеском возрасте. Социальные роли человека в семье и трудовом коллективе.</w:t>
      </w:r>
    </w:p>
    <w:p w:rsidR="00FB60BB" w:rsidRPr="00381007" w:rsidRDefault="00FB60BB" w:rsidP="00FB60BB">
      <w:pPr>
        <w:ind w:firstLine="709"/>
        <w:jc w:val="both"/>
      </w:pPr>
      <w:r w:rsidRPr="00381007">
        <w:t>Социальный статус и престиж. Престижность профессиональной деятельности.</w:t>
      </w:r>
    </w:p>
    <w:p w:rsidR="00FB60BB" w:rsidRPr="00381007" w:rsidRDefault="00FB60BB" w:rsidP="00FB60BB">
      <w:pPr>
        <w:ind w:firstLine="709"/>
        <w:jc w:val="center"/>
        <w:rPr>
          <w:b/>
        </w:rPr>
      </w:pPr>
      <w:r w:rsidRPr="00381007">
        <w:rPr>
          <w:b/>
          <w:i/>
          <w:iCs/>
        </w:rPr>
        <w:t>4.2. Социальные нормы и конфликты</w:t>
      </w:r>
    </w:p>
    <w:p w:rsidR="00FB60BB" w:rsidRPr="00381007" w:rsidRDefault="00FB60BB" w:rsidP="00FB60BB">
      <w:pPr>
        <w:ind w:firstLine="709"/>
        <w:jc w:val="both"/>
      </w:pPr>
      <w:r w:rsidRPr="00381007">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FB60BB" w:rsidRPr="00381007" w:rsidRDefault="00FB60BB" w:rsidP="00FB60BB">
      <w:pPr>
        <w:ind w:firstLine="709"/>
        <w:jc w:val="both"/>
      </w:pPr>
      <w:r w:rsidRPr="00381007">
        <w:lastRenderedPageBreak/>
        <w:t>Социальный конфликт. Причины и истоки возникновения социальных конфликтов. Пути разрешения социальных конфликтов.</w:t>
      </w:r>
    </w:p>
    <w:p w:rsidR="00FB60BB" w:rsidRPr="00381007" w:rsidRDefault="00FB60BB" w:rsidP="00FB60BB">
      <w:pPr>
        <w:ind w:firstLine="709"/>
        <w:jc w:val="center"/>
        <w:rPr>
          <w:b/>
        </w:rPr>
      </w:pPr>
      <w:r w:rsidRPr="00381007">
        <w:rPr>
          <w:b/>
          <w:i/>
          <w:iCs/>
        </w:rPr>
        <w:t>4.3. Важнейшие социальные общности и группы</w:t>
      </w:r>
    </w:p>
    <w:p w:rsidR="00FB60BB" w:rsidRPr="00381007" w:rsidRDefault="00FB60BB" w:rsidP="00FB60BB">
      <w:pPr>
        <w:ind w:firstLine="709"/>
        <w:jc w:val="both"/>
      </w:pPr>
      <w:r w:rsidRPr="00381007">
        <w:t>Особенности социальной стратификации в современной России. Демографические, профессиональные, поселенческие и иные группы.</w:t>
      </w:r>
    </w:p>
    <w:p w:rsidR="00FB60BB" w:rsidRPr="00381007" w:rsidRDefault="00FB60BB" w:rsidP="00FB60BB">
      <w:pPr>
        <w:ind w:firstLine="709"/>
        <w:jc w:val="both"/>
      </w:pPr>
      <w:r w:rsidRPr="00381007">
        <w:t>Молодежь как социальная группа. Особенности молодежной политики в Российской Федерации.</w:t>
      </w:r>
    </w:p>
    <w:p w:rsidR="00FB60BB" w:rsidRPr="00381007" w:rsidRDefault="00FB60BB" w:rsidP="00FB60BB">
      <w:pPr>
        <w:ind w:firstLine="709"/>
        <w:jc w:val="both"/>
      </w:pPr>
      <w:r w:rsidRPr="00381007">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FB60BB" w:rsidRPr="00381007" w:rsidRDefault="00FB60BB" w:rsidP="00FB60BB">
      <w:pPr>
        <w:ind w:firstLine="709"/>
        <w:jc w:val="both"/>
      </w:pPr>
      <w:r w:rsidRPr="00381007">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FB60BB" w:rsidRPr="00381007" w:rsidRDefault="00FB60BB" w:rsidP="00FB60BB">
      <w:pPr>
        <w:ind w:firstLine="709"/>
        <w:jc w:val="both"/>
      </w:pPr>
      <w:r w:rsidRPr="00381007">
        <w:rPr>
          <w:b/>
          <w:bCs/>
          <w:iCs/>
        </w:rPr>
        <w:t>Практические занятия</w:t>
      </w:r>
    </w:p>
    <w:p w:rsidR="00FB60BB" w:rsidRPr="00381007" w:rsidRDefault="00FB60BB" w:rsidP="00FB60BB">
      <w:pPr>
        <w:ind w:firstLine="709"/>
        <w:jc w:val="both"/>
      </w:pPr>
      <w:r w:rsidRPr="00381007">
        <w:t>Социальная стратификация.</w:t>
      </w:r>
    </w:p>
    <w:p w:rsidR="00FB60BB" w:rsidRPr="00381007" w:rsidRDefault="00FB60BB" w:rsidP="00FB60BB">
      <w:pPr>
        <w:ind w:firstLine="709"/>
        <w:jc w:val="both"/>
      </w:pPr>
      <w:r w:rsidRPr="00381007">
        <w:t>Виды социальных норм.</w:t>
      </w:r>
    </w:p>
    <w:p w:rsidR="00FB60BB" w:rsidRPr="00381007" w:rsidRDefault="00FB60BB" w:rsidP="00FB60BB">
      <w:pPr>
        <w:ind w:firstLine="709"/>
        <w:jc w:val="both"/>
      </w:pPr>
      <w:r w:rsidRPr="00381007">
        <w:t>Социальные конфликты.</w:t>
      </w:r>
    </w:p>
    <w:p w:rsidR="00FB60BB" w:rsidRPr="00381007" w:rsidRDefault="00FB60BB" w:rsidP="00FB60BB">
      <w:pPr>
        <w:ind w:firstLine="709"/>
        <w:jc w:val="both"/>
      </w:pPr>
      <w:r w:rsidRPr="00381007">
        <w:t>Социальная стратификация в современной России.</w:t>
      </w:r>
    </w:p>
    <w:p w:rsidR="00FB60BB" w:rsidRPr="00381007" w:rsidRDefault="00FB60BB" w:rsidP="00FB60BB">
      <w:pPr>
        <w:ind w:firstLine="709"/>
        <w:jc w:val="both"/>
      </w:pPr>
      <w:r w:rsidRPr="00381007">
        <w:t>Межнациональные отношения.</w:t>
      </w:r>
    </w:p>
    <w:p w:rsidR="00FB60BB" w:rsidRPr="00381007" w:rsidRDefault="00FB60BB" w:rsidP="00FB60BB">
      <w:pPr>
        <w:ind w:firstLine="709"/>
        <w:jc w:val="both"/>
      </w:pPr>
      <w:r w:rsidRPr="00381007">
        <w:t>Семья в современной России.</w:t>
      </w:r>
    </w:p>
    <w:p w:rsidR="00FB60BB" w:rsidRPr="00381007" w:rsidRDefault="00FB60BB" w:rsidP="00FB60BB">
      <w:pPr>
        <w:ind w:firstLine="709"/>
        <w:jc w:val="center"/>
        <w:rPr>
          <w:b/>
        </w:rPr>
      </w:pPr>
      <w:r w:rsidRPr="00381007">
        <w:rPr>
          <w:b/>
        </w:rPr>
        <w:t>5. Политика</w:t>
      </w:r>
    </w:p>
    <w:p w:rsidR="00FB60BB" w:rsidRPr="00381007" w:rsidRDefault="00FB60BB" w:rsidP="00FB60BB">
      <w:pPr>
        <w:ind w:firstLine="709"/>
        <w:jc w:val="center"/>
        <w:rPr>
          <w:b/>
        </w:rPr>
      </w:pPr>
      <w:r w:rsidRPr="00381007">
        <w:rPr>
          <w:b/>
          <w:i/>
          <w:iCs/>
        </w:rPr>
        <w:t>5.1. Политика и власть. Государство в политической системе</w:t>
      </w:r>
    </w:p>
    <w:p w:rsidR="00FB60BB" w:rsidRPr="00381007" w:rsidRDefault="00FB60BB" w:rsidP="00FB60BB">
      <w:pPr>
        <w:ind w:firstLine="709"/>
        <w:jc w:val="both"/>
      </w:pPr>
      <w:r w:rsidRPr="00381007">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FB60BB" w:rsidRPr="00381007" w:rsidRDefault="00FB60BB" w:rsidP="00FB60BB">
      <w:pPr>
        <w:ind w:firstLine="709"/>
        <w:jc w:val="both"/>
      </w:pPr>
      <w:r w:rsidRPr="00381007">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FB60BB" w:rsidRPr="00381007" w:rsidRDefault="00FB60BB" w:rsidP="00FB60BB">
      <w:pPr>
        <w:ind w:firstLine="709"/>
        <w:jc w:val="both"/>
      </w:pPr>
      <w:r w:rsidRPr="00381007">
        <w:t>Формы государства: формы правления, территориально-государственное устрой</w:t>
      </w:r>
      <w:r w:rsidRPr="00381007">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FB60BB" w:rsidRPr="00381007" w:rsidRDefault="00FB60BB" w:rsidP="00FB60BB">
      <w:pPr>
        <w:ind w:firstLine="709"/>
        <w:jc w:val="both"/>
      </w:pPr>
      <w:r w:rsidRPr="00381007">
        <w:t>Правовое государство, понятие и признаки.</w:t>
      </w:r>
    </w:p>
    <w:p w:rsidR="00FB60BB" w:rsidRPr="00381007" w:rsidRDefault="00FB60BB" w:rsidP="00FB60BB">
      <w:pPr>
        <w:ind w:firstLine="709"/>
        <w:jc w:val="center"/>
        <w:rPr>
          <w:b/>
        </w:rPr>
      </w:pPr>
      <w:r w:rsidRPr="00381007">
        <w:rPr>
          <w:b/>
          <w:i/>
          <w:iCs/>
        </w:rPr>
        <w:t>5.2. Участники политического процесса</w:t>
      </w:r>
    </w:p>
    <w:p w:rsidR="00FB60BB" w:rsidRPr="00381007" w:rsidRDefault="00FB60BB" w:rsidP="00FB60BB">
      <w:pPr>
        <w:ind w:firstLine="709"/>
        <w:jc w:val="both"/>
      </w:pPr>
      <w:r w:rsidRPr="00381007">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FB60BB" w:rsidRPr="00381007" w:rsidRDefault="00FB60BB" w:rsidP="00FB60BB">
      <w:pPr>
        <w:ind w:firstLine="709"/>
        <w:jc w:val="both"/>
      </w:pPr>
      <w:r w:rsidRPr="00381007">
        <w:t>Гражданское общество и государство. Гражданские инициативы.</w:t>
      </w:r>
    </w:p>
    <w:p w:rsidR="00FB60BB" w:rsidRPr="00381007" w:rsidRDefault="00FB60BB" w:rsidP="00FB60BB">
      <w:pPr>
        <w:ind w:firstLine="709"/>
        <w:jc w:val="both"/>
      </w:pPr>
      <w:r w:rsidRPr="00381007">
        <w:t>Отличительные черты выборов в демократическом обществе. Абсентеизм, его причины и опасность. Избирательная кампания в Российской Федерации.</w:t>
      </w:r>
    </w:p>
    <w:p w:rsidR="00FB60BB" w:rsidRPr="00381007" w:rsidRDefault="00FB60BB" w:rsidP="00FB60BB">
      <w:pPr>
        <w:ind w:firstLine="709"/>
        <w:jc w:val="both"/>
      </w:pPr>
      <w:r w:rsidRPr="00381007">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FB60BB" w:rsidRPr="00381007" w:rsidRDefault="00FB60BB" w:rsidP="00FB60BB">
      <w:pPr>
        <w:ind w:firstLine="709"/>
        <w:jc w:val="both"/>
      </w:pPr>
      <w:r w:rsidRPr="00381007">
        <w:t>Роль средств массовой информации в политической жизни общества.</w:t>
      </w:r>
    </w:p>
    <w:p w:rsidR="00FB60BB" w:rsidRPr="00381007" w:rsidRDefault="00FB60BB" w:rsidP="00FB60BB">
      <w:pPr>
        <w:ind w:firstLine="709"/>
        <w:jc w:val="both"/>
      </w:pPr>
      <w:r w:rsidRPr="00381007">
        <w:rPr>
          <w:b/>
          <w:bCs/>
          <w:iCs/>
        </w:rPr>
        <w:t>Практические занятия</w:t>
      </w:r>
    </w:p>
    <w:p w:rsidR="00FB60BB" w:rsidRPr="00381007" w:rsidRDefault="00FB60BB" w:rsidP="00FB60BB">
      <w:pPr>
        <w:ind w:firstLine="709"/>
        <w:jc w:val="both"/>
      </w:pPr>
      <w:r w:rsidRPr="00381007">
        <w:t>Политическая система общества, ее структура.</w:t>
      </w:r>
    </w:p>
    <w:p w:rsidR="00FB60BB" w:rsidRPr="00381007" w:rsidRDefault="00FB60BB" w:rsidP="00FB60BB">
      <w:pPr>
        <w:ind w:firstLine="709"/>
        <w:jc w:val="both"/>
      </w:pPr>
      <w:r w:rsidRPr="00381007">
        <w:t>Государство в политической системе общества.</w:t>
      </w:r>
    </w:p>
    <w:p w:rsidR="00FB60BB" w:rsidRPr="00381007" w:rsidRDefault="00FB60BB" w:rsidP="00FB60BB">
      <w:pPr>
        <w:ind w:firstLine="709"/>
        <w:jc w:val="both"/>
      </w:pPr>
      <w:r w:rsidRPr="00381007">
        <w:t>Функции государства.</w:t>
      </w:r>
    </w:p>
    <w:p w:rsidR="00FB60BB" w:rsidRPr="00381007" w:rsidRDefault="00FB60BB" w:rsidP="00FB60BB">
      <w:pPr>
        <w:ind w:firstLine="709"/>
        <w:jc w:val="both"/>
      </w:pPr>
      <w:r w:rsidRPr="00381007">
        <w:t>Формы государства.</w:t>
      </w:r>
    </w:p>
    <w:p w:rsidR="00FB60BB" w:rsidRPr="00381007" w:rsidRDefault="00FB60BB" w:rsidP="00FB60BB">
      <w:pPr>
        <w:ind w:firstLine="709"/>
        <w:jc w:val="both"/>
      </w:pPr>
      <w:r w:rsidRPr="00381007">
        <w:t>Гражданское общество и правовое государство.</w:t>
      </w:r>
    </w:p>
    <w:p w:rsidR="00FB60BB" w:rsidRPr="00381007" w:rsidRDefault="00FB60BB" w:rsidP="00FB60BB">
      <w:pPr>
        <w:ind w:firstLine="709"/>
        <w:jc w:val="both"/>
      </w:pPr>
      <w:r w:rsidRPr="00381007">
        <w:t>Избирательное право в Российской Федерации.</w:t>
      </w:r>
    </w:p>
    <w:p w:rsidR="00FB60BB" w:rsidRPr="00381007" w:rsidRDefault="00FB60BB" w:rsidP="00FB60BB">
      <w:pPr>
        <w:ind w:firstLine="709"/>
        <w:jc w:val="both"/>
      </w:pPr>
      <w:r w:rsidRPr="00381007">
        <w:t>Личность и государство.</w:t>
      </w:r>
    </w:p>
    <w:p w:rsidR="00FB60BB" w:rsidRPr="00381007" w:rsidRDefault="00FB60BB" w:rsidP="00FB60BB">
      <w:pPr>
        <w:ind w:firstLine="709"/>
        <w:jc w:val="center"/>
        <w:rPr>
          <w:b/>
        </w:rPr>
      </w:pPr>
      <w:r w:rsidRPr="00381007">
        <w:rPr>
          <w:b/>
        </w:rPr>
        <w:t>6. Право</w:t>
      </w:r>
    </w:p>
    <w:p w:rsidR="00FB60BB" w:rsidRPr="00381007" w:rsidRDefault="00FB60BB" w:rsidP="00FB60BB">
      <w:pPr>
        <w:ind w:firstLine="709"/>
        <w:jc w:val="center"/>
        <w:rPr>
          <w:b/>
        </w:rPr>
      </w:pPr>
      <w:r w:rsidRPr="00381007">
        <w:rPr>
          <w:b/>
          <w:i/>
          <w:iCs/>
        </w:rPr>
        <w:lastRenderedPageBreak/>
        <w:t>6.1. Правовое регулирование общественных отношений</w:t>
      </w:r>
    </w:p>
    <w:p w:rsidR="00FB60BB" w:rsidRPr="00381007" w:rsidRDefault="00FB60BB" w:rsidP="00FB60BB">
      <w:pPr>
        <w:ind w:firstLine="709"/>
        <w:jc w:val="both"/>
      </w:pPr>
      <w:r w:rsidRPr="00381007">
        <w:t>Юриспруденция как общественная наука.</w:t>
      </w:r>
    </w:p>
    <w:p w:rsidR="00FB60BB" w:rsidRPr="00381007" w:rsidRDefault="00FB60BB" w:rsidP="00FB60BB">
      <w:pPr>
        <w:ind w:firstLine="709"/>
        <w:jc w:val="both"/>
      </w:pPr>
      <w:r w:rsidRPr="00381007">
        <w:t>Право в системе социальных норм. Правовые и моральные нормы.</w:t>
      </w:r>
    </w:p>
    <w:p w:rsidR="00FB60BB" w:rsidRPr="00381007" w:rsidRDefault="00FB60BB" w:rsidP="00FB60BB">
      <w:pPr>
        <w:ind w:firstLine="709"/>
        <w:jc w:val="both"/>
      </w:pPr>
      <w:r w:rsidRPr="00381007">
        <w:t>Система права: основные институты, отрасли права. Частное и публичное право.</w:t>
      </w:r>
    </w:p>
    <w:p w:rsidR="00FB60BB" w:rsidRPr="00381007" w:rsidRDefault="00FB60BB" w:rsidP="00FB60BB">
      <w:pPr>
        <w:ind w:firstLine="709"/>
        <w:jc w:val="both"/>
      </w:pPr>
      <w:r w:rsidRPr="00381007">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FB60BB" w:rsidRPr="00381007" w:rsidRDefault="00FB60BB" w:rsidP="00FB60BB">
      <w:pPr>
        <w:ind w:firstLine="709"/>
        <w:jc w:val="center"/>
        <w:rPr>
          <w:b/>
        </w:rPr>
      </w:pPr>
      <w:r w:rsidRPr="00381007">
        <w:rPr>
          <w:b/>
          <w:i/>
          <w:iCs/>
        </w:rPr>
        <w:t>6.2 Основы конституционного права Российской Федерации</w:t>
      </w:r>
    </w:p>
    <w:p w:rsidR="00FB60BB" w:rsidRPr="00381007" w:rsidRDefault="00FB60BB" w:rsidP="00FB60BB">
      <w:pPr>
        <w:ind w:firstLine="709"/>
        <w:jc w:val="both"/>
      </w:pPr>
      <w:r w:rsidRPr="00381007">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FB60BB" w:rsidRPr="00381007" w:rsidRDefault="00FB60BB" w:rsidP="00FB60BB">
      <w:pPr>
        <w:ind w:firstLine="709"/>
        <w:jc w:val="both"/>
      </w:pPr>
      <w:r w:rsidRPr="00381007">
        <w:t>Правоохранительные органы Российской Федерации. Судебная система Российской Федерации. Адвокатура. Нотариат.</w:t>
      </w:r>
    </w:p>
    <w:p w:rsidR="00FB60BB" w:rsidRPr="00381007" w:rsidRDefault="00FB60BB" w:rsidP="00FB60BB">
      <w:pPr>
        <w:ind w:firstLine="709"/>
        <w:jc w:val="both"/>
      </w:pPr>
      <w:r w:rsidRPr="00381007">
        <w:t>Понятие гражданства. Порядок приобретения и прекращения гражданства в РФ.</w:t>
      </w:r>
    </w:p>
    <w:p w:rsidR="00FB60BB" w:rsidRPr="00381007" w:rsidRDefault="00FB60BB" w:rsidP="00FB60BB">
      <w:pPr>
        <w:ind w:firstLine="709"/>
        <w:jc w:val="both"/>
      </w:pPr>
      <w:r w:rsidRPr="00381007">
        <w:t>Основные конституционные права и обязанности граждан в России.</w:t>
      </w:r>
    </w:p>
    <w:p w:rsidR="00FB60BB" w:rsidRPr="00381007" w:rsidRDefault="00FB60BB" w:rsidP="00FB60BB">
      <w:pPr>
        <w:ind w:firstLine="709"/>
        <w:jc w:val="both"/>
      </w:pPr>
      <w:r w:rsidRPr="00381007">
        <w:t>Право граждан РФ участвовать в управлении делами государства.</w:t>
      </w:r>
    </w:p>
    <w:p w:rsidR="00FB60BB" w:rsidRPr="00381007" w:rsidRDefault="00FB60BB" w:rsidP="00FB60BB">
      <w:pPr>
        <w:ind w:firstLine="709"/>
        <w:jc w:val="both"/>
      </w:pPr>
      <w:r w:rsidRPr="00381007">
        <w:t>Право на благоприятную окружающую среду.</w:t>
      </w:r>
    </w:p>
    <w:p w:rsidR="00FB60BB" w:rsidRPr="00381007" w:rsidRDefault="00FB60BB" w:rsidP="00FB60BB">
      <w:pPr>
        <w:ind w:firstLine="709"/>
        <w:jc w:val="both"/>
      </w:pPr>
      <w:r w:rsidRPr="00381007">
        <w:t>Обязанность защиты Отечества. Основания отсрочки от военной службы.</w:t>
      </w:r>
    </w:p>
    <w:p w:rsidR="00FB60BB" w:rsidRPr="00381007" w:rsidRDefault="00FB60BB" w:rsidP="00FB60BB">
      <w:pPr>
        <w:ind w:firstLine="709"/>
        <w:jc w:val="both"/>
      </w:pPr>
      <w:r w:rsidRPr="00381007">
        <w:t>Международная защита прав человека в условиях мирного и военного времени.</w:t>
      </w:r>
    </w:p>
    <w:p w:rsidR="00FB60BB" w:rsidRPr="00381007" w:rsidRDefault="00FB60BB" w:rsidP="00FB60BB">
      <w:pPr>
        <w:ind w:firstLine="709"/>
        <w:jc w:val="center"/>
        <w:rPr>
          <w:b/>
        </w:rPr>
      </w:pPr>
      <w:r w:rsidRPr="00381007">
        <w:rPr>
          <w:b/>
          <w:i/>
          <w:iCs/>
        </w:rPr>
        <w:t>6.3. Отрасли российского права</w:t>
      </w:r>
    </w:p>
    <w:p w:rsidR="00FB60BB" w:rsidRPr="00381007" w:rsidRDefault="00FB60BB" w:rsidP="00FB60BB">
      <w:pPr>
        <w:ind w:firstLine="709"/>
        <w:jc w:val="both"/>
      </w:pPr>
      <w:r w:rsidRPr="00381007">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FB60BB" w:rsidRPr="00381007" w:rsidRDefault="00FB60BB" w:rsidP="00FB60BB">
      <w:pPr>
        <w:ind w:firstLine="709"/>
        <w:jc w:val="both"/>
      </w:pPr>
      <w:r w:rsidRPr="00381007">
        <w:t>Личные неимущественные права граждан: честь, достоинство, имя. Способы защиты имущественных и неимущественных прав.</w:t>
      </w:r>
    </w:p>
    <w:p w:rsidR="00FB60BB" w:rsidRPr="00381007" w:rsidRDefault="00FB60BB" w:rsidP="00FB60BB">
      <w:pPr>
        <w:ind w:firstLine="709"/>
        <w:jc w:val="both"/>
      </w:pPr>
      <w:r w:rsidRPr="00381007">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FB60BB" w:rsidRPr="00381007" w:rsidRDefault="00FB60BB" w:rsidP="00FB60BB">
      <w:pPr>
        <w:ind w:firstLine="709"/>
        <w:jc w:val="both"/>
      </w:pPr>
      <w:r w:rsidRPr="00381007">
        <w:t>Административное право и административные правоотношения. Административные проступки. Административная ответственность.</w:t>
      </w:r>
    </w:p>
    <w:p w:rsidR="00FB60BB" w:rsidRPr="00381007" w:rsidRDefault="00FB60BB" w:rsidP="00FB60BB">
      <w:pPr>
        <w:ind w:firstLine="709"/>
        <w:jc w:val="both"/>
      </w:pPr>
      <w:r w:rsidRPr="00381007">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FB60BB" w:rsidRPr="00381007" w:rsidRDefault="00FB60BB" w:rsidP="00FB60BB">
      <w:pPr>
        <w:ind w:firstLine="709"/>
        <w:jc w:val="both"/>
      </w:pPr>
      <w:r w:rsidRPr="00381007">
        <w:rPr>
          <w:b/>
          <w:bCs/>
          <w:iCs/>
        </w:rPr>
        <w:t>Практические занятия</w:t>
      </w:r>
    </w:p>
    <w:p w:rsidR="00FB60BB" w:rsidRPr="00381007" w:rsidRDefault="00FB60BB" w:rsidP="00FB60BB">
      <w:pPr>
        <w:ind w:firstLine="709"/>
        <w:jc w:val="both"/>
      </w:pPr>
      <w:r w:rsidRPr="00381007">
        <w:t>Право в системе социальных норм.</w:t>
      </w:r>
    </w:p>
    <w:p w:rsidR="00FB60BB" w:rsidRPr="00381007" w:rsidRDefault="00FB60BB" w:rsidP="00FB60BB">
      <w:pPr>
        <w:ind w:firstLine="709"/>
        <w:jc w:val="both"/>
      </w:pPr>
      <w:r w:rsidRPr="00381007">
        <w:t>Система права. Формы права.</w:t>
      </w:r>
    </w:p>
    <w:p w:rsidR="00FB60BB" w:rsidRPr="00381007" w:rsidRDefault="00FB60BB" w:rsidP="00FB60BB">
      <w:pPr>
        <w:ind w:firstLine="709"/>
        <w:jc w:val="both"/>
      </w:pPr>
      <w:r w:rsidRPr="00381007">
        <w:t>Конституционное право.</w:t>
      </w:r>
    </w:p>
    <w:p w:rsidR="00FB60BB" w:rsidRPr="00381007" w:rsidRDefault="00FB60BB" w:rsidP="00FB60BB">
      <w:pPr>
        <w:ind w:firstLine="709"/>
        <w:jc w:val="both"/>
      </w:pPr>
      <w:r w:rsidRPr="00381007">
        <w:t>Права и обязанности человека и гражданина.</w:t>
      </w:r>
    </w:p>
    <w:p w:rsidR="00FB60BB" w:rsidRPr="00381007" w:rsidRDefault="00FB60BB" w:rsidP="00FB60BB">
      <w:pPr>
        <w:ind w:firstLine="709"/>
        <w:jc w:val="both"/>
      </w:pPr>
      <w:r w:rsidRPr="00381007">
        <w:t>Гражданское право.</w:t>
      </w:r>
    </w:p>
    <w:p w:rsidR="00FB60BB" w:rsidRPr="00381007" w:rsidRDefault="00FB60BB" w:rsidP="00FB60BB">
      <w:pPr>
        <w:ind w:firstLine="709"/>
        <w:jc w:val="both"/>
      </w:pPr>
      <w:r w:rsidRPr="00381007">
        <w:t>Трудовое право.</w:t>
      </w:r>
    </w:p>
    <w:p w:rsidR="00FB60BB" w:rsidRPr="00381007" w:rsidRDefault="00FB60BB" w:rsidP="00FB60BB">
      <w:pPr>
        <w:ind w:firstLine="709"/>
        <w:jc w:val="both"/>
      </w:pPr>
      <w:r w:rsidRPr="00381007">
        <w:t>Административное право.</w:t>
      </w:r>
    </w:p>
    <w:p w:rsidR="00FB60BB" w:rsidRPr="00381007" w:rsidRDefault="00FB60BB" w:rsidP="00FB60BB">
      <w:pPr>
        <w:ind w:firstLine="709"/>
        <w:jc w:val="both"/>
      </w:pPr>
      <w:r w:rsidRPr="00381007">
        <w:t>Уголовное право.</w:t>
      </w:r>
    </w:p>
    <w:p w:rsidR="00FB60BB" w:rsidRDefault="00FB60BB" w:rsidP="00FB60BB">
      <w:pPr>
        <w:pStyle w:val="11"/>
        <w:keepNext w:val="0"/>
        <w:ind w:firstLine="709"/>
        <w:jc w:val="center"/>
        <w:rPr>
          <w:b/>
        </w:rPr>
      </w:pPr>
    </w:p>
    <w:p w:rsidR="00FB60BB" w:rsidRDefault="00FB60BB" w:rsidP="00FB60BB">
      <w:pPr>
        <w:rPr>
          <w:b/>
        </w:rPr>
      </w:pPr>
      <w:r w:rsidRPr="00B50F00">
        <w:rPr>
          <w:b/>
        </w:rPr>
        <w:t xml:space="preserve">ОУД.11 </w:t>
      </w:r>
      <w:r w:rsidR="00D876BA" w:rsidRPr="00B50F00">
        <w:rPr>
          <w:b/>
        </w:rPr>
        <w:t>ЭКОНОМИКА</w:t>
      </w:r>
    </w:p>
    <w:p w:rsidR="00FB60BB" w:rsidRPr="00B50F00" w:rsidRDefault="00FB60BB" w:rsidP="00FB60BB">
      <w:pPr>
        <w:pStyle w:val="11"/>
        <w:keepNext w:val="0"/>
        <w:spacing w:line="276" w:lineRule="auto"/>
        <w:jc w:val="center"/>
        <w:rPr>
          <w:b/>
        </w:rPr>
      </w:pPr>
      <w:bookmarkStart w:id="104" w:name="_Toc446409123"/>
      <w:r w:rsidRPr="00B50F00">
        <w:rPr>
          <w:b/>
        </w:rPr>
        <w:t>РЕЗУЛЬТАТЫ ОСВОЕНИЯ УЧЕБНОЙ ДИСЦИПЛИНЫ</w:t>
      </w:r>
      <w:bookmarkEnd w:id="104"/>
    </w:p>
    <w:p w:rsidR="00FB60BB" w:rsidRPr="000022D5" w:rsidRDefault="00FB60BB" w:rsidP="00FB60BB">
      <w:pPr>
        <w:spacing w:line="276" w:lineRule="auto"/>
        <w:ind w:firstLine="567"/>
        <w:jc w:val="both"/>
      </w:pPr>
      <w:r w:rsidRPr="000022D5">
        <w:lastRenderedPageBreak/>
        <w:t>Освоение содержания учебной дисциплины «Экономика» обеспечивает достижение студентами следующих результатов:</w:t>
      </w:r>
    </w:p>
    <w:p w:rsidR="00FB60BB" w:rsidRPr="000022D5" w:rsidRDefault="00FB60BB" w:rsidP="009400EE">
      <w:pPr>
        <w:pStyle w:val="a6"/>
        <w:widowControl w:val="0"/>
        <w:numPr>
          <w:ilvl w:val="0"/>
          <w:numId w:val="141"/>
        </w:numPr>
        <w:spacing w:line="276" w:lineRule="auto"/>
        <w:ind w:left="0" w:firstLine="567"/>
        <w:contextualSpacing w:val="0"/>
        <w:jc w:val="both"/>
      </w:pPr>
      <w:r w:rsidRPr="000022D5">
        <w:rPr>
          <w:b/>
          <w:bCs/>
          <w:i/>
          <w:iCs/>
        </w:rPr>
        <w:t>личностных:</w:t>
      </w:r>
    </w:p>
    <w:p w:rsidR="00FB60BB" w:rsidRPr="000022D5" w:rsidRDefault="00FB60BB" w:rsidP="009400EE">
      <w:pPr>
        <w:pStyle w:val="a6"/>
        <w:widowControl w:val="0"/>
        <w:numPr>
          <w:ilvl w:val="0"/>
          <w:numId w:val="142"/>
        </w:numPr>
        <w:tabs>
          <w:tab w:val="left" w:pos="993"/>
        </w:tabs>
        <w:spacing w:line="276" w:lineRule="auto"/>
        <w:ind w:left="0" w:firstLine="851"/>
        <w:contextualSpacing w:val="0"/>
        <w:jc w:val="both"/>
      </w:pPr>
      <w:r w:rsidRPr="000022D5">
        <w:t>развитие личностных, в том числе духовных и физических, качеств, обеспечивающих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w:t>
      </w:r>
    </w:p>
    <w:p w:rsidR="00FB60BB" w:rsidRPr="000022D5" w:rsidRDefault="00FB60BB" w:rsidP="009400EE">
      <w:pPr>
        <w:pStyle w:val="a6"/>
        <w:widowControl w:val="0"/>
        <w:numPr>
          <w:ilvl w:val="0"/>
          <w:numId w:val="142"/>
        </w:numPr>
        <w:tabs>
          <w:tab w:val="left" w:pos="993"/>
        </w:tabs>
        <w:spacing w:line="276" w:lineRule="auto"/>
        <w:ind w:left="0" w:firstLine="851"/>
        <w:contextualSpacing w:val="0"/>
        <w:jc w:val="both"/>
      </w:pPr>
      <w:r w:rsidRPr="000022D5">
        <w:t>формирование системы знаний об экономической жизни общества, определение своих места и роли в экономическом пространстве;</w:t>
      </w:r>
    </w:p>
    <w:p w:rsidR="00FB60BB" w:rsidRPr="000022D5" w:rsidRDefault="00FB60BB" w:rsidP="009400EE">
      <w:pPr>
        <w:pStyle w:val="a6"/>
        <w:widowControl w:val="0"/>
        <w:numPr>
          <w:ilvl w:val="0"/>
          <w:numId w:val="142"/>
        </w:numPr>
        <w:tabs>
          <w:tab w:val="left" w:pos="993"/>
        </w:tabs>
        <w:spacing w:line="276" w:lineRule="auto"/>
        <w:ind w:left="0" w:firstLine="851"/>
        <w:contextualSpacing w:val="0"/>
        <w:jc w:val="both"/>
      </w:pPr>
      <w:r w:rsidRPr="000022D5">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FB60BB" w:rsidRPr="000022D5" w:rsidRDefault="00FB60BB" w:rsidP="009400EE">
      <w:pPr>
        <w:pStyle w:val="a6"/>
        <w:widowControl w:val="0"/>
        <w:numPr>
          <w:ilvl w:val="0"/>
          <w:numId w:val="141"/>
        </w:numPr>
        <w:spacing w:line="276" w:lineRule="auto"/>
        <w:ind w:left="0" w:firstLine="567"/>
        <w:contextualSpacing w:val="0"/>
        <w:jc w:val="both"/>
      </w:pPr>
      <w:r w:rsidRPr="000022D5">
        <w:rPr>
          <w:b/>
          <w:bCs/>
          <w:i/>
          <w:iCs/>
        </w:rPr>
        <w:t>метапредметных:</w:t>
      </w:r>
    </w:p>
    <w:p w:rsidR="00FB60BB" w:rsidRPr="000022D5" w:rsidRDefault="00FB60BB" w:rsidP="009400EE">
      <w:pPr>
        <w:pStyle w:val="a6"/>
        <w:widowControl w:val="0"/>
        <w:numPr>
          <w:ilvl w:val="0"/>
          <w:numId w:val="143"/>
        </w:numPr>
        <w:tabs>
          <w:tab w:val="left" w:pos="993"/>
        </w:tabs>
        <w:spacing w:line="276" w:lineRule="auto"/>
        <w:ind w:left="0" w:firstLine="851"/>
        <w:contextualSpacing w:val="0"/>
        <w:jc w:val="both"/>
      </w:pPr>
      <w:r w:rsidRPr="000022D5">
        <w:t>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w:t>
      </w:r>
    </w:p>
    <w:p w:rsidR="00FB60BB" w:rsidRPr="000022D5" w:rsidRDefault="00FB60BB" w:rsidP="009400EE">
      <w:pPr>
        <w:pStyle w:val="a6"/>
        <w:widowControl w:val="0"/>
        <w:numPr>
          <w:ilvl w:val="0"/>
          <w:numId w:val="143"/>
        </w:numPr>
        <w:tabs>
          <w:tab w:val="left" w:pos="993"/>
        </w:tabs>
        <w:spacing w:line="276" w:lineRule="auto"/>
        <w:ind w:left="0" w:firstLine="851"/>
        <w:contextualSpacing w:val="0"/>
        <w:jc w:val="both"/>
      </w:pPr>
      <w:r w:rsidRPr="000022D5">
        <w:t>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w:t>
      </w:r>
    </w:p>
    <w:p w:rsidR="00FB60BB" w:rsidRPr="000022D5" w:rsidRDefault="00FB60BB" w:rsidP="009400EE">
      <w:pPr>
        <w:pStyle w:val="a6"/>
        <w:widowControl w:val="0"/>
        <w:numPr>
          <w:ilvl w:val="0"/>
          <w:numId w:val="143"/>
        </w:numPr>
        <w:tabs>
          <w:tab w:val="left" w:pos="993"/>
        </w:tabs>
        <w:spacing w:line="276" w:lineRule="auto"/>
        <w:ind w:left="0" w:firstLine="851"/>
        <w:contextualSpacing w:val="0"/>
        <w:jc w:val="both"/>
      </w:pPr>
      <w:r w:rsidRPr="000022D5">
        <w:t>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w:t>
      </w:r>
    </w:p>
    <w:p w:rsidR="00FB60BB" w:rsidRPr="000022D5" w:rsidRDefault="00FB60BB" w:rsidP="009400EE">
      <w:pPr>
        <w:pStyle w:val="a6"/>
        <w:widowControl w:val="0"/>
        <w:numPr>
          <w:ilvl w:val="0"/>
          <w:numId w:val="143"/>
        </w:numPr>
        <w:tabs>
          <w:tab w:val="left" w:pos="993"/>
        </w:tabs>
        <w:spacing w:line="276" w:lineRule="auto"/>
        <w:ind w:left="0" w:firstLine="851"/>
        <w:contextualSpacing w:val="0"/>
        <w:jc w:val="both"/>
      </w:pPr>
      <w:r w:rsidRPr="000022D5">
        <w:t>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w:t>
      </w:r>
    </w:p>
    <w:p w:rsidR="00FB60BB" w:rsidRPr="000022D5" w:rsidRDefault="00FB60BB" w:rsidP="009400EE">
      <w:pPr>
        <w:pStyle w:val="a6"/>
        <w:widowControl w:val="0"/>
        <w:numPr>
          <w:ilvl w:val="0"/>
          <w:numId w:val="141"/>
        </w:numPr>
        <w:spacing w:line="276" w:lineRule="auto"/>
        <w:ind w:left="0" w:firstLine="567"/>
        <w:contextualSpacing w:val="0"/>
        <w:jc w:val="both"/>
      </w:pPr>
      <w:r w:rsidRPr="000022D5">
        <w:rPr>
          <w:b/>
          <w:bCs/>
          <w:i/>
          <w:iCs/>
        </w:rPr>
        <w:t>предметных:</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понимание сущности экономических институтов, их роли в социально</w:t>
      </w:r>
      <w:r>
        <w:t>-</w:t>
      </w:r>
      <w:r w:rsidRPr="000022D5">
        <w:t>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 xml:space="preserve">умение применять полученные знания и сформированные навыки для </w:t>
      </w:r>
      <w:r w:rsidRPr="000022D5">
        <w:lastRenderedPageBreak/>
        <w:t>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FB60BB" w:rsidRPr="000022D5" w:rsidRDefault="00FB60BB" w:rsidP="009400EE">
      <w:pPr>
        <w:pStyle w:val="a6"/>
        <w:widowControl w:val="0"/>
        <w:numPr>
          <w:ilvl w:val="0"/>
          <w:numId w:val="144"/>
        </w:numPr>
        <w:tabs>
          <w:tab w:val="left" w:pos="993"/>
        </w:tabs>
        <w:spacing w:line="276" w:lineRule="auto"/>
        <w:ind w:left="0" w:firstLine="851"/>
        <w:contextualSpacing w:val="0"/>
        <w:jc w:val="both"/>
      </w:pPr>
      <w:r w:rsidRPr="000022D5">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FB60BB" w:rsidRDefault="00FB60BB" w:rsidP="00E24F88">
      <w:pPr>
        <w:pStyle w:val="a6"/>
        <w:widowControl w:val="0"/>
        <w:numPr>
          <w:ilvl w:val="0"/>
          <w:numId w:val="144"/>
        </w:numPr>
        <w:tabs>
          <w:tab w:val="left" w:pos="993"/>
        </w:tabs>
        <w:spacing w:line="276" w:lineRule="auto"/>
        <w:ind w:left="0" w:firstLine="851"/>
        <w:contextualSpacing w:val="0"/>
        <w:jc w:val="both"/>
      </w:pPr>
      <w:r w:rsidRPr="000022D5">
        <w:t xml:space="preserve">понимание места и роли России в современной мировой экономике; умение </w:t>
      </w:r>
      <w:r w:rsidRPr="00E24F88">
        <w:t>ориентироваться в текущих экономических событиях, происходящих в России и мире.</w:t>
      </w:r>
    </w:p>
    <w:p w:rsidR="003B70E0" w:rsidRPr="009B5FFC" w:rsidRDefault="003B70E0" w:rsidP="003B70E0">
      <w:pPr>
        <w:ind w:firstLine="851"/>
        <w:jc w:val="both"/>
      </w:pPr>
      <w:r>
        <w:t>Т</w:t>
      </w:r>
      <w:r w:rsidRPr="009B5FFC">
        <w:t>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3B70E0" w:rsidRPr="009B5FFC" w:rsidRDefault="003B70E0" w:rsidP="003B70E0">
      <w:pPr>
        <w:widowControl w:val="0"/>
        <w:numPr>
          <w:ilvl w:val="0"/>
          <w:numId w:val="144"/>
        </w:numPr>
        <w:ind w:left="0" w:firstLine="851"/>
        <w:jc w:val="both"/>
      </w:pPr>
      <w:r w:rsidRPr="009B5FFC">
        <w:t xml:space="preserve">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3B70E0" w:rsidRPr="009B5FFC" w:rsidRDefault="003B70E0" w:rsidP="003B70E0">
      <w:pPr>
        <w:widowControl w:val="0"/>
        <w:numPr>
          <w:ilvl w:val="0"/>
          <w:numId w:val="144"/>
        </w:numPr>
        <w:ind w:left="0" w:firstLine="851"/>
        <w:jc w:val="both"/>
      </w:pPr>
      <w:r w:rsidRPr="009B5FFC">
        <w:t xml:space="preserve">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3B70E0" w:rsidRPr="009B5FFC" w:rsidRDefault="003B70E0" w:rsidP="003B70E0">
      <w:pPr>
        <w:widowControl w:val="0"/>
        <w:numPr>
          <w:ilvl w:val="0"/>
          <w:numId w:val="144"/>
        </w:numPr>
        <w:ind w:left="0" w:firstLine="851"/>
        <w:jc w:val="both"/>
      </w:pPr>
      <w:r w:rsidRPr="009B5FFC">
        <w:t xml:space="preserve">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3B70E0" w:rsidRPr="009B5FFC" w:rsidRDefault="003B70E0" w:rsidP="003B70E0">
      <w:pPr>
        <w:widowControl w:val="0"/>
        <w:numPr>
          <w:ilvl w:val="0"/>
          <w:numId w:val="144"/>
        </w:numPr>
        <w:ind w:left="0" w:firstLine="851"/>
        <w:jc w:val="both"/>
      </w:pPr>
      <w:r w:rsidRPr="009B5FFC">
        <w:t xml:space="preserve">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3B70E0" w:rsidRPr="009B5FFC" w:rsidRDefault="003B70E0" w:rsidP="003B70E0">
      <w:pPr>
        <w:widowControl w:val="0"/>
        <w:numPr>
          <w:ilvl w:val="0"/>
          <w:numId w:val="144"/>
        </w:numPr>
        <w:ind w:left="0" w:firstLine="851"/>
        <w:jc w:val="both"/>
      </w:pPr>
      <w:r w:rsidRPr="009B5FFC">
        <w:t xml:space="preserve">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3B70E0" w:rsidRPr="00E24F88" w:rsidRDefault="003B70E0" w:rsidP="003B70E0">
      <w:pPr>
        <w:pStyle w:val="a6"/>
        <w:widowControl w:val="0"/>
        <w:tabs>
          <w:tab w:val="left" w:pos="993"/>
        </w:tabs>
        <w:spacing w:line="276" w:lineRule="auto"/>
        <w:ind w:left="0"/>
        <w:contextualSpacing w:val="0"/>
        <w:jc w:val="both"/>
      </w:pPr>
    </w:p>
    <w:p w:rsidR="00437A20" w:rsidRPr="00E24F88" w:rsidRDefault="00FB60BB" w:rsidP="00E24F88">
      <w:pPr>
        <w:pStyle w:val="69"/>
        <w:shd w:val="clear" w:color="auto" w:fill="auto"/>
        <w:tabs>
          <w:tab w:val="left" w:pos="1292"/>
        </w:tabs>
        <w:spacing w:before="0" w:line="240" w:lineRule="auto"/>
        <w:ind w:firstLine="709"/>
        <w:jc w:val="both"/>
        <w:rPr>
          <w:rStyle w:val="affff1"/>
          <w:sz w:val="24"/>
          <w:szCs w:val="24"/>
        </w:rPr>
      </w:pPr>
      <w:r w:rsidRPr="00E24F88">
        <w:rPr>
          <w:rStyle w:val="affff1"/>
          <w:sz w:val="24"/>
          <w:szCs w:val="24"/>
        </w:rPr>
        <w:t>Количество часов на освоение программы учебной дисциплины</w:t>
      </w:r>
    </w:p>
    <w:p w:rsidR="00FB60BB" w:rsidRPr="00E24F88" w:rsidRDefault="00FB60BB" w:rsidP="00E24F88">
      <w:pPr>
        <w:jc w:val="both"/>
      </w:pPr>
      <w:r w:rsidRPr="00E24F88">
        <w:rPr>
          <w:rStyle w:val="affff1"/>
          <w:sz w:val="24"/>
          <w:szCs w:val="24"/>
        </w:rPr>
        <w:t xml:space="preserve"> </w:t>
      </w:r>
      <w:r w:rsidRPr="00E24F88">
        <w:t>Максимальная учебная нагрузка обучающегося 108 часов, в том числе:</w:t>
      </w:r>
    </w:p>
    <w:p w:rsidR="00FB60BB" w:rsidRPr="00E24F88" w:rsidRDefault="00FB60BB" w:rsidP="00E24F88">
      <w:pPr>
        <w:jc w:val="both"/>
      </w:pPr>
      <w:r w:rsidRPr="00E24F88">
        <w:t xml:space="preserve"> обязательная аудиторная учебная нагрузка обучающегося 72 часа;</w:t>
      </w:r>
    </w:p>
    <w:p w:rsidR="00FB60BB" w:rsidRPr="00E24F88" w:rsidRDefault="00FB60BB" w:rsidP="00E24F88">
      <w:pPr>
        <w:jc w:val="both"/>
      </w:pPr>
      <w:r w:rsidRPr="00E24F88">
        <w:t xml:space="preserve"> самостоятельная работа обучающегося 36 часов.</w:t>
      </w:r>
    </w:p>
    <w:p w:rsidR="00FB60BB" w:rsidRPr="00E24F88" w:rsidRDefault="00FB60BB" w:rsidP="00E24F88">
      <w:pPr>
        <w:jc w:val="both"/>
        <w:rPr>
          <w:rStyle w:val="225"/>
        </w:rPr>
      </w:pPr>
    </w:p>
    <w:p w:rsidR="00FB60BB" w:rsidRPr="00E24F88" w:rsidRDefault="00FB60BB" w:rsidP="00E24F88">
      <w:pPr>
        <w:pStyle w:val="11"/>
        <w:keepNext w:val="0"/>
        <w:spacing w:line="276" w:lineRule="auto"/>
        <w:jc w:val="both"/>
        <w:rPr>
          <w:rStyle w:val="225"/>
          <w:b/>
        </w:rPr>
      </w:pPr>
      <w:bookmarkStart w:id="105" w:name="_Toc446409124"/>
      <w:r w:rsidRPr="00E24F88">
        <w:rPr>
          <w:rStyle w:val="225"/>
          <w:b/>
        </w:rPr>
        <w:t>СОДЕРЖАНИЕ УЧЕБНОЙ ДИСЦИПЛИНЫ</w:t>
      </w:r>
      <w:bookmarkEnd w:id="105"/>
    </w:p>
    <w:p w:rsidR="00FB60BB" w:rsidRPr="00E24F88" w:rsidRDefault="00FB60BB" w:rsidP="00E24F88">
      <w:pPr>
        <w:spacing w:line="276" w:lineRule="auto"/>
        <w:jc w:val="both"/>
        <w:rPr>
          <w:rStyle w:val="225"/>
          <w:b/>
        </w:rPr>
      </w:pPr>
      <w:r w:rsidRPr="00E24F88">
        <w:rPr>
          <w:rStyle w:val="225"/>
          <w:b/>
        </w:rPr>
        <w:t>Введение</w:t>
      </w:r>
    </w:p>
    <w:p w:rsidR="00FB60BB" w:rsidRPr="00E24F88" w:rsidRDefault="00FB60BB" w:rsidP="00E24F88">
      <w:pPr>
        <w:spacing w:line="276" w:lineRule="auto"/>
        <w:ind w:firstLine="567"/>
        <w:jc w:val="both"/>
      </w:pPr>
      <w:r w:rsidRPr="00E24F88">
        <w:t>Содержание учебной дисциплины «Экономика» и ее задачи при освоении обучающимися профессий СПО и специальностей СПО для подготовки специалистов в условиях многообразия и равноправия различных форм собственности. Связь с другими учебными дисциплинами, теорией и практикой рыночной экономики.</w:t>
      </w:r>
    </w:p>
    <w:p w:rsidR="00FB60BB" w:rsidRPr="00E24F88" w:rsidRDefault="00FB60BB" w:rsidP="00E24F88">
      <w:pPr>
        <w:spacing w:line="276" w:lineRule="auto"/>
        <w:jc w:val="both"/>
        <w:rPr>
          <w:b/>
        </w:rPr>
      </w:pPr>
      <w:r w:rsidRPr="00E24F88">
        <w:rPr>
          <w:rStyle w:val="225"/>
          <w:b/>
        </w:rPr>
        <w:t>1. Экономика и экономическая наука</w:t>
      </w:r>
    </w:p>
    <w:p w:rsidR="00FB60BB" w:rsidRPr="00E24F88" w:rsidRDefault="00FB60BB" w:rsidP="00E24F88">
      <w:pPr>
        <w:spacing w:line="276" w:lineRule="auto"/>
        <w:jc w:val="both"/>
        <w:rPr>
          <w:b/>
        </w:rPr>
      </w:pPr>
      <w:r w:rsidRPr="00E24F88">
        <w:rPr>
          <w:b/>
          <w:i/>
          <w:iCs/>
        </w:rPr>
        <w:t>1.1. Потребности человека и ограниченность ресурсов</w:t>
      </w:r>
    </w:p>
    <w:p w:rsidR="00FB60BB" w:rsidRPr="00E24F88" w:rsidRDefault="00FB60BB" w:rsidP="00E24F88">
      <w:pPr>
        <w:spacing w:line="276" w:lineRule="auto"/>
        <w:ind w:firstLine="567"/>
        <w:jc w:val="both"/>
      </w:pPr>
      <w:r w:rsidRPr="00E24F88">
        <w:t>Понятие экономики. Экономические потребности общества. Свободные и экономические блага общества. Важнейшие экономические ресурсы: труд, земля, капитал, предпринимательство. Ограниченность экономических ресурсов - главная проблема экономики. Границы производственных возможностей.</w:t>
      </w:r>
    </w:p>
    <w:p w:rsidR="00FB60BB" w:rsidRPr="00E24F88" w:rsidRDefault="00FB60BB" w:rsidP="00E24F88">
      <w:pPr>
        <w:spacing w:line="276" w:lineRule="auto"/>
        <w:jc w:val="both"/>
        <w:rPr>
          <w:b/>
        </w:rPr>
      </w:pPr>
      <w:r w:rsidRPr="00E24F88">
        <w:rPr>
          <w:b/>
          <w:i/>
          <w:iCs/>
        </w:rPr>
        <w:t>1.2. Факторы производства. Прибыль и рентабельность</w:t>
      </w:r>
    </w:p>
    <w:p w:rsidR="00FB60BB" w:rsidRPr="000022D5" w:rsidRDefault="00FB60BB" w:rsidP="00E24F88">
      <w:pPr>
        <w:spacing w:line="276" w:lineRule="auto"/>
        <w:ind w:firstLine="567"/>
        <w:jc w:val="both"/>
      </w:pPr>
      <w:r w:rsidRPr="00E24F88">
        <w:t>Факторы производства. Заработная плата. Формы оплаты труда. Поощрительные системы оплаты труда. Прибыль. Структура прибыли.</w:t>
      </w:r>
      <w:r w:rsidRPr="000022D5">
        <w:t xml:space="preserve"> Планирование прибыли. Рентабельность. Рента. Земельная рента. Научные подходы к категории процента. Основные теории происхождения процента.</w:t>
      </w:r>
    </w:p>
    <w:p w:rsidR="00FB60BB" w:rsidRPr="00AB3FAF" w:rsidRDefault="00FB60BB" w:rsidP="00FB60BB">
      <w:pPr>
        <w:spacing w:line="276" w:lineRule="auto"/>
        <w:jc w:val="center"/>
        <w:rPr>
          <w:b/>
        </w:rPr>
      </w:pPr>
      <w:r>
        <w:rPr>
          <w:b/>
          <w:i/>
          <w:iCs/>
        </w:rPr>
        <w:t xml:space="preserve">1.3. </w:t>
      </w:r>
      <w:r w:rsidRPr="00AB3FAF">
        <w:rPr>
          <w:b/>
          <w:i/>
          <w:iCs/>
        </w:rPr>
        <w:t>Выбор и альтернативная стоимость</w:t>
      </w:r>
    </w:p>
    <w:p w:rsidR="00FB60BB" w:rsidRPr="000022D5" w:rsidRDefault="00FB60BB" w:rsidP="00FB60BB">
      <w:pPr>
        <w:spacing w:line="276" w:lineRule="auto"/>
        <w:ind w:firstLine="567"/>
        <w:jc w:val="both"/>
      </w:pPr>
      <w:r w:rsidRPr="000022D5">
        <w:lastRenderedPageBreak/>
        <w:t>Экономический выбор. Метод научной абстракции. Стоимость. Потребительная и меновая стоимость. Альтернативная стоимость. Альтернативные затраты.</w:t>
      </w:r>
    </w:p>
    <w:p w:rsidR="00FB60BB" w:rsidRPr="00AB3FAF" w:rsidRDefault="00FB60BB" w:rsidP="00FB60BB">
      <w:pPr>
        <w:spacing w:line="276" w:lineRule="auto"/>
        <w:jc w:val="center"/>
        <w:rPr>
          <w:b/>
        </w:rPr>
      </w:pPr>
      <w:r>
        <w:rPr>
          <w:b/>
          <w:i/>
          <w:iCs/>
        </w:rPr>
        <w:t xml:space="preserve">1.4. </w:t>
      </w:r>
      <w:r w:rsidRPr="00AB3FAF">
        <w:rPr>
          <w:b/>
          <w:i/>
          <w:iCs/>
        </w:rPr>
        <w:t>Типы экономических систем</w:t>
      </w:r>
    </w:p>
    <w:p w:rsidR="00FB60BB" w:rsidRPr="000022D5" w:rsidRDefault="00FB60BB" w:rsidP="00FB60BB">
      <w:pPr>
        <w:spacing w:line="276" w:lineRule="auto"/>
        <w:ind w:firstLine="567"/>
        <w:jc w:val="both"/>
      </w:pPr>
      <w:r w:rsidRPr="000022D5">
        <w:t>Традиционная экономика. «Чистая» рыночная экономика. Механизм свободного образования цен. Принцип рациональности. Основные государственные функции при рыночной экономике. Административно-командная экономика. Условия функционирования командной экономики. Смешанная экономика. Модели смешанной экономики. Участие государства в хозяйственной деятельности.</w:t>
      </w:r>
    </w:p>
    <w:p w:rsidR="00FB60BB" w:rsidRPr="00AB3FAF" w:rsidRDefault="00FB60BB" w:rsidP="00FB60BB">
      <w:pPr>
        <w:spacing w:line="276" w:lineRule="auto"/>
        <w:jc w:val="center"/>
        <w:rPr>
          <w:b/>
        </w:rPr>
      </w:pPr>
      <w:r w:rsidRPr="00AB3FAF">
        <w:rPr>
          <w:b/>
          <w:i/>
          <w:iCs/>
        </w:rPr>
        <w:t>1.5. Собственность и конкуренция</w:t>
      </w:r>
    </w:p>
    <w:p w:rsidR="00FB60BB" w:rsidRPr="000022D5" w:rsidRDefault="00FB60BB" w:rsidP="00FB60BB">
      <w:pPr>
        <w:spacing w:line="276" w:lineRule="auto"/>
        <w:ind w:firstLine="567"/>
        <w:jc w:val="both"/>
      </w:pPr>
      <w:r w:rsidRPr="000022D5">
        <w:t>Понятие собственности. Собственность как основа социально-экономических отношений. Собственность как экономическая категория в современном понимании. Формы собственности: государственная, муниципальная, частная. Конкуренция. Совершенная конкуренция. Условия совершенной конкуренции. Монополия. Монополистическая конкуренция. Олигополия. Антимонопольная политика государства.</w:t>
      </w:r>
    </w:p>
    <w:p w:rsidR="00FB60BB" w:rsidRPr="00AB3FAF" w:rsidRDefault="00FB60BB" w:rsidP="00FB60BB">
      <w:pPr>
        <w:spacing w:line="276" w:lineRule="auto"/>
        <w:jc w:val="center"/>
        <w:rPr>
          <w:b/>
        </w:rPr>
      </w:pPr>
      <w:r w:rsidRPr="00AB3FAF">
        <w:rPr>
          <w:b/>
          <w:i/>
          <w:iCs/>
        </w:rPr>
        <w:t>1.6. Экономическая свобода. Значение специализации и обмена</w:t>
      </w:r>
    </w:p>
    <w:p w:rsidR="00FB60BB" w:rsidRPr="000022D5" w:rsidRDefault="00FB60BB" w:rsidP="00FB60BB">
      <w:pPr>
        <w:spacing w:line="276" w:lineRule="auto"/>
        <w:ind w:firstLine="567"/>
        <w:jc w:val="both"/>
      </w:pPr>
      <w:r w:rsidRPr="000022D5">
        <w:t>Понятие экономической свободы. Специализация и ее значение для формирования рынка. Понятие обмена. Организованный и хаотичный обмен. Принудительный и добровольный обмен. Товарный обмен. Ступени или формы обмена.</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Место и роль знаний по экономике в жизни общества.</w:t>
      </w:r>
    </w:p>
    <w:p w:rsidR="00FB60BB" w:rsidRPr="000022D5" w:rsidRDefault="00FB60BB" w:rsidP="00FB60BB">
      <w:pPr>
        <w:spacing w:line="276" w:lineRule="auto"/>
        <w:ind w:firstLine="567"/>
        <w:jc w:val="both"/>
      </w:pPr>
      <w:r w:rsidRPr="000022D5">
        <w:t>Анализ основных экономических показателей: прибыль, рентабельность. Методы анализа прибыли.</w:t>
      </w:r>
    </w:p>
    <w:p w:rsidR="00FB60BB" w:rsidRPr="000022D5" w:rsidRDefault="00FB60BB" w:rsidP="00FB60BB">
      <w:pPr>
        <w:spacing w:line="276" w:lineRule="auto"/>
        <w:ind w:firstLine="567"/>
        <w:jc w:val="both"/>
      </w:pPr>
      <w:r w:rsidRPr="000022D5">
        <w:t>Кривая спроса и цены.</w:t>
      </w:r>
    </w:p>
    <w:p w:rsidR="00FB60BB" w:rsidRPr="000022D5" w:rsidRDefault="00FB60BB" w:rsidP="00FB60BB">
      <w:pPr>
        <w:spacing w:line="276" w:lineRule="auto"/>
        <w:ind w:firstLine="567"/>
        <w:jc w:val="both"/>
      </w:pPr>
      <w:r w:rsidRPr="000022D5">
        <w:t>Типы экономических систем.</w:t>
      </w:r>
    </w:p>
    <w:p w:rsidR="00FB60BB" w:rsidRPr="00E24F88" w:rsidRDefault="00FB60BB" w:rsidP="00FB60BB">
      <w:pPr>
        <w:spacing w:line="276" w:lineRule="auto"/>
        <w:jc w:val="center"/>
        <w:rPr>
          <w:b/>
          <w:sz w:val="28"/>
          <w:szCs w:val="28"/>
        </w:rPr>
      </w:pPr>
      <w:r w:rsidRPr="00E24F88">
        <w:rPr>
          <w:rStyle w:val="225"/>
          <w:b/>
          <w:sz w:val="28"/>
          <w:szCs w:val="28"/>
        </w:rPr>
        <w:t>2. Семейный бюджет</w:t>
      </w:r>
    </w:p>
    <w:p w:rsidR="00FB60BB" w:rsidRPr="000022D5" w:rsidRDefault="00FB60BB" w:rsidP="00FB60BB">
      <w:pPr>
        <w:spacing w:line="276" w:lineRule="auto"/>
        <w:ind w:firstLine="567"/>
        <w:jc w:val="both"/>
      </w:pPr>
      <w:r w:rsidRPr="000022D5">
        <w:t>Семейный бюджет. Источники доходов семьи. Основные статьи расходов. Личный располагаемый доход. Реальная и номинальная заработная плата, реальные и номинальные доходы. Сбережения населения. Страхование.</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С согласия родителей просчитать семейный бюджет.</w:t>
      </w:r>
    </w:p>
    <w:p w:rsidR="00FB60BB" w:rsidRPr="000022D5" w:rsidRDefault="00FB60BB" w:rsidP="00FB60BB">
      <w:pPr>
        <w:spacing w:line="276" w:lineRule="auto"/>
        <w:ind w:firstLine="567"/>
        <w:jc w:val="both"/>
      </w:pPr>
      <w:r w:rsidRPr="000022D5">
        <w:t>Проанализировать два основных вида семейных доходов.</w:t>
      </w:r>
    </w:p>
    <w:p w:rsidR="00FB60BB" w:rsidRPr="000022D5" w:rsidRDefault="00FB60BB" w:rsidP="00FB60BB">
      <w:pPr>
        <w:spacing w:line="276" w:lineRule="auto"/>
        <w:ind w:firstLine="567"/>
        <w:jc w:val="both"/>
      </w:pPr>
      <w:r w:rsidRPr="000022D5">
        <w:t>Инфляция и ее последствия для семейного бюджета.</w:t>
      </w:r>
    </w:p>
    <w:p w:rsidR="00FB60BB" w:rsidRPr="000022D5" w:rsidRDefault="00FB60BB" w:rsidP="00FB60BB">
      <w:pPr>
        <w:spacing w:line="276" w:lineRule="auto"/>
        <w:ind w:firstLine="567"/>
        <w:jc w:val="both"/>
      </w:pPr>
      <w:r w:rsidRPr="000022D5">
        <w:t>Безработица и ее экономическое влияние на семью.</w:t>
      </w:r>
    </w:p>
    <w:p w:rsidR="00FB60BB" w:rsidRPr="000022D5" w:rsidRDefault="00FB60BB" w:rsidP="00FB60BB">
      <w:pPr>
        <w:spacing w:line="276" w:lineRule="auto"/>
        <w:ind w:firstLine="567"/>
        <w:jc w:val="both"/>
      </w:pPr>
      <w:r w:rsidRPr="000022D5">
        <w:t>Составить и проанализировать доходы и расходы семьи.</w:t>
      </w:r>
    </w:p>
    <w:p w:rsidR="00FB60BB" w:rsidRPr="00E24F88" w:rsidRDefault="00FB60BB" w:rsidP="00FB60BB">
      <w:pPr>
        <w:spacing w:line="276" w:lineRule="auto"/>
        <w:jc w:val="center"/>
        <w:rPr>
          <w:b/>
          <w:sz w:val="28"/>
          <w:szCs w:val="28"/>
        </w:rPr>
      </w:pPr>
      <w:r w:rsidRPr="00E24F88">
        <w:rPr>
          <w:rStyle w:val="225"/>
          <w:b/>
          <w:sz w:val="28"/>
          <w:szCs w:val="28"/>
        </w:rPr>
        <w:t>3. Товар и его стоимость</w:t>
      </w:r>
    </w:p>
    <w:p w:rsidR="00FB60BB" w:rsidRPr="000022D5" w:rsidRDefault="00FB60BB" w:rsidP="00FB60BB">
      <w:pPr>
        <w:spacing w:line="276" w:lineRule="auto"/>
        <w:ind w:firstLine="567"/>
        <w:jc w:val="both"/>
      </w:pPr>
      <w:r w:rsidRPr="000022D5">
        <w:t>Понятие стоимости товара. Соотношение полезности и стоимости товаров.</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Понятие цены. Понятие стоимости товара.</w:t>
      </w:r>
    </w:p>
    <w:p w:rsidR="00FB60BB" w:rsidRPr="000022D5" w:rsidRDefault="00FB60BB" w:rsidP="00FB60BB">
      <w:pPr>
        <w:spacing w:line="276" w:lineRule="auto"/>
        <w:ind w:firstLine="567"/>
        <w:jc w:val="both"/>
      </w:pPr>
      <w:r w:rsidRPr="000022D5">
        <w:t>Мнения ученых экономистов XVII — XVIII веков по данному вопросу.</w:t>
      </w:r>
    </w:p>
    <w:p w:rsidR="00FB60BB" w:rsidRPr="000022D5" w:rsidRDefault="00FB60BB" w:rsidP="00FB60BB">
      <w:pPr>
        <w:spacing w:line="276" w:lineRule="auto"/>
        <w:ind w:firstLine="567"/>
        <w:jc w:val="both"/>
      </w:pPr>
      <w:r w:rsidRPr="000022D5">
        <w:t>Теория трудовой стоимости, теория предельной полезности, теория предельной полезности и издержек производства.</w:t>
      </w:r>
    </w:p>
    <w:p w:rsidR="00FB60BB" w:rsidRPr="00E24F88" w:rsidRDefault="00FB60BB" w:rsidP="00FB60BB">
      <w:pPr>
        <w:spacing w:line="276" w:lineRule="auto"/>
        <w:jc w:val="center"/>
        <w:rPr>
          <w:b/>
          <w:sz w:val="28"/>
          <w:szCs w:val="28"/>
        </w:rPr>
      </w:pPr>
      <w:r w:rsidRPr="00E24F88">
        <w:rPr>
          <w:rStyle w:val="225"/>
          <w:b/>
          <w:sz w:val="28"/>
          <w:szCs w:val="28"/>
        </w:rPr>
        <w:t>4. Рыночная экономика</w:t>
      </w:r>
    </w:p>
    <w:p w:rsidR="00FB60BB" w:rsidRPr="00AB3FAF" w:rsidRDefault="00FB60BB" w:rsidP="00FB60BB">
      <w:pPr>
        <w:spacing w:line="276" w:lineRule="auto"/>
        <w:jc w:val="center"/>
        <w:rPr>
          <w:b/>
        </w:rPr>
      </w:pPr>
      <w:r>
        <w:rPr>
          <w:b/>
          <w:i/>
          <w:iCs/>
        </w:rPr>
        <w:t xml:space="preserve">4.1. </w:t>
      </w:r>
      <w:r w:rsidRPr="00AB3FAF">
        <w:rPr>
          <w:b/>
          <w:i/>
          <w:iCs/>
        </w:rPr>
        <w:t>Рыночный механизм. Рыночное равновесие. Рыночные структуры</w:t>
      </w:r>
    </w:p>
    <w:p w:rsidR="00FB60BB" w:rsidRPr="000022D5" w:rsidRDefault="00FB60BB" w:rsidP="00FB60BB">
      <w:pPr>
        <w:spacing w:line="276" w:lineRule="auto"/>
        <w:ind w:firstLine="567"/>
        <w:jc w:val="both"/>
      </w:pPr>
      <w:r w:rsidRPr="000022D5">
        <w:t>Круговорот производства и обмена продукции в экономической системе. Закон спроса. Факторы, влияющие на спрос. Агрегированная функция спроса. Закон предложения. Концепция равновесия рынка. Устойчивость равновесия. Эластичность спроса по цене. Эластичность спроса по доходу. Перекрестная эластичность спроса. Эластичность предложения. Рыночные структуры.</w:t>
      </w:r>
    </w:p>
    <w:p w:rsidR="00FB60BB" w:rsidRPr="00AB3FAF" w:rsidRDefault="00FB60BB" w:rsidP="00FB60BB">
      <w:pPr>
        <w:spacing w:line="276" w:lineRule="auto"/>
        <w:jc w:val="center"/>
        <w:rPr>
          <w:b/>
        </w:rPr>
      </w:pPr>
      <w:r w:rsidRPr="00AB3FAF">
        <w:rPr>
          <w:b/>
          <w:i/>
          <w:iCs/>
        </w:rPr>
        <w:t>4.2. Экономика предприятия: цели, организационные формы</w:t>
      </w:r>
    </w:p>
    <w:p w:rsidR="00FB60BB" w:rsidRPr="000022D5" w:rsidRDefault="00FB60BB" w:rsidP="00FB60BB">
      <w:pPr>
        <w:spacing w:line="276" w:lineRule="auto"/>
        <w:ind w:firstLine="567"/>
        <w:jc w:val="both"/>
      </w:pPr>
      <w:r w:rsidRPr="000022D5">
        <w:lastRenderedPageBreak/>
        <w:t>Предприятие (фирма). Основные признаки предприятия. Предпринимательская деятельность. Виды предпринимательской деятельности. Цели предпринимательской деятельности. Структура целей организации, ее миссия. Классификация предприятий. Организационно-правовые формы предприятий.</w:t>
      </w:r>
    </w:p>
    <w:p w:rsidR="00FB60BB" w:rsidRPr="00AB3FAF" w:rsidRDefault="00FB60BB" w:rsidP="00FB60BB">
      <w:pPr>
        <w:spacing w:line="276" w:lineRule="auto"/>
        <w:jc w:val="center"/>
        <w:rPr>
          <w:b/>
        </w:rPr>
      </w:pPr>
      <w:r>
        <w:rPr>
          <w:b/>
          <w:i/>
          <w:iCs/>
        </w:rPr>
        <w:t xml:space="preserve">4.3. </w:t>
      </w:r>
      <w:r w:rsidRPr="00AB3FAF">
        <w:rPr>
          <w:b/>
          <w:i/>
          <w:iCs/>
        </w:rPr>
        <w:t>Организация производства</w:t>
      </w:r>
    </w:p>
    <w:p w:rsidR="00FB60BB" w:rsidRPr="000022D5" w:rsidRDefault="00FB60BB" w:rsidP="00FB60BB">
      <w:pPr>
        <w:spacing w:line="276" w:lineRule="auto"/>
        <w:ind w:firstLine="567"/>
        <w:jc w:val="both"/>
      </w:pPr>
      <w:r w:rsidRPr="000022D5">
        <w:t>Общая производственная структура предприятия. Инфраструктура предприятия. Типы производственной структуры хозяйствующих субъектов. Производственный и технологический процесс. Производственный цикл. Основные формы организации производства. Основной капитал. Классификация элементов основного капитала. Оборотный капитал. Роль оборотного капитала в процессе производства. Оборотные средства. Производственная функция. Материально-технические и социально</w:t>
      </w:r>
      <w:r>
        <w:t>-</w:t>
      </w:r>
      <w:r w:rsidRPr="000022D5">
        <w:t>экономические факторы. Нормирование труда. Характеристика производительности труда. Методы измерения производительности труда. Показатели уровня производительности труда.</w:t>
      </w:r>
    </w:p>
    <w:p w:rsidR="00FB60BB" w:rsidRPr="00AB3FAF" w:rsidRDefault="00FB60BB" w:rsidP="00FB60BB">
      <w:pPr>
        <w:spacing w:line="276" w:lineRule="auto"/>
        <w:jc w:val="center"/>
        <w:rPr>
          <w:b/>
        </w:rPr>
      </w:pPr>
      <w:r w:rsidRPr="00AB3FAF">
        <w:rPr>
          <w:b/>
          <w:i/>
          <w:iCs/>
        </w:rPr>
        <w:t>4.4. Производственные затраты. Бюджет затрат</w:t>
      </w:r>
    </w:p>
    <w:p w:rsidR="00FB60BB" w:rsidRPr="000022D5" w:rsidRDefault="00FB60BB" w:rsidP="00FB60BB">
      <w:pPr>
        <w:spacing w:line="276" w:lineRule="auto"/>
        <w:ind w:firstLine="567"/>
        <w:jc w:val="both"/>
      </w:pPr>
      <w:r w:rsidRPr="000022D5">
        <w:t>Издержки предприятия и себестоимость его продукции. Классификация издержек предприятия. Сметы затрат на производство. Факторы, влияющие на себестоимость. Предельные издержки производства. Ценообразование. Доход предприятия.</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Рассмотреть понятие предприятия и его роль в рыночной экономике.</w:t>
      </w:r>
    </w:p>
    <w:p w:rsidR="00FB60BB" w:rsidRPr="000022D5" w:rsidRDefault="00FB60BB" w:rsidP="00FB60BB">
      <w:pPr>
        <w:spacing w:line="276" w:lineRule="auto"/>
        <w:ind w:firstLine="567"/>
        <w:jc w:val="both"/>
      </w:pPr>
      <w:r w:rsidRPr="000022D5">
        <w:t>Рассмотреть типы коммерческих организаций.</w:t>
      </w:r>
    </w:p>
    <w:p w:rsidR="00FB60BB" w:rsidRPr="000022D5" w:rsidRDefault="00FB60BB" w:rsidP="00FB60BB">
      <w:pPr>
        <w:spacing w:line="276" w:lineRule="auto"/>
        <w:ind w:firstLine="567"/>
        <w:jc w:val="both"/>
      </w:pPr>
      <w:r w:rsidRPr="000022D5">
        <w:t>Расходы организации, экономическое содержание.</w:t>
      </w:r>
    </w:p>
    <w:p w:rsidR="00FB60BB" w:rsidRPr="00AB3FAF" w:rsidRDefault="00FB60BB" w:rsidP="00FB60BB">
      <w:pPr>
        <w:spacing w:line="276" w:lineRule="auto"/>
        <w:jc w:val="center"/>
        <w:rPr>
          <w:b/>
        </w:rPr>
      </w:pPr>
      <w:r>
        <w:rPr>
          <w:b/>
        </w:rPr>
        <w:t xml:space="preserve">5. </w:t>
      </w:r>
      <w:r w:rsidRPr="00AB3FAF">
        <w:rPr>
          <w:b/>
        </w:rPr>
        <w:t>Труд и заработная плата</w:t>
      </w:r>
    </w:p>
    <w:p w:rsidR="00FB60BB" w:rsidRPr="00AB3FAF" w:rsidRDefault="00FB60BB" w:rsidP="00FB60BB">
      <w:pPr>
        <w:spacing w:line="276" w:lineRule="auto"/>
        <w:jc w:val="center"/>
        <w:rPr>
          <w:b/>
        </w:rPr>
      </w:pPr>
      <w:r>
        <w:rPr>
          <w:b/>
          <w:i/>
          <w:iCs/>
        </w:rPr>
        <w:t xml:space="preserve">5.1. </w:t>
      </w:r>
      <w:r w:rsidRPr="00AB3FAF">
        <w:rPr>
          <w:b/>
          <w:i/>
          <w:iCs/>
        </w:rPr>
        <w:t>Рынок труда. Заработная плата и мотивация труда</w:t>
      </w:r>
    </w:p>
    <w:p w:rsidR="00FB60BB" w:rsidRPr="000022D5" w:rsidRDefault="00FB60BB" w:rsidP="00FB60BB">
      <w:pPr>
        <w:spacing w:line="276" w:lineRule="auto"/>
        <w:ind w:firstLine="567"/>
        <w:jc w:val="both"/>
      </w:pPr>
      <w:r w:rsidRPr="000022D5">
        <w:t>Проблемы спроса на экономические ресурсы. Фактор труд и его цена. Рынок труда и его субъекты. Цена труда. Понятие заработной платы. Номинальная и реальная заработная плата. Организация оплаты труда. Форма оплаты труда. Поощрительные системы оплаты труда.</w:t>
      </w:r>
    </w:p>
    <w:p w:rsidR="00FB60BB" w:rsidRPr="00AB3FAF" w:rsidRDefault="00FB60BB" w:rsidP="00FB60BB">
      <w:pPr>
        <w:spacing w:line="276" w:lineRule="auto"/>
        <w:jc w:val="center"/>
        <w:rPr>
          <w:b/>
        </w:rPr>
      </w:pPr>
      <w:r w:rsidRPr="00AB3FAF">
        <w:rPr>
          <w:b/>
          <w:i/>
          <w:iCs/>
        </w:rPr>
        <w:t>5.2. Безработица. Политика государства в области занятости</w:t>
      </w:r>
    </w:p>
    <w:p w:rsidR="00FB60BB" w:rsidRDefault="00FB60BB" w:rsidP="00E24F88">
      <w:pPr>
        <w:spacing w:line="276" w:lineRule="auto"/>
        <w:ind w:firstLine="567"/>
        <w:jc w:val="both"/>
        <w:rPr>
          <w:i/>
          <w:iCs/>
        </w:rPr>
      </w:pPr>
      <w:r w:rsidRPr="000022D5">
        <w:t>Безработица. Фрикционная безработица. Структурная безработица. Циклическая безработица. Управление занятостью. Политика государства в области занятости населения.</w:t>
      </w:r>
    </w:p>
    <w:p w:rsidR="00FB60BB" w:rsidRPr="00AB3FAF" w:rsidRDefault="00FB60BB" w:rsidP="00FB60BB">
      <w:pPr>
        <w:spacing w:line="276" w:lineRule="auto"/>
        <w:jc w:val="center"/>
        <w:rPr>
          <w:b/>
        </w:rPr>
      </w:pPr>
      <w:r w:rsidRPr="00AB3FAF">
        <w:rPr>
          <w:b/>
          <w:i/>
          <w:iCs/>
        </w:rPr>
        <w:t>5.3. Наемный труд и профессиональные союзы</w:t>
      </w:r>
    </w:p>
    <w:p w:rsidR="00FB60BB" w:rsidRPr="000022D5" w:rsidRDefault="00FB60BB" w:rsidP="00FB60BB">
      <w:pPr>
        <w:spacing w:line="276" w:lineRule="auto"/>
        <w:ind w:firstLine="567"/>
        <w:jc w:val="both"/>
      </w:pPr>
      <w:r w:rsidRPr="000022D5">
        <w:t>Правовая основа деятельности профсоюзов. Основные права профсоюзов. Гарантии прав профсоюзов. Защита прав профсоюзов. Обязанности профсоюзов. Модели функционирования рынка труда с участием профсоюзов.</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Основные способы купли-продажи рабочей силы.</w:t>
      </w:r>
    </w:p>
    <w:p w:rsidR="00FB60BB" w:rsidRPr="000022D5" w:rsidRDefault="00FB60BB" w:rsidP="00FB60BB">
      <w:pPr>
        <w:spacing w:line="276" w:lineRule="auto"/>
        <w:ind w:firstLine="567"/>
        <w:jc w:val="both"/>
      </w:pPr>
      <w:r w:rsidRPr="000022D5">
        <w:t>Заработная плата (позиция работника и работодателя).</w:t>
      </w:r>
    </w:p>
    <w:p w:rsidR="00FB60BB" w:rsidRPr="000022D5" w:rsidRDefault="00FB60BB" w:rsidP="00FB60BB">
      <w:pPr>
        <w:spacing w:line="276" w:lineRule="auto"/>
        <w:ind w:firstLine="567"/>
        <w:jc w:val="both"/>
      </w:pPr>
      <w:r w:rsidRPr="000022D5">
        <w:t>Нормы Трудового кодекса о легальной заработной плате.</w:t>
      </w:r>
    </w:p>
    <w:p w:rsidR="00FB60BB" w:rsidRPr="00AB3FAF" w:rsidRDefault="00FB60BB" w:rsidP="00FB60BB">
      <w:pPr>
        <w:spacing w:line="276" w:lineRule="auto"/>
        <w:jc w:val="center"/>
        <w:rPr>
          <w:b/>
        </w:rPr>
      </w:pPr>
      <w:r>
        <w:rPr>
          <w:b/>
        </w:rPr>
        <w:t xml:space="preserve">6. </w:t>
      </w:r>
      <w:r w:rsidRPr="00AB3FAF">
        <w:rPr>
          <w:b/>
        </w:rPr>
        <w:t>Деньги и банки</w:t>
      </w:r>
    </w:p>
    <w:p w:rsidR="00FB60BB" w:rsidRPr="00AB3FAF" w:rsidRDefault="00FB60BB" w:rsidP="00FB60BB">
      <w:pPr>
        <w:spacing w:line="276" w:lineRule="auto"/>
        <w:jc w:val="center"/>
        <w:rPr>
          <w:b/>
        </w:rPr>
      </w:pPr>
      <w:r>
        <w:rPr>
          <w:b/>
          <w:i/>
          <w:iCs/>
        </w:rPr>
        <w:t xml:space="preserve">6.1. </w:t>
      </w:r>
      <w:r w:rsidRPr="00AB3FAF">
        <w:rPr>
          <w:b/>
          <w:i/>
          <w:iCs/>
        </w:rPr>
        <w:t>Деньги и их роль в экономике</w:t>
      </w:r>
    </w:p>
    <w:p w:rsidR="00FB60BB" w:rsidRPr="000022D5" w:rsidRDefault="00FB60BB" w:rsidP="00FB60BB">
      <w:pPr>
        <w:spacing w:line="276" w:lineRule="auto"/>
        <w:ind w:firstLine="567"/>
        <w:jc w:val="both"/>
      </w:pPr>
      <w:r w:rsidRPr="000022D5">
        <w:t>Деньги: сущность и функции. Деньги как средство обращения. Деньги как мера стоимости. Деньги как средство накопления. Деньги как средство платежа. Проблема ликвидности. Закон денежного обращения. Уравнение обмена. Денежный запас. Роль денег в экономике.</w:t>
      </w:r>
    </w:p>
    <w:p w:rsidR="00FB60BB" w:rsidRPr="00AB3FAF" w:rsidRDefault="00FB60BB" w:rsidP="00FB60BB">
      <w:pPr>
        <w:spacing w:line="276" w:lineRule="auto"/>
        <w:jc w:val="center"/>
        <w:rPr>
          <w:b/>
        </w:rPr>
      </w:pPr>
      <w:r>
        <w:rPr>
          <w:b/>
          <w:i/>
          <w:iCs/>
        </w:rPr>
        <w:t xml:space="preserve">6.2. </w:t>
      </w:r>
      <w:r w:rsidRPr="00AB3FAF">
        <w:rPr>
          <w:b/>
          <w:i/>
          <w:iCs/>
        </w:rPr>
        <w:t>Банковская система</w:t>
      </w:r>
    </w:p>
    <w:p w:rsidR="00FB60BB" w:rsidRPr="000022D5" w:rsidRDefault="00FB60BB" w:rsidP="00FB60BB">
      <w:pPr>
        <w:spacing w:line="276" w:lineRule="auto"/>
        <w:ind w:firstLine="567"/>
        <w:jc w:val="both"/>
      </w:pPr>
      <w:r w:rsidRPr="000022D5">
        <w:t>Понятие банковской системы. Двухуровневая банковская система РФ. Правовое положение Центрального банка (ЦБ) РФ. Осно</w:t>
      </w:r>
      <w:r>
        <w:t xml:space="preserve">вные функции и задачи ЦБ РФ. </w:t>
      </w:r>
      <w:r>
        <w:lastRenderedPageBreak/>
        <w:t>Ин</w:t>
      </w:r>
      <w:r w:rsidRPr="000022D5">
        <w:t>струменты и методы проведения кредитно-денежной политики. Понятие и функции коммерческих банков. Лицензии на осуществление операций. Виды банковских операций. Специализированные кредитно-финансовые учреждения.</w:t>
      </w:r>
    </w:p>
    <w:p w:rsidR="00FB60BB" w:rsidRPr="00AB3FAF" w:rsidRDefault="00FB60BB" w:rsidP="00FB60BB">
      <w:pPr>
        <w:spacing w:line="276" w:lineRule="auto"/>
        <w:jc w:val="center"/>
        <w:rPr>
          <w:b/>
        </w:rPr>
      </w:pPr>
      <w:r>
        <w:rPr>
          <w:b/>
          <w:i/>
          <w:iCs/>
        </w:rPr>
        <w:t xml:space="preserve">6.3. </w:t>
      </w:r>
      <w:r w:rsidRPr="00AB3FAF">
        <w:rPr>
          <w:b/>
          <w:i/>
          <w:iCs/>
        </w:rPr>
        <w:t>Ценные бумаги: акции, облигации. Фондовый рынок</w:t>
      </w:r>
    </w:p>
    <w:p w:rsidR="00FB60BB" w:rsidRPr="000022D5" w:rsidRDefault="00FB60BB" w:rsidP="00FB60BB">
      <w:pPr>
        <w:spacing w:line="276" w:lineRule="auto"/>
        <w:ind w:firstLine="567"/>
        <w:jc w:val="both"/>
      </w:pPr>
      <w:r w:rsidRPr="000022D5">
        <w:t>Ценные бумаги и их виды. Акции. Номинальная стоимость курса акций. Облигации. Рынок ценных бумаг. Первичный и вторичный рынок. Организованный и неорганизованный рынок. Фондовая биржа и ее функции. Аккумуляция капитала. Межотраслевые переливы капитала. Переход управления к эффективному собственнику. Биржевые спекуляции. Биржи в России.</w:t>
      </w:r>
    </w:p>
    <w:p w:rsidR="00FB60BB" w:rsidRPr="00AB3FAF" w:rsidRDefault="00FB60BB" w:rsidP="00FB60BB">
      <w:pPr>
        <w:spacing w:line="276" w:lineRule="auto"/>
        <w:jc w:val="center"/>
        <w:rPr>
          <w:b/>
        </w:rPr>
      </w:pPr>
      <w:r w:rsidRPr="00AB3FAF">
        <w:rPr>
          <w:b/>
          <w:i/>
          <w:iCs/>
        </w:rPr>
        <w:t>6.4. Инфляция и ее социальные последствия</w:t>
      </w:r>
    </w:p>
    <w:p w:rsidR="00FB60BB" w:rsidRPr="000022D5" w:rsidRDefault="00FB60BB" w:rsidP="00FB60BB">
      <w:pPr>
        <w:spacing w:line="276" w:lineRule="auto"/>
        <w:ind w:firstLine="567"/>
        <w:jc w:val="both"/>
      </w:pPr>
      <w:r w:rsidRPr="000022D5">
        <w:t>Инфляция. Измерение уровня инфляции. Типы инфляции. Причины возникновения инфляции. Инфляция спроса. Инфляция предложения. Социально-экономические последствия инфляции. Государственная система антиинфляционных мер.</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Происхождение денег: монет, бумажных и символических денег.</w:t>
      </w:r>
    </w:p>
    <w:p w:rsidR="00FB60BB" w:rsidRPr="000022D5" w:rsidRDefault="00FB60BB" w:rsidP="00FB60BB">
      <w:pPr>
        <w:spacing w:line="276" w:lineRule="auto"/>
        <w:ind w:firstLine="567"/>
        <w:jc w:val="both"/>
      </w:pPr>
      <w:r w:rsidRPr="000022D5">
        <w:t>Экономическое понятие функции денег.</w:t>
      </w:r>
    </w:p>
    <w:p w:rsidR="00FB60BB" w:rsidRPr="000022D5" w:rsidRDefault="00FB60BB" w:rsidP="00FB60BB">
      <w:pPr>
        <w:spacing w:line="276" w:lineRule="auto"/>
        <w:ind w:firstLine="567"/>
        <w:jc w:val="both"/>
      </w:pPr>
      <w:r w:rsidRPr="000022D5">
        <w:t>Особенности экономического обращения ценных бумаг: документарных и бездо</w:t>
      </w:r>
      <w:r w:rsidRPr="000022D5">
        <w:softHyphen/>
        <w:t>кументарных.</w:t>
      </w:r>
    </w:p>
    <w:p w:rsidR="00FB60BB" w:rsidRPr="00B50F00" w:rsidRDefault="00FB60BB" w:rsidP="00FB60BB">
      <w:pPr>
        <w:spacing w:line="276" w:lineRule="auto"/>
        <w:jc w:val="center"/>
        <w:rPr>
          <w:b/>
          <w:sz w:val="32"/>
          <w:szCs w:val="32"/>
        </w:rPr>
      </w:pPr>
      <w:r w:rsidRPr="00B50F00">
        <w:rPr>
          <w:rStyle w:val="225"/>
          <w:sz w:val="32"/>
          <w:szCs w:val="32"/>
        </w:rPr>
        <w:t>7. Государство и экономика</w:t>
      </w:r>
    </w:p>
    <w:p w:rsidR="00FB60BB" w:rsidRPr="00AB3FAF" w:rsidRDefault="00FB60BB" w:rsidP="00FB60BB">
      <w:pPr>
        <w:spacing w:line="276" w:lineRule="auto"/>
        <w:jc w:val="center"/>
        <w:rPr>
          <w:b/>
        </w:rPr>
      </w:pPr>
      <w:r w:rsidRPr="00AB3FAF">
        <w:rPr>
          <w:b/>
          <w:i/>
          <w:iCs/>
        </w:rPr>
        <w:t>7.1. Роль государства в развитии экономики</w:t>
      </w:r>
    </w:p>
    <w:p w:rsidR="00FB60BB" w:rsidRPr="000022D5" w:rsidRDefault="00FB60BB" w:rsidP="00FB60BB">
      <w:pPr>
        <w:spacing w:line="276" w:lineRule="auto"/>
        <w:ind w:firstLine="567"/>
        <w:jc w:val="both"/>
      </w:pPr>
      <w:r w:rsidRPr="000022D5">
        <w:t>Государство как рыночный субъект. Экономические функции государства. Принципы и цели государственного регулирования. Правовое регулирование экономики. Финансовое регулирование. Социальное регулирование. Общественные блага и спрос на них.</w:t>
      </w:r>
    </w:p>
    <w:p w:rsidR="00FB60BB" w:rsidRPr="00AB3FAF" w:rsidRDefault="00FB60BB" w:rsidP="00FB60BB">
      <w:pPr>
        <w:spacing w:line="276" w:lineRule="auto"/>
        <w:jc w:val="center"/>
        <w:rPr>
          <w:b/>
        </w:rPr>
      </w:pPr>
      <w:r w:rsidRPr="00AB3FAF">
        <w:rPr>
          <w:b/>
          <w:i/>
          <w:iCs/>
        </w:rPr>
        <w:t>7.2. Налоги и налогообложение</w:t>
      </w:r>
    </w:p>
    <w:p w:rsidR="00FB60BB" w:rsidRPr="000022D5" w:rsidRDefault="00FB60BB" w:rsidP="00FB60BB">
      <w:pPr>
        <w:spacing w:line="276" w:lineRule="auto"/>
        <w:ind w:firstLine="567"/>
        <w:jc w:val="both"/>
      </w:pPr>
      <w:r w:rsidRPr="000022D5">
        <w:t>Система налогообложения. Принципы и методы построения налоговой системы. Понятие налогов. Виды налогов. Элементы налога и способы его взимания. Система и функции налоговых органов.</w:t>
      </w:r>
    </w:p>
    <w:p w:rsidR="00FB60BB" w:rsidRPr="00AB3FAF" w:rsidRDefault="00FB60BB" w:rsidP="00FB60BB">
      <w:pPr>
        <w:spacing w:line="276" w:lineRule="auto"/>
        <w:jc w:val="center"/>
        <w:rPr>
          <w:b/>
        </w:rPr>
      </w:pPr>
      <w:r w:rsidRPr="00AB3FAF">
        <w:rPr>
          <w:b/>
          <w:i/>
          <w:iCs/>
        </w:rPr>
        <w:t>7.3. Государственный бюджет. Дефицит и профицит бюджета</w:t>
      </w:r>
    </w:p>
    <w:p w:rsidR="00FB60BB" w:rsidRPr="000022D5" w:rsidRDefault="00FB60BB" w:rsidP="00FB60BB">
      <w:pPr>
        <w:spacing w:line="276" w:lineRule="auto"/>
        <w:ind w:firstLine="567"/>
        <w:jc w:val="both"/>
      </w:pPr>
      <w:r w:rsidRPr="000022D5">
        <w:t>Понятие государственного бюджета. Основные статьи доходов государственного бюджета. Структура бюджетных расходов. Дефицит и профицит государственного бюджета. Роль государства в кругообороте доходов и расходов. Государственный долг и его структура.</w:t>
      </w:r>
    </w:p>
    <w:p w:rsidR="00FB60BB" w:rsidRPr="00AB3FAF" w:rsidRDefault="00FB60BB" w:rsidP="00FB60BB">
      <w:pPr>
        <w:spacing w:line="276" w:lineRule="auto"/>
        <w:jc w:val="center"/>
        <w:rPr>
          <w:b/>
        </w:rPr>
      </w:pPr>
      <w:r w:rsidRPr="00AB3FAF">
        <w:rPr>
          <w:b/>
          <w:i/>
          <w:iCs/>
        </w:rPr>
        <w:t>7.4. Показатели экономического роста. Экономические циклы</w:t>
      </w:r>
    </w:p>
    <w:p w:rsidR="00FB60BB" w:rsidRPr="000022D5" w:rsidRDefault="00FB60BB" w:rsidP="00FB60BB">
      <w:pPr>
        <w:spacing w:line="276" w:lineRule="auto"/>
        <w:ind w:firstLine="567"/>
        <w:jc w:val="both"/>
      </w:pPr>
      <w:r w:rsidRPr="000022D5">
        <w:t>Понятие валового внутреннего продукта (ВВП). Цели национального производства и состав ВВП. Методы расчета ВВП. Метод потока расходов. Метод потока доходов. Метод добавленной стоимости. Неравенство доходов и его измерение. Номинальный и реальный ВВП. Экономический цикл. Основные факторы экономического роста.</w:t>
      </w:r>
    </w:p>
    <w:p w:rsidR="00FB60BB" w:rsidRPr="00AB3FAF" w:rsidRDefault="00FB60BB" w:rsidP="00FB60BB">
      <w:pPr>
        <w:spacing w:line="276" w:lineRule="auto"/>
        <w:jc w:val="center"/>
        <w:rPr>
          <w:b/>
        </w:rPr>
      </w:pPr>
      <w:r w:rsidRPr="00AB3FAF">
        <w:rPr>
          <w:b/>
          <w:i/>
          <w:iCs/>
        </w:rPr>
        <w:t>7.5. Основы денежно-кредитной политики государства</w:t>
      </w:r>
    </w:p>
    <w:p w:rsidR="00FB60BB" w:rsidRPr="000022D5" w:rsidRDefault="00FB60BB" w:rsidP="00FB60BB">
      <w:pPr>
        <w:spacing w:line="276" w:lineRule="auto"/>
        <w:ind w:firstLine="567"/>
        <w:jc w:val="both"/>
      </w:pPr>
      <w:r w:rsidRPr="000022D5">
        <w:t>Понятие денежно-кредитной политики. Цели и задачи денежно-кредитной политики. Инструменты денежно-кредитной политики. Операции на открытом рынке. Политика изменения учетной ставки. Нормы обязательных резервов. Политика «дорогих» и «дешевых» денег. Эффективность и границы денежно-кредитного регулирования.</w:t>
      </w:r>
    </w:p>
    <w:p w:rsidR="00FB60BB" w:rsidRPr="00AB3FAF" w:rsidRDefault="00FB60BB" w:rsidP="00FB60BB">
      <w:pPr>
        <w:spacing w:line="276" w:lineRule="auto"/>
        <w:ind w:firstLine="567"/>
        <w:jc w:val="both"/>
      </w:pPr>
      <w:r w:rsidRPr="00AB3FAF">
        <w:rPr>
          <w:bCs/>
          <w:i/>
          <w:iCs/>
        </w:rPr>
        <w:t>Практические занятия</w:t>
      </w:r>
    </w:p>
    <w:p w:rsidR="00FB60BB" w:rsidRPr="000022D5" w:rsidRDefault="00FB60BB" w:rsidP="00FB60BB">
      <w:pPr>
        <w:spacing w:line="276" w:lineRule="auto"/>
        <w:ind w:firstLine="567"/>
        <w:jc w:val="both"/>
      </w:pPr>
      <w:r w:rsidRPr="000022D5">
        <w:t>Как сочетаются механизм свободной конкуренции и система государственного регулирования экономики.</w:t>
      </w:r>
    </w:p>
    <w:p w:rsidR="00FB60BB" w:rsidRPr="000022D5" w:rsidRDefault="00FB60BB" w:rsidP="00FB60BB">
      <w:pPr>
        <w:spacing w:line="276" w:lineRule="auto"/>
        <w:ind w:firstLine="567"/>
        <w:jc w:val="both"/>
      </w:pPr>
      <w:r w:rsidRPr="000022D5">
        <w:t>Перечислить и раскрыть методы государственного регулирования рыночной экономики.</w:t>
      </w:r>
    </w:p>
    <w:p w:rsidR="00FB60BB" w:rsidRPr="000022D5" w:rsidRDefault="00FB60BB" w:rsidP="00FB60BB">
      <w:pPr>
        <w:spacing w:line="276" w:lineRule="auto"/>
        <w:ind w:firstLine="567"/>
        <w:jc w:val="both"/>
      </w:pPr>
      <w:r w:rsidRPr="000022D5">
        <w:t>Как возникло налогообложение, всегда ли оно существовало?</w:t>
      </w:r>
    </w:p>
    <w:p w:rsidR="00FB60BB" w:rsidRPr="000022D5" w:rsidRDefault="00FB60BB" w:rsidP="00FB60BB">
      <w:pPr>
        <w:spacing w:line="276" w:lineRule="auto"/>
        <w:ind w:firstLine="567"/>
        <w:jc w:val="both"/>
      </w:pPr>
      <w:r w:rsidRPr="000022D5">
        <w:lastRenderedPageBreak/>
        <w:t>Раскрыть понятия: «штрафы», «санкции», «возмещение ущерба».</w:t>
      </w:r>
    </w:p>
    <w:p w:rsidR="00FB60BB" w:rsidRPr="000022D5" w:rsidRDefault="00FB60BB" w:rsidP="00FB60BB">
      <w:pPr>
        <w:spacing w:line="276" w:lineRule="auto"/>
        <w:ind w:firstLine="567"/>
        <w:jc w:val="both"/>
      </w:pPr>
      <w:r w:rsidRPr="000022D5">
        <w:t>Отличительные черты развития налоговой системы в России.</w:t>
      </w:r>
    </w:p>
    <w:p w:rsidR="00FB60BB" w:rsidRPr="000022D5" w:rsidRDefault="00FB60BB" w:rsidP="00FB60BB">
      <w:pPr>
        <w:spacing w:line="276" w:lineRule="auto"/>
        <w:ind w:firstLine="567"/>
        <w:jc w:val="both"/>
      </w:pPr>
      <w:r w:rsidRPr="000022D5">
        <w:t>Принципы налогообложения и способы взимания налогов.</w:t>
      </w:r>
    </w:p>
    <w:p w:rsidR="00FB60BB" w:rsidRPr="000022D5" w:rsidRDefault="00FB60BB" w:rsidP="00FB60BB">
      <w:pPr>
        <w:spacing w:line="276" w:lineRule="auto"/>
        <w:ind w:firstLine="567"/>
        <w:jc w:val="both"/>
      </w:pPr>
      <w:r w:rsidRPr="000022D5">
        <w:t>Дать анализ Федерального закона «О государственном бюджете РФ» на текущий год. Обратить внимание на статьи, выделенные на социальные расходы.</w:t>
      </w:r>
    </w:p>
    <w:p w:rsidR="00FB60BB" w:rsidRPr="00E24F88" w:rsidRDefault="00FB60BB" w:rsidP="00FB60BB">
      <w:pPr>
        <w:spacing w:line="276" w:lineRule="auto"/>
        <w:jc w:val="center"/>
        <w:rPr>
          <w:b/>
          <w:sz w:val="28"/>
          <w:szCs w:val="28"/>
        </w:rPr>
      </w:pPr>
      <w:r w:rsidRPr="00E24F88">
        <w:rPr>
          <w:rStyle w:val="225"/>
          <w:b/>
          <w:sz w:val="28"/>
          <w:szCs w:val="28"/>
        </w:rPr>
        <w:t>8. Международная экономика</w:t>
      </w:r>
    </w:p>
    <w:p w:rsidR="00FB60BB" w:rsidRPr="00AB3FAF" w:rsidRDefault="00FB60BB" w:rsidP="00FB60BB">
      <w:pPr>
        <w:spacing w:line="276" w:lineRule="auto"/>
        <w:jc w:val="center"/>
        <w:rPr>
          <w:b/>
        </w:rPr>
      </w:pPr>
      <w:r>
        <w:rPr>
          <w:b/>
          <w:i/>
          <w:iCs/>
        </w:rPr>
        <w:t xml:space="preserve">8.1. </w:t>
      </w:r>
      <w:r w:rsidRPr="00AB3FAF">
        <w:rPr>
          <w:b/>
          <w:i/>
          <w:iCs/>
        </w:rPr>
        <w:t>Международная торговля</w:t>
      </w:r>
      <w:r w:rsidRPr="00AB3FAF">
        <w:rPr>
          <w:rStyle w:val="44pt"/>
          <w:b/>
          <w:i w:val="0"/>
          <w:iCs w:val="0"/>
          <w:sz w:val="24"/>
          <w:szCs w:val="24"/>
        </w:rPr>
        <w:t xml:space="preserve"> </w:t>
      </w:r>
      <w:r>
        <w:rPr>
          <w:rStyle w:val="44pt"/>
          <w:b/>
          <w:i w:val="0"/>
          <w:iCs w:val="0"/>
          <w:sz w:val="24"/>
          <w:szCs w:val="24"/>
        </w:rPr>
        <w:t>-</w:t>
      </w:r>
      <w:r w:rsidRPr="00AB3FAF">
        <w:rPr>
          <w:rStyle w:val="44pt"/>
          <w:b/>
          <w:i w:val="0"/>
          <w:iCs w:val="0"/>
          <w:sz w:val="24"/>
          <w:szCs w:val="24"/>
        </w:rPr>
        <w:t xml:space="preserve"> </w:t>
      </w:r>
      <w:r w:rsidRPr="00AB3FAF">
        <w:rPr>
          <w:b/>
          <w:i/>
          <w:iCs/>
        </w:rPr>
        <w:t>индикатор интеграции национальных экономик</w:t>
      </w:r>
    </w:p>
    <w:p w:rsidR="00FB60BB" w:rsidRPr="000022D5" w:rsidRDefault="00FB60BB" w:rsidP="00FB60BB">
      <w:pPr>
        <w:spacing w:line="276" w:lineRule="auto"/>
        <w:ind w:firstLine="567"/>
        <w:jc w:val="both"/>
      </w:pPr>
      <w:r w:rsidRPr="000022D5">
        <w:t>Международная торговля и мировой рынок. Международное разделение труда. Элементы теории сравнительных преимуществ. Международная торговая политика. Протекционизм в международной торговой политике. Причины ограничений в международной торговле. Фритредерство. Таможенная пошлина. Государственная политика в области международной торговли.</w:t>
      </w:r>
    </w:p>
    <w:p w:rsidR="00FB60BB" w:rsidRPr="00D87E38" w:rsidRDefault="00FB60BB" w:rsidP="00FB60BB">
      <w:pPr>
        <w:spacing w:line="276" w:lineRule="auto"/>
        <w:jc w:val="center"/>
        <w:rPr>
          <w:b/>
        </w:rPr>
      </w:pPr>
      <w:r w:rsidRPr="00D87E38">
        <w:rPr>
          <w:b/>
          <w:i/>
          <w:iCs/>
        </w:rPr>
        <w:t>8.2. Валюта. Обменные курсы валют</w:t>
      </w:r>
    </w:p>
    <w:p w:rsidR="00FB60BB" w:rsidRPr="000022D5" w:rsidRDefault="00FB60BB" w:rsidP="00FB60BB">
      <w:pPr>
        <w:spacing w:line="276" w:lineRule="auto"/>
        <w:ind w:firstLine="567"/>
        <w:jc w:val="both"/>
      </w:pPr>
      <w:r w:rsidRPr="000022D5">
        <w:t>Понятие валюты. Валютный курс и его хара</w:t>
      </w:r>
      <w:r>
        <w:t>к</w:t>
      </w:r>
      <w:r w:rsidRPr="000022D5">
        <w:t>теристики. Спот-курс. Форвардный курс. Конвертируемость валюты. Динамика валютного курса. Факторы, определяющие валютные курсы: объем денежной массы, объем валового внутреннего продукта, паритет покупательной способности, колебания циклического характера, различия в процентных ставках и переливы капитала, ожидания относительно будущей динамики валютного курса.</w:t>
      </w:r>
    </w:p>
    <w:p w:rsidR="00FB60BB" w:rsidRPr="00D87E38" w:rsidRDefault="00FB60BB" w:rsidP="00FB60BB">
      <w:pPr>
        <w:spacing w:line="276" w:lineRule="auto"/>
        <w:jc w:val="center"/>
        <w:rPr>
          <w:b/>
        </w:rPr>
      </w:pPr>
      <w:r w:rsidRPr="00D87E38">
        <w:rPr>
          <w:b/>
          <w:i/>
          <w:iCs/>
        </w:rPr>
        <w:t>8.3. Глобализация мировой экономики</w:t>
      </w:r>
    </w:p>
    <w:p w:rsidR="00FB60BB" w:rsidRPr="000022D5" w:rsidRDefault="00FB60BB" w:rsidP="00FB60BB">
      <w:pPr>
        <w:spacing w:line="276" w:lineRule="auto"/>
        <w:jc w:val="both"/>
      </w:pPr>
      <w:r w:rsidRPr="000022D5">
        <w:t>Глобальные экономические проблемы.</w:t>
      </w:r>
    </w:p>
    <w:p w:rsidR="00FB60BB" w:rsidRPr="00D87E38" w:rsidRDefault="00FB60BB" w:rsidP="00FB60BB">
      <w:pPr>
        <w:spacing w:line="276" w:lineRule="auto"/>
        <w:jc w:val="center"/>
        <w:rPr>
          <w:b/>
        </w:rPr>
      </w:pPr>
      <w:r w:rsidRPr="00D87E38">
        <w:rPr>
          <w:b/>
          <w:i/>
          <w:iCs/>
        </w:rPr>
        <w:t>8.4. Особенности современной экономики России</w:t>
      </w:r>
    </w:p>
    <w:p w:rsidR="00FB60BB" w:rsidRPr="000022D5" w:rsidRDefault="00FB60BB" w:rsidP="00FB60BB">
      <w:pPr>
        <w:spacing w:line="276" w:lineRule="auto"/>
        <w:ind w:firstLine="567"/>
        <w:jc w:val="both"/>
      </w:pPr>
      <w:r w:rsidRPr="000022D5">
        <w:t>Экономические реформы в России. Экономический рост. Инвестиционный климат в современной России. Россия и мировая экономика.</w:t>
      </w:r>
    </w:p>
    <w:p w:rsidR="00FB60BB" w:rsidRPr="00D87E38" w:rsidRDefault="00FB60BB" w:rsidP="00FB60BB">
      <w:pPr>
        <w:spacing w:line="276" w:lineRule="auto"/>
        <w:ind w:firstLine="567"/>
        <w:jc w:val="both"/>
      </w:pPr>
      <w:r w:rsidRPr="00D87E38">
        <w:rPr>
          <w:bCs/>
          <w:i/>
          <w:iCs/>
        </w:rPr>
        <w:t>Практические занятия</w:t>
      </w:r>
    </w:p>
    <w:p w:rsidR="00FB60BB" w:rsidRPr="000022D5" w:rsidRDefault="00FB60BB" w:rsidP="00FB60BB">
      <w:pPr>
        <w:spacing w:line="276" w:lineRule="auto"/>
        <w:ind w:firstLine="567"/>
        <w:jc w:val="both"/>
      </w:pPr>
      <w:r w:rsidRPr="000022D5">
        <w:t xml:space="preserve">Структурные сдвиги в мировой экономике и их </w:t>
      </w:r>
      <w:r>
        <w:t>влияние на процессы в националь</w:t>
      </w:r>
      <w:r w:rsidRPr="000022D5">
        <w:t>ных экономиках.</w:t>
      </w:r>
    </w:p>
    <w:p w:rsidR="00FB60BB" w:rsidRPr="000022D5" w:rsidRDefault="00FB60BB" w:rsidP="00FB60BB">
      <w:pPr>
        <w:spacing w:line="276" w:lineRule="auto"/>
        <w:ind w:firstLine="567"/>
        <w:jc w:val="both"/>
      </w:pPr>
      <w:r w:rsidRPr="000022D5">
        <w:t>Особенности международной торговли.</w:t>
      </w:r>
    </w:p>
    <w:p w:rsidR="00FB60BB" w:rsidRPr="000022D5" w:rsidRDefault="00FB60BB" w:rsidP="00FB60BB">
      <w:pPr>
        <w:spacing w:line="276" w:lineRule="auto"/>
        <w:ind w:firstLine="567"/>
        <w:jc w:val="both"/>
      </w:pPr>
      <w:r w:rsidRPr="000022D5">
        <w:t>Сформулируйте теорию сравнительных издержек.</w:t>
      </w:r>
    </w:p>
    <w:p w:rsidR="00FB60BB" w:rsidRPr="000022D5" w:rsidRDefault="00FB60BB" w:rsidP="00FB60BB">
      <w:pPr>
        <w:spacing w:line="276" w:lineRule="auto"/>
        <w:ind w:firstLine="567"/>
        <w:jc w:val="both"/>
      </w:pPr>
      <w:r w:rsidRPr="000022D5">
        <w:t>Принципы валютного регулирования и валютного контроля в Российской Федерации. Порядок регулирования валютных курсов.</w:t>
      </w:r>
    </w:p>
    <w:p w:rsidR="00FB60BB" w:rsidRPr="000022D5" w:rsidRDefault="00FB60BB" w:rsidP="00FB60BB">
      <w:pPr>
        <w:spacing w:line="276" w:lineRule="auto"/>
        <w:ind w:firstLine="567"/>
        <w:jc w:val="both"/>
      </w:pPr>
      <w:r w:rsidRPr="000022D5">
        <w:t>Порядок регулирования работ международных валютных бирж.</w:t>
      </w:r>
    </w:p>
    <w:p w:rsidR="00FB60BB" w:rsidRPr="000022D5" w:rsidRDefault="00FB60BB" w:rsidP="00FB60BB">
      <w:pPr>
        <w:spacing w:line="276" w:lineRule="auto"/>
        <w:ind w:firstLine="567"/>
        <w:jc w:val="both"/>
      </w:pPr>
      <w:r w:rsidRPr="000022D5">
        <w:t>Как учитываются интересы экспортеров и импортеров при определении валютного курса?</w:t>
      </w:r>
    </w:p>
    <w:p w:rsidR="00FB60BB" w:rsidRPr="000022D5" w:rsidRDefault="00FB60BB" w:rsidP="00FB60BB">
      <w:pPr>
        <w:spacing w:line="276" w:lineRule="auto"/>
        <w:ind w:firstLine="567"/>
        <w:jc w:val="both"/>
      </w:pPr>
      <w:r w:rsidRPr="000022D5">
        <w:t>Какими факторами характеризуются производственные различия национальных экономик?</w:t>
      </w:r>
    </w:p>
    <w:p w:rsidR="00FB60BB" w:rsidRPr="00B50F00" w:rsidRDefault="00FB60BB" w:rsidP="00FB60BB"/>
    <w:p w:rsidR="00FB60BB" w:rsidRDefault="00FB60BB" w:rsidP="00FB60BB">
      <w:pPr>
        <w:pStyle w:val="11"/>
        <w:keepNext w:val="0"/>
        <w:ind w:firstLine="709"/>
        <w:rPr>
          <w:b/>
        </w:rPr>
      </w:pPr>
      <w:r>
        <w:rPr>
          <w:b/>
        </w:rPr>
        <w:t>ОУД.</w:t>
      </w:r>
      <w:r w:rsidR="00D876BA">
        <w:rPr>
          <w:b/>
          <w:lang w:val="ru-RU"/>
        </w:rPr>
        <w:t xml:space="preserve">12 </w:t>
      </w:r>
      <w:r>
        <w:rPr>
          <w:b/>
        </w:rPr>
        <w:t xml:space="preserve"> Право</w:t>
      </w:r>
    </w:p>
    <w:p w:rsidR="00FB60BB" w:rsidRPr="00AD23D2" w:rsidRDefault="00FB60BB" w:rsidP="00FB60BB">
      <w:pPr>
        <w:pStyle w:val="11"/>
        <w:keepNext w:val="0"/>
        <w:ind w:firstLine="709"/>
        <w:jc w:val="center"/>
        <w:rPr>
          <w:b/>
        </w:rPr>
      </w:pPr>
      <w:r w:rsidRPr="00AD23D2">
        <w:rPr>
          <w:b/>
        </w:rPr>
        <w:t>РЕЗУЛЬТАТЫ ОСВОЕНИЯ УЧЕБНОЙ ДИСЦИПЛИНЫ</w:t>
      </w:r>
    </w:p>
    <w:p w:rsidR="00FB60BB" w:rsidRPr="005E1DD8" w:rsidRDefault="00FB60BB" w:rsidP="00FB60BB">
      <w:pPr>
        <w:spacing w:line="276" w:lineRule="auto"/>
        <w:ind w:firstLine="567"/>
        <w:jc w:val="both"/>
      </w:pPr>
      <w:r w:rsidRPr="005E1DD8">
        <w:rPr>
          <w:rStyle w:val="Bodytext9"/>
          <w:rFonts w:eastAsia="Lucida Sans Unicode"/>
        </w:rPr>
        <w:t>Освоение содержания учебной дисциплины «Право» обеспечивает достижение студентами следующих результатов:</w:t>
      </w:r>
    </w:p>
    <w:p w:rsidR="00FB60BB" w:rsidRPr="00C84356" w:rsidRDefault="00FB60BB" w:rsidP="009400EE">
      <w:pPr>
        <w:pStyle w:val="a6"/>
        <w:widowControl w:val="0"/>
        <w:numPr>
          <w:ilvl w:val="0"/>
          <w:numId w:val="137"/>
        </w:numPr>
        <w:spacing w:line="276" w:lineRule="auto"/>
        <w:ind w:left="0" w:firstLine="567"/>
        <w:contextualSpacing w:val="0"/>
        <w:jc w:val="both"/>
      </w:pPr>
      <w:r w:rsidRPr="00C84356">
        <w:rPr>
          <w:b/>
          <w:bCs/>
          <w:i/>
          <w:iCs/>
        </w:rPr>
        <w:t>личностных:</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воспитание высокого уровня правовой культуры, правового сознания, уважение государственных символов (герба, флага, гимна);</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формирование гражданской позиции активного и ответственного гражданина,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 xml:space="preserve">сформированность правового осмысления окружающей жизни, соответствующего </w:t>
      </w:r>
      <w:r w:rsidRPr="00C84356">
        <w:rPr>
          <w:rStyle w:val="Bodytext9"/>
          <w:rFonts w:eastAsia="Lucida Sans Unicode"/>
        </w:rPr>
        <w:lastRenderedPageBreak/>
        <w:t>современному уровню развития правовой науки и практики, а также правового сознания;</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готовность и способность к самостоятельной ответственной деятельности в сфере права;</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готовность и способность вести коммуникацию с другими людьми, сотрудничать для достижения поставленных целей;</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нравственное сознание и поведение на основе усвоения общечеловеческих ценностей;</w:t>
      </w:r>
    </w:p>
    <w:p w:rsidR="00FB60BB" w:rsidRPr="00C84356" w:rsidRDefault="00FB60BB" w:rsidP="009400EE">
      <w:pPr>
        <w:pStyle w:val="a6"/>
        <w:widowControl w:val="0"/>
        <w:numPr>
          <w:ilvl w:val="0"/>
          <w:numId w:val="138"/>
        </w:numPr>
        <w:tabs>
          <w:tab w:val="left" w:pos="993"/>
        </w:tabs>
        <w:spacing w:line="276" w:lineRule="auto"/>
        <w:ind w:left="0" w:firstLine="851"/>
        <w:contextualSpacing w:val="0"/>
        <w:jc w:val="both"/>
      </w:pPr>
      <w:r w:rsidRPr="00C84356">
        <w:rPr>
          <w:rStyle w:val="Bodytext9"/>
          <w:rFonts w:eastAsia="Lucida Sans Unicode"/>
        </w:rPr>
        <w:t>готовность и способность к самообразованию на протяжении всей жизни;</w:t>
      </w:r>
    </w:p>
    <w:p w:rsidR="00FB60BB" w:rsidRPr="00C84356" w:rsidRDefault="00FB60BB" w:rsidP="009400EE">
      <w:pPr>
        <w:pStyle w:val="a6"/>
        <w:widowControl w:val="0"/>
        <w:numPr>
          <w:ilvl w:val="0"/>
          <w:numId w:val="137"/>
        </w:numPr>
        <w:spacing w:line="276" w:lineRule="auto"/>
        <w:ind w:left="0" w:firstLine="567"/>
        <w:contextualSpacing w:val="0"/>
        <w:jc w:val="both"/>
      </w:pPr>
      <w:r w:rsidRPr="00C84356">
        <w:rPr>
          <w:b/>
          <w:bCs/>
          <w:i/>
          <w:iCs/>
        </w:rPr>
        <w:t>метапредметных:</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выбор успешных стратегий поведения в различных правовых ситуациях;</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умение продуктивно общаться и взаимодействовать в процессе совместной деятельности, предотвращать и эффективно разрешать возможные правовые конфликты;</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владение навыками познавательной, учебно-исследовательской и проектной деятельности в сфере права, способность и готовность к самостоятельному поиску методов решения практических задач, применению различных методов познания;</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готовность и способность к самостоятельной информационно-познавательной деятельности в сфере права, включая умение ориентироваться в различных источниках правовой информации;</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умение самостоятельно оценивать и принимать решения, определяющие стратегию правового поведения с учетом гражданских и нравственных ценностей;</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владение языковыми средствами: умение ясно, логично и точно излагать свою точку зрения, использовать адекватные языковые средства;</w:t>
      </w:r>
    </w:p>
    <w:p w:rsidR="00FB60BB" w:rsidRPr="00C84356" w:rsidRDefault="00FB60BB" w:rsidP="009400EE">
      <w:pPr>
        <w:pStyle w:val="a6"/>
        <w:widowControl w:val="0"/>
        <w:numPr>
          <w:ilvl w:val="0"/>
          <w:numId w:val="139"/>
        </w:numPr>
        <w:tabs>
          <w:tab w:val="left" w:pos="993"/>
        </w:tabs>
        <w:spacing w:line="276" w:lineRule="auto"/>
        <w:ind w:left="0" w:firstLine="851"/>
        <w:contextualSpacing w:val="0"/>
        <w:jc w:val="both"/>
      </w:pPr>
      <w:r w:rsidRPr="00C84356">
        <w:rPr>
          <w:rStyle w:val="Bodytext9"/>
          <w:rFonts w:eastAsia="Lucida Sans Unicode"/>
        </w:rPr>
        <w:t>владение навыками познавательной рефлексии в сфере права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B60BB" w:rsidRPr="00C84356" w:rsidRDefault="00FB60BB" w:rsidP="009400EE">
      <w:pPr>
        <w:pStyle w:val="a6"/>
        <w:widowControl w:val="0"/>
        <w:numPr>
          <w:ilvl w:val="0"/>
          <w:numId w:val="137"/>
        </w:numPr>
        <w:spacing w:line="276" w:lineRule="auto"/>
        <w:ind w:left="0" w:firstLine="567"/>
        <w:contextualSpacing w:val="0"/>
        <w:jc w:val="both"/>
      </w:pPr>
      <w:r w:rsidRPr="00C84356">
        <w:rPr>
          <w:b/>
          <w:bCs/>
          <w:i/>
          <w:iCs/>
        </w:rPr>
        <w:t>предметных:</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сформированность представлений о понятии государства, его функциях, механизме и формах;</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владение знаниями о понятии права, источниках и нормах права, законности, правоотношениях;</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владение знаниями о правонарушениях и юридической ответственности;</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сформированность 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сформированность общих представлений о разных видах судопроизводства, правилах применения права, разрешения конфликтов правовыми способами;</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сформированность основ правового мышления;</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сформированность знаний об основах административного, гражданского, трудового, уголовного права;</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понимание юридической деятельности; ознакомление со спецификой основных юридических профессий;</w:t>
      </w:r>
    </w:p>
    <w:p w:rsidR="00FB60BB" w:rsidRPr="00C84356" w:rsidRDefault="00FB60BB" w:rsidP="009400EE">
      <w:pPr>
        <w:pStyle w:val="a6"/>
        <w:widowControl w:val="0"/>
        <w:numPr>
          <w:ilvl w:val="0"/>
          <w:numId w:val="140"/>
        </w:numPr>
        <w:tabs>
          <w:tab w:val="left" w:pos="993"/>
        </w:tabs>
        <w:spacing w:line="276" w:lineRule="auto"/>
        <w:ind w:left="0" w:firstLine="851"/>
        <w:contextualSpacing w:val="0"/>
        <w:jc w:val="both"/>
      </w:pPr>
      <w:r w:rsidRPr="00C84356">
        <w:rPr>
          <w:rStyle w:val="Bodytext9"/>
          <w:rFonts w:eastAsia="Lucida Sans Unicode"/>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FB60BB" w:rsidRPr="00703A55" w:rsidRDefault="00FB60BB" w:rsidP="009400EE">
      <w:pPr>
        <w:pStyle w:val="a6"/>
        <w:widowControl w:val="0"/>
        <w:numPr>
          <w:ilvl w:val="0"/>
          <w:numId w:val="140"/>
        </w:numPr>
        <w:tabs>
          <w:tab w:val="left" w:pos="993"/>
        </w:tabs>
        <w:spacing w:line="276" w:lineRule="auto"/>
        <w:ind w:left="0" w:firstLine="851"/>
        <w:contextualSpacing w:val="0"/>
        <w:jc w:val="both"/>
        <w:rPr>
          <w:rStyle w:val="Bodytext9"/>
          <w:sz w:val="24"/>
          <w:szCs w:val="24"/>
        </w:rPr>
      </w:pPr>
      <w:r w:rsidRPr="00C84356">
        <w:rPr>
          <w:rStyle w:val="Bodytext9"/>
          <w:rFonts w:eastAsia="Lucida Sans Unicode"/>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703A55" w:rsidRPr="007C5857" w:rsidRDefault="00703A55" w:rsidP="00703A55">
      <w:pPr>
        <w:jc w:val="both"/>
      </w:pPr>
      <w:r>
        <w:t>Т</w:t>
      </w:r>
      <w:r w:rsidRPr="007C5857">
        <w:t>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703A55" w:rsidRPr="007C5857" w:rsidRDefault="00703A55" w:rsidP="00703A55">
      <w:pPr>
        <w:numPr>
          <w:ilvl w:val="0"/>
          <w:numId w:val="140"/>
        </w:numPr>
        <w:ind w:left="993" w:hanging="66"/>
        <w:jc w:val="both"/>
      </w:pPr>
      <w:r w:rsidRPr="007C5857">
        <w:t>1) сформированность представлений о роли и значении права как важнейшего социального регулятора и элемента культуры общества;</w:t>
      </w:r>
    </w:p>
    <w:p w:rsidR="00703A55" w:rsidRPr="007C5857" w:rsidRDefault="00703A55" w:rsidP="00703A55">
      <w:pPr>
        <w:numPr>
          <w:ilvl w:val="0"/>
          <w:numId w:val="140"/>
        </w:numPr>
        <w:ind w:left="993" w:hanging="66"/>
        <w:jc w:val="both"/>
      </w:pPr>
      <w:r w:rsidRPr="007C5857">
        <w:lastRenderedPageBreak/>
        <w:t>2) владение знаниями об основных правовых принципах, действующих в демократическом обществе;</w:t>
      </w:r>
    </w:p>
    <w:p w:rsidR="00703A55" w:rsidRPr="007C5857" w:rsidRDefault="00703A55" w:rsidP="00703A55">
      <w:pPr>
        <w:numPr>
          <w:ilvl w:val="0"/>
          <w:numId w:val="140"/>
        </w:numPr>
        <w:ind w:left="993" w:hanging="66"/>
        <w:jc w:val="both"/>
      </w:pPr>
      <w:r w:rsidRPr="007C5857">
        <w:t>3) сформированность представлений о системе и структуре права, правоотношениях, правонарушениях и юридической ответственности;</w:t>
      </w:r>
    </w:p>
    <w:p w:rsidR="00703A55" w:rsidRPr="007C5857" w:rsidRDefault="00703A55" w:rsidP="00703A55">
      <w:pPr>
        <w:numPr>
          <w:ilvl w:val="0"/>
          <w:numId w:val="140"/>
        </w:numPr>
        <w:ind w:left="993" w:hanging="66"/>
        <w:jc w:val="both"/>
      </w:pPr>
      <w:r w:rsidRPr="007C5857">
        <w:t>4) владение знаниями о российской правовой системе, особенностях ее развития;</w:t>
      </w:r>
    </w:p>
    <w:p w:rsidR="00703A55" w:rsidRPr="007C5857" w:rsidRDefault="00703A55" w:rsidP="00703A55">
      <w:pPr>
        <w:numPr>
          <w:ilvl w:val="0"/>
          <w:numId w:val="140"/>
        </w:numPr>
        <w:ind w:left="993" w:hanging="66"/>
        <w:jc w:val="both"/>
      </w:pPr>
      <w:r w:rsidRPr="007C5857">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703A55" w:rsidRPr="007C5857" w:rsidRDefault="00703A55" w:rsidP="00703A55">
      <w:pPr>
        <w:numPr>
          <w:ilvl w:val="0"/>
          <w:numId w:val="140"/>
        </w:numPr>
        <w:ind w:left="993" w:hanging="66"/>
        <w:jc w:val="both"/>
      </w:pPr>
      <w:r w:rsidRPr="007C5857">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03A55" w:rsidRPr="007C5857" w:rsidRDefault="00703A55" w:rsidP="00703A55">
      <w:pPr>
        <w:numPr>
          <w:ilvl w:val="0"/>
          <w:numId w:val="140"/>
        </w:numPr>
        <w:ind w:left="993" w:hanging="66"/>
        <w:jc w:val="both"/>
      </w:pPr>
      <w:r w:rsidRPr="007C5857">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703A55" w:rsidRPr="007C5857" w:rsidRDefault="00703A55" w:rsidP="00703A55">
      <w:pPr>
        <w:numPr>
          <w:ilvl w:val="0"/>
          <w:numId w:val="140"/>
        </w:numPr>
        <w:ind w:left="993" w:hanging="66"/>
        <w:jc w:val="both"/>
      </w:pPr>
      <w:r w:rsidRPr="007C5857">
        <w:t>8) понимание юридической деятельности как формы реализации права; ознакомление со спецификой основных юридических профессий;</w:t>
      </w:r>
    </w:p>
    <w:p w:rsidR="00703A55" w:rsidRDefault="00703A55" w:rsidP="00703A55">
      <w:pPr>
        <w:numPr>
          <w:ilvl w:val="0"/>
          <w:numId w:val="140"/>
        </w:numPr>
        <w:ind w:left="993" w:hanging="66"/>
        <w:jc w:val="both"/>
      </w:pPr>
      <w:r w:rsidRPr="007C5857">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r>
        <w:t>.</w:t>
      </w:r>
    </w:p>
    <w:p w:rsidR="00703A55" w:rsidRDefault="00703A55" w:rsidP="00703A55">
      <w:pPr>
        <w:numPr>
          <w:ilvl w:val="0"/>
          <w:numId w:val="140"/>
        </w:numPr>
        <w:ind w:left="993" w:hanging="66"/>
        <w:jc w:val="both"/>
      </w:pPr>
      <w:r>
        <w:br w:type="page"/>
      </w:r>
    </w:p>
    <w:p w:rsidR="00703A55" w:rsidRPr="00C84356" w:rsidRDefault="00703A55" w:rsidP="00703A55">
      <w:pPr>
        <w:pStyle w:val="a6"/>
        <w:widowControl w:val="0"/>
        <w:tabs>
          <w:tab w:val="left" w:pos="993"/>
        </w:tabs>
        <w:spacing w:line="276" w:lineRule="auto"/>
        <w:ind w:left="851"/>
        <w:contextualSpacing w:val="0"/>
        <w:jc w:val="both"/>
      </w:pPr>
    </w:p>
    <w:p w:rsidR="00FB60BB" w:rsidRDefault="00FB60BB" w:rsidP="00FB60BB">
      <w:pPr>
        <w:spacing w:line="276" w:lineRule="auto"/>
        <w:jc w:val="both"/>
      </w:pPr>
    </w:p>
    <w:p w:rsidR="00437A20" w:rsidRDefault="00FB60BB" w:rsidP="00FB60BB">
      <w:pPr>
        <w:pStyle w:val="69"/>
        <w:shd w:val="clear" w:color="auto" w:fill="auto"/>
        <w:tabs>
          <w:tab w:val="left" w:pos="1292"/>
        </w:tabs>
        <w:spacing w:before="0" w:line="240" w:lineRule="auto"/>
        <w:ind w:firstLine="709"/>
        <w:rPr>
          <w:rStyle w:val="affff1"/>
          <w:sz w:val="24"/>
          <w:szCs w:val="24"/>
        </w:rPr>
      </w:pPr>
      <w:r>
        <w:rPr>
          <w:rStyle w:val="affff1"/>
          <w:sz w:val="24"/>
          <w:szCs w:val="24"/>
        </w:rPr>
        <w:t>Количество часов на освоение программы учебной дисциплины</w:t>
      </w:r>
    </w:p>
    <w:p w:rsidR="00FB60BB" w:rsidRDefault="00FB60BB" w:rsidP="00D876BA">
      <w:r>
        <w:t>Максимальная учебная нагрузка обучающегося 127 часов, в том числе:</w:t>
      </w:r>
    </w:p>
    <w:p w:rsidR="00FB60BB" w:rsidRDefault="00FB60BB" w:rsidP="00D876BA">
      <w:r>
        <w:t xml:space="preserve"> обязательная аудиторная учебная нагрузка обучающегося 85 часов;</w:t>
      </w:r>
    </w:p>
    <w:p w:rsidR="00FB60BB" w:rsidRDefault="00FB60BB" w:rsidP="00D876BA">
      <w:r>
        <w:t xml:space="preserve"> самостоятельная работа обучающегося 42 часов.</w:t>
      </w:r>
    </w:p>
    <w:p w:rsidR="00FB60BB" w:rsidRPr="00C84356" w:rsidRDefault="00FB60BB" w:rsidP="00FB60BB">
      <w:pPr>
        <w:spacing w:line="276" w:lineRule="auto"/>
        <w:jc w:val="center"/>
        <w:rPr>
          <w:b/>
        </w:rPr>
      </w:pPr>
      <w:r w:rsidRPr="00C84356">
        <w:rPr>
          <w:b/>
        </w:rPr>
        <w:t>СОДЕРЖАНИЕ УЧЕБНОЙ ДИСЦИПЛИНЫ</w:t>
      </w:r>
    </w:p>
    <w:p w:rsidR="00FB60BB" w:rsidRPr="00C84356" w:rsidRDefault="00FB60BB" w:rsidP="00FB60BB">
      <w:pPr>
        <w:spacing w:line="276" w:lineRule="auto"/>
        <w:jc w:val="center"/>
        <w:rPr>
          <w:b/>
        </w:rPr>
      </w:pPr>
      <w:r>
        <w:rPr>
          <w:b/>
        </w:rPr>
        <w:t xml:space="preserve">1. </w:t>
      </w:r>
      <w:r w:rsidRPr="00C84356">
        <w:rPr>
          <w:b/>
        </w:rPr>
        <w:t>Юриспруденция как важная общественная наука.</w:t>
      </w:r>
    </w:p>
    <w:p w:rsidR="00FB60BB" w:rsidRPr="00C84356" w:rsidRDefault="00FB60BB" w:rsidP="00FB60BB">
      <w:pPr>
        <w:spacing w:line="276" w:lineRule="auto"/>
        <w:jc w:val="center"/>
        <w:rPr>
          <w:b/>
        </w:rPr>
      </w:pPr>
      <w:r w:rsidRPr="00C84356">
        <w:rPr>
          <w:b/>
        </w:rPr>
        <w:t>Роль права в жизни человека и общества</w:t>
      </w:r>
    </w:p>
    <w:p w:rsidR="00FB60BB" w:rsidRPr="005E1DD8" w:rsidRDefault="00FB60BB" w:rsidP="00FB60BB">
      <w:pPr>
        <w:spacing w:line="276" w:lineRule="auto"/>
        <w:ind w:firstLine="567"/>
        <w:jc w:val="both"/>
      </w:pPr>
      <w:r w:rsidRPr="005E1DD8">
        <w:rPr>
          <w:rStyle w:val="Bodytext9"/>
          <w:rFonts w:eastAsia="Lucida Sans Unicode"/>
        </w:rPr>
        <w:t>Значение изучения права. Система юридических наук. Юридические профессии: адвокат, нотариус, судья. Информация и право. Теории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правового регулирования.</w:t>
      </w:r>
    </w:p>
    <w:p w:rsidR="00FB60BB" w:rsidRPr="005E1DD8" w:rsidRDefault="00FB60BB" w:rsidP="00FB60BB">
      <w:pPr>
        <w:spacing w:line="276" w:lineRule="auto"/>
        <w:ind w:firstLine="567"/>
        <w:jc w:val="both"/>
      </w:pPr>
      <w:r w:rsidRPr="005E1DD8">
        <w:rPr>
          <w:rStyle w:val="Bodytext9"/>
          <w:rFonts w:eastAsia="Lucida Sans Unicode"/>
        </w:rPr>
        <w:t>Понятия. Юриспруденция. Правовая информация. Официальная правовая информация. Информация индивидуально-правового характера. Неофициальная правовая информация. Мононормы. Правопонимание. Естественное право. Позитивное право. Основная норма. Право. Принципы права. Презумпция. Правовые аксиомы. Юридические фикции. Социальные нормы. Обычаи. Религиозные нормы. Групповые нормы. Корпоративные нормы. Санкции.</w:t>
      </w:r>
    </w:p>
    <w:p w:rsidR="00FB60BB" w:rsidRPr="00C84356" w:rsidRDefault="00FB60BB" w:rsidP="00FB60BB">
      <w:pPr>
        <w:spacing w:line="276" w:lineRule="auto"/>
        <w:ind w:firstLine="567"/>
        <w:jc w:val="both"/>
      </w:pPr>
      <w:r w:rsidRPr="00C84356">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Организация работы с правовыми информационными системами.</w:t>
      </w:r>
    </w:p>
    <w:p w:rsidR="00FB60BB" w:rsidRPr="005E1DD8" w:rsidRDefault="00FB60BB" w:rsidP="00FB60BB">
      <w:pPr>
        <w:spacing w:line="276" w:lineRule="auto"/>
        <w:ind w:firstLine="567"/>
        <w:jc w:val="both"/>
      </w:pPr>
      <w:r w:rsidRPr="005E1DD8">
        <w:rPr>
          <w:rStyle w:val="Bodytext9"/>
          <w:rFonts w:eastAsia="Lucida Sans Unicode"/>
        </w:rPr>
        <w:t>Работа с источниками права, нормами права по определению их вида, структуры, способа изложения в источниках права.</w:t>
      </w:r>
    </w:p>
    <w:p w:rsidR="00FB60BB" w:rsidRDefault="00FB60BB" w:rsidP="00FB60BB">
      <w:pPr>
        <w:spacing w:line="276" w:lineRule="auto"/>
        <w:jc w:val="center"/>
        <w:rPr>
          <w:b/>
        </w:rPr>
      </w:pPr>
      <w:r>
        <w:rPr>
          <w:b/>
        </w:rPr>
        <w:t xml:space="preserve">2. </w:t>
      </w:r>
      <w:r w:rsidRPr="00C84356">
        <w:rPr>
          <w:b/>
        </w:rPr>
        <w:t xml:space="preserve">Правовое регулирование общественных отношений. </w:t>
      </w:r>
    </w:p>
    <w:p w:rsidR="00FB60BB" w:rsidRPr="00C84356" w:rsidRDefault="00FB60BB" w:rsidP="00FB60BB">
      <w:pPr>
        <w:spacing w:line="276" w:lineRule="auto"/>
        <w:jc w:val="center"/>
        <w:rPr>
          <w:b/>
        </w:rPr>
      </w:pPr>
      <w:r w:rsidRPr="00C84356">
        <w:rPr>
          <w:b/>
        </w:rPr>
        <w:t>Теоретические основы права как системы</w:t>
      </w:r>
    </w:p>
    <w:p w:rsidR="00FB60BB" w:rsidRPr="005E1DD8" w:rsidRDefault="00FB60BB" w:rsidP="00FB60BB">
      <w:pPr>
        <w:spacing w:line="276" w:lineRule="auto"/>
        <w:ind w:firstLine="567"/>
        <w:jc w:val="both"/>
      </w:pPr>
      <w:r w:rsidRPr="005E1DD8">
        <w:rPr>
          <w:rStyle w:val="Bodytext9"/>
          <w:rFonts w:eastAsia="Lucida Sans Unicode"/>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FB60BB" w:rsidRPr="005E1DD8" w:rsidRDefault="00FB60BB" w:rsidP="00FB60BB">
      <w:pPr>
        <w:spacing w:line="276" w:lineRule="auto"/>
        <w:ind w:firstLine="567"/>
        <w:jc w:val="both"/>
      </w:pPr>
      <w:r w:rsidRPr="005E1DD8">
        <w:rPr>
          <w:rStyle w:val="Bodytext9"/>
          <w:rFonts w:eastAsia="Lucida Sans Unicode"/>
        </w:rPr>
        <w:t>Понятие и виды правотворчества. Законодательный процесс. Юридическая техника.</w:t>
      </w:r>
    </w:p>
    <w:p w:rsidR="00FB60BB" w:rsidRPr="005E1DD8" w:rsidRDefault="00FB60BB" w:rsidP="00FB60BB">
      <w:pPr>
        <w:spacing w:line="276" w:lineRule="auto"/>
        <w:ind w:firstLine="567"/>
        <w:jc w:val="both"/>
      </w:pPr>
      <w:r w:rsidRPr="005E1DD8">
        <w:rPr>
          <w:rStyle w:val="Bodytext9"/>
          <w:rFonts w:eastAsia="Lucida Sans Unicode"/>
        </w:rPr>
        <w:t>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пространстве и по кругу лиц. Систематизация нормативных правовых актов.</w:t>
      </w:r>
    </w:p>
    <w:p w:rsidR="00FB60BB" w:rsidRPr="005E1DD8" w:rsidRDefault="00FB60BB" w:rsidP="00FB60BB">
      <w:pPr>
        <w:spacing w:line="276" w:lineRule="auto"/>
        <w:ind w:firstLine="567"/>
        <w:jc w:val="both"/>
      </w:pPr>
      <w:r w:rsidRPr="005E1DD8">
        <w:rPr>
          <w:rStyle w:val="Bodytext9"/>
          <w:rFonts w:eastAsia="Lucida Sans Unicode"/>
        </w:rPr>
        <w:t>Понятие реализации права и ее формы. Этапы и особенности применения права. Правила разрешения юридических противоречий. Сущность и назначение толкования права. Способы и виды толкования права. Пробелы в праве. Аналогия права и аналогия закона.</w:t>
      </w:r>
    </w:p>
    <w:p w:rsidR="00FB60BB" w:rsidRPr="005E1DD8" w:rsidRDefault="00FB60BB" w:rsidP="00FB60BB">
      <w:pPr>
        <w:spacing w:line="276" w:lineRule="auto"/>
        <w:ind w:firstLine="567"/>
        <w:jc w:val="both"/>
      </w:pPr>
      <w:r w:rsidRPr="005E1DD8">
        <w:rPr>
          <w:rStyle w:val="Bodytext9"/>
          <w:rFonts w:eastAsia="Lucida Sans Unicode"/>
        </w:rPr>
        <w:t>Понятия. Система права. Норма права. Гипотеза. Диспозиция. Санкция. Институт права. Субинститут. Отрасль права. Предмет правового регулирования. Частное право. Публичное право. Материальное право. Процессуальное право. Законодательная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Учет. Применение права. Акт применения права. Реализация права. Использование права. Соблюдение права. Применение права. Акт толкования права.</w:t>
      </w:r>
    </w:p>
    <w:p w:rsidR="00FB60BB" w:rsidRPr="00C84356" w:rsidRDefault="00FB60BB" w:rsidP="00FB60BB">
      <w:pPr>
        <w:spacing w:line="276" w:lineRule="auto"/>
        <w:ind w:firstLine="567"/>
        <w:jc w:val="both"/>
      </w:pPr>
      <w:r w:rsidRPr="00C84356">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Организация и порядок составления договоров.</w:t>
      </w:r>
    </w:p>
    <w:p w:rsidR="00FB60BB" w:rsidRPr="005E1DD8" w:rsidRDefault="00FB60BB" w:rsidP="00FB60BB">
      <w:pPr>
        <w:spacing w:line="276" w:lineRule="auto"/>
        <w:ind w:firstLine="567"/>
        <w:jc w:val="both"/>
      </w:pPr>
      <w:r w:rsidRPr="005E1DD8">
        <w:rPr>
          <w:rStyle w:val="Bodytext9"/>
          <w:rFonts w:eastAsia="Lucida Sans Unicode"/>
        </w:rPr>
        <w:t>Способы разрешения юридических коллизий.</w:t>
      </w:r>
    </w:p>
    <w:p w:rsidR="00FB60BB" w:rsidRPr="005E1DD8" w:rsidRDefault="00FB60BB" w:rsidP="00FB60BB">
      <w:pPr>
        <w:spacing w:line="276" w:lineRule="auto"/>
        <w:ind w:firstLine="567"/>
        <w:jc w:val="both"/>
      </w:pPr>
      <w:r w:rsidRPr="005E1DD8">
        <w:rPr>
          <w:rStyle w:val="Bodytext9"/>
          <w:rFonts w:eastAsia="Lucida Sans Unicode"/>
        </w:rPr>
        <w:t>Законодательная деятельность в России.</w:t>
      </w:r>
    </w:p>
    <w:p w:rsidR="00FB60BB" w:rsidRPr="00C84356" w:rsidRDefault="00FB60BB" w:rsidP="00FB60BB">
      <w:pPr>
        <w:spacing w:line="276" w:lineRule="auto"/>
        <w:jc w:val="center"/>
        <w:rPr>
          <w:b/>
        </w:rPr>
      </w:pPr>
      <w:r>
        <w:rPr>
          <w:b/>
        </w:rPr>
        <w:t xml:space="preserve">3. </w:t>
      </w:r>
      <w:r w:rsidRPr="00C84356">
        <w:rPr>
          <w:b/>
        </w:rPr>
        <w:t>Правоотношения, правовая культура и правовое поведение личности</w:t>
      </w:r>
    </w:p>
    <w:p w:rsidR="00FB60BB" w:rsidRPr="005E1DD8" w:rsidRDefault="00FB60BB" w:rsidP="00FB60BB">
      <w:pPr>
        <w:spacing w:line="276" w:lineRule="auto"/>
        <w:ind w:firstLine="567"/>
        <w:jc w:val="both"/>
      </w:pPr>
      <w:r w:rsidRPr="005E1DD8">
        <w:rPr>
          <w:rStyle w:val="Bodytext9"/>
          <w:rFonts w:eastAsia="Lucida Sans Unicode"/>
        </w:rPr>
        <w:lastRenderedPageBreak/>
        <w:t>Юридические факты как основание правоотношений. Виды и структура правоотношений.</w:t>
      </w:r>
    </w:p>
    <w:p w:rsidR="00FB60BB" w:rsidRPr="005E1DD8" w:rsidRDefault="00FB60BB" w:rsidP="00FB60BB">
      <w:pPr>
        <w:spacing w:line="276" w:lineRule="auto"/>
        <w:ind w:firstLine="567"/>
        <w:jc w:val="both"/>
      </w:pPr>
      <w:r w:rsidRPr="005E1DD8">
        <w:rPr>
          <w:rStyle w:val="Bodytext9"/>
          <w:rFonts w:eastAsia="Lucida Sans Unicode"/>
        </w:rPr>
        <w:t>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Обстоятельства, исключающие преступность деяния.</w:t>
      </w:r>
    </w:p>
    <w:p w:rsidR="00FB60BB" w:rsidRPr="005E1DD8" w:rsidRDefault="00FB60BB" w:rsidP="00FB60BB">
      <w:pPr>
        <w:spacing w:line="276" w:lineRule="auto"/>
        <w:ind w:firstLine="567"/>
        <w:jc w:val="both"/>
      </w:pPr>
      <w:r w:rsidRPr="005E1DD8">
        <w:rPr>
          <w:rStyle w:val="Bodytext9"/>
          <w:rFonts w:eastAsia="Lucida Sans Unicode"/>
        </w:rPr>
        <w:t>Правовое сознание и его структура. Правовая психология. Правовая идеология. Правовая культура.</w:t>
      </w:r>
    </w:p>
    <w:p w:rsidR="00FB60BB" w:rsidRPr="005E1DD8" w:rsidRDefault="00FB60BB" w:rsidP="00FB60BB">
      <w:pPr>
        <w:spacing w:line="276" w:lineRule="auto"/>
        <w:ind w:firstLine="567"/>
        <w:jc w:val="both"/>
      </w:pPr>
      <w:r w:rsidRPr="005E1DD8">
        <w:rPr>
          <w:rStyle w:val="Bodytext9"/>
          <w:rFonts w:eastAsia="Lucida Sans Unicode"/>
        </w:rPr>
        <w:t>Понятие правовой системы общества. Романо-германская правовая семья. Англо</w:t>
      </w:r>
      <w:r w:rsidRPr="005E1DD8">
        <w:rPr>
          <w:rStyle w:val="Bodytext9"/>
          <w:rFonts w:eastAsia="Lucida Sans Unicode"/>
        </w:rPr>
        <w:softHyphen/>
        <w:t>саксонская правовая семья. Религиозно-правовая семья. Социалистическая правовая семья. Особенности правовой системы в России.</w:t>
      </w:r>
    </w:p>
    <w:p w:rsidR="00FB60BB" w:rsidRPr="005E1DD8" w:rsidRDefault="00FB60BB" w:rsidP="00FB60BB">
      <w:pPr>
        <w:spacing w:line="276" w:lineRule="auto"/>
        <w:ind w:firstLine="567"/>
        <w:jc w:val="both"/>
      </w:pPr>
      <w:r w:rsidRPr="005E1DD8">
        <w:rPr>
          <w:rStyle w:val="Bodytext9"/>
          <w:rFonts w:eastAsia="Lucida Sans Unicode"/>
        </w:rPr>
        <w:t>Понятия. Правоспособность. Дееспособность. Правосубъектность. Субъективное право. Юридическая обязанность. Правонарушение. Состав правонарушения. Субъект правонарушения. Объект правонарушения. Объективная сторона правонарушения.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Правовой нигилизм. Правовой идеализм. Правовое воспитание. Правовая семья. Рецепция права. Право справедливости.</w:t>
      </w:r>
    </w:p>
    <w:p w:rsidR="00FB60BB" w:rsidRPr="00C84356" w:rsidRDefault="00FB60BB" w:rsidP="00FB60BB">
      <w:pPr>
        <w:spacing w:line="276" w:lineRule="auto"/>
        <w:ind w:firstLine="567"/>
        <w:jc w:val="both"/>
      </w:pPr>
      <w:r w:rsidRPr="00C84356">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Актуальные проблемы реализации юридической ответственности.</w:t>
      </w:r>
    </w:p>
    <w:p w:rsidR="00FB60BB" w:rsidRPr="005E1DD8" w:rsidRDefault="00FB60BB" w:rsidP="00FB60BB">
      <w:pPr>
        <w:spacing w:line="276" w:lineRule="auto"/>
        <w:ind w:firstLine="567"/>
        <w:jc w:val="both"/>
      </w:pPr>
      <w:r w:rsidRPr="005E1DD8">
        <w:rPr>
          <w:rStyle w:val="Bodytext9"/>
          <w:rFonts w:eastAsia="Lucida Sans Unicode"/>
        </w:rPr>
        <w:t>Организация работы по повышению правовой культуры граждан.</w:t>
      </w:r>
    </w:p>
    <w:p w:rsidR="00FB60BB" w:rsidRPr="005E1DD8" w:rsidRDefault="00FB60BB" w:rsidP="00FB60BB">
      <w:pPr>
        <w:spacing w:line="276" w:lineRule="auto"/>
        <w:ind w:firstLine="567"/>
        <w:jc w:val="both"/>
      </w:pPr>
      <w:r w:rsidRPr="005E1DD8">
        <w:rPr>
          <w:rStyle w:val="Bodytext9"/>
          <w:rFonts w:eastAsia="Lucida Sans Unicode"/>
        </w:rPr>
        <w:t>Деятельность в области различных правовых систем.</w:t>
      </w:r>
    </w:p>
    <w:p w:rsidR="00FB60BB" w:rsidRPr="00A14677" w:rsidRDefault="00FB60BB" w:rsidP="00FB60BB">
      <w:pPr>
        <w:spacing w:line="276" w:lineRule="auto"/>
        <w:jc w:val="center"/>
        <w:rPr>
          <w:b/>
        </w:rPr>
      </w:pPr>
      <w:r>
        <w:rPr>
          <w:b/>
        </w:rPr>
        <w:t xml:space="preserve">4. </w:t>
      </w:r>
      <w:r w:rsidRPr="00A14677">
        <w:rPr>
          <w:b/>
        </w:rPr>
        <w:t>Государство и право. Основы конституционного права</w:t>
      </w:r>
    </w:p>
    <w:p w:rsidR="00FB60BB" w:rsidRPr="00A14677" w:rsidRDefault="00FB60BB" w:rsidP="00FB60BB">
      <w:pPr>
        <w:spacing w:line="276" w:lineRule="auto"/>
        <w:jc w:val="center"/>
        <w:rPr>
          <w:b/>
        </w:rPr>
      </w:pPr>
      <w:r w:rsidRPr="00A14677">
        <w:rPr>
          <w:b/>
        </w:rPr>
        <w:t>Российской Федерации</w:t>
      </w:r>
    </w:p>
    <w:p w:rsidR="00FB60BB" w:rsidRPr="005E1DD8" w:rsidRDefault="00FB60BB" w:rsidP="00FB60BB">
      <w:pPr>
        <w:spacing w:line="276" w:lineRule="auto"/>
        <w:ind w:firstLine="567"/>
        <w:jc w:val="both"/>
      </w:pPr>
      <w:r w:rsidRPr="005E1DD8">
        <w:rPr>
          <w:rStyle w:val="Bodytext9"/>
          <w:rFonts w:eastAsia="Lucida Sans Unicode"/>
        </w:rPr>
        <w:t>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ее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w:t>
      </w:r>
    </w:p>
    <w:p w:rsidR="00FB60BB" w:rsidRPr="005E1DD8" w:rsidRDefault="00FB60BB" w:rsidP="00FB60BB">
      <w:pPr>
        <w:spacing w:line="276" w:lineRule="auto"/>
        <w:ind w:firstLine="567"/>
        <w:jc w:val="both"/>
      </w:pPr>
      <w:r w:rsidRPr="005E1DD8">
        <w:rPr>
          <w:rStyle w:val="Bodytext9"/>
          <w:rFonts w:eastAsia="Lucida Sans Unicode"/>
        </w:rPr>
        <w:t xml:space="preserve">Конституция Российской Федерации </w:t>
      </w:r>
      <w:r>
        <w:rPr>
          <w:rStyle w:val="Bodytext9"/>
          <w:rFonts w:eastAsia="Lucida Sans Unicode"/>
        </w:rPr>
        <w:t>-</w:t>
      </w:r>
      <w:r w:rsidRPr="005E1DD8">
        <w:rPr>
          <w:rStyle w:val="Bodytext9"/>
          <w:rFonts w:eastAsia="Lucida Sans Unicode"/>
        </w:rPr>
        <w:t xml:space="preserve"> основной закон страны. Структура Конституции РФ. Основы конституционного строя России. Эволюция понятия «гражда</w:t>
      </w:r>
      <w:r>
        <w:rPr>
          <w:rStyle w:val="Bodytext9"/>
          <w:rFonts w:eastAsia="Lucida Sans Unicode"/>
        </w:rPr>
        <w:t>н</w:t>
      </w:r>
      <w:r w:rsidRPr="005E1DD8">
        <w:rPr>
          <w:rStyle w:val="Bodytext9"/>
          <w:rFonts w:eastAsia="Lucida Sans Unicode"/>
        </w:rPr>
        <w:t>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FB60BB" w:rsidRPr="005E1DD8" w:rsidRDefault="00FB60BB" w:rsidP="00FB60BB">
      <w:pPr>
        <w:spacing w:line="276" w:lineRule="auto"/>
        <w:ind w:firstLine="567"/>
        <w:jc w:val="both"/>
      </w:pPr>
      <w:r w:rsidRPr="005E1DD8">
        <w:rPr>
          <w:rStyle w:val="Bodytext9"/>
          <w:rFonts w:eastAsia="Lucida Sans Unicode"/>
        </w:rPr>
        <w:t>Понятия. Государство. Род. Деспотия. Естественное состояние человека. Произ</w:t>
      </w:r>
      <w:r w:rsidRPr="005E1DD8">
        <w:rPr>
          <w:rStyle w:val="Bodytext9"/>
          <w:rFonts w:eastAsia="Lucida Sans Unicode"/>
        </w:rPr>
        <w:softHyphen/>
        <w:t>водственные отношения. Общественно-экономическая формация. Суверенитет (госу</w:t>
      </w:r>
      <w:r w:rsidRPr="005E1DD8">
        <w:rPr>
          <w:rStyle w:val="Bodytext9"/>
          <w:rFonts w:eastAsia="Lucida Sans Unicode"/>
        </w:rPr>
        <w:softHyphen/>
        <w:t xml:space="preserve">дарственный, народа, национальный).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Парламентская республика. Президентская республика. Форма государственного устройства. Федерация. Унитарное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w:t>
      </w:r>
      <w:r w:rsidRPr="005E1DD8">
        <w:rPr>
          <w:rStyle w:val="Bodytext9"/>
          <w:rFonts w:eastAsia="Lucida Sans Unicode"/>
        </w:rPr>
        <w:lastRenderedPageBreak/>
        <w:t>Двойное гражданство. Правовой статус. Права и свободы человека. Налог. Сбор. Альтернативная гражданская служба. Избирательная система. Активное избирательное право. Пассивное избирательное право.</w:t>
      </w:r>
    </w:p>
    <w:p w:rsidR="00FB60BB" w:rsidRPr="00A14677" w:rsidRDefault="00FB60BB" w:rsidP="00FB60BB">
      <w:pPr>
        <w:spacing w:line="276" w:lineRule="auto"/>
        <w:ind w:firstLine="567"/>
        <w:jc w:val="both"/>
      </w:pPr>
      <w:r w:rsidRPr="00A14677">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Организация работы с Конституцией РФ.</w:t>
      </w:r>
    </w:p>
    <w:p w:rsidR="00FB60BB" w:rsidRPr="005E1DD8" w:rsidRDefault="00FB60BB" w:rsidP="00FB60BB">
      <w:pPr>
        <w:spacing w:line="276" w:lineRule="auto"/>
        <w:ind w:firstLine="567"/>
        <w:jc w:val="both"/>
      </w:pPr>
      <w:r w:rsidRPr="005E1DD8">
        <w:rPr>
          <w:rStyle w:val="Bodytext9"/>
          <w:rFonts w:eastAsia="Lucida Sans Unicode"/>
        </w:rPr>
        <w:t>Изучение практического опыта реализации законодательной, исполнительной и судебной власти в РФ.</w:t>
      </w:r>
    </w:p>
    <w:p w:rsidR="00FB60BB" w:rsidRPr="00A14677" w:rsidRDefault="00FB60BB" w:rsidP="00FB60BB">
      <w:pPr>
        <w:spacing w:line="276" w:lineRule="auto"/>
        <w:jc w:val="center"/>
        <w:rPr>
          <w:b/>
        </w:rPr>
      </w:pPr>
      <w:r>
        <w:rPr>
          <w:b/>
        </w:rPr>
        <w:t xml:space="preserve">5. </w:t>
      </w:r>
      <w:r w:rsidRPr="00A14677">
        <w:rPr>
          <w:b/>
        </w:rPr>
        <w:t>Правосудие и правоохранительные органы</w:t>
      </w:r>
    </w:p>
    <w:p w:rsidR="00FB60BB" w:rsidRPr="005E1DD8" w:rsidRDefault="00FB60BB" w:rsidP="00FB60BB">
      <w:pPr>
        <w:spacing w:line="276" w:lineRule="auto"/>
        <w:ind w:firstLine="567"/>
        <w:jc w:val="both"/>
      </w:pPr>
      <w:r w:rsidRPr="005E1DD8">
        <w:rPr>
          <w:rStyle w:val="Bodytext9"/>
          <w:rFonts w:eastAsia="Lucida Sans Unicode"/>
        </w:rPr>
        <w:t>Защита прав человека в государстве. Судебная система. Конституционный суд Рос</w:t>
      </w:r>
      <w:r w:rsidRPr="005E1DD8">
        <w:rPr>
          <w:rStyle w:val="Bodytext9"/>
          <w:rFonts w:eastAsia="Lucida Sans Unicode"/>
        </w:rPr>
        <w:softHyphen/>
        <w:t>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деятельности правоохранительных органов РФ: Федеральной службы охраны, Федеральной службы исполнения наказаний, Федеральной службы судебных приставов, Федеральной миграционной службы, Федеральной службы РФ по контролю за оборотом наркотиков, Федеральной налоговой службы, Федеральной таможенной службы.</w:t>
      </w:r>
    </w:p>
    <w:p w:rsidR="00FB60BB" w:rsidRPr="005E1DD8" w:rsidRDefault="00FB60BB" w:rsidP="00FB60BB">
      <w:pPr>
        <w:spacing w:line="276" w:lineRule="auto"/>
        <w:ind w:firstLine="567"/>
        <w:jc w:val="both"/>
      </w:pPr>
      <w:r w:rsidRPr="005E1DD8">
        <w:rPr>
          <w:rStyle w:val="Bodytext9"/>
          <w:rFonts w:eastAsia="Lucida Sans Unicode"/>
        </w:rPr>
        <w:t>Понятия. Правосудие. Подсудность. Судебная инстанция. Юрисдикция. Апелляция. Кассация. Исковое заявление. Истец. Ответчик. Доказательства. Полиция. Заявление о преступлении. Контрразведывательная деятельность.</w:t>
      </w:r>
    </w:p>
    <w:p w:rsidR="00FB60BB" w:rsidRPr="00A14677" w:rsidRDefault="00FB60BB" w:rsidP="00FB60BB">
      <w:pPr>
        <w:spacing w:line="276" w:lineRule="auto"/>
        <w:ind w:firstLine="567"/>
        <w:jc w:val="both"/>
      </w:pPr>
      <w:r w:rsidRPr="00A14677">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Порядок обращения в правоохранительные органы.</w:t>
      </w:r>
    </w:p>
    <w:p w:rsidR="00FB60BB" w:rsidRPr="005E1DD8" w:rsidRDefault="00FB60BB" w:rsidP="00FB60BB">
      <w:pPr>
        <w:spacing w:line="276" w:lineRule="auto"/>
        <w:ind w:firstLine="567"/>
        <w:jc w:val="both"/>
      </w:pPr>
      <w:r w:rsidRPr="005E1DD8">
        <w:rPr>
          <w:rStyle w:val="Bodytext9"/>
          <w:rFonts w:eastAsia="Lucida Sans Unicode"/>
        </w:rPr>
        <w:t>Составление исковых заявлений в суды различной юрисдикции.</w:t>
      </w:r>
    </w:p>
    <w:p w:rsidR="00FB60BB" w:rsidRPr="00A14677" w:rsidRDefault="00FB60BB" w:rsidP="00FB60BB">
      <w:pPr>
        <w:spacing w:line="276" w:lineRule="auto"/>
        <w:jc w:val="center"/>
        <w:rPr>
          <w:b/>
        </w:rPr>
      </w:pPr>
      <w:r w:rsidRPr="00A14677">
        <w:rPr>
          <w:b/>
        </w:rPr>
        <w:t>6. Гражданское право</w:t>
      </w:r>
    </w:p>
    <w:p w:rsidR="00FB60BB" w:rsidRPr="005E1DD8" w:rsidRDefault="00FB60BB" w:rsidP="00FB60BB">
      <w:pPr>
        <w:spacing w:line="276" w:lineRule="auto"/>
        <w:ind w:firstLine="567"/>
        <w:jc w:val="both"/>
      </w:pPr>
      <w:r w:rsidRPr="005E1DD8">
        <w:rPr>
          <w:rStyle w:val="Bodytext9"/>
          <w:rFonts w:eastAsia="Lucida Sans Unicode"/>
        </w:rPr>
        <w:t xml:space="preserve">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ее виды. Формы сделок. Основания недействительности сделок. Представительство в сделках. Доверенность и ее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Интеллектуальные права (исключительные </w:t>
      </w:r>
      <w:r>
        <w:rPr>
          <w:rStyle w:val="Bodytext9"/>
          <w:rFonts w:eastAsia="Lucida Sans Unicode"/>
        </w:rPr>
        <w:t>-</w:t>
      </w:r>
      <w:r w:rsidRPr="005E1DD8">
        <w:rPr>
          <w:rStyle w:val="Bodytext9"/>
          <w:rFonts w:eastAsia="Lucida Sans Unicode"/>
        </w:rPr>
        <w:t xml:space="preserve"> имущественные, неимущественные; иные </w:t>
      </w:r>
      <w:r>
        <w:rPr>
          <w:rStyle w:val="Bodytext9"/>
          <w:rFonts w:eastAsia="Lucida Sans Unicode"/>
        </w:rPr>
        <w:t>-</w:t>
      </w:r>
      <w:r w:rsidRPr="005E1DD8">
        <w:rPr>
          <w:rStyle w:val="Bodytext9"/>
          <w:rFonts w:eastAsia="Lucida Sans Unicode"/>
        </w:rPr>
        <w:t xml:space="preserve"> право доступа, право следования). Авторское право. Смежные права. Право охраны нетрадиционных объектов интеллектуальной собственности. Ноу-хау. Патентное право. Право средств индивидуализации участников гражданского оборота.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гражданско-правовой ответственности. Способы защиты гражданских прав.</w:t>
      </w:r>
    </w:p>
    <w:p w:rsidR="00FB60BB" w:rsidRPr="005E1DD8" w:rsidRDefault="00FB60BB" w:rsidP="00FB60BB">
      <w:pPr>
        <w:spacing w:line="276" w:lineRule="auto"/>
        <w:ind w:firstLine="567"/>
        <w:jc w:val="both"/>
      </w:pPr>
      <w:r w:rsidRPr="005E1DD8">
        <w:rPr>
          <w:rStyle w:val="Bodytext9"/>
          <w:rFonts w:eastAsia="Lucida Sans Unicode"/>
        </w:rPr>
        <w:t>Предпринимательство и предпринимательское право. Правовые средства государ</w:t>
      </w:r>
      <w:r w:rsidRPr="005E1DD8">
        <w:rPr>
          <w:rStyle w:val="Bodytext9"/>
          <w:rFonts w:eastAsia="Lucida Sans Unicode"/>
        </w:rPr>
        <w:softHyphen/>
        <w:t>ственного регулирования экономики.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FB60BB" w:rsidRPr="005E1DD8" w:rsidRDefault="00FB60BB" w:rsidP="00FB60BB">
      <w:pPr>
        <w:spacing w:line="276" w:lineRule="auto"/>
        <w:ind w:firstLine="567"/>
        <w:jc w:val="both"/>
      </w:pPr>
      <w:r w:rsidRPr="005E1DD8">
        <w:rPr>
          <w:rStyle w:val="Bodytext9"/>
          <w:rFonts w:eastAsia="Lucida Sans Unicode"/>
        </w:rPr>
        <w:t xml:space="preserve">Понятия. Гражданское право. Вещь. Информация. Коммерческая тайна. Физическое лицо. Гражданская правоспособность. Гражданская дееспособность. Полная дееспособность. Юридическое лицо. Общая правоспособность. Специальная правоспособность. </w:t>
      </w:r>
      <w:r w:rsidRPr="005E1DD8">
        <w:rPr>
          <w:rStyle w:val="Bodytext9"/>
          <w:rFonts w:eastAsia="Lucida Sans Unicode"/>
        </w:rPr>
        <w:lastRenderedPageBreak/>
        <w:t>Двусторонняя реституция. Сделка. Обязательственное право. Договорное право. Договор. Имущественные права. Право собственности. Вещное право. Общая долевая собственность. Общая совместная собственность. Виндикационный иск. Добросовестный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товарищество. Товарищество на вере. Общество с ограниченной ответственностью. Акционерное общество. Общество с дополнительной ответственностью. Акция. Облигация. Производственный кооператив. Унитарное предприятие. 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w:t>
      </w:r>
    </w:p>
    <w:p w:rsidR="00FB60BB" w:rsidRPr="002F0B1A" w:rsidRDefault="00FB60BB" w:rsidP="00FB60BB">
      <w:pPr>
        <w:spacing w:line="276" w:lineRule="auto"/>
        <w:ind w:firstLine="567"/>
        <w:jc w:val="both"/>
      </w:pPr>
      <w:r w:rsidRPr="002F0B1A">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Порядок защиты права собственности.</w:t>
      </w:r>
    </w:p>
    <w:p w:rsidR="00FB60BB" w:rsidRPr="005E1DD8" w:rsidRDefault="00FB60BB" w:rsidP="00FB60BB">
      <w:pPr>
        <w:spacing w:line="276" w:lineRule="auto"/>
        <w:ind w:firstLine="567"/>
        <w:jc w:val="both"/>
      </w:pPr>
      <w:r w:rsidRPr="005E1DD8">
        <w:rPr>
          <w:rStyle w:val="Bodytext9"/>
          <w:rFonts w:eastAsia="Lucida Sans Unicode"/>
        </w:rPr>
        <w:t>Организация своего бизнеса: как стать успешным в своей стране?</w:t>
      </w:r>
    </w:p>
    <w:p w:rsidR="00FB60BB" w:rsidRPr="002F0B1A" w:rsidRDefault="00FB60BB" w:rsidP="00FB60BB">
      <w:pPr>
        <w:spacing w:line="276" w:lineRule="auto"/>
        <w:jc w:val="center"/>
        <w:rPr>
          <w:b/>
        </w:rPr>
      </w:pPr>
      <w:r w:rsidRPr="002F0B1A">
        <w:rPr>
          <w:b/>
        </w:rPr>
        <w:t>7. Защита прав потребителей</w:t>
      </w:r>
    </w:p>
    <w:p w:rsidR="00FB60BB" w:rsidRPr="005E1DD8" w:rsidRDefault="00FB60BB" w:rsidP="00FB60BB">
      <w:pPr>
        <w:spacing w:line="276" w:lineRule="auto"/>
        <w:ind w:firstLine="567"/>
        <w:jc w:val="both"/>
      </w:pPr>
      <w:r w:rsidRPr="005E1DD8">
        <w:rPr>
          <w:rStyle w:val="Bodytext9"/>
          <w:rFonts w:eastAsia="Lucida Sans Unicode"/>
        </w:rPr>
        <w:t>Правовое регулирование поведения потребителей на рынке. Права потребителей. Порядок и способы защиты прав потребителей.</w:t>
      </w:r>
    </w:p>
    <w:p w:rsidR="00FB60BB" w:rsidRPr="005E1DD8" w:rsidRDefault="00FB60BB" w:rsidP="00FB60BB">
      <w:pPr>
        <w:spacing w:line="276" w:lineRule="auto"/>
        <w:ind w:firstLine="567"/>
        <w:jc w:val="both"/>
      </w:pPr>
      <w:r w:rsidRPr="005E1DD8">
        <w:rPr>
          <w:rStyle w:val="Bodytext9"/>
          <w:rFonts w:eastAsia="Lucida Sans Unicode"/>
        </w:rPr>
        <w:t>Понятия. Потребитель. Права потребителя. Защита прав потребителя.</w:t>
      </w:r>
    </w:p>
    <w:p w:rsidR="00FB60BB" w:rsidRPr="002F0B1A" w:rsidRDefault="00FB60BB" w:rsidP="00FB60BB">
      <w:pPr>
        <w:spacing w:line="276" w:lineRule="auto"/>
        <w:ind w:firstLine="567"/>
        <w:jc w:val="both"/>
      </w:pPr>
      <w:r w:rsidRPr="002F0B1A">
        <w:rPr>
          <w:bCs/>
          <w:i/>
          <w:iCs/>
        </w:rPr>
        <w:t>Практическое занятие</w:t>
      </w:r>
    </w:p>
    <w:p w:rsidR="00FB60BB" w:rsidRPr="005E1DD8" w:rsidRDefault="00FB60BB" w:rsidP="00FB60BB">
      <w:pPr>
        <w:spacing w:line="276" w:lineRule="auto"/>
        <w:ind w:firstLine="567"/>
        <w:jc w:val="both"/>
      </w:pPr>
      <w:r w:rsidRPr="005E1DD8">
        <w:rPr>
          <w:rStyle w:val="Bodytext9"/>
          <w:rFonts w:eastAsia="Lucida Sans Unicode"/>
        </w:rPr>
        <w:t>Порядок защиты прав потребителя.</w:t>
      </w:r>
    </w:p>
    <w:p w:rsidR="00FB60BB" w:rsidRPr="002F0B1A" w:rsidRDefault="00FB60BB" w:rsidP="00FB60BB">
      <w:pPr>
        <w:spacing w:line="276" w:lineRule="auto"/>
        <w:jc w:val="center"/>
        <w:rPr>
          <w:b/>
        </w:rPr>
      </w:pPr>
      <w:r w:rsidRPr="002F0B1A">
        <w:rPr>
          <w:b/>
        </w:rPr>
        <w:t>8. Правовое регулирование образовательной деятельности</w:t>
      </w:r>
    </w:p>
    <w:p w:rsidR="00FB60BB" w:rsidRPr="005E1DD8" w:rsidRDefault="00FB60BB" w:rsidP="00FB60BB">
      <w:pPr>
        <w:spacing w:line="276" w:lineRule="auto"/>
        <w:ind w:firstLine="567"/>
        <w:jc w:val="both"/>
        <w:rPr>
          <w:rStyle w:val="Bodytext9"/>
          <w:rFonts w:eastAsia="Lucida Sans Unicode"/>
        </w:rPr>
      </w:pPr>
      <w:r w:rsidRPr="005E1DD8">
        <w:rPr>
          <w:rStyle w:val="Bodytext9"/>
          <w:rFonts w:eastAsia="Lucida Sans Unicode"/>
        </w:rPr>
        <w:t>Система образования. Основные источники образовательного права. Права обучающихся. Обязанности обучающихся. Основные правила поведение в сфере образования.</w:t>
      </w:r>
    </w:p>
    <w:p w:rsidR="00FB60BB" w:rsidRPr="005E1DD8" w:rsidRDefault="00FB60BB" w:rsidP="00FB60BB">
      <w:pPr>
        <w:spacing w:line="276" w:lineRule="auto"/>
        <w:ind w:firstLine="567"/>
        <w:jc w:val="both"/>
      </w:pPr>
      <w:r w:rsidRPr="005E1DD8">
        <w:rPr>
          <w:rStyle w:val="Bodytext9"/>
          <w:rFonts w:eastAsia="Lucida Sans Unicode"/>
        </w:rPr>
        <w:t>Понятия. Образовательное право. Федеральный закон «Об образовании в Российской Федерации». Виды образовательных организаций. Права и обязанности участников образовательного процесса.</w:t>
      </w:r>
    </w:p>
    <w:p w:rsidR="00FB60BB" w:rsidRPr="002F0B1A" w:rsidRDefault="00FB60BB" w:rsidP="00FB60BB">
      <w:pPr>
        <w:spacing w:line="276" w:lineRule="auto"/>
        <w:ind w:firstLine="567"/>
        <w:jc w:val="both"/>
      </w:pPr>
      <w:r w:rsidRPr="002F0B1A">
        <w:rPr>
          <w:bCs/>
          <w:i/>
          <w:iCs/>
        </w:rPr>
        <w:t>Практическое занятие</w:t>
      </w:r>
    </w:p>
    <w:p w:rsidR="00FB60BB" w:rsidRPr="005E1DD8" w:rsidRDefault="00FB60BB" w:rsidP="00FB60BB">
      <w:pPr>
        <w:spacing w:line="276" w:lineRule="auto"/>
        <w:ind w:firstLine="567"/>
        <w:jc w:val="both"/>
      </w:pPr>
      <w:r w:rsidRPr="005E1DD8">
        <w:rPr>
          <w:rStyle w:val="Bodytext9"/>
          <w:rFonts w:eastAsia="Lucida Sans Unicode"/>
        </w:rPr>
        <w:t>Реализация права на образование в России и за рубежом.</w:t>
      </w:r>
    </w:p>
    <w:p w:rsidR="00FB60BB" w:rsidRPr="002F0B1A" w:rsidRDefault="00FB60BB" w:rsidP="00FB60BB">
      <w:pPr>
        <w:spacing w:line="276" w:lineRule="auto"/>
        <w:jc w:val="center"/>
        <w:rPr>
          <w:b/>
        </w:rPr>
      </w:pPr>
      <w:r w:rsidRPr="002F0B1A">
        <w:rPr>
          <w:b/>
        </w:rPr>
        <w:t>9. Семейное право и наследственное право</w:t>
      </w:r>
    </w:p>
    <w:p w:rsidR="00FB60BB" w:rsidRPr="005E1DD8" w:rsidRDefault="00FB60BB" w:rsidP="00FB60BB">
      <w:pPr>
        <w:spacing w:line="276" w:lineRule="auto"/>
        <w:ind w:firstLine="567"/>
        <w:jc w:val="both"/>
      </w:pPr>
      <w:r w:rsidRPr="005E1DD8">
        <w:rPr>
          <w:rStyle w:val="Bodytext9"/>
          <w:rFonts w:eastAsia="Lucida Sans Unicode"/>
        </w:rPr>
        <w:t>Основные правила наследования и порядок защиты наследственных прав. 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w:t>
      </w:r>
    </w:p>
    <w:p w:rsidR="00FB60BB" w:rsidRPr="005E1DD8" w:rsidRDefault="00FB60BB" w:rsidP="00FB60BB">
      <w:pPr>
        <w:spacing w:line="276" w:lineRule="auto"/>
        <w:ind w:firstLine="567"/>
        <w:jc w:val="both"/>
      </w:pPr>
      <w:r w:rsidRPr="005E1DD8">
        <w:rPr>
          <w:rStyle w:val="Bodytext9"/>
          <w:rFonts w:eastAsia="Lucida Sans Unicode"/>
        </w:rPr>
        <w:t>Понятия. Наследование по закону. Наследование по завещанию. Семья. Брачный договор. Дети-сироты. Дети, оставшиеся без попечения родителей.</w:t>
      </w:r>
    </w:p>
    <w:p w:rsidR="00FB60BB" w:rsidRPr="002F0B1A" w:rsidRDefault="00FB60BB" w:rsidP="00FB60BB">
      <w:pPr>
        <w:spacing w:line="276" w:lineRule="auto"/>
        <w:ind w:firstLine="567"/>
        <w:jc w:val="both"/>
      </w:pPr>
      <w:r w:rsidRPr="002F0B1A">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Взаимоотношения супругов.</w:t>
      </w:r>
    </w:p>
    <w:p w:rsidR="00FB60BB" w:rsidRPr="005E1DD8" w:rsidRDefault="00FB60BB" w:rsidP="00FB60BB">
      <w:pPr>
        <w:spacing w:line="276" w:lineRule="auto"/>
        <w:ind w:firstLine="567"/>
        <w:jc w:val="both"/>
      </w:pPr>
      <w:r w:rsidRPr="005E1DD8">
        <w:rPr>
          <w:rStyle w:val="Bodytext9"/>
          <w:rFonts w:eastAsia="Lucida Sans Unicode"/>
        </w:rPr>
        <w:t>Права и обязанности родителей и детей.</w:t>
      </w:r>
    </w:p>
    <w:p w:rsidR="00FB60BB" w:rsidRPr="002F0B1A" w:rsidRDefault="00FB60BB" w:rsidP="00FB60BB">
      <w:pPr>
        <w:spacing w:line="276" w:lineRule="auto"/>
        <w:jc w:val="center"/>
        <w:rPr>
          <w:b/>
        </w:rPr>
      </w:pPr>
      <w:r w:rsidRPr="002F0B1A">
        <w:rPr>
          <w:b/>
        </w:rPr>
        <w:t>10. Трудовое право</w:t>
      </w:r>
    </w:p>
    <w:p w:rsidR="00FB60BB" w:rsidRPr="005E1DD8" w:rsidRDefault="00FB60BB" w:rsidP="00FB60BB">
      <w:pPr>
        <w:spacing w:line="276" w:lineRule="auto"/>
        <w:ind w:firstLine="567"/>
        <w:jc w:val="both"/>
      </w:pPr>
      <w:r w:rsidRPr="005E1DD8">
        <w:rPr>
          <w:rStyle w:val="Bodytext9"/>
          <w:rFonts w:eastAsia="Lucida Sans Unicode"/>
        </w:rPr>
        <w:t>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приеме на работу. Порядок и условия расторжения трудового договора.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w:t>
      </w:r>
    </w:p>
    <w:p w:rsidR="00FB60BB" w:rsidRPr="005E1DD8" w:rsidRDefault="00FB60BB" w:rsidP="00FB60BB">
      <w:pPr>
        <w:spacing w:line="276" w:lineRule="auto"/>
        <w:ind w:firstLine="567"/>
        <w:jc w:val="both"/>
      </w:pPr>
      <w:r w:rsidRPr="005E1DD8">
        <w:rPr>
          <w:rStyle w:val="Bodytext9"/>
          <w:rFonts w:eastAsia="Lucida Sans Unicode"/>
        </w:rPr>
        <w:lastRenderedPageBreak/>
        <w:t>Понятия. Трудовое право. Трудовые отношения. Работник. Работодатель. При</w:t>
      </w:r>
      <w:r w:rsidRPr="005E1DD8">
        <w:rPr>
          <w:rStyle w:val="Bodytext9"/>
          <w:rFonts w:eastAsia="Lucida Sans Unicode"/>
        </w:rPr>
        <w:softHyphen/>
        <w:t>нудительный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Коллективный трудовой спор. Забастовка.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аккредитация. Иждивенцы.</w:t>
      </w:r>
    </w:p>
    <w:p w:rsidR="00FB60BB" w:rsidRPr="002F0B1A" w:rsidRDefault="00FB60BB" w:rsidP="00FB60BB">
      <w:pPr>
        <w:spacing w:line="276" w:lineRule="auto"/>
        <w:ind w:firstLine="567"/>
        <w:jc w:val="both"/>
      </w:pPr>
      <w:r w:rsidRPr="002F0B1A">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Порядок оформления на работу.</w:t>
      </w:r>
    </w:p>
    <w:p w:rsidR="00FB60BB" w:rsidRPr="005E1DD8" w:rsidRDefault="00FB60BB" w:rsidP="00FB60BB">
      <w:pPr>
        <w:spacing w:line="276" w:lineRule="auto"/>
        <w:ind w:firstLine="567"/>
        <w:jc w:val="both"/>
      </w:pPr>
      <w:r w:rsidRPr="005E1DD8">
        <w:rPr>
          <w:rStyle w:val="Bodytext9"/>
          <w:rFonts w:eastAsia="Lucida Sans Unicode"/>
        </w:rPr>
        <w:t>Разрешение трудовых споров.</w:t>
      </w:r>
    </w:p>
    <w:p w:rsidR="00FB60BB" w:rsidRPr="005E1DD8" w:rsidRDefault="00FB60BB" w:rsidP="00FB60BB">
      <w:pPr>
        <w:spacing w:line="276" w:lineRule="auto"/>
        <w:ind w:firstLine="567"/>
        <w:jc w:val="both"/>
      </w:pPr>
      <w:r w:rsidRPr="005E1DD8">
        <w:rPr>
          <w:rStyle w:val="Bodytext9"/>
          <w:rFonts w:eastAsia="Lucida Sans Unicode"/>
        </w:rPr>
        <w:t>Правовое регулирование трудовой деятельности лиц, не достигших возраста 18 лет.</w:t>
      </w:r>
    </w:p>
    <w:p w:rsidR="00FB60BB" w:rsidRPr="002F0B1A" w:rsidRDefault="00FB60BB" w:rsidP="00FB60BB">
      <w:pPr>
        <w:spacing w:line="276" w:lineRule="auto"/>
        <w:jc w:val="center"/>
        <w:rPr>
          <w:b/>
        </w:rPr>
      </w:pPr>
      <w:r w:rsidRPr="002F0B1A">
        <w:rPr>
          <w:b/>
        </w:rPr>
        <w:t>11. Административное право и административный процесс</w:t>
      </w:r>
    </w:p>
    <w:p w:rsidR="00FB60BB" w:rsidRPr="005E1DD8" w:rsidRDefault="00FB60BB" w:rsidP="00FB60BB">
      <w:pPr>
        <w:spacing w:line="276" w:lineRule="auto"/>
        <w:ind w:firstLine="567"/>
        <w:jc w:val="both"/>
      </w:pPr>
      <w:r w:rsidRPr="005E1DD8">
        <w:rPr>
          <w:rStyle w:val="Bodytext9"/>
          <w:rFonts w:eastAsia="Lucida Sans Unicode"/>
        </w:rPr>
        <w:t>Административное право и административные правоотношения. Особенности адми</w:t>
      </w:r>
      <w:r w:rsidRPr="005E1DD8">
        <w:rPr>
          <w:rStyle w:val="Bodytext9"/>
          <w:rFonts w:eastAsia="Lucida Sans Unicode"/>
        </w:rPr>
        <w:softHyphen/>
        <w:t>нистративного права. Административные правоотношения. Понятие административного правонарушения. Административная ответственность. Меры административного наказания. Производство по делам об административных правонарушениях.</w:t>
      </w:r>
    </w:p>
    <w:p w:rsidR="00FB60BB" w:rsidRPr="005E1DD8" w:rsidRDefault="00FB60BB" w:rsidP="00FB60BB">
      <w:pPr>
        <w:spacing w:line="276" w:lineRule="auto"/>
        <w:ind w:firstLine="567"/>
        <w:jc w:val="both"/>
      </w:pPr>
      <w:r w:rsidRPr="005E1DD8">
        <w:rPr>
          <w:rStyle w:val="Bodytext9"/>
          <w:rFonts w:eastAsia="Lucida Sans Unicode"/>
        </w:rPr>
        <w:t>Понятия. Метод убеждения. Государственное принуждение. Административное принуждение. Административные правоотношения. Компетенция. Государственная должность. Государственная служба. Государственный служащий. Административное правонарушение. Административная ответственность. Ходатайство. Отвод. Доставление. Административное задержание. Доказательства.</w:t>
      </w:r>
    </w:p>
    <w:p w:rsidR="00FB60BB" w:rsidRPr="002F0B1A" w:rsidRDefault="00FB60BB" w:rsidP="00FB60BB">
      <w:pPr>
        <w:spacing w:line="276" w:lineRule="auto"/>
        <w:ind w:firstLine="567"/>
        <w:jc w:val="both"/>
      </w:pPr>
      <w:r w:rsidRPr="002F0B1A">
        <w:rPr>
          <w:bCs/>
          <w:i/>
          <w:iCs/>
        </w:rPr>
        <w:t>Практическое занятие</w:t>
      </w:r>
    </w:p>
    <w:p w:rsidR="00FB60BB" w:rsidRPr="005E1DD8" w:rsidRDefault="00FB60BB" w:rsidP="00FB60BB">
      <w:pPr>
        <w:spacing w:line="276" w:lineRule="auto"/>
        <w:ind w:firstLine="567"/>
        <w:jc w:val="both"/>
      </w:pPr>
      <w:r w:rsidRPr="005E1DD8">
        <w:rPr>
          <w:rStyle w:val="Bodytext9"/>
          <w:rFonts w:eastAsia="Lucida Sans Unicode"/>
        </w:rPr>
        <w:t>Реализация административной ответственности.</w:t>
      </w:r>
    </w:p>
    <w:p w:rsidR="00FB60BB" w:rsidRPr="002F0B1A" w:rsidRDefault="00FB60BB" w:rsidP="00FB60BB">
      <w:pPr>
        <w:spacing w:line="276" w:lineRule="auto"/>
        <w:jc w:val="center"/>
        <w:rPr>
          <w:b/>
        </w:rPr>
      </w:pPr>
      <w:r w:rsidRPr="002F0B1A">
        <w:rPr>
          <w:b/>
        </w:rPr>
        <w:t>12. Уголовное право и уголовный процесс</w:t>
      </w:r>
    </w:p>
    <w:p w:rsidR="00FB60BB" w:rsidRPr="005E1DD8" w:rsidRDefault="00FB60BB" w:rsidP="00FB60BB">
      <w:pPr>
        <w:spacing w:line="276" w:lineRule="auto"/>
        <w:ind w:firstLine="567"/>
        <w:jc w:val="both"/>
      </w:pPr>
      <w:r w:rsidRPr="005E1DD8">
        <w:rPr>
          <w:rStyle w:val="Bodytext9"/>
          <w:rFonts w:eastAsia="Lucida Sans Unicode"/>
        </w:rPr>
        <w:t>Понятие уголовного права. Принципы уголовного права. Действие уголовного закона. Понятие преступления. Основные виды преступлений.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w:t>
      </w:r>
    </w:p>
    <w:p w:rsidR="00FB60BB" w:rsidRPr="005E1DD8" w:rsidRDefault="00FB60BB" w:rsidP="00FB60BB">
      <w:pPr>
        <w:spacing w:line="276" w:lineRule="auto"/>
        <w:ind w:firstLine="567"/>
        <w:jc w:val="both"/>
      </w:pPr>
      <w:r w:rsidRPr="005E1DD8">
        <w:rPr>
          <w:rStyle w:val="Bodytext9"/>
          <w:rFonts w:eastAsia="Lucida Sans Unicode"/>
        </w:rPr>
        <w:t>Понятия. Уголовное право. Преступление. Деяние. Объект преступления. Субъект преступления. Объективная сторона преступления. Субъективная сторона преступления.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сообщество. Уголовная ответственность. Уголовное наказание. Условно-досрочное освобождение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FB60BB" w:rsidRPr="002F0B1A" w:rsidRDefault="00FB60BB" w:rsidP="00FB60BB">
      <w:pPr>
        <w:spacing w:line="276" w:lineRule="auto"/>
        <w:ind w:firstLine="567"/>
        <w:jc w:val="both"/>
      </w:pPr>
      <w:r w:rsidRPr="002F0B1A">
        <w:rPr>
          <w:bCs/>
          <w:i/>
          <w:iCs/>
        </w:rPr>
        <w:t>Практические занятия</w:t>
      </w:r>
    </w:p>
    <w:p w:rsidR="00FB60BB" w:rsidRPr="005E1DD8" w:rsidRDefault="00FB60BB" w:rsidP="00FB60BB">
      <w:pPr>
        <w:spacing w:line="276" w:lineRule="auto"/>
        <w:ind w:firstLine="567"/>
        <w:jc w:val="both"/>
      </w:pPr>
      <w:r w:rsidRPr="005E1DD8">
        <w:rPr>
          <w:rStyle w:val="Bodytext9"/>
          <w:rFonts w:eastAsia="Lucida Sans Unicode"/>
        </w:rPr>
        <w:t>Реализация уголовной ответственности.</w:t>
      </w:r>
    </w:p>
    <w:p w:rsidR="00FB60BB" w:rsidRPr="005E1DD8" w:rsidRDefault="00FB60BB" w:rsidP="00FB60BB">
      <w:pPr>
        <w:spacing w:line="276" w:lineRule="auto"/>
        <w:ind w:firstLine="567"/>
        <w:jc w:val="both"/>
      </w:pPr>
      <w:r w:rsidRPr="005E1DD8">
        <w:rPr>
          <w:rStyle w:val="Bodytext9"/>
          <w:rFonts w:eastAsia="Lucida Sans Unicode"/>
        </w:rPr>
        <w:t>Права и обязанности участников уголовного процесса.</w:t>
      </w:r>
    </w:p>
    <w:p w:rsidR="00FB60BB" w:rsidRPr="002F0B1A" w:rsidRDefault="00FB60BB" w:rsidP="00FB60BB">
      <w:pPr>
        <w:spacing w:line="276" w:lineRule="auto"/>
        <w:jc w:val="center"/>
        <w:rPr>
          <w:b/>
        </w:rPr>
      </w:pPr>
      <w:r w:rsidRPr="002F0B1A">
        <w:rPr>
          <w:b/>
        </w:rPr>
        <w:t>13. Международное право как основа взаимоотношений государств мира</w:t>
      </w:r>
    </w:p>
    <w:p w:rsidR="00FB60BB" w:rsidRPr="005E1DD8" w:rsidRDefault="00FB60BB" w:rsidP="00FB60BB">
      <w:pPr>
        <w:spacing w:line="276" w:lineRule="auto"/>
        <w:ind w:firstLine="567"/>
        <w:jc w:val="both"/>
      </w:pPr>
      <w:r w:rsidRPr="005E1DD8">
        <w:rPr>
          <w:rStyle w:val="Bodytext9"/>
          <w:rFonts w:eastAsia="Lucida Sans Unicode"/>
        </w:rPr>
        <w:t>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FB60BB" w:rsidRPr="005E1DD8" w:rsidRDefault="00FB60BB" w:rsidP="00FB60BB">
      <w:pPr>
        <w:spacing w:line="276" w:lineRule="auto"/>
        <w:ind w:firstLine="567"/>
        <w:jc w:val="both"/>
      </w:pPr>
      <w:r w:rsidRPr="005E1DD8">
        <w:rPr>
          <w:rStyle w:val="Bodytext9"/>
          <w:rFonts w:eastAsia="Lucida Sans Unicode"/>
        </w:rPr>
        <w:t>Понятия. Ратификация. Международное право. Международное публичное право. Международное частное право. Принципы международного права. Международная ор</w:t>
      </w:r>
      <w:r w:rsidRPr="005E1DD8">
        <w:rPr>
          <w:rStyle w:val="Bodytext9"/>
          <w:rFonts w:eastAsia="Lucida Sans Unicode"/>
        </w:rPr>
        <w:softHyphen/>
        <w:t>ганизация. Межправительственная организация. Неправительственная организация. Декларация. Пакт. Международно-правовая ответственность. Репрессалии. Реторсии. Капитуляция. Международное гуманитарное право. Комбатанты. Некомбатанты.</w:t>
      </w:r>
    </w:p>
    <w:p w:rsidR="00FB60BB" w:rsidRPr="002F0B1A" w:rsidRDefault="00FB60BB" w:rsidP="00FB60BB">
      <w:pPr>
        <w:spacing w:line="276" w:lineRule="auto"/>
        <w:ind w:firstLine="567"/>
        <w:jc w:val="both"/>
      </w:pPr>
      <w:r w:rsidRPr="002F0B1A">
        <w:rPr>
          <w:bCs/>
          <w:i/>
          <w:iCs/>
        </w:rPr>
        <w:lastRenderedPageBreak/>
        <w:t>Практическое занятие</w:t>
      </w:r>
    </w:p>
    <w:p w:rsidR="00FB60BB" w:rsidRPr="005E1DD8" w:rsidRDefault="00FB60BB" w:rsidP="00FB60BB">
      <w:pPr>
        <w:spacing w:line="276" w:lineRule="auto"/>
        <w:ind w:firstLine="567"/>
        <w:jc w:val="both"/>
      </w:pPr>
      <w:r w:rsidRPr="005E1DD8">
        <w:rPr>
          <w:rStyle w:val="Bodytext9"/>
          <w:rFonts w:eastAsia="Lucida Sans Unicode"/>
        </w:rPr>
        <w:t>Проблемы международно-правовой защиты прав человека.</w:t>
      </w:r>
    </w:p>
    <w:p w:rsidR="00FB60BB" w:rsidRPr="00F97BE6" w:rsidRDefault="00FB60BB" w:rsidP="00FB60BB">
      <w:pPr>
        <w:ind w:firstLine="709"/>
        <w:rPr>
          <w:b/>
          <w:color w:val="FF0000"/>
        </w:rPr>
      </w:pPr>
    </w:p>
    <w:p w:rsidR="00FB60BB" w:rsidRPr="00381007" w:rsidRDefault="00FB60BB" w:rsidP="00FB60BB">
      <w:pPr>
        <w:ind w:firstLine="709"/>
        <w:rPr>
          <w:b/>
        </w:rPr>
      </w:pPr>
      <w:r w:rsidRPr="00381007">
        <w:rPr>
          <w:b/>
        </w:rPr>
        <w:t>ОУД.13 География</w:t>
      </w:r>
    </w:p>
    <w:p w:rsidR="00FB60BB" w:rsidRPr="00AD23D2" w:rsidRDefault="00FB60BB" w:rsidP="00FB60BB">
      <w:pPr>
        <w:pStyle w:val="11"/>
        <w:keepNext w:val="0"/>
        <w:ind w:firstLine="709"/>
        <w:jc w:val="center"/>
        <w:rPr>
          <w:b/>
        </w:rPr>
      </w:pPr>
      <w:bookmarkStart w:id="106" w:name="_Toc446400334"/>
      <w:r w:rsidRPr="00AD23D2">
        <w:rPr>
          <w:b/>
        </w:rPr>
        <w:t>РЕЗУЛЬТАТЫ ОСВОЕНИЯ УЧЕБНОЙ ДИСЦИПЛИНЫ</w:t>
      </w:r>
      <w:bookmarkEnd w:id="106"/>
    </w:p>
    <w:p w:rsidR="00FB60BB" w:rsidRPr="00381007" w:rsidRDefault="00FB60BB" w:rsidP="00FB60BB">
      <w:pPr>
        <w:ind w:firstLine="709"/>
        <w:jc w:val="both"/>
      </w:pPr>
      <w:r w:rsidRPr="00381007">
        <w:t>Освоение содержания учебной дисциплины «География» обеспечивает достижение студентами следующих результатов:</w:t>
      </w:r>
    </w:p>
    <w:p w:rsidR="00FB60BB" w:rsidRPr="00381007" w:rsidRDefault="00FB60BB" w:rsidP="009400EE">
      <w:pPr>
        <w:pStyle w:val="a6"/>
        <w:widowControl w:val="0"/>
        <w:numPr>
          <w:ilvl w:val="0"/>
          <w:numId w:val="130"/>
        </w:numPr>
        <w:ind w:left="0" w:firstLine="709"/>
        <w:contextualSpacing w:val="0"/>
        <w:jc w:val="both"/>
      </w:pPr>
      <w:r w:rsidRPr="00381007">
        <w:rPr>
          <w:b/>
          <w:bCs/>
          <w:i/>
          <w:iCs/>
        </w:rPr>
        <w:t>личностных:</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сформированность целостного мировоззрения, соответствующего современному уровню развития географической науки и общественной практики;</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критичность мышления, владение первичными навыками анализа и критичной оценки получаемой информации;</w:t>
      </w:r>
    </w:p>
    <w:p w:rsidR="00FB60BB" w:rsidRPr="00381007" w:rsidRDefault="00FB60BB" w:rsidP="009400EE">
      <w:pPr>
        <w:pStyle w:val="a6"/>
        <w:widowControl w:val="0"/>
        <w:numPr>
          <w:ilvl w:val="0"/>
          <w:numId w:val="131"/>
        </w:numPr>
        <w:tabs>
          <w:tab w:val="left" w:pos="993"/>
        </w:tabs>
        <w:ind w:left="0" w:firstLine="709"/>
        <w:contextualSpacing w:val="0"/>
        <w:jc w:val="both"/>
      </w:pPr>
      <w:r w:rsidRPr="00381007">
        <w:t>креативность мышления, инициативность и находчивость;</w:t>
      </w:r>
    </w:p>
    <w:p w:rsidR="00FB60BB" w:rsidRPr="00381007" w:rsidRDefault="00FB60BB" w:rsidP="009400EE">
      <w:pPr>
        <w:pStyle w:val="a6"/>
        <w:widowControl w:val="0"/>
        <w:numPr>
          <w:ilvl w:val="0"/>
          <w:numId w:val="130"/>
        </w:numPr>
        <w:ind w:left="0" w:firstLine="709"/>
        <w:contextualSpacing w:val="0"/>
        <w:jc w:val="both"/>
      </w:pPr>
      <w:r w:rsidRPr="00381007">
        <w:rPr>
          <w:b/>
          <w:bCs/>
          <w:i/>
          <w:iCs/>
        </w:rPr>
        <w:t>метапредметных:</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умение самостоятельно оценивать и принимать решения, определяющие стратегию поведения, с учетом гражданских и нравственных ценностей;</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FB60BB" w:rsidRPr="00381007" w:rsidRDefault="00FB60BB" w:rsidP="009400EE">
      <w:pPr>
        <w:pStyle w:val="a6"/>
        <w:widowControl w:val="0"/>
        <w:numPr>
          <w:ilvl w:val="0"/>
          <w:numId w:val="132"/>
        </w:numPr>
        <w:tabs>
          <w:tab w:val="left" w:pos="993"/>
        </w:tabs>
        <w:ind w:left="0" w:firstLine="709"/>
        <w:contextualSpacing w:val="0"/>
        <w:jc w:val="both"/>
      </w:pPr>
      <w:r w:rsidRPr="00381007">
        <w:t>понимание места и роли географии в системе наук; представление об обширных междисциплинарных связях географии;</w:t>
      </w:r>
    </w:p>
    <w:p w:rsidR="00FB60BB" w:rsidRPr="00381007" w:rsidRDefault="00FB60BB" w:rsidP="009400EE">
      <w:pPr>
        <w:pStyle w:val="a6"/>
        <w:widowControl w:val="0"/>
        <w:numPr>
          <w:ilvl w:val="0"/>
          <w:numId w:val="130"/>
        </w:numPr>
        <w:ind w:left="0" w:firstLine="709"/>
        <w:contextualSpacing w:val="0"/>
        <w:jc w:val="both"/>
      </w:pPr>
      <w:r w:rsidRPr="00381007">
        <w:rPr>
          <w:b/>
          <w:bCs/>
          <w:i/>
          <w:iCs/>
        </w:rPr>
        <w:t>предметных</w:t>
      </w:r>
      <w:r w:rsidRPr="00381007">
        <w:rPr>
          <w:rStyle w:val="affff1"/>
          <w:iCs/>
          <w:sz w:val="24"/>
          <w:szCs w:val="24"/>
        </w:rPr>
        <w:t>:</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владение представлениями о современной географической науке, ее участии в решении важнейших проблем человечества;</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сформированность системы комплексных социально ориентированных гео</w:t>
      </w:r>
      <w:r w:rsidRPr="00381007">
        <w:softHyphen/>
        <w:t xml:space="preserve">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w:t>
      </w:r>
      <w:r w:rsidRPr="00381007">
        <w:lastRenderedPageBreak/>
        <w:t>географическом пространстве;</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владение умениями географического анализа и интерпретации разнообразной информации;</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FB60BB" w:rsidRPr="00381007" w:rsidRDefault="00FB60BB" w:rsidP="009400EE">
      <w:pPr>
        <w:pStyle w:val="a6"/>
        <w:widowControl w:val="0"/>
        <w:numPr>
          <w:ilvl w:val="0"/>
          <w:numId w:val="133"/>
        </w:numPr>
        <w:tabs>
          <w:tab w:val="left" w:pos="993"/>
        </w:tabs>
        <w:ind w:left="0" w:firstLine="709"/>
        <w:contextualSpacing w:val="0"/>
        <w:jc w:val="both"/>
      </w:pPr>
      <w:r w:rsidRPr="00381007">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FB60BB" w:rsidRDefault="00FB60BB" w:rsidP="00D876BA">
      <w:r>
        <w:rPr>
          <w:rStyle w:val="affff1"/>
          <w:sz w:val="24"/>
          <w:szCs w:val="24"/>
        </w:rPr>
        <w:t xml:space="preserve">Количество часов на освоение программы учебной дисциплины </w:t>
      </w:r>
      <w:r>
        <w:t>Максимальная учебная нагрузка обучающегося 54 часа, в том числе:</w:t>
      </w:r>
    </w:p>
    <w:p w:rsidR="00FB60BB" w:rsidRDefault="00FB60BB" w:rsidP="00D876BA">
      <w:r>
        <w:t xml:space="preserve"> обязательная аудиторная учебная нагрузка обучающегося 36 часов;</w:t>
      </w:r>
    </w:p>
    <w:p w:rsidR="00FB60BB" w:rsidRDefault="00FB60BB" w:rsidP="00D876BA">
      <w:r>
        <w:t xml:space="preserve"> самостоятельная работа обучающегося 18 часов.</w:t>
      </w:r>
    </w:p>
    <w:p w:rsidR="00FB60BB" w:rsidRPr="00AD23D2" w:rsidRDefault="00FB60BB" w:rsidP="00FB60BB">
      <w:pPr>
        <w:pStyle w:val="11"/>
        <w:keepNext w:val="0"/>
        <w:ind w:firstLine="709"/>
        <w:jc w:val="center"/>
        <w:rPr>
          <w:b/>
        </w:rPr>
      </w:pPr>
      <w:bookmarkStart w:id="107" w:name="_Toc446400335"/>
      <w:r w:rsidRPr="00AD23D2">
        <w:rPr>
          <w:b/>
        </w:rPr>
        <w:t>СОДЕРЖАНИЕ УЧЕБНОЙ ДИСЦИПЛИНЫ</w:t>
      </w:r>
      <w:bookmarkEnd w:id="107"/>
    </w:p>
    <w:p w:rsidR="00FB60BB" w:rsidRPr="00381007" w:rsidRDefault="00FB60BB" w:rsidP="00FB60BB">
      <w:pPr>
        <w:ind w:firstLine="709"/>
        <w:jc w:val="center"/>
        <w:rPr>
          <w:b/>
        </w:rPr>
      </w:pPr>
      <w:r w:rsidRPr="00381007">
        <w:rPr>
          <w:b/>
        </w:rPr>
        <w:t>Введение</w:t>
      </w:r>
    </w:p>
    <w:p w:rsidR="00FB60BB" w:rsidRPr="00381007" w:rsidRDefault="00FB60BB" w:rsidP="00FB60BB">
      <w:pPr>
        <w:ind w:firstLine="709"/>
        <w:jc w:val="both"/>
      </w:pPr>
      <w:r w:rsidRPr="00381007">
        <w:t>География как наука. Ее роль и значение в системе наук. Цели и задачи географии при освоении профессий СПО и специальностей СПО.</w:t>
      </w:r>
    </w:p>
    <w:p w:rsidR="00FB60BB" w:rsidRPr="00381007" w:rsidRDefault="00FB60BB" w:rsidP="00FB60BB">
      <w:pPr>
        <w:ind w:firstLine="709"/>
        <w:jc w:val="center"/>
        <w:rPr>
          <w:b/>
        </w:rPr>
      </w:pPr>
      <w:r w:rsidRPr="00381007">
        <w:rPr>
          <w:b/>
        </w:rPr>
        <w:t>1. Источники географической информации</w:t>
      </w:r>
    </w:p>
    <w:p w:rsidR="00FB60BB" w:rsidRPr="00381007" w:rsidRDefault="00FB60BB" w:rsidP="00FB60BB">
      <w:pPr>
        <w:ind w:firstLine="709"/>
        <w:jc w:val="both"/>
      </w:pPr>
      <w:r w:rsidRPr="00381007">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t>Ознакомление с географическими картами различной тематики.</w:t>
      </w:r>
    </w:p>
    <w:p w:rsidR="00FB60BB" w:rsidRPr="00381007" w:rsidRDefault="00FB60BB" w:rsidP="00FB60BB">
      <w:pPr>
        <w:ind w:firstLine="709"/>
        <w:jc w:val="both"/>
      </w:pPr>
      <w:r w:rsidRPr="00381007">
        <w:rPr>
          <w:i/>
          <w:iCs/>
        </w:rPr>
        <w:t>Нанесение основных географических объектов на контурную карту.</w:t>
      </w:r>
    </w:p>
    <w:p w:rsidR="00FB60BB" w:rsidRPr="00381007" w:rsidRDefault="00FB60BB" w:rsidP="00FB60BB">
      <w:pPr>
        <w:ind w:firstLine="709"/>
        <w:jc w:val="both"/>
      </w:pPr>
      <w:r w:rsidRPr="00381007">
        <w:t>Составление карт (картосхем), отражающих различные географические явления и процессы.</w:t>
      </w:r>
    </w:p>
    <w:p w:rsidR="00FB60BB" w:rsidRPr="00381007" w:rsidRDefault="00FB60BB" w:rsidP="00FB60BB">
      <w:pPr>
        <w:ind w:firstLine="709"/>
        <w:jc w:val="both"/>
      </w:pPr>
      <w:r w:rsidRPr="00381007">
        <w:rPr>
          <w:i/>
          <w:iCs/>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FB60BB" w:rsidRPr="00381007" w:rsidRDefault="00FB60BB" w:rsidP="00FB60BB">
      <w:pPr>
        <w:ind w:firstLine="709"/>
        <w:jc w:val="both"/>
      </w:pPr>
      <w:r w:rsidRPr="00381007">
        <w:t>Использование статистических материалов и геоинформационных систем.</w:t>
      </w:r>
    </w:p>
    <w:p w:rsidR="00FB60BB" w:rsidRPr="00381007" w:rsidRDefault="00FB60BB" w:rsidP="00FB60BB">
      <w:pPr>
        <w:ind w:firstLine="709"/>
        <w:jc w:val="center"/>
        <w:rPr>
          <w:b/>
        </w:rPr>
      </w:pPr>
      <w:r w:rsidRPr="00381007">
        <w:rPr>
          <w:b/>
        </w:rPr>
        <w:t>2. Политическое устройство мира</w:t>
      </w:r>
    </w:p>
    <w:p w:rsidR="00FB60BB" w:rsidRPr="00381007" w:rsidRDefault="00FB60BB" w:rsidP="00FB60BB">
      <w:pPr>
        <w:ind w:firstLine="709"/>
        <w:jc w:val="both"/>
      </w:pPr>
      <w:r w:rsidRPr="00381007">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FB60BB" w:rsidRPr="00381007" w:rsidRDefault="00FB60BB" w:rsidP="00FB60BB">
      <w:pPr>
        <w:ind w:firstLine="709"/>
        <w:jc w:val="both"/>
      </w:pPr>
      <w:r w:rsidRPr="00381007">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t>Ознакомление с политической картой мира.</w:t>
      </w:r>
    </w:p>
    <w:p w:rsidR="00FB60BB" w:rsidRPr="00381007" w:rsidRDefault="00FB60BB" w:rsidP="00FB60BB">
      <w:pPr>
        <w:ind w:firstLine="709"/>
        <w:jc w:val="both"/>
      </w:pPr>
      <w:r w:rsidRPr="00381007">
        <w:rPr>
          <w:i/>
          <w:iCs/>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FB60BB" w:rsidRPr="00381007" w:rsidRDefault="00FB60BB" w:rsidP="00FB60BB">
      <w:pPr>
        <w:ind w:firstLine="709"/>
        <w:jc w:val="both"/>
      </w:pPr>
      <w:r w:rsidRPr="00381007">
        <w:rPr>
          <w:i/>
          <w:iCs/>
        </w:rPr>
        <w:t>Нанесение на контурную карту стран мира, крупнейших по площади территории и численности населения</w:t>
      </w:r>
      <w:r w:rsidRPr="00381007">
        <w:rPr>
          <w:rStyle w:val="135"/>
        </w:rPr>
        <w:t>.</w:t>
      </w:r>
    </w:p>
    <w:p w:rsidR="00FB60BB" w:rsidRPr="00381007" w:rsidRDefault="00FB60BB" w:rsidP="00FB60BB">
      <w:pPr>
        <w:ind w:firstLine="709"/>
        <w:jc w:val="both"/>
      </w:pPr>
      <w:r w:rsidRPr="00381007">
        <w:t>Составление тематических таблиц, характеризующих различные типы стран по уровню социально-экономического развития.</w:t>
      </w:r>
    </w:p>
    <w:p w:rsidR="00FB60BB" w:rsidRPr="00381007" w:rsidRDefault="00FB60BB" w:rsidP="00FB60BB">
      <w:pPr>
        <w:ind w:firstLine="709"/>
        <w:jc w:val="center"/>
        <w:rPr>
          <w:b/>
        </w:rPr>
      </w:pPr>
      <w:r w:rsidRPr="00381007">
        <w:rPr>
          <w:b/>
        </w:rPr>
        <w:t>3. География мировых природных ресурсов</w:t>
      </w:r>
    </w:p>
    <w:p w:rsidR="00FB60BB" w:rsidRPr="00381007" w:rsidRDefault="00FB60BB" w:rsidP="00FB60BB">
      <w:pPr>
        <w:ind w:firstLine="709"/>
        <w:jc w:val="both"/>
      </w:pPr>
      <w:r w:rsidRPr="00381007">
        <w:t xml:space="preserve">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w:t>
      </w:r>
      <w:r w:rsidRPr="00381007">
        <w:lastRenderedPageBreak/>
        <w:t>среда. Различные типы природопользования. Антропогенные природные комплексы. Геоэкологические проблемы.</w:t>
      </w:r>
    </w:p>
    <w:p w:rsidR="00FB60BB" w:rsidRPr="00381007" w:rsidRDefault="00FB60BB" w:rsidP="00FB60BB">
      <w:pPr>
        <w:ind w:firstLine="709"/>
        <w:jc w:val="both"/>
      </w:pPr>
      <w:r w:rsidRPr="00381007">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t>Определение и сравнение обеспеченности различных регионов и стран мира основными видами природных ресурсов.</w:t>
      </w:r>
    </w:p>
    <w:p w:rsidR="00FB60BB" w:rsidRPr="00381007" w:rsidRDefault="00FB60BB" w:rsidP="00FB60BB">
      <w:pPr>
        <w:ind w:firstLine="709"/>
        <w:jc w:val="both"/>
      </w:pPr>
      <w:r w:rsidRPr="00381007">
        <w:rPr>
          <w:i/>
          <w:iCs/>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FB60BB" w:rsidRPr="00381007" w:rsidRDefault="00FB60BB" w:rsidP="00FB60BB">
      <w:pPr>
        <w:ind w:firstLine="709"/>
        <w:jc w:val="both"/>
      </w:pPr>
      <w:r w:rsidRPr="00381007">
        <w:t>Экономическая оценка использования различных видов природных ресурсов.</w:t>
      </w:r>
    </w:p>
    <w:p w:rsidR="00FB60BB" w:rsidRPr="00381007" w:rsidRDefault="00FB60BB" w:rsidP="00FB60BB">
      <w:pPr>
        <w:ind w:firstLine="709"/>
        <w:jc w:val="center"/>
        <w:rPr>
          <w:b/>
        </w:rPr>
      </w:pPr>
      <w:r w:rsidRPr="00381007">
        <w:rPr>
          <w:b/>
        </w:rPr>
        <w:t>4. География населения мира</w:t>
      </w:r>
    </w:p>
    <w:p w:rsidR="00FB60BB" w:rsidRPr="00381007" w:rsidRDefault="00FB60BB" w:rsidP="00FB60BB">
      <w:pPr>
        <w:ind w:firstLine="709"/>
        <w:jc w:val="both"/>
      </w:pPr>
      <w:r w:rsidRPr="00381007">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FB60BB" w:rsidRPr="00381007" w:rsidRDefault="00FB60BB" w:rsidP="00FB60BB">
      <w:pPr>
        <w:ind w:firstLine="709"/>
        <w:jc w:val="both"/>
      </w:pPr>
      <w:r w:rsidRPr="00381007">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FB60BB" w:rsidRPr="00381007" w:rsidRDefault="00FB60BB" w:rsidP="00FB60BB">
      <w:pPr>
        <w:ind w:firstLine="709"/>
        <w:jc w:val="both"/>
      </w:pPr>
      <w:r w:rsidRPr="00381007">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FB60BB" w:rsidRPr="00381007" w:rsidRDefault="00FB60BB" w:rsidP="00FB60BB">
      <w:pPr>
        <w:ind w:firstLine="709"/>
        <w:jc w:val="both"/>
      </w:pPr>
      <w:r w:rsidRPr="00381007">
        <w:t>Расовый, этнолингвистический и религиозный состав населения.</w:t>
      </w:r>
    </w:p>
    <w:p w:rsidR="00FB60BB" w:rsidRPr="00381007" w:rsidRDefault="00FB60BB" w:rsidP="00FB60BB">
      <w:pPr>
        <w:ind w:firstLine="709"/>
        <w:jc w:val="both"/>
      </w:pPr>
      <w:r w:rsidRPr="00381007">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FB60BB" w:rsidRPr="00381007" w:rsidRDefault="00FB60BB" w:rsidP="00FB60BB">
      <w:pPr>
        <w:ind w:firstLine="709"/>
        <w:jc w:val="both"/>
      </w:pPr>
      <w:r w:rsidRPr="00381007">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rPr>
          <w:i/>
          <w:iCs/>
        </w:rPr>
        <w:t>Анализ особенностей расселения населения в различных странах и регионах мира.</w:t>
      </w:r>
    </w:p>
    <w:p w:rsidR="00FB60BB" w:rsidRPr="00381007" w:rsidRDefault="00FB60BB" w:rsidP="00FB60BB">
      <w:pPr>
        <w:ind w:firstLine="709"/>
        <w:jc w:val="both"/>
      </w:pPr>
      <w:r w:rsidRPr="00381007">
        <w:t>Оценка демографической ситуации и особенностей демографической политики в различных странах и регионах мира.</w:t>
      </w:r>
    </w:p>
    <w:p w:rsidR="00FB60BB" w:rsidRPr="00381007" w:rsidRDefault="00FB60BB" w:rsidP="00FB60BB">
      <w:pPr>
        <w:ind w:firstLine="709"/>
        <w:jc w:val="both"/>
      </w:pPr>
      <w:r w:rsidRPr="00381007">
        <w:rPr>
          <w:i/>
          <w:iCs/>
        </w:rPr>
        <w:t>Сравнительная оценка качества жизни населения в различных странах и регионах мира.</w:t>
      </w:r>
    </w:p>
    <w:p w:rsidR="00FB60BB" w:rsidRPr="00381007" w:rsidRDefault="00FB60BB" w:rsidP="00FB60BB">
      <w:pPr>
        <w:ind w:firstLine="709"/>
        <w:jc w:val="both"/>
      </w:pPr>
      <w:r w:rsidRPr="00381007">
        <w:t>Оценка качества трудовых ресурсов в различных странах и регионах мира.</w:t>
      </w:r>
    </w:p>
    <w:p w:rsidR="00FB60BB" w:rsidRPr="00381007" w:rsidRDefault="00FB60BB" w:rsidP="00FB60BB">
      <w:pPr>
        <w:ind w:firstLine="709"/>
        <w:jc w:val="both"/>
      </w:pPr>
      <w:r w:rsidRPr="00381007">
        <w:rPr>
          <w:i/>
          <w:iCs/>
        </w:rPr>
        <w:t>Сравнительная оценка культурных традиций различных народов.</w:t>
      </w:r>
    </w:p>
    <w:p w:rsidR="00FB60BB" w:rsidRPr="00E24F88" w:rsidRDefault="00FB60BB" w:rsidP="00FB60BB">
      <w:pPr>
        <w:ind w:firstLine="709"/>
        <w:jc w:val="center"/>
        <w:rPr>
          <w:rStyle w:val="44pt"/>
          <w:b/>
          <w:i w:val="0"/>
          <w:iCs w:val="0"/>
          <w:sz w:val="24"/>
          <w:szCs w:val="24"/>
        </w:rPr>
      </w:pPr>
      <w:r w:rsidRPr="00E24F88">
        <w:rPr>
          <w:rStyle w:val="44pt"/>
          <w:b/>
          <w:iCs w:val="0"/>
          <w:sz w:val="24"/>
          <w:szCs w:val="24"/>
        </w:rPr>
        <w:t>5. Мировое хозяйство</w:t>
      </w:r>
    </w:p>
    <w:p w:rsidR="00FB60BB" w:rsidRPr="00381007" w:rsidRDefault="00FB60BB" w:rsidP="00FB60BB">
      <w:pPr>
        <w:ind w:firstLine="709"/>
        <w:jc w:val="center"/>
      </w:pPr>
      <w:r w:rsidRPr="00381007">
        <w:rPr>
          <w:b/>
          <w:i/>
          <w:iCs/>
        </w:rPr>
        <w:t>Современные особенности развития мирового хозяйства</w:t>
      </w:r>
    </w:p>
    <w:p w:rsidR="00FB60BB" w:rsidRPr="00381007" w:rsidRDefault="00FB60BB" w:rsidP="00FB60BB">
      <w:pPr>
        <w:ind w:firstLine="709"/>
        <w:jc w:val="both"/>
      </w:pPr>
      <w:r w:rsidRPr="00381007">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FB60BB" w:rsidRPr="00381007" w:rsidRDefault="00FB60BB" w:rsidP="00FB60BB">
      <w:pPr>
        <w:ind w:firstLine="709"/>
        <w:jc w:val="both"/>
      </w:pPr>
      <w:r w:rsidRPr="00381007">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FB60BB" w:rsidRPr="00381007" w:rsidRDefault="00FB60BB" w:rsidP="00FB60BB">
      <w:pPr>
        <w:ind w:firstLine="709"/>
        <w:jc w:val="both"/>
      </w:pPr>
      <w:r w:rsidRPr="00381007">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p w:rsidR="00FB60BB" w:rsidRPr="00381007" w:rsidRDefault="00FB60BB" w:rsidP="00FB60BB">
      <w:pPr>
        <w:ind w:firstLine="709"/>
        <w:jc w:val="center"/>
        <w:rPr>
          <w:b/>
        </w:rPr>
      </w:pPr>
      <w:r w:rsidRPr="00381007">
        <w:rPr>
          <w:b/>
          <w:i/>
          <w:iCs/>
        </w:rPr>
        <w:t>География отраслей первичной сферы мирового хозяйства</w:t>
      </w:r>
    </w:p>
    <w:p w:rsidR="00FB60BB" w:rsidRPr="00381007" w:rsidRDefault="00FB60BB" w:rsidP="00FB60BB">
      <w:pPr>
        <w:ind w:firstLine="709"/>
        <w:jc w:val="both"/>
      </w:pPr>
      <w:r w:rsidRPr="00381007">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FB60BB" w:rsidRPr="00381007" w:rsidRDefault="00FB60BB" w:rsidP="00FB60BB">
      <w:pPr>
        <w:ind w:firstLine="709"/>
        <w:jc w:val="both"/>
      </w:pPr>
      <w:r w:rsidRPr="00381007">
        <w:lastRenderedPageBreak/>
        <w:t>Горнодобывающая промышленность. Географические аспекты добычи различных видов полезных ископаемых.</w:t>
      </w:r>
    </w:p>
    <w:p w:rsidR="00FB60BB" w:rsidRPr="00381007" w:rsidRDefault="00FB60BB" w:rsidP="00FB60BB">
      <w:pPr>
        <w:ind w:firstLine="709"/>
        <w:jc w:val="center"/>
        <w:rPr>
          <w:b/>
        </w:rPr>
      </w:pPr>
      <w:r w:rsidRPr="00381007">
        <w:rPr>
          <w:b/>
          <w:i/>
          <w:iCs/>
        </w:rPr>
        <w:t>География отраслей вторичной сферы мирового хозяйства</w:t>
      </w:r>
    </w:p>
    <w:p w:rsidR="00FB60BB" w:rsidRPr="00381007" w:rsidRDefault="00FB60BB" w:rsidP="00FB60BB">
      <w:pPr>
        <w:ind w:firstLine="709"/>
        <w:jc w:val="both"/>
      </w:pPr>
      <w:r w:rsidRPr="00381007">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FB60BB" w:rsidRPr="00381007" w:rsidRDefault="00FB60BB" w:rsidP="00FB60BB">
      <w:pPr>
        <w:ind w:firstLine="709"/>
        <w:jc w:val="center"/>
        <w:rPr>
          <w:b/>
        </w:rPr>
      </w:pPr>
      <w:r w:rsidRPr="00381007">
        <w:rPr>
          <w:b/>
          <w:i/>
          <w:iCs/>
        </w:rPr>
        <w:t>География отраслей третичной сферы мирового хозяйства</w:t>
      </w:r>
    </w:p>
    <w:p w:rsidR="00FB60BB" w:rsidRPr="00381007" w:rsidRDefault="00FB60BB" w:rsidP="00FB60BB">
      <w:pPr>
        <w:ind w:firstLine="709"/>
        <w:jc w:val="both"/>
      </w:pPr>
      <w:r w:rsidRPr="00381007">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FB60BB" w:rsidRPr="00381007" w:rsidRDefault="00FB60BB" w:rsidP="00FB60BB">
      <w:pPr>
        <w:ind w:firstLine="709"/>
        <w:jc w:val="both"/>
      </w:pPr>
      <w:r w:rsidRPr="00381007">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t>Определение особенностей размещения различных отраслей мирового хозяйства.</w:t>
      </w:r>
    </w:p>
    <w:p w:rsidR="00FB60BB" w:rsidRPr="00381007" w:rsidRDefault="00FB60BB" w:rsidP="00FB60BB">
      <w:pPr>
        <w:ind w:firstLine="709"/>
        <w:jc w:val="both"/>
      </w:pPr>
      <w:r w:rsidRPr="00381007">
        <w:rPr>
          <w:i/>
          <w:iCs/>
        </w:rPr>
        <w:t>Определение хозяйственной специализации стран и регионов мира.</w:t>
      </w:r>
    </w:p>
    <w:p w:rsidR="00FB60BB" w:rsidRPr="00381007" w:rsidRDefault="00FB60BB" w:rsidP="00FB60BB">
      <w:pPr>
        <w:ind w:firstLine="709"/>
        <w:jc w:val="both"/>
      </w:pPr>
      <w:r w:rsidRPr="00381007">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FB60BB" w:rsidRPr="00E24F88" w:rsidRDefault="00FB60BB" w:rsidP="00FB60BB">
      <w:pPr>
        <w:ind w:firstLine="709"/>
        <w:jc w:val="center"/>
        <w:rPr>
          <w:rStyle w:val="44pt"/>
          <w:rFonts w:ascii="Times New Roman" w:hAnsi="Times New Roman" w:cs="Times New Roman"/>
          <w:b/>
          <w:i w:val="0"/>
          <w:iCs w:val="0"/>
          <w:sz w:val="24"/>
          <w:szCs w:val="24"/>
        </w:rPr>
      </w:pPr>
      <w:r w:rsidRPr="00E24F88">
        <w:rPr>
          <w:rStyle w:val="44pt"/>
          <w:rFonts w:ascii="Times New Roman" w:hAnsi="Times New Roman" w:cs="Times New Roman"/>
          <w:b/>
          <w:iCs w:val="0"/>
          <w:sz w:val="24"/>
          <w:szCs w:val="24"/>
        </w:rPr>
        <w:t>6. Регионы мира</w:t>
      </w:r>
    </w:p>
    <w:p w:rsidR="00FB60BB" w:rsidRPr="00437A20" w:rsidRDefault="00FB60BB" w:rsidP="00FB60BB">
      <w:pPr>
        <w:ind w:firstLine="709"/>
        <w:jc w:val="center"/>
      </w:pPr>
      <w:r w:rsidRPr="00437A20">
        <w:rPr>
          <w:b/>
          <w:i/>
          <w:iCs/>
        </w:rPr>
        <w:t>География населения и хозяйства Зарубежной Европы</w:t>
      </w:r>
    </w:p>
    <w:p w:rsidR="00FB60BB" w:rsidRPr="00437A20" w:rsidRDefault="00FB60BB" w:rsidP="00FB60BB">
      <w:pPr>
        <w:ind w:firstLine="709"/>
        <w:jc w:val="both"/>
      </w:pPr>
      <w:r w:rsidRPr="00437A20">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FB60BB" w:rsidRPr="00437A20" w:rsidRDefault="00FB60BB" w:rsidP="00FB60BB">
      <w:pPr>
        <w:ind w:firstLine="709"/>
        <w:jc w:val="both"/>
      </w:pPr>
      <w:r w:rsidRPr="00437A20">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FB60BB" w:rsidRPr="00437A20" w:rsidRDefault="00FB60BB" w:rsidP="00FB60BB">
      <w:pPr>
        <w:ind w:firstLine="709"/>
        <w:jc w:val="center"/>
        <w:rPr>
          <w:b/>
        </w:rPr>
      </w:pPr>
      <w:r w:rsidRPr="00437A20">
        <w:rPr>
          <w:b/>
          <w:i/>
          <w:iCs/>
        </w:rPr>
        <w:t>География населения и хозяйства Зарубежной Азии</w:t>
      </w:r>
    </w:p>
    <w:p w:rsidR="00FB60BB" w:rsidRPr="00381007" w:rsidRDefault="00FB60BB" w:rsidP="00FB60BB">
      <w:pPr>
        <w:ind w:firstLine="709"/>
        <w:jc w:val="both"/>
      </w:pPr>
      <w:r w:rsidRPr="00437A20">
        <w:t>Место и роль Зарубежной Азии в мире. Особенности географического положения региона. История формирования его политической карты. Характерные черты</w:t>
      </w:r>
      <w:r w:rsidRPr="00381007">
        <w:t xml:space="preserve">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FB60BB" w:rsidRPr="00381007" w:rsidRDefault="00FB60BB" w:rsidP="00FB60BB">
      <w:pPr>
        <w:ind w:firstLine="709"/>
        <w:jc w:val="both"/>
      </w:pPr>
      <w:r w:rsidRPr="00381007">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FB60BB" w:rsidRPr="00381007" w:rsidRDefault="00FB60BB" w:rsidP="00FB60BB">
      <w:pPr>
        <w:ind w:firstLine="709"/>
        <w:jc w:val="center"/>
        <w:rPr>
          <w:b/>
        </w:rPr>
      </w:pPr>
      <w:r w:rsidRPr="00381007">
        <w:rPr>
          <w:b/>
          <w:i/>
          <w:iCs/>
        </w:rPr>
        <w:t>География населения и хозяйства Африки</w:t>
      </w:r>
    </w:p>
    <w:p w:rsidR="00FB60BB" w:rsidRPr="00381007" w:rsidRDefault="00FB60BB" w:rsidP="00FB60BB">
      <w:pPr>
        <w:ind w:firstLine="709"/>
        <w:jc w:val="both"/>
      </w:pPr>
      <w:r w:rsidRPr="00381007">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FB60BB" w:rsidRPr="00381007" w:rsidRDefault="00FB60BB" w:rsidP="00FB60BB">
      <w:pPr>
        <w:ind w:firstLine="709"/>
        <w:jc w:val="center"/>
        <w:rPr>
          <w:b/>
        </w:rPr>
      </w:pPr>
      <w:r w:rsidRPr="00381007">
        <w:rPr>
          <w:b/>
          <w:i/>
          <w:iCs/>
        </w:rPr>
        <w:t>География населения и хозяйства Северной Америки</w:t>
      </w:r>
    </w:p>
    <w:p w:rsidR="00FB60BB" w:rsidRPr="00381007" w:rsidRDefault="00FB60BB" w:rsidP="00FB60BB">
      <w:pPr>
        <w:ind w:firstLine="709"/>
        <w:jc w:val="both"/>
      </w:pPr>
      <w:r w:rsidRPr="00381007">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FB60BB" w:rsidRPr="00381007" w:rsidRDefault="00FB60BB" w:rsidP="00FB60BB">
      <w:pPr>
        <w:ind w:firstLine="709"/>
        <w:jc w:val="both"/>
      </w:pPr>
      <w:r w:rsidRPr="00381007">
        <w:t>С</w:t>
      </w:r>
      <w:r w:rsidRPr="00381007">
        <w:rPr>
          <w:rStyle w:val="1420"/>
          <w:rFonts w:ascii="Times New Roman" w:hAnsi="Times New Roman" w:cs="Times New Roman"/>
          <w:sz w:val="24"/>
          <w:szCs w:val="24"/>
        </w:rPr>
        <w:t>ША</w:t>
      </w:r>
      <w:r w:rsidRPr="00381007">
        <w:t>.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FB60BB" w:rsidRPr="00381007" w:rsidRDefault="00FB60BB" w:rsidP="00FB60BB">
      <w:pPr>
        <w:ind w:firstLine="709"/>
        <w:jc w:val="center"/>
        <w:rPr>
          <w:b/>
        </w:rPr>
      </w:pPr>
      <w:r w:rsidRPr="00381007">
        <w:rPr>
          <w:b/>
          <w:i/>
          <w:iCs/>
        </w:rPr>
        <w:t>География населения и хозяйства Латинской Америки</w:t>
      </w:r>
    </w:p>
    <w:p w:rsidR="00FB60BB" w:rsidRPr="00381007" w:rsidRDefault="00FB60BB" w:rsidP="00FB60BB">
      <w:pPr>
        <w:ind w:firstLine="709"/>
        <w:jc w:val="both"/>
      </w:pPr>
      <w:r w:rsidRPr="00381007">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381007">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FB60BB" w:rsidRPr="00381007" w:rsidRDefault="00FB60BB" w:rsidP="00FB60BB">
      <w:pPr>
        <w:ind w:firstLine="709"/>
        <w:jc w:val="both"/>
      </w:pPr>
      <w:r w:rsidRPr="00381007">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FB60BB" w:rsidRPr="00381007" w:rsidRDefault="00FB60BB" w:rsidP="00FB60BB">
      <w:pPr>
        <w:ind w:firstLine="709"/>
        <w:jc w:val="center"/>
        <w:rPr>
          <w:b/>
        </w:rPr>
      </w:pPr>
      <w:r w:rsidRPr="00381007">
        <w:rPr>
          <w:b/>
          <w:i/>
          <w:iCs/>
        </w:rPr>
        <w:lastRenderedPageBreak/>
        <w:t>География населения и хозяйства Австралии и Океании</w:t>
      </w:r>
    </w:p>
    <w:p w:rsidR="00FB60BB" w:rsidRPr="00381007" w:rsidRDefault="00FB60BB" w:rsidP="00FB60BB">
      <w:pPr>
        <w:ind w:firstLine="709"/>
        <w:jc w:val="both"/>
      </w:pPr>
      <w:r w:rsidRPr="00381007">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t>Установление взаимосвязей между природно-ресурсным потенциалом различных территорий и размещением населения и хозяйства.</w:t>
      </w:r>
    </w:p>
    <w:p w:rsidR="00FB60BB" w:rsidRPr="00381007" w:rsidRDefault="00FB60BB" w:rsidP="00FB60BB">
      <w:pPr>
        <w:ind w:firstLine="709"/>
        <w:jc w:val="both"/>
      </w:pPr>
      <w:r w:rsidRPr="00381007">
        <w:rPr>
          <w:i/>
          <w:iCs/>
        </w:rPr>
        <w:t>Составление комплексной экономико-географической характеристики стран и регионов мира.</w:t>
      </w:r>
    </w:p>
    <w:p w:rsidR="00FB60BB" w:rsidRPr="00381007" w:rsidRDefault="00FB60BB" w:rsidP="00FB60BB">
      <w:pPr>
        <w:ind w:firstLine="709"/>
        <w:jc w:val="center"/>
        <w:rPr>
          <w:b/>
        </w:rPr>
      </w:pPr>
      <w:r w:rsidRPr="00381007">
        <w:rPr>
          <w:b/>
        </w:rPr>
        <w:t>7. Россия в современном мире</w:t>
      </w:r>
    </w:p>
    <w:p w:rsidR="00FB60BB" w:rsidRPr="00381007" w:rsidRDefault="00FB60BB" w:rsidP="00FB60BB">
      <w:pPr>
        <w:ind w:firstLine="709"/>
        <w:jc w:val="both"/>
      </w:pPr>
      <w:r w:rsidRPr="00381007">
        <w:t>Россия на политической карте мира.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w:t>
      </w:r>
    </w:p>
    <w:p w:rsidR="00FB60BB" w:rsidRPr="00381007" w:rsidRDefault="00FB60BB" w:rsidP="00FB60BB">
      <w:pPr>
        <w:ind w:firstLine="709"/>
        <w:jc w:val="both"/>
      </w:pPr>
      <w:r w:rsidRPr="00381007">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rPr>
          <w:i/>
          <w:iCs/>
        </w:rPr>
        <w:t>Оценка современного геополитического и геоэкономического положения России.</w:t>
      </w:r>
    </w:p>
    <w:p w:rsidR="00FB60BB" w:rsidRPr="00381007" w:rsidRDefault="00FB60BB" w:rsidP="00FB60BB">
      <w:pPr>
        <w:ind w:firstLine="709"/>
        <w:jc w:val="both"/>
      </w:pPr>
      <w:r w:rsidRPr="00381007">
        <w:t>Определение роли России и ее отдельных регионов в международном географическом разделении труда.</w:t>
      </w:r>
    </w:p>
    <w:p w:rsidR="00FB60BB" w:rsidRPr="00381007" w:rsidRDefault="00FB60BB" w:rsidP="00FB60BB">
      <w:pPr>
        <w:ind w:firstLine="709"/>
        <w:jc w:val="both"/>
      </w:pPr>
      <w:r w:rsidRPr="00381007">
        <w:rPr>
          <w:i/>
          <w:iCs/>
        </w:rPr>
        <w:t>Определение отраслевой и территориальной структуры внешней торговли товарами России</w:t>
      </w:r>
      <w:r w:rsidRPr="00381007">
        <w:rPr>
          <w:rStyle w:val="135"/>
        </w:rPr>
        <w:t>.</w:t>
      </w:r>
    </w:p>
    <w:p w:rsidR="00FB60BB" w:rsidRPr="00381007" w:rsidRDefault="00FB60BB" w:rsidP="00FB60BB">
      <w:pPr>
        <w:ind w:firstLine="709"/>
        <w:jc w:val="both"/>
      </w:pPr>
      <w:r w:rsidRPr="00381007">
        <w:rPr>
          <w:i/>
          <w:iCs/>
        </w:rPr>
        <w:t>Составление карт</w:t>
      </w:r>
      <w:r w:rsidRPr="00381007">
        <w:rPr>
          <w:rStyle w:val="135"/>
        </w:rPr>
        <w:t xml:space="preserve"> (</w:t>
      </w:r>
      <w:r w:rsidRPr="00381007">
        <w:rPr>
          <w:i/>
          <w:iCs/>
        </w:rPr>
        <w:t>картосхем</w:t>
      </w:r>
      <w:r w:rsidRPr="00381007">
        <w:rPr>
          <w:rStyle w:val="135"/>
        </w:rPr>
        <w:t xml:space="preserve">) </w:t>
      </w:r>
      <w:r w:rsidRPr="00381007">
        <w:rPr>
          <w:i/>
          <w:iCs/>
        </w:rPr>
        <w:t>внешнеторговых связей России</w:t>
      </w:r>
      <w:r w:rsidRPr="00381007">
        <w:rPr>
          <w:rStyle w:val="135"/>
        </w:rPr>
        <w:t>.</w:t>
      </w:r>
    </w:p>
    <w:p w:rsidR="00FB60BB" w:rsidRPr="00381007" w:rsidRDefault="00FB60BB" w:rsidP="00FB60BB">
      <w:pPr>
        <w:ind w:firstLine="709"/>
        <w:jc w:val="center"/>
        <w:rPr>
          <w:b/>
        </w:rPr>
      </w:pPr>
      <w:r w:rsidRPr="00381007">
        <w:rPr>
          <w:b/>
        </w:rPr>
        <w:t>8. Географические аспекты современных глобальных проблем человечества</w:t>
      </w:r>
    </w:p>
    <w:p w:rsidR="00FB60BB" w:rsidRPr="00381007" w:rsidRDefault="00FB60BB" w:rsidP="00FB60BB">
      <w:pPr>
        <w:ind w:firstLine="709"/>
        <w:jc w:val="both"/>
      </w:pPr>
      <w:r w:rsidRPr="00381007">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FB60BB" w:rsidRPr="00381007" w:rsidRDefault="00FB60BB" w:rsidP="00FB60BB">
      <w:pPr>
        <w:ind w:firstLine="709"/>
        <w:jc w:val="both"/>
      </w:pPr>
      <w:r w:rsidRPr="00381007">
        <w:rPr>
          <w:bCs/>
          <w:i/>
          <w:iCs/>
        </w:rPr>
        <w:t>Практические занятия</w:t>
      </w:r>
    </w:p>
    <w:p w:rsidR="00FB60BB" w:rsidRPr="00381007" w:rsidRDefault="00FB60BB" w:rsidP="00FB60BB">
      <w:pPr>
        <w:ind w:firstLine="709"/>
        <w:jc w:val="both"/>
      </w:pPr>
      <w:r w:rsidRPr="00381007">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FB60BB" w:rsidRPr="00381007" w:rsidRDefault="00FB60BB" w:rsidP="00FB60BB">
      <w:pPr>
        <w:ind w:firstLine="709"/>
        <w:jc w:val="both"/>
      </w:pPr>
      <w:r w:rsidRPr="00381007">
        <w:rPr>
          <w:i/>
          <w:iCs/>
        </w:rPr>
        <w:t>Выявление и оценка важнейших международных событий и ситуаций, связанных с глобальными проблемами человечества</w:t>
      </w:r>
      <w:r w:rsidRPr="00381007">
        <w:rPr>
          <w:rStyle w:val="135"/>
        </w:rPr>
        <w:t>.</w:t>
      </w:r>
    </w:p>
    <w:p w:rsidR="00FB60BB" w:rsidRPr="00381007" w:rsidRDefault="00FB60BB" w:rsidP="00FB60BB">
      <w:pPr>
        <w:ind w:firstLine="709"/>
        <w:rPr>
          <w:b/>
        </w:rPr>
      </w:pPr>
      <w:r w:rsidRPr="00381007">
        <w:rPr>
          <w:b/>
        </w:rPr>
        <w:t xml:space="preserve">ОУД.14 </w:t>
      </w:r>
      <w:r w:rsidR="00D876BA">
        <w:rPr>
          <w:b/>
        </w:rPr>
        <w:t>Астрономия</w:t>
      </w:r>
    </w:p>
    <w:p w:rsidR="00B74811" w:rsidRPr="00E24F88" w:rsidRDefault="00B74811" w:rsidP="00B74811">
      <w:pPr>
        <w:ind w:firstLine="567"/>
        <w:jc w:val="both"/>
      </w:pPr>
      <w:r w:rsidRPr="00902B5F">
        <w:t xml:space="preserve">Рабочая программа общеобразовательной учебной дисциплины «Астрономия» предназначена для изучения основных вопросов астрономии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СПО на базе основного общего образования при подготовке квалифицированных рабочих по профессии </w:t>
      </w:r>
      <w:r w:rsidRPr="00E24F88">
        <w:t>40.02.01 Право и организация  социального обеспечения</w:t>
      </w:r>
    </w:p>
    <w:p w:rsidR="00B74811" w:rsidRPr="00902B5F" w:rsidRDefault="00B74811" w:rsidP="00B74811">
      <w:pPr>
        <w:spacing w:line="230" w:lineRule="auto"/>
        <w:ind w:firstLine="260"/>
        <w:jc w:val="both"/>
      </w:pPr>
      <w:r w:rsidRPr="00902B5F">
        <w:t xml:space="preserve">   Программа учебной дисциплины «Астрономия» разработана в соответствии с Приказом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от 29 июня 2017 г. № 613; на основании Письма </w:t>
      </w:r>
      <w:r>
        <w:t>Минобрнауки России «Об организа</w:t>
      </w:r>
      <w:r w:rsidRPr="00902B5F">
        <w:t>ции изучения учебного предмета “Астрономия”» от 20 июня 2017 г. №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B74811" w:rsidRPr="00902B5F" w:rsidRDefault="00B74811" w:rsidP="00B74811">
      <w:pPr>
        <w:spacing w:line="5" w:lineRule="exact"/>
        <w:jc w:val="both"/>
      </w:pPr>
    </w:p>
    <w:p w:rsidR="00B74811" w:rsidRPr="00902B5F" w:rsidRDefault="00B74811" w:rsidP="009400EE">
      <w:pPr>
        <w:numPr>
          <w:ilvl w:val="1"/>
          <w:numId w:val="149"/>
        </w:numPr>
        <w:tabs>
          <w:tab w:val="left" w:pos="764"/>
        </w:tabs>
        <w:spacing w:line="230" w:lineRule="auto"/>
        <w:ind w:firstLine="426"/>
        <w:jc w:val="both"/>
      </w:pPr>
      <w:r w:rsidRPr="00902B5F">
        <w:t>настоящее время важнейшие цели и задачи астрономии заключаются в формировании представлений о современной естественнонаучной картине мира,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w:t>
      </w:r>
    </w:p>
    <w:p w:rsidR="00B74811" w:rsidRPr="00902B5F" w:rsidRDefault="00B74811" w:rsidP="00B74811">
      <w:pPr>
        <w:tabs>
          <w:tab w:val="left" w:pos="440"/>
        </w:tabs>
        <w:spacing w:line="230" w:lineRule="auto"/>
        <w:jc w:val="both"/>
      </w:pPr>
      <w:r w:rsidRPr="00902B5F">
        <w:t>а также самой Вселенной.</w:t>
      </w:r>
    </w:p>
    <w:p w:rsidR="00B74811" w:rsidRPr="00902B5F" w:rsidRDefault="00B74811" w:rsidP="00B74811">
      <w:pPr>
        <w:spacing w:line="3" w:lineRule="exact"/>
        <w:jc w:val="both"/>
      </w:pPr>
    </w:p>
    <w:p w:rsidR="00B74811" w:rsidRPr="00902B5F" w:rsidRDefault="00B74811" w:rsidP="00B74811">
      <w:pPr>
        <w:spacing w:line="217" w:lineRule="auto"/>
        <w:ind w:left="284" w:firstLine="284"/>
        <w:jc w:val="both"/>
      </w:pPr>
      <w:r w:rsidRPr="00902B5F">
        <w:lastRenderedPageBreak/>
        <w:t>Содержание программы учебной дисциплины «Астрономия» направлено на формирование у обучающихся:</w:t>
      </w:r>
    </w:p>
    <w:p w:rsidR="00B74811" w:rsidRPr="00902B5F" w:rsidRDefault="00B74811" w:rsidP="00B74811">
      <w:pPr>
        <w:spacing w:line="27" w:lineRule="exact"/>
        <w:jc w:val="both"/>
      </w:pPr>
    </w:p>
    <w:p w:rsidR="00B74811" w:rsidRPr="00902B5F" w:rsidRDefault="00B74811" w:rsidP="009400EE">
      <w:pPr>
        <w:numPr>
          <w:ilvl w:val="0"/>
          <w:numId w:val="157"/>
        </w:numPr>
        <w:tabs>
          <w:tab w:val="left" w:pos="820"/>
        </w:tabs>
        <w:spacing w:line="222" w:lineRule="auto"/>
        <w:ind w:left="820" w:hanging="278"/>
        <w:jc w:val="both"/>
        <w:rPr>
          <w:rFonts w:eastAsia="Symbol"/>
        </w:rPr>
      </w:pPr>
      <w:r w:rsidRPr="00902B5F">
        <w:t>понимания принципиальной роли астрономии в познании фундаментальных законов природы и современной естественно-научной картины мира;</w:t>
      </w:r>
    </w:p>
    <w:p w:rsidR="00B74811" w:rsidRPr="00902B5F" w:rsidRDefault="00B74811" w:rsidP="00B74811">
      <w:pPr>
        <w:spacing w:line="2" w:lineRule="exact"/>
        <w:jc w:val="both"/>
        <w:rPr>
          <w:rFonts w:eastAsia="Symbol"/>
        </w:rPr>
      </w:pPr>
    </w:p>
    <w:p w:rsidR="00B74811" w:rsidRPr="00902B5F" w:rsidRDefault="00B74811" w:rsidP="009400EE">
      <w:pPr>
        <w:numPr>
          <w:ilvl w:val="0"/>
          <w:numId w:val="157"/>
        </w:numPr>
        <w:tabs>
          <w:tab w:val="left" w:pos="820"/>
        </w:tabs>
        <w:spacing w:line="224" w:lineRule="auto"/>
        <w:ind w:left="820" w:hanging="278"/>
        <w:jc w:val="both"/>
        <w:rPr>
          <w:rFonts w:eastAsia="Symbol"/>
        </w:rPr>
      </w:pPr>
      <w:r w:rsidRPr="00902B5F">
        <w:t>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B74811" w:rsidRPr="00902B5F" w:rsidRDefault="00B74811" w:rsidP="00B74811">
      <w:pPr>
        <w:spacing w:line="5" w:lineRule="exact"/>
        <w:jc w:val="both"/>
        <w:rPr>
          <w:rFonts w:eastAsia="Symbol"/>
        </w:rPr>
      </w:pPr>
    </w:p>
    <w:p w:rsidR="00B74811" w:rsidRPr="00902B5F" w:rsidRDefault="00B74811" w:rsidP="009400EE">
      <w:pPr>
        <w:numPr>
          <w:ilvl w:val="0"/>
          <w:numId w:val="157"/>
        </w:numPr>
        <w:tabs>
          <w:tab w:val="left" w:pos="820"/>
        </w:tabs>
        <w:spacing w:line="226" w:lineRule="auto"/>
        <w:ind w:left="820" w:hanging="279"/>
        <w:jc w:val="both"/>
        <w:rPr>
          <w:rFonts w:eastAsia="Symbol"/>
        </w:rPr>
      </w:pPr>
      <w:r w:rsidRPr="00902B5F">
        <w:t>умений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B74811" w:rsidRPr="00902B5F" w:rsidRDefault="00B74811" w:rsidP="00B74811">
      <w:pPr>
        <w:spacing w:line="3" w:lineRule="exact"/>
        <w:jc w:val="both"/>
        <w:rPr>
          <w:rFonts w:eastAsia="Symbol"/>
        </w:rPr>
      </w:pPr>
    </w:p>
    <w:p w:rsidR="00B74811" w:rsidRPr="00902B5F" w:rsidRDefault="00B74811" w:rsidP="009400EE">
      <w:pPr>
        <w:numPr>
          <w:ilvl w:val="0"/>
          <w:numId w:val="157"/>
        </w:numPr>
        <w:tabs>
          <w:tab w:val="left" w:pos="820"/>
        </w:tabs>
        <w:spacing w:line="224" w:lineRule="auto"/>
        <w:ind w:left="820" w:hanging="279"/>
        <w:jc w:val="both"/>
        <w:rPr>
          <w:rFonts w:eastAsia="Symbol"/>
        </w:rPr>
      </w:pPr>
      <w:r w:rsidRPr="00902B5F">
        <w:t>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образовательных технологий;</w:t>
      </w:r>
    </w:p>
    <w:p w:rsidR="00B74811" w:rsidRPr="00902B5F" w:rsidRDefault="00B74811" w:rsidP="00B74811">
      <w:pPr>
        <w:spacing w:line="5" w:lineRule="exact"/>
        <w:jc w:val="both"/>
        <w:rPr>
          <w:rFonts w:eastAsia="Symbol"/>
        </w:rPr>
      </w:pPr>
    </w:p>
    <w:p w:rsidR="00B74811" w:rsidRPr="00902B5F" w:rsidRDefault="00B74811" w:rsidP="009400EE">
      <w:pPr>
        <w:numPr>
          <w:ilvl w:val="0"/>
          <w:numId w:val="157"/>
        </w:numPr>
        <w:tabs>
          <w:tab w:val="left" w:pos="820"/>
        </w:tabs>
        <w:spacing w:line="222" w:lineRule="auto"/>
        <w:ind w:left="820" w:hanging="278"/>
        <w:jc w:val="both"/>
        <w:rPr>
          <w:rFonts w:eastAsia="Symbol"/>
        </w:rPr>
      </w:pPr>
      <w:r w:rsidRPr="00902B5F">
        <w:t>умения применять приобретенные знания для решения практических задач повседневной жизни;</w:t>
      </w:r>
    </w:p>
    <w:p w:rsidR="00B74811" w:rsidRPr="00902B5F" w:rsidRDefault="00B74811" w:rsidP="009400EE">
      <w:pPr>
        <w:numPr>
          <w:ilvl w:val="0"/>
          <w:numId w:val="157"/>
        </w:numPr>
        <w:tabs>
          <w:tab w:val="left" w:pos="820"/>
        </w:tabs>
        <w:spacing w:line="216" w:lineRule="auto"/>
        <w:ind w:left="820" w:hanging="279"/>
        <w:jc w:val="both"/>
        <w:rPr>
          <w:rFonts w:eastAsia="Symbol"/>
        </w:rPr>
      </w:pPr>
      <w:r w:rsidRPr="00902B5F">
        <w:t>научного мировоззрения;</w:t>
      </w:r>
    </w:p>
    <w:p w:rsidR="00B74811" w:rsidRPr="00902B5F" w:rsidRDefault="00B74811" w:rsidP="00B74811">
      <w:pPr>
        <w:spacing w:line="2" w:lineRule="exact"/>
        <w:jc w:val="both"/>
        <w:rPr>
          <w:rFonts w:eastAsia="Symbol"/>
        </w:rPr>
      </w:pPr>
    </w:p>
    <w:p w:rsidR="00B74811" w:rsidRPr="00902B5F" w:rsidRDefault="00B74811" w:rsidP="009400EE">
      <w:pPr>
        <w:numPr>
          <w:ilvl w:val="0"/>
          <w:numId w:val="157"/>
        </w:numPr>
        <w:tabs>
          <w:tab w:val="left" w:pos="820"/>
        </w:tabs>
        <w:spacing w:line="224" w:lineRule="auto"/>
        <w:ind w:left="820" w:hanging="279"/>
        <w:jc w:val="both"/>
        <w:rPr>
          <w:rFonts w:eastAsia="Symbol"/>
        </w:rPr>
      </w:pPr>
      <w:r w:rsidRPr="00902B5F">
        <w:t>навыков использования естественно-научных,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B74811" w:rsidRPr="00902B5F" w:rsidRDefault="00B74811" w:rsidP="00B74811">
      <w:pPr>
        <w:spacing w:line="5" w:lineRule="exact"/>
        <w:jc w:val="both"/>
      </w:pPr>
    </w:p>
    <w:p w:rsidR="00B74811" w:rsidRPr="00902B5F" w:rsidRDefault="00B74811" w:rsidP="00B74811">
      <w:pPr>
        <w:jc w:val="both"/>
        <w:sectPr w:rsidR="00B74811" w:rsidRPr="00902B5F" w:rsidSect="00B74811">
          <w:footerReference w:type="default" r:id="rId14"/>
          <w:type w:val="nextColumn"/>
          <w:pgSz w:w="11900" w:h="16838"/>
          <w:pgMar w:top="829" w:right="1306" w:bottom="331" w:left="1440" w:header="0" w:footer="0" w:gutter="0"/>
          <w:cols w:space="720" w:equalWidth="0">
            <w:col w:w="9160"/>
          </w:cols>
        </w:sectPr>
      </w:pPr>
    </w:p>
    <w:p w:rsidR="00B74811" w:rsidRPr="00902B5F" w:rsidRDefault="00B74811" w:rsidP="00B74811">
      <w:pPr>
        <w:ind w:right="-259"/>
        <w:jc w:val="center"/>
        <w:rPr>
          <w:b/>
        </w:rPr>
      </w:pPr>
      <w:r w:rsidRPr="00902B5F">
        <w:rPr>
          <w:rFonts w:eastAsia="Gabriola"/>
          <w:b/>
        </w:rPr>
        <w:t>ОБЩАЯ ХАРАКТЕРИСТИКА УЧЕБНОЙ ДИСЦИПЛИНЫ «АСТРОНОМИЯ»</w:t>
      </w:r>
    </w:p>
    <w:p w:rsidR="00B74811" w:rsidRPr="00902B5F" w:rsidRDefault="00B74811" w:rsidP="00B74811">
      <w:pPr>
        <w:spacing w:line="229" w:lineRule="auto"/>
        <w:ind w:left="260" w:firstLine="448"/>
        <w:jc w:val="both"/>
      </w:pPr>
      <w:r w:rsidRPr="00902B5F">
        <w:t>Астрономия — наука, изучающая строение и развитие космических тел, их систем и всей Вселенной.</w:t>
      </w:r>
    </w:p>
    <w:p w:rsidR="00B74811" w:rsidRPr="00902B5F" w:rsidRDefault="00B74811" w:rsidP="00B74811">
      <w:pPr>
        <w:spacing w:line="3" w:lineRule="exact"/>
        <w:jc w:val="both"/>
      </w:pPr>
    </w:p>
    <w:p w:rsidR="00B74811" w:rsidRPr="00902B5F" w:rsidRDefault="00B74811" w:rsidP="00B74811">
      <w:pPr>
        <w:ind w:left="260" w:firstLine="448"/>
        <w:jc w:val="both"/>
      </w:pPr>
      <w:r w:rsidRPr="00902B5F">
        <w:t>Методы астрономических исследований очень разнообразны. Одни из них применяются при определении положения космических тел на небесной сфере, другие — при изучении их движения, третьи — при исследовании характеристик космических тел различными методами и, соответственно, с помощью различных инструментов ведутся наблюдения Солнца, туманностей, планет, метеоров, искусственных спутников Земли.</w:t>
      </w:r>
    </w:p>
    <w:p w:rsidR="00B74811" w:rsidRPr="00902B5F" w:rsidRDefault="00B74811" w:rsidP="009400EE">
      <w:pPr>
        <w:numPr>
          <w:ilvl w:val="1"/>
          <w:numId w:val="150"/>
        </w:numPr>
        <w:tabs>
          <w:tab w:val="left" w:pos="754"/>
        </w:tabs>
        <w:spacing w:line="230" w:lineRule="auto"/>
        <w:ind w:left="260" w:firstLine="283"/>
        <w:jc w:val="both"/>
      </w:pPr>
      <w:r w:rsidRPr="00902B5F">
        <w:t>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«Астрономия» изучается на базовом уровне ФГОС среднего общего образования, основывается на знаниях обучающихся, полученных при изучении физики, химии, географии, математики</w:t>
      </w:r>
    </w:p>
    <w:p w:rsidR="00B74811" w:rsidRPr="00902B5F" w:rsidRDefault="00B74811" w:rsidP="009400EE">
      <w:pPr>
        <w:numPr>
          <w:ilvl w:val="0"/>
          <w:numId w:val="150"/>
        </w:numPr>
        <w:tabs>
          <w:tab w:val="left" w:pos="440"/>
        </w:tabs>
        <w:spacing w:line="230" w:lineRule="auto"/>
        <w:ind w:left="440" w:hanging="179"/>
        <w:jc w:val="both"/>
      </w:pPr>
      <w:r w:rsidRPr="00902B5F">
        <w:t>основной школе.</w:t>
      </w:r>
    </w:p>
    <w:p w:rsidR="00B74811" w:rsidRPr="00902B5F" w:rsidRDefault="00B74811" w:rsidP="00B74811">
      <w:pPr>
        <w:spacing w:line="3" w:lineRule="exact"/>
        <w:jc w:val="both"/>
      </w:pPr>
    </w:p>
    <w:p w:rsidR="00B74811" w:rsidRPr="00902B5F" w:rsidRDefault="00B74811" w:rsidP="00B74811">
      <w:pPr>
        <w:ind w:left="260" w:firstLine="285"/>
        <w:jc w:val="both"/>
      </w:pPr>
      <w:r w:rsidRPr="00902B5F">
        <w:t xml:space="preserve">Важную роль в освоении содержания программы играют собственные наблюдения обучающихся. </w:t>
      </w:r>
    </w:p>
    <w:p w:rsidR="00B74811" w:rsidRPr="00902B5F" w:rsidRDefault="00B74811" w:rsidP="00B74811">
      <w:pPr>
        <w:ind w:left="260" w:firstLine="285"/>
        <w:jc w:val="both"/>
      </w:pPr>
      <w:r w:rsidRPr="00902B5F">
        <w:t>Специфика планирования и организации этих наблюдений определяется двумя обстоятельствами. Во-первых, они (за исключением наблюдений Солнца) должны проводиться в вечернее или ночное время. Во-вторых, объекты, природа которых изучается на том или ином занятии, могут быть в это время недоступны для наблюдений. При планировании наблюдений этих объектов, в особенности планет, необходимо учитывать условия их видимости.</w:t>
      </w:r>
    </w:p>
    <w:p w:rsidR="00B74811" w:rsidRPr="00902B5F" w:rsidRDefault="00B74811" w:rsidP="00B74811">
      <w:pPr>
        <w:spacing w:line="175" w:lineRule="exact"/>
        <w:jc w:val="both"/>
      </w:pPr>
    </w:p>
    <w:p w:rsidR="00B74811" w:rsidRPr="00902B5F" w:rsidRDefault="00B74811" w:rsidP="00B74811">
      <w:pPr>
        <w:ind w:left="260" w:firstLine="284"/>
        <w:jc w:val="both"/>
      </w:pPr>
      <w:r w:rsidRPr="00902B5F">
        <w:t>При невозможности проведения собственных наблюдений за небесными телами их можно заменить на практические задания с использованием современных информационно-коммуникационных технологий, в частности картографических сервисов (Google Maps и др.).</w:t>
      </w:r>
    </w:p>
    <w:p w:rsidR="00B74811" w:rsidRPr="00902B5F" w:rsidRDefault="00B74811" w:rsidP="009400EE">
      <w:pPr>
        <w:numPr>
          <w:ilvl w:val="2"/>
          <w:numId w:val="151"/>
        </w:numPr>
        <w:tabs>
          <w:tab w:val="left" w:pos="783"/>
        </w:tabs>
        <w:ind w:left="260" w:firstLine="283"/>
        <w:jc w:val="both"/>
      </w:pPr>
      <w:r w:rsidRPr="00902B5F">
        <w:t>зависимости от профиля профессионального образования, специфики осваиваемых профессий СПО или специальностей СПО последовательность и глубина изучения тем общеобразовательной дисциплины «Астрономия» могут иметь свои особенности.</w:t>
      </w:r>
    </w:p>
    <w:p w:rsidR="00B74811" w:rsidRPr="00902B5F" w:rsidRDefault="00B74811" w:rsidP="00B74811">
      <w:pPr>
        <w:ind w:left="260" w:firstLine="283"/>
        <w:jc w:val="both"/>
      </w:pPr>
      <w:r w:rsidRPr="00902B5F">
        <w:t>Это выражается через содержание обучения, количество часов, выделяемых на изучение отдельных тем программы, глубину их освоения обучающимися, через объем и характер практических занятий, виды внеаудиторной самостоятельной работы студентов.</w:t>
      </w:r>
    </w:p>
    <w:p w:rsidR="00B74811" w:rsidRPr="00902B5F" w:rsidRDefault="00B74811" w:rsidP="00B74811">
      <w:pPr>
        <w:spacing w:line="229" w:lineRule="auto"/>
        <w:ind w:left="260" w:firstLine="283"/>
        <w:jc w:val="both"/>
      </w:pPr>
      <w:r w:rsidRPr="00902B5F">
        <w:lastRenderedPageBreak/>
        <w:t>При отборе содержания учебной дисциплины «Астрономия» использован междисциплинарный подход, в соответствии с которым обучающиеся должны усвоить знания</w:t>
      </w:r>
    </w:p>
    <w:p w:rsidR="00B74811" w:rsidRPr="00902B5F" w:rsidRDefault="00B74811" w:rsidP="00B74811">
      <w:pPr>
        <w:spacing w:line="3" w:lineRule="exact"/>
        <w:jc w:val="both"/>
      </w:pPr>
    </w:p>
    <w:p w:rsidR="00B74811" w:rsidRPr="00902B5F" w:rsidRDefault="00B74811" w:rsidP="009400EE">
      <w:pPr>
        <w:numPr>
          <w:ilvl w:val="1"/>
          <w:numId w:val="151"/>
        </w:numPr>
        <w:tabs>
          <w:tab w:val="left" w:pos="477"/>
        </w:tabs>
        <w:spacing w:line="229" w:lineRule="auto"/>
        <w:ind w:left="260"/>
        <w:jc w:val="both"/>
      </w:pPr>
      <w:r w:rsidRPr="00902B5F">
        <w:t>умения, необходимые для формирования единой целостной естественно-научной картины мира, определяющей формирование научного мировоззрения, востребованные в жизни и в практической деятельности.</w:t>
      </w:r>
    </w:p>
    <w:p w:rsidR="00B74811" w:rsidRPr="00902B5F" w:rsidRDefault="00B74811" w:rsidP="00B74811">
      <w:pPr>
        <w:spacing w:line="4" w:lineRule="exact"/>
        <w:jc w:val="both"/>
      </w:pPr>
    </w:p>
    <w:p w:rsidR="00B74811" w:rsidRPr="00902B5F" w:rsidRDefault="00B74811" w:rsidP="00B74811">
      <w:pPr>
        <w:tabs>
          <w:tab w:val="left" w:pos="786"/>
        </w:tabs>
        <w:spacing w:line="229" w:lineRule="auto"/>
        <w:ind w:left="284" w:firstLine="283"/>
        <w:jc w:val="both"/>
      </w:pPr>
      <w:r w:rsidRPr="00902B5F">
        <w:t>В целом учебная дисциплина «Астрономия», в содержании которой ведущим компонентом являются научные знания и научные методы познания, не только позволяет сформировать у обучающихся целостную картину мира, но и пробуждает у них эмоционально-ценностное отношение к изучаемому материалу, готовность к выбору действий определенной направленности, умение использовать методологию научного познания для изучения окружающего мира.</w:t>
      </w:r>
    </w:p>
    <w:p w:rsidR="00B74811" w:rsidRPr="00902B5F" w:rsidRDefault="00B74811" w:rsidP="00B74811">
      <w:pPr>
        <w:spacing w:line="4" w:lineRule="exact"/>
        <w:jc w:val="both"/>
      </w:pPr>
    </w:p>
    <w:p w:rsidR="00B74811" w:rsidRPr="00902B5F" w:rsidRDefault="00B74811" w:rsidP="009400EE">
      <w:pPr>
        <w:numPr>
          <w:ilvl w:val="2"/>
          <w:numId w:val="151"/>
        </w:numPr>
        <w:tabs>
          <w:tab w:val="left" w:pos="753"/>
        </w:tabs>
        <w:ind w:left="260" w:firstLine="283"/>
        <w:jc w:val="both"/>
      </w:pPr>
      <w:r w:rsidRPr="00902B5F">
        <w:t>процессе освоения ОПОП СПО на базе основного общего образования с получением среднего общего образования (ППКРС, ППССЗ) подведение результатов обучения по учебной дисциплине «Астрономия» осуществляется в рамках промежуточной аттестации.</w:t>
      </w:r>
    </w:p>
    <w:p w:rsidR="00B74811" w:rsidRPr="00902B5F" w:rsidRDefault="00B74811" w:rsidP="00B74811">
      <w:pPr>
        <w:ind w:left="1240"/>
        <w:jc w:val="center"/>
        <w:rPr>
          <w:b/>
        </w:rPr>
      </w:pPr>
      <w:r w:rsidRPr="00902B5F">
        <w:rPr>
          <w:rFonts w:eastAsia="Gabriola"/>
          <w:b/>
        </w:rPr>
        <w:t>МЕСТО УЧЕБНОЙ ДИСЦИПЛИНЫ В УЧЕБНОМ ПЛАНЕ</w:t>
      </w:r>
    </w:p>
    <w:p w:rsidR="00B74811" w:rsidRPr="00902B5F" w:rsidRDefault="00B74811" w:rsidP="00B74811">
      <w:pPr>
        <w:spacing w:line="230" w:lineRule="auto"/>
        <w:ind w:left="260" w:firstLine="284"/>
        <w:jc w:val="both"/>
      </w:pPr>
      <w:r w:rsidRPr="00902B5F">
        <w:t>Дисциплина «Астрономия» входит в состав предметной области «Естественные науки» ФГОС среднего общего образования 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B74811" w:rsidRPr="00902B5F" w:rsidRDefault="00B74811" w:rsidP="00B74811">
      <w:pPr>
        <w:spacing w:line="3" w:lineRule="exact"/>
        <w:jc w:val="both"/>
      </w:pPr>
    </w:p>
    <w:p w:rsidR="00B74811" w:rsidRPr="00902B5F" w:rsidRDefault="00B74811" w:rsidP="009400EE">
      <w:pPr>
        <w:numPr>
          <w:ilvl w:val="0"/>
          <w:numId w:val="152"/>
        </w:numPr>
        <w:tabs>
          <w:tab w:val="left" w:pos="777"/>
        </w:tabs>
        <w:ind w:left="260" w:firstLine="284"/>
        <w:jc w:val="both"/>
      </w:pPr>
      <w:r w:rsidRPr="00902B5F">
        <w:t>учебных планах ППКРС, ППССЗ место учебной дисциплины «Астрономия» в составе общих общеобразовательных учебных дисциплин, обязательных для освоения вне зависимости от профиля профессионального образования, получаемой профессии или специальности.</w:t>
      </w:r>
    </w:p>
    <w:p w:rsidR="00B74811" w:rsidRPr="00902B5F" w:rsidRDefault="00B74811" w:rsidP="00B74811">
      <w:pPr>
        <w:spacing w:line="200" w:lineRule="exact"/>
      </w:pPr>
    </w:p>
    <w:p w:rsidR="00B74811" w:rsidRDefault="00B74811" w:rsidP="00B74811">
      <w:pPr>
        <w:ind w:left="1420"/>
        <w:rPr>
          <w:b/>
        </w:rPr>
      </w:pPr>
      <w:r>
        <w:rPr>
          <w:rFonts w:eastAsia="Gabriola"/>
          <w:b/>
        </w:rPr>
        <w:t>РЕЗУЛЬТАТЫ ОСВОЕНИЯ УЧЕБНОЙ ДИСЦИПЛИНЫ</w:t>
      </w:r>
    </w:p>
    <w:p w:rsidR="00B74811" w:rsidRPr="00E24F88" w:rsidRDefault="00B74811" w:rsidP="000629B6">
      <w:pPr>
        <w:ind w:left="360" w:firstLine="348"/>
        <w:contextualSpacing/>
        <w:jc w:val="both"/>
      </w:pPr>
      <w:r w:rsidRPr="00E24F88">
        <w:t xml:space="preserve">Освоение содержания учебной дисциплины «Астрономия» обеспечивает достижение обучающимися следующих </w:t>
      </w:r>
      <w:r w:rsidRPr="00E24F88">
        <w:rPr>
          <w:b/>
          <w:bCs/>
          <w:i/>
          <w:iCs/>
        </w:rPr>
        <w:t>результатов</w:t>
      </w:r>
      <w:r w:rsidRPr="00E24F88">
        <w:t>:</w:t>
      </w:r>
    </w:p>
    <w:p w:rsidR="00B74811" w:rsidRPr="00E24F88" w:rsidRDefault="000629B6" w:rsidP="00E24F88">
      <w:pPr>
        <w:tabs>
          <w:tab w:val="left" w:pos="820"/>
        </w:tabs>
        <w:ind w:left="360"/>
        <w:contextualSpacing/>
        <w:jc w:val="both"/>
        <w:rPr>
          <w:rFonts w:eastAsia="Symbol"/>
        </w:rPr>
      </w:pPr>
      <w:r>
        <w:rPr>
          <w:b/>
          <w:bCs/>
          <w:i/>
          <w:iCs/>
        </w:rPr>
        <w:tab/>
      </w:r>
      <w:r w:rsidR="00B74811" w:rsidRPr="00E24F88">
        <w:rPr>
          <w:b/>
          <w:bCs/>
          <w:i/>
          <w:iCs/>
        </w:rPr>
        <w:t>личностных</w:t>
      </w:r>
      <w:r w:rsidR="00B74811" w:rsidRPr="00E24F88">
        <w:rPr>
          <w:b/>
          <w:bCs/>
        </w:rPr>
        <w:t>:</w:t>
      </w:r>
    </w:p>
    <w:p w:rsidR="00B74811" w:rsidRPr="00E24F88" w:rsidRDefault="00B74811" w:rsidP="00E24F88">
      <w:pPr>
        <w:pStyle w:val="a6"/>
        <w:tabs>
          <w:tab w:val="left" w:pos="1418"/>
        </w:tabs>
        <w:ind w:left="360"/>
        <w:jc w:val="both"/>
        <w:rPr>
          <w:rFonts w:eastAsia="Symbol"/>
        </w:rPr>
      </w:pPr>
      <w:r w:rsidRPr="00E24F88">
        <w:t>сформированность научного мировоззрения, соответствующего современному уровню развития астрономической науки;</w:t>
      </w:r>
    </w:p>
    <w:p w:rsidR="00B74811" w:rsidRPr="00E24F88" w:rsidRDefault="00B74811" w:rsidP="00E24F88">
      <w:pPr>
        <w:pStyle w:val="a6"/>
        <w:tabs>
          <w:tab w:val="left" w:pos="1418"/>
          <w:tab w:val="left" w:pos="1843"/>
        </w:tabs>
        <w:ind w:left="360"/>
        <w:jc w:val="both"/>
        <w:rPr>
          <w:rFonts w:eastAsia="Symbol"/>
        </w:rPr>
      </w:pPr>
      <w:r w:rsidRPr="00E24F88">
        <w:t>устойчивый интерес к истории и достижениям в области    астрономии;</w:t>
      </w:r>
    </w:p>
    <w:p w:rsidR="00B74811" w:rsidRPr="00E24F88" w:rsidRDefault="00B74811" w:rsidP="00E24F88">
      <w:pPr>
        <w:pStyle w:val="a6"/>
        <w:tabs>
          <w:tab w:val="left" w:pos="1418"/>
          <w:tab w:val="left" w:pos="1843"/>
        </w:tabs>
        <w:ind w:left="360"/>
        <w:jc w:val="both"/>
        <w:rPr>
          <w:rFonts w:eastAsia="Symbol"/>
        </w:rPr>
      </w:pPr>
      <w:r w:rsidRPr="00E24F88">
        <w:t>умение анализировать последствия освоения космического пространства для жизни и деятельности человека;</w:t>
      </w:r>
    </w:p>
    <w:p w:rsidR="00B74811" w:rsidRPr="00E24F88" w:rsidRDefault="000629B6" w:rsidP="00E24F88">
      <w:pPr>
        <w:tabs>
          <w:tab w:val="left" w:pos="820"/>
        </w:tabs>
        <w:ind w:left="360"/>
        <w:contextualSpacing/>
        <w:jc w:val="both"/>
        <w:rPr>
          <w:rFonts w:eastAsia="Symbol"/>
        </w:rPr>
      </w:pPr>
      <w:r>
        <w:rPr>
          <w:b/>
          <w:bCs/>
          <w:i/>
          <w:iCs/>
        </w:rPr>
        <w:tab/>
      </w:r>
      <w:r w:rsidR="00B74811" w:rsidRPr="00E24F88">
        <w:rPr>
          <w:b/>
          <w:bCs/>
          <w:i/>
          <w:iCs/>
        </w:rPr>
        <w:t>метапредметных</w:t>
      </w:r>
      <w:r w:rsidR="00B74811" w:rsidRPr="00E24F88">
        <w:rPr>
          <w:b/>
          <w:bCs/>
        </w:rPr>
        <w:t>:</w:t>
      </w:r>
    </w:p>
    <w:p w:rsidR="00B74811" w:rsidRPr="00E24F88" w:rsidRDefault="00B74811" w:rsidP="00E24F88">
      <w:pPr>
        <w:spacing w:before="100" w:beforeAutospacing="1" w:after="100" w:afterAutospacing="1"/>
        <w:ind w:left="360"/>
        <w:contextualSpacing/>
        <w:jc w:val="both"/>
        <w:rPr>
          <w:rFonts w:eastAsia="Symbol"/>
        </w:rPr>
      </w:pPr>
      <w:r w:rsidRPr="00E24F88">
        <w:t>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w:t>
      </w:r>
    </w:p>
    <w:p w:rsidR="00B74811" w:rsidRPr="00E24F88" w:rsidRDefault="00B74811" w:rsidP="00E24F88">
      <w:pPr>
        <w:spacing w:before="100" w:beforeAutospacing="1" w:after="100" w:afterAutospacing="1"/>
        <w:ind w:left="360"/>
        <w:contextualSpacing/>
        <w:jc w:val="both"/>
        <w:rPr>
          <w:rFonts w:eastAsia="Symbol"/>
        </w:rPr>
      </w:pPr>
      <w:r w:rsidRPr="00E24F88">
        <w:t>владение навыками познавательной деятельности, навыками разрешения проблем, возникающих при выполнении практических заданий по астрономии;</w:t>
      </w:r>
    </w:p>
    <w:p w:rsidR="00B74811" w:rsidRPr="00E24F88" w:rsidRDefault="00B74811" w:rsidP="00E24F88">
      <w:pPr>
        <w:spacing w:before="100" w:beforeAutospacing="1" w:after="100" w:afterAutospacing="1"/>
        <w:ind w:left="360"/>
        <w:contextualSpacing/>
        <w:jc w:val="both"/>
        <w:rPr>
          <w:rFonts w:eastAsia="Symbol"/>
        </w:rPr>
      </w:pPr>
      <w:r w:rsidRPr="00E24F88">
        <w:t>умение использовать различные источники по астрономии для получения</w:t>
      </w:r>
      <w:r w:rsidRPr="00E24F88">
        <w:rPr>
          <w:rFonts w:eastAsia="Symbol"/>
        </w:rPr>
        <w:t xml:space="preserve"> </w:t>
      </w:r>
      <w:r w:rsidRPr="00E24F88">
        <w:t xml:space="preserve">достоверной научной информации, умение оценить ее достоверность; </w:t>
      </w:r>
    </w:p>
    <w:p w:rsidR="000629B6" w:rsidRDefault="000629B6" w:rsidP="000629B6">
      <w:pPr>
        <w:tabs>
          <w:tab w:val="left" w:pos="820"/>
        </w:tabs>
        <w:spacing w:before="100" w:beforeAutospacing="1" w:after="100" w:afterAutospacing="1"/>
        <w:ind w:left="360"/>
        <w:contextualSpacing/>
        <w:jc w:val="both"/>
        <w:rPr>
          <w:b/>
          <w:bCs/>
        </w:rPr>
      </w:pPr>
      <w:r>
        <w:rPr>
          <w:b/>
          <w:bCs/>
          <w:i/>
          <w:iCs/>
        </w:rPr>
        <w:tab/>
      </w:r>
      <w:r w:rsidR="00B74811" w:rsidRPr="00E24F88">
        <w:rPr>
          <w:b/>
          <w:bCs/>
          <w:i/>
          <w:iCs/>
        </w:rPr>
        <w:t>предметных</w:t>
      </w:r>
      <w:r w:rsidR="00B74811" w:rsidRPr="00E24F88">
        <w:rPr>
          <w:b/>
          <w:bCs/>
        </w:rPr>
        <w:t>:</w:t>
      </w:r>
    </w:p>
    <w:p w:rsidR="000629B6" w:rsidRDefault="00B74811" w:rsidP="000629B6">
      <w:pPr>
        <w:tabs>
          <w:tab w:val="left" w:pos="820"/>
        </w:tabs>
        <w:spacing w:before="100" w:beforeAutospacing="1" w:after="100" w:afterAutospacing="1"/>
        <w:ind w:left="360"/>
        <w:contextualSpacing/>
        <w:jc w:val="both"/>
      </w:pPr>
      <w:r w:rsidRPr="00E24F88">
        <w:t>сформированность представлений о строении Солнечной системы, эволюции звезд и Вселенной, пространственно-временных масштабах Вселенной;</w:t>
      </w:r>
    </w:p>
    <w:p w:rsidR="00B74811" w:rsidRPr="00E24F88" w:rsidRDefault="00B74811" w:rsidP="000629B6">
      <w:pPr>
        <w:tabs>
          <w:tab w:val="left" w:pos="820"/>
        </w:tabs>
        <w:spacing w:before="100" w:beforeAutospacing="1" w:after="100" w:afterAutospacing="1"/>
        <w:ind w:left="360"/>
        <w:contextualSpacing/>
        <w:jc w:val="both"/>
        <w:rPr>
          <w:rFonts w:eastAsia="Symbol"/>
        </w:rPr>
      </w:pPr>
      <w:r w:rsidRPr="00E24F88">
        <w:t>понимание сущности наблюдаемых во Вселенной явлений;</w:t>
      </w:r>
    </w:p>
    <w:p w:rsidR="00B74811" w:rsidRPr="00E24F88" w:rsidRDefault="00B74811" w:rsidP="00E24F88">
      <w:pPr>
        <w:pStyle w:val="a6"/>
        <w:tabs>
          <w:tab w:val="left" w:pos="709"/>
        </w:tabs>
        <w:ind w:left="360"/>
        <w:jc w:val="both"/>
        <w:rPr>
          <w:rFonts w:eastAsia="Symbol"/>
        </w:rPr>
      </w:pPr>
      <w:r w:rsidRPr="00E24F88">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B74811" w:rsidRPr="00E24F88" w:rsidRDefault="00B74811" w:rsidP="00E24F88">
      <w:pPr>
        <w:pStyle w:val="msonormalbullet2gif"/>
        <w:tabs>
          <w:tab w:val="left" w:pos="709"/>
        </w:tabs>
        <w:ind w:left="360"/>
        <w:contextualSpacing/>
        <w:jc w:val="both"/>
        <w:rPr>
          <w:rFonts w:eastAsia="Symbol"/>
        </w:rPr>
      </w:pPr>
      <w:r w:rsidRPr="00E24F88">
        <w:t>сформированность представлений о значении астрономии в практической деятельности человека и дальнейшем научно-техническом развитии;</w:t>
      </w:r>
    </w:p>
    <w:p w:rsidR="00E24F88" w:rsidRDefault="00B74811" w:rsidP="00E24F88">
      <w:pPr>
        <w:pStyle w:val="msonormalbullet2gif"/>
        <w:tabs>
          <w:tab w:val="left" w:pos="709"/>
        </w:tabs>
        <w:spacing w:line="233" w:lineRule="exact"/>
        <w:ind w:left="360"/>
        <w:contextualSpacing/>
        <w:jc w:val="both"/>
      </w:pPr>
      <w:r w:rsidRPr="00E24F88">
        <w:lastRenderedPageBreak/>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E24F88" w:rsidRDefault="00B74811" w:rsidP="00E24F88">
      <w:pPr>
        <w:pStyle w:val="msonormalbullet2gif"/>
        <w:tabs>
          <w:tab w:val="left" w:pos="709"/>
        </w:tabs>
        <w:spacing w:line="233" w:lineRule="exact"/>
        <w:ind w:left="360"/>
        <w:contextualSpacing/>
        <w:jc w:val="both"/>
        <w:rPr>
          <w:b/>
          <w:i/>
        </w:rPr>
      </w:pPr>
      <w:r w:rsidRPr="00E24F88">
        <w:rPr>
          <w:b/>
          <w:i/>
        </w:rPr>
        <w:t>для глухих, слабослышащих, позднооглохших обучающихся:</w:t>
      </w:r>
    </w:p>
    <w:p w:rsidR="00B74811" w:rsidRPr="00E24F88" w:rsidRDefault="00B74811" w:rsidP="00E24F88">
      <w:pPr>
        <w:pStyle w:val="msonormalbullet2gif"/>
        <w:tabs>
          <w:tab w:val="left" w:pos="709"/>
        </w:tabs>
        <w:spacing w:line="233" w:lineRule="exact"/>
        <w:ind w:left="360"/>
        <w:contextualSpacing/>
        <w:jc w:val="both"/>
      </w:pPr>
      <w:r w:rsidRPr="00E24F88">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B74811" w:rsidRPr="00E24F88" w:rsidRDefault="00B74811" w:rsidP="00E24F88">
      <w:pPr>
        <w:ind w:left="360"/>
        <w:jc w:val="both"/>
        <w:rPr>
          <w:b/>
          <w:i/>
        </w:rPr>
      </w:pPr>
      <w:r w:rsidRPr="00E24F88">
        <w:rPr>
          <w:b/>
          <w:i/>
        </w:rPr>
        <w:t>для  обучающихся с нарушениями опорно-двигательного аппарата:</w:t>
      </w:r>
    </w:p>
    <w:p w:rsidR="00B74811" w:rsidRPr="00E24F88" w:rsidRDefault="00B74811" w:rsidP="00E24F88">
      <w:pPr>
        <w:pStyle w:val="a6"/>
        <w:widowControl w:val="0"/>
        <w:ind w:left="360"/>
        <w:jc w:val="both"/>
      </w:pPr>
      <w:r w:rsidRPr="00E24F88">
        <w:t>владение навыками пространственной и социально-бытовой ориентировки;</w:t>
      </w:r>
    </w:p>
    <w:p w:rsidR="00B74811" w:rsidRPr="00E24F88" w:rsidRDefault="00B74811" w:rsidP="00E24F88">
      <w:pPr>
        <w:pStyle w:val="a6"/>
        <w:widowControl w:val="0"/>
        <w:ind w:left="360"/>
        <w:jc w:val="both"/>
      </w:pPr>
      <w:r w:rsidRPr="00E24F88">
        <w:t>умение самостоятельно и безопасно передвигаться в знакомом и незнакомом пространстве с использованием специального оборудования;</w:t>
      </w:r>
    </w:p>
    <w:p w:rsidR="00B74811" w:rsidRPr="00E24F88" w:rsidRDefault="00B74811" w:rsidP="00E24F88">
      <w:pPr>
        <w:pStyle w:val="a6"/>
        <w:widowControl w:val="0"/>
        <w:ind w:left="360"/>
        <w:jc w:val="both"/>
      </w:pPr>
      <w:r w:rsidRPr="00E24F88">
        <w:t>способность к осмыслению и дифференциации картины мира, ее временно-пространственной организации;</w:t>
      </w:r>
    </w:p>
    <w:p w:rsidR="00B74811" w:rsidRPr="00E24F88" w:rsidRDefault="00B74811" w:rsidP="00E24F88">
      <w:pPr>
        <w:pStyle w:val="a6"/>
        <w:widowControl w:val="0"/>
        <w:ind w:left="360"/>
        <w:jc w:val="both"/>
      </w:pPr>
      <w:r w:rsidRPr="00E24F88">
        <w:t>способность к осмыслению социального окружения, своего места в нем, принятие соответствующих возрасту ценностей и социальных ролей;</w:t>
      </w:r>
    </w:p>
    <w:p w:rsidR="00B74811" w:rsidRPr="00E24F88" w:rsidRDefault="00B74811" w:rsidP="00E24F88">
      <w:pPr>
        <w:ind w:left="360"/>
        <w:jc w:val="both"/>
        <w:rPr>
          <w:b/>
          <w:i/>
        </w:rPr>
      </w:pPr>
      <w:r w:rsidRPr="00E24F88">
        <w:rPr>
          <w:b/>
          <w:i/>
        </w:rPr>
        <w:t>для обучающихся с расстройствами аутистического спектра:</w:t>
      </w:r>
    </w:p>
    <w:p w:rsidR="00B74811" w:rsidRPr="00E24F88" w:rsidRDefault="00B74811" w:rsidP="00E24F88">
      <w:pPr>
        <w:pStyle w:val="a6"/>
        <w:widowControl w:val="0"/>
        <w:ind w:left="1080"/>
        <w:jc w:val="both"/>
      </w:pPr>
      <w:r w:rsidRPr="00E24F88">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B74811" w:rsidRPr="00E24F88" w:rsidRDefault="00B74811" w:rsidP="00E24F88">
      <w:pPr>
        <w:pStyle w:val="a6"/>
        <w:widowControl w:val="0"/>
        <w:ind w:left="1080"/>
        <w:jc w:val="both"/>
      </w:pPr>
      <w:r w:rsidRPr="00E24F88">
        <w:t>знание своих предпочтений (ограничений) в бытовой сфере и сфере интересов.</w:t>
      </w:r>
    </w:p>
    <w:p w:rsidR="00B74811" w:rsidRPr="00E24F88" w:rsidRDefault="00B74811" w:rsidP="00E24F88">
      <w:pPr>
        <w:pStyle w:val="a6"/>
        <w:widowControl w:val="0"/>
        <w:ind w:left="360"/>
        <w:jc w:val="both"/>
      </w:pPr>
      <w:r w:rsidRPr="00E24F88">
        <w:rPr>
          <w:b/>
        </w:rPr>
        <w:t>метапредметных</w:t>
      </w:r>
      <w:r w:rsidRPr="00E24F88">
        <w:t>:</w:t>
      </w:r>
    </w:p>
    <w:p w:rsidR="00B74811" w:rsidRPr="00E24F88" w:rsidRDefault="00B74811" w:rsidP="00E24F88">
      <w:pPr>
        <w:pStyle w:val="a6"/>
        <w:widowControl w:val="0"/>
        <w:ind w:left="360"/>
        <w:jc w:val="both"/>
      </w:pPr>
      <w:r w:rsidRPr="00E24F88">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w:t>
      </w:r>
      <w:r w:rsidRPr="00E24F88">
        <w:softHyphen/>
        <w:t>жающей действительности;</w:t>
      </w:r>
    </w:p>
    <w:p w:rsidR="00B74811" w:rsidRPr="00E24F88" w:rsidRDefault="00B74811" w:rsidP="00E24F88">
      <w:pPr>
        <w:pStyle w:val="a6"/>
        <w:widowControl w:val="0"/>
        <w:ind w:left="360"/>
        <w:jc w:val="both"/>
      </w:pPr>
      <w:r w:rsidRPr="00E24F88">
        <w:t>использование основных интеллектуальных операций: постановки задачи, формулирования гипотез, анализа и синтеза, сравнения, обобщения, систе</w:t>
      </w:r>
      <w:r w:rsidRPr="00E24F88">
        <w:softHyphen/>
        <w:t>матизации, выявления причинно-следственных связей, поиска аналогов, фор</w:t>
      </w:r>
      <w:r w:rsidRPr="00E24F88">
        <w:softHyphen/>
        <w:t>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B74811" w:rsidRPr="00E24F88" w:rsidRDefault="00B74811" w:rsidP="00E24F88">
      <w:pPr>
        <w:pStyle w:val="a6"/>
        <w:widowControl w:val="0"/>
        <w:ind w:left="360"/>
        <w:jc w:val="both"/>
      </w:pPr>
      <w:r w:rsidRPr="00E24F88">
        <w:t>умение генерировать идеи и определять средства, необходимые для их реа</w:t>
      </w:r>
      <w:r w:rsidRPr="00E24F88">
        <w:softHyphen/>
        <w:t>лизации;</w:t>
      </w:r>
    </w:p>
    <w:p w:rsidR="00B74811" w:rsidRPr="00E24F88" w:rsidRDefault="00B74811" w:rsidP="00E24F88">
      <w:pPr>
        <w:pStyle w:val="a6"/>
        <w:widowControl w:val="0"/>
        <w:ind w:left="360"/>
        <w:jc w:val="both"/>
      </w:pPr>
      <w:r w:rsidRPr="00E24F88">
        <w:t>умение использовать различные источники для получения физической ин</w:t>
      </w:r>
      <w:r w:rsidRPr="00E24F88">
        <w:softHyphen/>
        <w:t>формации, оценивать ее достоверность;</w:t>
      </w:r>
    </w:p>
    <w:p w:rsidR="00B74811" w:rsidRPr="00E24F88" w:rsidRDefault="00B74811" w:rsidP="00E24F88">
      <w:pPr>
        <w:pStyle w:val="a6"/>
        <w:widowControl w:val="0"/>
        <w:ind w:left="360"/>
        <w:jc w:val="both"/>
      </w:pPr>
      <w:r w:rsidRPr="00E24F88">
        <w:t>умение анализировать и представлять информацию в различных видах;</w:t>
      </w:r>
    </w:p>
    <w:p w:rsidR="00B74811" w:rsidRPr="00E24F88" w:rsidRDefault="00B74811" w:rsidP="00E24F88">
      <w:pPr>
        <w:pStyle w:val="a6"/>
        <w:widowControl w:val="0"/>
        <w:ind w:left="360"/>
        <w:jc w:val="both"/>
      </w:pPr>
      <w:r w:rsidRPr="00E24F88">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E24F88">
        <w:softHyphen/>
        <w:t>ляемой информации;</w:t>
      </w:r>
    </w:p>
    <w:p w:rsidR="00B74811" w:rsidRPr="00E24F88" w:rsidRDefault="00B74811" w:rsidP="00E24F88">
      <w:pPr>
        <w:ind w:left="360"/>
        <w:jc w:val="both"/>
        <w:rPr>
          <w:b/>
          <w:i/>
        </w:rPr>
      </w:pPr>
      <w:r w:rsidRPr="00E24F88">
        <w:rPr>
          <w:b/>
          <w:i/>
        </w:rPr>
        <w:t>для глухих, слабослышащих, позднооглохших обучающихся:</w:t>
      </w:r>
    </w:p>
    <w:p w:rsidR="00B74811" w:rsidRPr="00E24F88" w:rsidRDefault="00B74811" w:rsidP="00E24F88">
      <w:pPr>
        <w:pStyle w:val="a6"/>
        <w:widowControl w:val="0"/>
        <w:ind w:left="360"/>
        <w:jc w:val="both"/>
      </w:pPr>
      <w:r w:rsidRPr="00E24F88">
        <w:t>владение навыками определения и исправления специфических ошибок (аграмматизмов) в письменной и устной речи (для глухих, слабослышащих, позднооглохших обучающихся);</w:t>
      </w:r>
    </w:p>
    <w:p w:rsidR="00B74811" w:rsidRPr="00E24F88" w:rsidRDefault="00B74811" w:rsidP="00E24F88">
      <w:pPr>
        <w:ind w:left="360"/>
        <w:jc w:val="both"/>
        <w:rPr>
          <w:b/>
          <w:i/>
        </w:rPr>
      </w:pPr>
      <w:r w:rsidRPr="00E24F88">
        <w:rPr>
          <w:b/>
          <w:i/>
        </w:rPr>
        <w:t xml:space="preserve">для обучающихся с расстройствами аутентического спектра </w:t>
      </w:r>
    </w:p>
    <w:p w:rsidR="00B74811" w:rsidRPr="00E24F88" w:rsidRDefault="00B74811" w:rsidP="00E24F88">
      <w:pPr>
        <w:ind w:left="360"/>
        <w:jc w:val="both"/>
      </w:pPr>
      <w:r w:rsidRPr="00E24F88">
        <w:t>способность планировать, контролировать и оценивать</w:t>
      </w:r>
      <w:r w:rsidRPr="00E24F88">
        <w:rPr>
          <w:b/>
        </w:rPr>
        <w:t>:</w:t>
      </w:r>
      <w:r w:rsidRPr="00E24F88">
        <w:t xml:space="preserve">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B74811" w:rsidRPr="00E24F88" w:rsidRDefault="00B74811" w:rsidP="00E24F88">
      <w:pPr>
        <w:pStyle w:val="a6"/>
        <w:widowControl w:val="0"/>
        <w:ind w:left="360"/>
        <w:jc w:val="both"/>
      </w:pPr>
      <w:r w:rsidRPr="00E24F88">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B74811" w:rsidRPr="00E24F88" w:rsidRDefault="00B74811" w:rsidP="00E24F88">
      <w:pPr>
        <w:pStyle w:val="a6"/>
        <w:widowControl w:val="0"/>
        <w:ind w:left="360"/>
        <w:jc w:val="both"/>
      </w:pPr>
      <w:r w:rsidRPr="00E24F88">
        <w:t>овладение умением выполнять действия по заданному алгоритму или образцу при сопровождающей помощи педагогического работника и организующей помощи тьютора;</w:t>
      </w:r>
    </w:p>
    <w:p w:rsidR="00B74811" w:rsidRPr="00E24F88" w:rsidRDefault="00B74811" w:rsidP="00E24F88">
      <w:pPr>
        <w:pStyle w:val="a6"/>
        <w:widowControl w:val="0"/>
        <w:ind w:left="360"/>
        <w:jc w:val="both"/>
      </w:pPr>
      <w:r w:rsidRPr="00E24F88">
        <w:t>овладение умением оценивать результат своей деятельности в соответствии с заданными эталонами при организующей помощи тьютора;</w:t>
      </w:r>
    </w:p>
    <w:p w:rsidR="00B74811" w:rsidRPr="00E24F88" w:rsidRDefault="00B74811" w:rsidP="00E24F88">
      <w:pPr>
        <w:pStyle w:val="a6"/>
        <w:widowControl w:val="0"/>
        <w:ind w:left="360"/>
        <w:jc w:val="both"/>
      </w:pPr>
      <w:r w:rsidRPr="00E24F88">
        <w:t xml:space="preserve">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w:t>
      </w:r>
      <w:r w:rsidRPr="00E24F88">
        <w:lastRenderedPageBreak/>
        <w:t>помощи тьютора;</w:t>
      </w:r>
    </w:p>
    <w:p w:rsidR="00B74811" w:rsidRPr="00E24F88" w:rsidRDefault="00B74811" w:rsidP="00E24F88">
      <w:pPr>
        <w:pStyle w:val="a6"/>
        <w:widowControl w:val="0"/>
        <w:ind w:left="360"/>
        <w:jc w:val="both"/>
      </w:pPr>
      <w:r w:rsidRPr="00E24F88">
        <w:t>овладение умением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B74811" w:rsidRPr="00E24F88" w:rsidRDefault="00B74811" w:rsidP="00E24F88">
      <w:pPr>
        <w:pStyle w:val="a6"/>
        <w:widowControl w:val="0"/>
        <w:ind w:left="360"/>
        <w:jc w:val="both"/>
      </w:pPr>
      <w:r w:rsidRPr="00E24F88">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B74811" w:rsidRPr="00E24F88" w:rsidRDefault="00B74811" w:rsidP="00E24F88">
      <w:pPr>
        <w:pStyle w:val="a6"/>
        <w:widowControl w:val="0"/>
        <w:ind w:left="360"/>
        <w:jc w:val="both"/>
      </w:pPr>
      <w:r w:rsidRPr="00E24F88">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B74811" w:rsidRPr="00E24F88" w:rsidRDefault="00B74811" w:rsidP="00E24F88">
      <w:pPr>
        <w:pStyle w:val="a6"/>
        <w:widowControl w:val="0"/>
        <w:ind w:left="360"/>
        <w:jc w:val="both"/>
      </w:pPr>
      <w:r w:rsidRPr="00E24F88">
        <w:rPr>
          <w:b/>
        </w:rPr>
        <w:t>предметных</w:t>
      </w:r>
      <w:r w:rsidRPr="00E24F88">
        <w:t>:</w:t>
      </w:r>
    </w:p>
    <w:p w:rsidR="00B74811" w:rsidRPr="00E24F88" w:rsidRDefault="00B74811" w:rsidP="00E24F88">
      <w:pPr>
        <w:pStyle w:val="a6"/>
        <w:widowControl w:val="0"/>
        <w:ind w:left="360"/>
        <w:jc w:val="both"/>
      </w:pPr>
      <w:r w:rsidRPr="00E24F88">
        <w:t>сформированность представлений о роли и месте физики в современной на</w:t>
      </w:r>
      <w:r w:rsidRPr="00E24F88">
        <w:softHyphen/>
        <w:t>учной картине мира; понимание физической сущности наблюдаемых во Все</w:t>
      </w:r>
      <w:r w:rsidRPr="00E24F88">
        <w:softHyphen/>
        <w:t>ленной явлений, роли физики в формировании кругозора и функциональной грамотности человека для решения практических задач;</w:t>
      </w:r>
    </w:p>
    <w:p w:rsidR="00B74811" w:rsidRPr="00E24F88" w:rsidRDefault="00B74811" w:rsidP="00E24F88">
      <w:pPr>
        <w:pStyle w:val="a6"/>
        <w:widowControl w:val="0"/>
        <w:ind w:left="360"/>
        <w:jc w:val="both"/>
      </w:pPr>
      <w:r w:rsidRPr="00E24F88">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B74811" w:rsidRPr="00E24F88" w:rsidRDefault="00B74811" w:rsidP="00E24F88">
      <w:pPr>
        <w:pStyle w:val="a6"/>
        <w:widowControl w:val="0"/>
        <w:ind w:left="360"/>
        <w:jc w:val="both"/>
      </w:pPr>
      <w:r w:rsidRPr="00E24F88">
        <w:t>владение основными методами научного познания, используемыми в физике: наблюдением, описанием, измерением, экспериментом;</w:t>
      </w:r>
    </w:p>
    <w:p w:rsidR="00B74811" w:rsidRPr="00E24F88" w:rsidRDefault="00B74811" w:rsidP="00E24F88">
      <w:pPr>
        <w:pStyle w:val="a6"/>
        <w:widowControl w:val="0"/>
        <w:ind w:left="360"/>
        <w:jc w:val="both"/>
      </w:pPr>
      <w:r w:rsidRPr="00E24F88">
        <w:t>умения обрабатывать результаты измерений, обнаруживать зависимость между физическими величинами, объяснять полученные результаты и де</w:t>
      </w:r>
      <w:r w:rsidRPr="00E24F88">
        <w:softHyphen/>
        <w:t>лать выводы;</w:t>
      </w:r>
    </w:p>
    <w:p w:rsidR="00B74811" w:rsidRPr="00E24F88" w:rsidRDefault="00B74811" w:rsidP="00E24F88">
      <w:pPr>
        <w:pStyle w:val="a6"/>
        <w:widowControl w:val="0"/>
        <w:ind w:left="360"/>
        <w:jc w:val="both"/>
      </w:pPr>
      <w:r w:rsidRPr="00E24F88">
        <w:t>сформированность умения решать физические задачи;</w:t>
      </w:r>
    </w:p>
    <w:p w:rsidR="00B74811" w:rsidRPr="00E24F88" w:rsidRDefault="00B74811" w:rsidP="00E24F88">
      <w:pPr>
        <w:pStyle w:val="a6"/>
        <w:widowControl w:val="0"/>
        <w:ind w:left="360"/>
        <w:jc w:val="both"/>
      </w:pPr>
      <w:r w:rsidRPr="00E24F88">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B74811" w:rsidRPr="00E24F88" w:rsidRDefault="00B74811" w:rsidP="00E24F88">
      <w:pPr>
        <w:pStyle w:val="a6"/>
        <w:widowControl w:val="0"/>
        <w:ind w:left="360"/>
        <w:jc w:val="both"/>
      </w:pPr>
      <w:r w:rsidRPr="00E24F88">
        <w:t>сформированность собственной позиции по отношению к физической инфор</w:t>
      </w:r>
      <w:r w:rsidRPr="00E24F88">
        <w:softHyphen/>
        <w:t>мации, получаемой из разных источников;</w:t>
      </w:r>
    </w:p>
    <w:p w:rsidR="00B74811" w:rsidRPr="00E24F88" w:rsidRDefault="00B74811" w:rsidP="00E24F88">
      <w:pPr>
        <w:ind w:left="360"/>
        <w:jc w:val="both"/>
        <w:rPr>
          <w:b/>
          <w:i/>
        </w:rPr>
      </w:pPr>
      <w:r w:rsidRPr="00E24F88">
        <w:rPr>
          <w:b/>
          <w:i/>
        </w:rPr>
        <w:t>для слепых и слабовидящих обучающихся:</w:t>
      </w:r>
    </w:p>
    <w:p w:rsidR="00B74811" w:rsidRPr="00E24F88" w:rsidRDefault="00B74811" w:rsidP="00E24F88">
      <w:pPr>
        <w:pStyle w:val="a6"/>
        <w:widowControl w:val="0"/>
        <w:ind w:left="360"/>
        <w:jc w:val="both"/>
      </w:pPr>
      <w:r w:rsidRPr="00E24F88">
        <w:t>овладение (сформированность представлений) правилами записи физических формул рельефно-точечной системы обозначений Л. Брайля;</w:t>
      </w:r>
    </w:p>
    <w:p w:rsidR="00B74811" w:rsidRPr="00E24F88" w:rsidRDefault="00B74811" w:rsidP="00E24F88">
      <w:pPr>
        <w:ind w:left="360"/>
        <w:jc w:val="both"/>
        <w:rPr>
          <w:b/>
          <w:i/>
        </w:rPr>
      </w:pPr>
      <w:r w:rsidRPr="00E24F88">
        <w:rPr>
          <w:b/>
          <w:i/>
        </w:rPr>
        <w:t>для обучающихся с ограниченными возможностями здоровья:</w:t>
      </w:r>
    </w:p>
    <w:p w:rsidR="00B74811" w:rsidRPr="00E24F88" w:rsidRDefault="00B74811" w:rsidP="00E24F88">
      <w:pPr>
        <w:ind w:left="360"/>
        <w:jc w:val="both"/>
      </w:pPr>
      <w:r w:rsidRPr="00E24F88">
        <w:t>овладение основными доступными методами научного познания.</w:t>
      </w:r>
    </w:p>
    <w:p w:rsidR="00B74811" w:rsidRPr="00E24F88" w:rsidRDefault="00B74811" w:rsidP="00E24F88">
      <w:pPr>
        <w:spacing w:line="230" w:lineRule="auto"/>
        <w:ind w:left="360" w:right="20"/>
        <w:jc w:val="both"/>
      </w:pPr>
      <w:r w:rsidRPr="00E24F88">
        <w:t xml:space="preserve">При реализации содержания общеобразовательной учебной дисциплины </w:t>
      </w:r>
    </w:p>
    <w:p w:rsidR="00B74811" w:rsidRPr="00E24F88" w:rsidRDefault="00B74811" w:rsidP="00E24F88">
      <w:pPr>
        <w:spacing w:line="230" w:lineRule="auto"/>
        <w:ind w:left="360" w:right="20"/>
        <w:jc w:val="both"/>
      </w:pPr>
      <w:r w:rsidRPr="00E24F88">
        <w:t>Астрономия»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вне зависимости от профиля профессионального образования, получаемой профессии или специальности составляет</w:t>
      </w:r>
    </w:p>
    <w:p w:rsidR="00B74811" w:rsidRPr="00E24F88" w:rsidRDefault="00B74811" w:rsidP="00E24F88">
      <w:pPr>
        <w:spacing w:line="230" w:lineRule="auto"/>
        <w:ind w:left="360" w:right="20" w:firstLine="348"/>
        <w:jc w:val="both"/>
      </w:pPr>
      <w:r w:rsidRPr="00E24F88">
        <w:t xml:space="preserve">Максимальная нагрузка </w:t>
      </w:r>
      <w:r w:rsidRPr="00E24F88">
        <w:rPr>
          <w:b/>
        </w:rPr>
        <w:t>54 часа</w:t>
      </w:r>
      <w:r w:rsidRPr="00E24F88">
        <w:t xml:space="preserve">. </w:t>
      </w:r>
    </w:p>
    <w:p w:rsidR="00B74811" w:rsidRPr="00E24F88" w:rsidRDefault="00B74811" w:rsidP="00E24F88">
      <w:pPr>
        <w:spacing w:line="230" w:lineRule="auto"/>
        <w:ind w:left="708" w:right="20"/>
        <w:jc w:val="both"/>
      </w:pPr>
      <w:r w:rsidRPr="00E24F88">
        <w:t xml:space="preserve">Из них аудиторная (обязательная) учебная нагрузка обучающихся, включая практические занятия, — </w:t>
      </w:r>
      <w:r w:rsidRPr="00E24F88">
        <w:rPr>
          <w:b/>
        </w:rPr>
        <w:t xml:space="preserve">36 </w:t>
      </w:r>
      <w:r w:rsidRPr="00E24F88">
        <w:t>часов,</w:t>
      </w:r>
    </w:p>
    <w:p w:rsidR="00B74811" w:rsidRPr="00E24F88" w:rsidRDefault="00B74811" w:rsidP="00E24F88">
      <w:pPr>
        <w:ind w:left="360" w:right="-259" w:firstLine="348"/>
      </w:pPr>
      <w:r w:rsidRPr="00E24F88">
        <w:t xml:space="preserve">внеаудиторная самостоятельная работа студентов — </w:t>
      </w:r>
      <w:r w:rsidRPr="00E24F88">
        <w:rPr>
          <w:b/>
        </w:rPr>
        <w:t xml:space="preserve">18 </w:t>
      </w:r>
      <w:r w:rsidRPr="00E24F88">
        <w:t>часов</w:t>
      </w:r>
    </w:p>
    <w:p w:rsidR="00B74811" w:rsidRPr="00902B5F" w:rsidRDefault="00B74811" w:rsidP="00B74811">
      <w:pPr>
        <w:ind w:right="-259"/>
        <w:jc w:val="center"/>
        <w:rPr>
          <w:b/>
        </w:rPr>
      </w:pPr>
      <w:r w:rsidRPr="00902B5F">
        <w:rPr>
          <w:rFonts w:eastAsia="Gabriola"/>
          <w:b/>
        </w:rPr>
        <w:t>СОДЕРЖАНИЕ УЧЕБНОЙ ДИСЦИПЛИНЫ</w:t>
      </w:r>
    </w:p>
    <w:p w:rsidR="00B74811" w:rsidRPr="00902B5F" w:rsidRDefault="00B74811" w:rsidP="00B74811">
      <w:pPr>
        <w:spacing w:line="51" w:lineRule="exact"/>
        <w:rPr>
          <w:b/>
        </w:rPr>
      </w:pPr>
    </w:p>
    <w:p w:rsidR="00B74811" w:rsidRPr="00902B5F" w:rsidRDefault="00B74811" w:rsidP="00B74811">
      <w:pPr>
        <w:ind w:right="-259"/>
        <w:jc w:val="center"/>
        <w:rPr>
          <w:b/>
        </w:rPr>
      </w:pPr>
      <w:r w:rsidRPr="00902B5F">
        <w:rPr>
          <w:rFonts w:eastAsia="Gabriola"/>
          <w:b/>
        </w:rPr>
        <w:t>Введение</w:t>
      </w:r>
    </w:p>
    <w:p w:rsidR="00B74811" w:rsidRPr="00902B5F" w:rsidRDefault="00B74811" w:rsidP="00B74811">
      <w:pPr>
        <w:ind w:left="260" w:firstLine="283"/>
        <w:jc w:val="both"/>
      </w:pPr>
      <w:r w:rsidRPr="00902B5F">
        <w:t>Астрономия, ее связь с другими науками. Ро</w:t>
      </w:r>
      <w:r>
        <w:t>ль астрономии в развитии цивили</w:t>
      </w:r>
      <w:r w:rsidRPr="00902B5F">
        <w:t>зации. Структура и масштабы Вселенной. Особенности астрономических методов исследования.</w:t>
      </w:r>
    </w:p>
    <w:p w:rsidR="00B74811" w:rsidRPr="00902B5F" w:rsidRDefault="00B74811" w:rsidP="00B74811">
      <w:pPr>
        <w:spacing w:line="201" w:lineRule="exact"/>
        <w:jc w:val="both"/>
      </w:pPr>
    </w:p>
    <w:p w:rsidR="00B74811" w:rsidRPr="00902B5F" w:rsidRDefault="00B74811" w:rsidP="00B74811">
      <w:pPr>
        <w:ind w:left="540"/>
        <w:jc w:val="both"/>
      </w:pPr>
      <w:r w:rsidRPr="00902B5F">
        <w:t>Наземные и космические телескопы, принцип их работы.</w:t>
      </w:r>
    </w:p>
    <w:p w:rsidR="00B74811" w:rsidRPr="00902B5F" w:rsidRDefault="00B74811" w:rsidP="00B74811">
      <w:pPr>
        <w:spacing w:line="2" w:lineRule="exact"/>
        <w:jc w:val="both"/>
      </w:pPr>
    </w:p>
    <w:p w:rsidR="00B74811" w:rsidRPr="00902B5F" w:rsidRDefault="00B74811" w:rsidP="00B74811">
      <w:pPr>
        <w:spacing w:line="229" w:lineRule="auto"/>
        <w:ind w:left="260" w:firstLine="283"/>
        <w:jc w:val="both"/>
      </w:pPr>
      <w:r w:rsidRPr="00902B5F">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B74811" w:rsidRPr="00902B5F" w:rsidRDefault="00B74811" w:rsidP="00B74811">
      <w:pPr>
        <w:jc w:val="both"/>
        <w:sectPr w:rsidR="00B74811" w:rsidRPr="00902B5F" w:rsidSect="00B74811">
          <w:type w:val="continuous"/>
          <w:pgSz w:w="11900" w:h="16838"/>
          <w:pgMar w:top="898" w:right="1306" w:bottom="331" w:left="1440" w:header="0" w:footer="0" w:gutter="0"/>
          <w:cols w:space="720" w:equalWidth="0">
            <w:col w:w="9160"/>
          </w:cols>
        </w:sectPr>
      </w:pPr>
    </w:p>
    <w:p w:rsidR="00B74811" w:rsidRPr="00902B5F" w:rsidRDefault="00B74811" w:rsidP="00B74811">
      <w:pPr>
        <w:spacing w:line="229" w:lineRule="auto"/>
        <w:jc w:val="both"/>
      </w:pPr>
      <w:r w:rsidRPr="00902B5F">
        <w:t>История развития отечественной космонавтики. Первый искусственный спутник Земли, полет Ю. А. Гагарина. Достижения современной космонавтики.</w:t>
      </w:r>
    </w:p>
    <w:p w:rsidR="00B74811" w:rsidRPr="00902B5F" w:rsidRDefault="00B74811" w:rsidP="00B74811">
      <w:pPr>
        <w:spacing w:line="115" w:lineRule="exact"/>
        <w:jc w:val="both"/>
      </w:pPr>
    </w:p>
    <w:p w:rsidR="00B74811" w:rsidRPr="00902B5F" w:rsidRDefault="00B74811" w:rsidP="00B74811">
      <w:pPr>
        <w:ind w:left="2520"/>
        <w:jc w:val="both"/>
        <w:rPr>
          <w:b/>
        </w:rPr>
      </w:pPr>
      <w:r w:rsidRPr="00902B5F">
        <w:rPr>
          <w:rFonts w:eastAsia="Gabriola"/>
          <w:b/>
        </w:rPr>
        <w:t>1. История развития астрономии</w:t>
      </w:r>
    </w:p>
    <w:p w:rsidR="00B74811" w:rsidRPr="00902B5F" w:rsidRDefault="00B74811" w:rsidP="00B74811">
      <w:pPr>
        <w:ind w:left="260" w:firstLine="283"/>
        <w:jc w:val="both"/>
      </w:pPr>
      <w:r w:rsidRPr="00902B5F">
        <w:t xml:space="preserve">Астрономия Аристотеля как «наиболее физическая из математических наук». Космология Аристотеля. Гиппарх Никейский: </w:t>
      </w:r>
      <w:r>
        <w:t xml:space="preserve">первые математические теории </w:t>
      </w:r>
      <w:r>
        <w:lastRenderedPageBreak/>
        <w:t>ви</w:t>
      </w:r>
      <w:r w:rsidRPr="00902B5F">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B74811" w:rsidRPr="00902B5F" w:rsidRDefault="00B74811" w:rsidP="00B74811">
      <w:pPr>
        <w:spacing w:line="194" w:lineRule="exact"/>
        <w:jc w:val="both"/>
      </w:pPr>
    </w:p>
    <w:p w:rsidR="00B74811" w:rsidRPr="00902B5F" w:rsidRDefault="00B74811" w:rsidP="00B74811">
      <w:pPr>
        <w:spacing w:line="229" w:lineRule="auto"/>
        <w:ind w:left="260" w:firstLine="283"/>
        <w:jc w:val="both"/>
      </w:pPr>
      <w:r w:rsidRPr="00902B5F">
        <w:t xml:space="preserve">Звездное небо (изменение видов звездного неба в </w:t>
      </w:r>
      <w:r>
        <w:t>течение суток, года). Летоисчис</w:t>
      </w:r>
      <w:r w:rsidRPr="00902B5F">
        <w:t>ление и его точность (солнечный и лунный, юлианский и григорианский календари, проекты новых календарей).</w:t>
      </w:r>
    </w:p>
    <w:p w:rsidR="00B74811" w:rsidRPr="00902B5F" w:rsidRDefault="00B74811" w:rsidP="00B74811">
      <w:pPr>
        <w:spacing w:line="5" w:lineRule="exact"/>
        <w:jc w:val="both"/>
      </w:pPr>
    </w:p>
    <w:p w:rsidR="00B74811" w:rsidRPr="00902B5F" w:rsidRDefault="00B74811" w:rsidP="00B74811">
      <w:pPr>
        <w:spacing w:line="229" w:lineRule="auto"/>
        <w:ind w:left="260" w:firstLine="283"/>
        <w:jc w:val="both"/>
      </w:pPr>
      <w:r w:rsidRPr="00902B5F">
        <w:t>Оптическая астрономия (цивилизационный зап</w:t>
      </w:r>
      <w:r>
        <w:t>рос, телескопы: виды, характери</w:t>
      </w:r>
      <w:r w:rsidRPr="00902B5F">
        <w:t>стики, назначение).</w:t>
      </w:r>
    </w:p>
    <w:p w:rsidR="00B74811" w:rsidRPr="00902B5F" w:rsidRDefault="00B74811" w:rsidP="00B74811">
      <w:pPr>
        <w:spacing w:line="3" w:lineRule="exact"/>
        <w:jc w:val="both"/>
      </w:pPr>
    </w:p>
    <w:p w:rsidR="00B74811" w:rsidRPr="00902B5F" w:rsidRDefault="00B74811" w:rsidP="00B74811">
      <w:pPr>
        <w:spacing w:line="229" w:lineRule="auto"/>
        <w:ind w:left="260" w:firstLine="284"/>
        <w:jc w:val="both"/>
      </w:pPr>
      <w:r w:rsidRPr="00902B5F">
        <w:t>Изучение околоземного пространства (история с</w:t>
      </w:r>
      <w:r>
        <w:t>оветской космонавтики, современ</w:t>
      </w:r>
      <w:r w:rsidRPr="00902B5F">
        <w:t>ные методы изучения ближнего космоса).</w:t>
      </w:r>
    </w:p>
    <w:p w:rsidR="00B74811" w:rsidRPr="00902B5F" w:rsidRDefault="00B74811" w:rsidP="00B74811">
      <w:pPr>
        <w:spacing w:line="3" w:lineRule="exact"/>
        <w:jc w:val="both"/>
      </w:pPr>
    </w:p>
    <w:p w:rsidR="00B74811" w:rsidRPr="00902B5F" w:rsidRDefault="00B74811" w:rsidP="00B74811">
      <w:pPr>
        <w:spacing w:line="229" w:lineRule="auto"/>
        <w:ind w:left="260" w:firstLine="283"/>
        <w:jc w:val="both"/>
      </w:pPr>
      <w:r w:rsidRPr="00902B5F">
        <w:t>Астрономия дальнего космоса (волновая астрономия, наземные и орбитальные телескопы, современные методы изучения дальнего космоса).</w:t>
      </w:r>
    </w:p>
    <w:p w:rsidR="00B74811" w:rsidRPr="00902B5F" w:rsidRDefault="00B74811" w:rsidP="00B74811">
      <w:pPr>
        <w:spacing w:line="233" w:lineRule="auto"/>
        <w:ind w:left="540"/>
        <w:jc w:val="both"/>
      </w:pPr>
      <w:r w:rsidRPr="00902B5F">
        <w:rPr>
          <w:b/>
          <w:bCs/>
        </w:rPr>
        <w:t>Демонстрация</w:t>
      </w:r>
    </w:p>
    <w:p w:rsidR="00B74811" w:rsidRPr="00902B5F" w:rsidRDefault="00B74811" w:rsidP="00B74811">
      <w:pPr>
        <w:spacing w:line="229" w:lineRule="auto"/>
        <w:ind w:left="540"/>
        <w:jc w:val="both"/>
      </w:pPr>
      <w:r w:rsidRPr="00902B5F">
        <w:t>Карта звездного неба.</w:t>
      </w:r>
    </w:p>
    <w:p w:rsidR="00B74811" w:rsidRPr="00902B5F" w:rsidRDefault="00B74811" w:rsidP="00B74811">
      <w:pPr>
        <w:spacing w:line="233" w:lineRule="auto"/>
        <w:ind w:left="540"/>
        <w:jc w:val="both"/>
      </w:pPr>
      <w:r w:rsidRPr="00902B5F">
        <w:rPr>
          <w:b/>
          <w:bCs/>
        </w:rPr>
        <w:t>Практическое занятие</w:t>
      </w:r>
    </w:p>
    <w:p w:rsidR="00B74811" w:rsidRPr="00902B5F" w:rsidRDefault="00B74811" w:rsidP="009400EE">
      <w:pPr>
        <w:numPr>
          <w:ilvl w:val="0"/>
          <w:numId w:val="153"/>
        </w:numPr>
        <w:tabs>
          <w:tab w:val="left" w:pos="750"/>
        </w:tabs>
        <w:spacing w:line="229" w:lineRule="auto"/>
        <w:ind w:left="260" w:firstLine="287"/>
        <w:jc w:val="both"/>
      </w:pPr>
      <w:r w:rsidRPr="00902B5F">
        <w:t>помощью картографического сервиса (Google Maps и др.) посетить раздел «Кос-мос» и описать новые достижения в этой области.</w:t>
      </w:r>
    </w:p>
    <w:p w:rsidR="00B74811" w:rsidRPr="00902B5F" w:rsidRDefault="00B74811" w:rsidP="00B74811">
      <w:pPr>
        <w:spacing w:line="230" w:lineRule="auto"/>
        <w:ind w:left="540"/>
        <w:jc w:val="both"/>
        <w:rPr>
          <w:lang w:val="en-US"/>
        </w:rPr>
      </w:pPr>
      <w:r w:rsidRPr="00902B5F">
        <w:rPr>
          <w:lang w:val="en-US"/>
        </w:rPr>
        <w:t>https://hi-news. ru/tag/kosmos</w:t>
      </w:r>
    </w:p>
    <w:p w:rsidR="00B74811" w:rsidRPr="00902B5F" w:rsidRDefault="00B74811" w:rsidP="00B74811">
      <w:pPr>
        <w:spacing w:line="114" w:lineRule="exact"/>
        <w:jc w:val="both"/>
        <w:rPr>
          <w:lang w:val="en-US"/>
        </w:rPr>
      </w:pPr>
    </w:p>
    <w:p w:rsidR="00B74811" w:rsidRPr="00902B5F" w:rsidRDefault="00B74811" w:rsidP="00B74811">
      <w:pPr>
        <w:ind w:left="2440"/>
        <w:jc w:val="both"/>
        <w:rPr>
          <w:b/>
        </w:rPr>
      </w:pPr>
      <w:r w:rsidRPr="00902B5F">
        <w:rPr>
          <w:rFonts w:eastAsia="Gabriola"/>
          <w:b/>
        </w:rPr>
        <w:t>2. Устройство Солнечной системы</w:t>
      </w:r>
    </w:p>
    <w:p w:rsidR="00B74811" w:rsidRPr="00902B5F" w:rsidRDefault="00B74811" w:rsidP="00B74811">
      <w:pPr>
        <w:spacing w:line="229" w:lineRule="auto"/>
        <w:ind w:left="260" w:firstLine="283"/>
        <w:jc w:val="both"/>
      </w:pPr>
      <w:r>
        <w:t>Система «Земля—</w:t>
      </w:r>
      <w:r w:rsidRPr="00902B5F">
        <w:t xml:space="preserve">Луна» (основные движения </w:t>
      </w:r>
      <w:r>
        <w:t>Земли, форма Земли, Луна — спут</w:t>
      </w:r>
      <w:r w:rsidRPr="00902B5F">
        <w:t>ник Земли, солнечные и лунные затмения). Природа Луны (физические условия на Луне, поверхность Луны, лунные породы).</w:t>
      </w:r>
    </w:p>
    <w:p w:rsidR="00B74811" w:rsidRPr="00902B5F" w:rsidRDefault="00B74811" w:rsidP="00B74811">
      <w:pPr>
        <w:spacing w:line="5" w:lineRule="exact"/>
        <w:jc w:val="both"/>
      </w:pPr>
    </w:p>
    <w:p w:rsidR="00B74811" w:rsidRPr="00902B5F" w:rsidRDefault="00B74811" w:rsidP="00B74811">
      <w:pPr>
        <w:spacing w:line="229" w:lineRule="auto"/>
        <w:ind w:left="260" w:firstLine="284"/>
        <w:jc w:val="both"/>
      </w:pPr>
      <w:r w:rsidRPr="00902B5F">
        <w:t>Планеты земной группы (Меркурий, Венера, Земля, Марс; общая характеристика атмосферы, поверхности).</w:t>
      </w:r>
    </w:p>
    <w:p w:rsidR="00B74811" w:rsidRPr="00902B5F" w:rsidRDefault="00B74811" w:rsidP="00B74811">
      <w:pPr>
        <w:spacing w:line="3" w:lineRule="exact"/>
        <w:jc w:val="both"/>
      </w:pPr>
    </w:p>
    <w:p w:rsidR="00B74811" w:rsidRPr="00902B5F" w:rsidRDefault="00B74811" w:rsidP="00B74811">
      <w:pPr>
        <w:spacing w:line="229" w:lineRule="auto"/>
        <w:ind w:left="260" w:firstLine="283"/>
        <w:jc w:val="both"/>
      </w:pPr>
      <w:r w:rsidRPr="00902B5F">
        <w:t>Планеты-гиганты (Юпитер, Сатурн, Уран, Непту</w:t>
      </w:r>
      <w:r>
        <w:t>н; общая характеристика, особен</w:t>
      </w:r>
      <w:r w:rsidRPr="00902B5F">
        <w:t>ности строения, спутники, кольца).</w:t>
      </w:r>
    </w:p>
    <w:p w:rsidR="00B74811" w:rsidRPr="00902B5F" w:rsidRDefault="00B74811" w:rsidP="00B74811">
      <w:pPr>
        <w:spacing w:line="3" w:lineRule="exact"/>
        <w:jc w:val="both"/>
      </w:pPr>
    </w:p>
    <w:p w:rsidR="00B74811" w:rsidRPr="00902B5F" w:rsidRDefault="00B74811" w:rsidP="00B74811">
      <w:pPr>
        <w:spacing w:line="230" w:lineRule="auto"/>
        <w:ind w:left="260" w:firstLine="284"/>
        <w:jc w:val="both"/>
      </w:pPr>
      <w:r w:rsidRPr="00902B5F">
        <w:t>Астероиды и метеориты. Закономерность в расстояниях планет от Солнца. Орбиты астероидов. Два пояса астероидов: Главный поя</w:t>
      </w:r>
      <w:r>
        <w:t>с (между орбитами Марса и Юпите</w:t>
      </w:r>
      <w:r w:rsidRPr="00902B5F">
        <w:t>ра) и пояс Койпера (за пределами орбиты Нептуна; Плутон — один из крупнейших астероидов этого пояса). Физические характеристики астероидов. Метеориты.</w:t>
      </w:r>
    </w:p>
    <w:p w:rsidR="00B74811" w:rsidRPr="00902B5F" w:rsidRDefault="00B74811" w:rsidP="00B74811">
      <w:pPr>
        <w:spacing w:line="3" w:lineRule="exact"/>
        <w:jc w:val="both"/>
      </w:pPr>
    </w:p>
    <w:p w:rsidR="00B74811" w:rsidRPr="00902B5F" w:rsidRDefault="00B74811" w:rsidP="00B74811">
      <w:pPr>
        <w:spacing w:line="229" w:lineRule="auto"/>
        <w:ind w:left="260" w:firstLine="284"/>
        <w:jc w:val="both"/>
      </w:pPr>
      <w:r w:rsidRPr="00902B5F">
        <w:t>Кометы и метеоры (открытие комет, вид, стро</w:t>
      </w:r>
      <w:r>
        <w:t>ение, орбиты, природа комет, ме</w:t>
      </w:r>
      <w:r w:rsidRPr="00902B5F">
        <w:t>теоры и болиды, метеорные потоки). Понятие об астероидно-кометной опасности.</w:t>
      </w:r>
    </w:p>
    <w:p w:rsidR="00B74811" w:rsidRPr="00902B5F" w:rsidRDefault="00B74811" w:rsidP="00B74811">
      <w:pPr>
        <w:spacing w:line="3" w:lineRule="exact"/>
        <w:jc w:val="both"/>
      </w:pPr>
    </w:p>
    <w:p w:rsidR="00B74811" w:rsidRPr="00902B5F" w:rsidRDefault="00B74811" w:rsidP="00B74811">
      <w:pPr>
        <w:spacing w:line="229" w:lineRule="auto"/>
        <w:ind w:left="260" w:firstLine="284"/>
        <w:jc w:val="both"/>
      </w:pPr>
      <w:r w:rsidRPr="00902B5F">
        <w:t>Исследования Солнечной системы. Межпланетн</w:t>
      </w:r>
      <w:r>
        <w:t>ые космические аппараты, исполь</w:t>
      </w:r>
      <w:r w:rsidRPr="00902B5F">
        <w:t>зуемые для исследования планет. Новые научные исследования Солнечной системы.</w:t>
      </w:r>
    </w:p>
    <w:p w:rsidR="00B74811" w:rsidRPr="00902B5F" w:rsidRDefault="00B74811" w:rsidP="00B74811">
      <w:pPr>
        <w:spacing w:line="233" w:lineRule="auto"/>
        <w:ind w:left="540"/>
        <w:jc w:val="both"/>
      </w:pPr>
      <w:r w:rsidRPr="00902B5F">
        <w:rPr>
          <w:b/>
          <w:bCs/>
        </w:rPr>
        <w:t>Демонстрация</w:t>
      </w:r>
    </w:p>
    <w:p w:rsidR="00B74811" w:rsidRPr="00902B5F" w:rsidRDefault="00B74811" w:rsidP="00B74811">
      <w:pPr>
        <w:spacing w:line="1" w:lineRule="exact"/>
        <w:jc w:val="both"/>
      </w:pPr>
    </w:p>
    <w:p w:rsidR="00B74811" w:rsidRPr="00902B5F" w:rsidRDefault="00B74811" w:rsidP="00B74811">
      <w:pPr>
        <w:spacing w:line="229" w:lineRule="auto"/>
        <w:ind w:left="540" w:right="1200"/>
        <w:jc w:val="both"/>
      </w:pPr>
      <w:r w:rsidRPr="00902B5F">
        <w:t>Видеоролик «Луна» https://www. youtube. com/watch?v=gV8eT2DtP1I Google Maps посещение планеты Солнечной системы</w:t>
      </w:r>
    </w:p>
    <w:p w:rsidR="00B74811" w:rsidRPr="00902B5F" w:rsidRDefault="00B74811" w:rsidP="00B74811">
      <w:pPr>
        <w:spacing w:line="3" w:lineRule="exact"/>
        <w:jc w:val="both"/>
      </w:pPr>
    </w:p>
    <w:p w:rsidR="00B74811" w:rsidRPr="00902B5F" w:rsidRDefault="00B74811" w:rsidP="00B74811">
      <w:pPr>
        <w:spacing w:line="229" w:lineRule="auto"/>
        <w:ind w:left="260" w:firstLine="284"/>
        <w:jc w:val="both"/>
        <w:rPr>
          <w:lang w:val="en-US"/>
        </w:rPr>
      </w:pPr>
      <w:r w:rsidRPr="00902B5F">
        <w:rPr>
          <w:lang w:val="en-US"/>
        </w:rPr>
        <w:t>https://hi-news. ru/eto-interesno/v-google-maps-teper-mozhno-posetit-planety-solnechnoj-sistemy. html</w:t>
      </w:r>
    </w:p>
    <w:p w:rsidR="00B74811" w:rsidRPr="00902B5F" w:rsidRDefault="00B74811" w:rsidP="00B74811">
      <w:pPr>
        <w:spacing w:line="233" w:lineRule="auto"/>
        <w:ind w:left="540"/>
        <w:jc w:val="both"/>
      </w:pPr>
      <w:r w:rsidRPr="00902B5F">
        <w:rPr>
          <w:b/>
          <w:bCs/>
        </w:rPr>
        <w:t>Практическое занятие</w:t>
      </w:r>
    </w:p>
    <w:p w:rsidR="00B74811" w:rsidRPr="00902B5F" w:rsidRDefault="00B74811" w:rsidP="00B74811">
      <w:pPr>
        <w:spacing w:line="229" w:lineRule="auto"/>
        <w:ind w:left="540"/>
        <w:jc w:val="both"/>
      </w:pPr>
      <w:r w:rsidRPr="00902B5F">
        <w:t>Используя сервис Google Maps, посетить:</w:t>
      </w:r>
    </w:p>
    <w:p w:rsidR="00B74811" w:rsidRPr="00902B5F" w:rsidRDefault="00B74811" w:rsidP="009400EE">
      <w:pPr>
        <w:numPr>
          <w:ilvl w:val="0"/>
          <w:numId w:val="154"/>
        </w:numPr>
        <w:tabs>
          <w:tab w:val="left" w:pos="820"/>
        </w:tabs>
        <w:spacing w:line="230" w:lineRule="auto"/>
        <w:ind w:left="820" w:hanging="279"/>
        <w:jc w:val="both"/>
      </w:pPr>
      <w:r w:rsidRPr="00902B5F">
        <w:t>одну из планет Солнечной системы и описать ее особенности;</w:t>
      </w:r>
    </w:p>
    <w:p w:rsidR="00B74811" w:rsidRPr="00902B5F" w:rsidRDefault="00B74811" w:rsidP="009400EE">
      <w:pPr>
        <w:numPr>
          <w:ilvl w:val="0"/>
          <w:numId w:val="154"/>
        </w:numPr>
        <w:tabs>
          <w:tab w:val="left" w:pos="820"/>
        </w:tabs>
        <w:spacing w:line="230" w:lineRule="auto"/>
        <w:ind w:left="820" w:hanging="279"/>
        <w:jc w:val="both"/>
      </w:pPr>
      <w:r w:rsidRPr="00902B5F">
        <w:t>международную космическую станцию и описать ее устройство и назначение.</w:t>
      </w:r>
    </w:p>
    <w:p w:rsidR="00B74811" w:rsidRPr="00902B5F" w:rsidRDefault="00B74811" w:rsidP="00B74811">
      <w:pPr>
        <w:spacing w:line="114" w:lineRule="exact"/>
        <w:jc w:val="both"/>
      </w:pPr>
    </w:p>
    <w:p w:rsidR="00B74811" w:rsidRPr="00902B5F" w:rsidRDefault="00B74811" w:rsidP="00B74811">
      <w:pPr>
        <w:ind w:left="2340"/>
        <w:jc w:val="both"/>
        <w:rPr>
          <w:b/>
        </w:rPr>
      </w:pPr>
      <w:r w:rsidRPr="00902B5F">
        <w:rPr>
          <w:rFonts w:eastAsia="Gabriola"/>
          <w:b/>
        </w:rPr>
        <w:t>3. Строение и эволюция Вселенной</w:t>
      </w:r>
    </w:p>
    <w:p w:rsidR="00B74811" w:rsidRPr="00902B5F" w:rsidRDefault="00B74811" w:rsidP="00B74811">
      <w:pPr>
        <w:ind w:left="540"/>
        <w:jc w:val="both"/>
      </w:pPr>
      <w:r w:rsidRPr="00902B5F">
        <w:t>Расстояние до звезд (определение расстояний по годичным параллаксам, видимые</w:t>
      </w:r>
    </w:p>
    <w:p w:rsidR="00B74811" w:rsidRPr="00902B5F" w:rsidRDefault="00B74811" w:rsidP="00B74811">
      <w:pPr>
        <w:spacing w:line="2" w:lineRule="exact"/>
        <w:jc w:val="both"/>
      </w:pPr>
    </w:p>
    <w:p w:rsidR="00B74811" w:rsidRPr="00902B5F" w:rsidRDefault="00B74811" w:rsidP="009400EE">
      <w:pPr>
        <w:numPr>
          <w:ilvl w:val="0"/>
          <w:numId w:val="155"/>
        </w:numPr>
        <w:tabs>
          <w:tab w:val="left" w:pos="475"/>
        </w:tabs>
        <w:ind w:left="260" w:firstLine="1"/>
        <w:jc w:val="both"/>
      </w:pPr>
      <w:r w:rsidRPr="00902B5F">
        <w:t>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B74811" w:rsidRPr="00902B5F" w:rsidRDefault="00B74811" w:rsidP="00B74811">
      <w:pPr>
        <w:jc w:val="both"/>
        <w:sectPr w:rsidR="00B74811" w:rsidRPr="00902B5F" w:rsidSect="00B74811">
          <w:type w:val="continuous"/>
          <w:pgSz w:w="11900" w:h="16838"/>
          <w:pgMar w:top="1113" w:right="1306" w:bottom="331" w:left="1440" w:header="0" w:footer="0" w:gutter="0"/>
          <w:cols w:space="720" w:equalWidth="0">
            <w:col w:w="9160"/>
          </w:cols>
        </w:sectPr>
      </w:pPr>
    </w:p>
    <w:p w:rsidR="00B74811" w:rsidRPr="00902B5F" w:rsidRDefault="00B74811" w:rsidP="00B74811">
      <w:pPr>
        <w:spacing w:line="230" w:lineRule="auto"/>
        <w:ind w:left="260" w:firstLine="284"/>
        <w:jc w:val="both"/>
      </w:pPr>
      <w:r w:rsidRPr="00902B5F">
        <w:lastRenderedPageBreak/>
        <w:t>Физическая природа звезд (цвет, температура, спектры и химический состав, светимости, радиусы, массы, средние плотности)</w:t>
      </w:r>
      <w:r>
        <w:t>. Связь между физическими харак</w:t>
      </w:r>
      <w:r w:rsidRPr="00902B5F">
        <w:t>теристиками звезд (диаграмма «спектр — светим</w:t>
      </w:r>
      <w:r>
        <w:t>ость», соотношение «масса — све</w:t>
      </w:r>
      <w:r w:rsidRPr="00902B5F">
        <w:t>тимость», вращение звезд различных спектральных классов).</w:t>
      </w:r>
    </w:p>
    <w:p w:rsidR="00B74811" w:rsidRPr="00902B5F" w:rsidRDefault="00B74811" w:rsidP="00B74811">
      <w:pPr>
        <w:spacing w:line="3" w:lineRule="exact"/>
        <w:jc w:val="both"/>
      </w:pPr>
    </w:p>
    <w:p w:rsidR="00B74811" w:rsidRPr="00902B5F" w:rsidRDefault="00B74811" w:rsidP="00B74811">
      <w:pPr>
        <w:spacing w:line="229" w:lineRule="auto"/>
        <w:ind w:left="260" w:firstLine="283"/>
        <w:jc w:val="both"/>
      </w:pPr>
      <w:r w:rsidRPr="00902B5F">
        <w:t>Двойные звезды (оптические и физические двойные звезды, определенных масс звезды из наблюдений двойных звезд, невидимые спутники звезд).</w:t>
      </w:r>
    </w:p>
    <w:p w:rsidR="00B74811" w:rsidRPr="00902B5F" w:rsidRDefault="00B74811" w:rsidP="00B74811">
      <w:pPr>
        <w:spacing w:line="3" w:lineRule="exact"/>
        <w:jc w:val="both"/>
      </w:pPr>
    </w:p>
    <w:p w:rsidR="00B74811" w:rsidRPr="00902B5F" w:rsidRDefault="00B74811" w:rsidP="00B74811">
      <w:pPr>
        <w:ind w:left="260" w:firstLine="284"/>
        <w:jc w:val="both"/>
      </w:pPr>
      <w:r w:rsidRPr="00902B5F">
        <w:t>Открытие экзопланет — планет, движущихся в</w:t>
      </w:r>
      <w:r>
        <w:t>округ звезд. Физические перемен</w:t>
      </w:r>
      <w:r w:rsidRPr="00902B5F">
        <w:t>ные, новые и сверхновые звезды (цефеиды, другие физические переменные звезды, новые и сверхновые).</w:t>
      </w:r>
    </w:p>
    <w:p w:rsidR="00B74811" w:rsidRPr="00902B5F" w:rsidRDefault="00B74811" w:rsidP="00B74811">
      <w:pPr>
        <w:ind w:left="260" w:firstLine="283"/>
        <w:jc w:val="both"/>
      </w:pPr>
      <w:r w:rsidRPr="00902B5F">
        <w:t>Наша Галактика (состав — звезды и звезд</w:t>
      </w:r>
      <w:r>
        <w:t>ные скопления, туманности, межз</w:t>
      </w:r>
      <w:r w:rsidRPr="00902B5F">
        <w:t>вездный газ, космические лучи и магнитные поля). Строение Галактики, вращение Галактики и движение звезд в ней. Сверхмасси</w:t>
      </w:r>
      <w:r>
        <w:t>вная черная дыра в центре Галак</w:t>
      </w:r>
      <w:r w:rsidRPr="00902B5F">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p>
    <w:p w:rsidR="00B74811" w:rsidRPr="00902B5F" w:rsidRDefault="00B74811" w:rsidP="00B74811">
      <w:pPr>
        <w:spacing w:line="175" w:lineRule="exact"/>
        <w:jc w:val="both"/>
      </w:pPr>
    </w:p>
    <w:p w:rsidR="00B74811" w:rsidRPr="00902B5F" w:rsidRDefault="00B74811" w:rsidP="00B74811">
      <w:pPr>
        <w:spacing w:line="230" w:lineRule="auto"/>
        <w:ind w:left="260"/>
        <w:jc w:val="both"/>
      </w:pPr>
      <w:r w:rsidRPr="00902B5F">
        <w:t>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Происхождение и эволюция звезд. Возраст галактик и звезд.</w:t>
      </w:r>
    </w:p>
    <w:p w:rsidR="00B74811" w:rsidRPr="00902B5F" w:rsidRDefault="00B74811" w:rsidP="00B74811">
      <w:pPr>
        <w:spacing w:line="3" w:lineRule="exact"/>
        <w:jc w:val="both"/>
      </w:pPr>
    </w:p>
    <w:p w:rsidR="00B74811" w:rsidRPr="00902B5F" w:rsidRDefault="00B74811" w:rsidP="00B74811">
      <w:pPr>
        <w:spacing w:line="229" w:lineRule="auto"/>
        <w:ind w:left="260" w:firstLine="283"/>
        <w:jc w:val="both"/>
      </w:pPr>
      <w:r w:rsidRPr="00902B5F">
        <w:t>Происхождение планет (возраст Земли и других тел Солнечной системы, основные закономерности в Солнечной системе, первые кос</w:t>
      </w:r>
      <w:r>
        <w:t>могонические гипотезы, современ</w:t>
      </w:r>
      <w:r w:rsidRPr="00902B5F">
        <w:t>ные представления о происхождении планет).</w:t>
      </w:r>
    </w:p>
    <w:p w:rsidR="00B74811" w:rsidRPr="00902B5F" w:rsidRDefault="00B74811" w:rsidP="00B74811">
      <w:pPr>
        <w:spacing w:line="5" w:lineRule="exact"/>
        <w:jc w:val="both"/>
      </w:pPr>
    </w:p>
    <w:p w:rsidR="00B74811" w:rsidRPr="00902B5F" w:rsidRDefault="00B74811" w:rsidP="00B74811">
      <w:pPr>
        <w:spacing w:line="229" w:lineRule="auto"/>
        <w:ind w:left="260" w:firstLine="284"/>
        <w:jc w:val="both"/>
      </w:pPr>
      <w:r w:rsidRPr="00902B5F">
        <w:t>Жизнь и разум во Вселенной (эволюция Вселенной и жизнь, проблема внеземных цивилизаций).</w:t>
      </w:r>
    </w:p>
    <w:p w:rsidR="00B74811" w:rsidRPr="00902B5F" w:rsidRDefault="00B74811" w:rsidP="00B74811">
      <w:pPr>
        <w:spacing w:line="233" w:lineRule="auto"/>
        <w:ind w:left="540"/>
        <w:jc w:val="both"/>
      </w:pPr>
      <w:r w:rsidRPr="00902B5F">
        <w:rPr>
          <w:b/>
          <w:bCs/>
        </w:rPr>
        <w:t>Практическое занятие</w:t>
      </w:r>
    </w:p>
    <w:p w:rsidR="00B74811" w:rsidRPr="00902B5F" w:rsidRDefault="00B74811" w:rsidP="00B74811">
      <w:pPr>
        <w:spacing w:line="229" w:lineRule="auto"/>
        <w:ind w:left="540"/>
        <w:jc w:val="both"/>
      </w:pPr>
      <w:r w:rsidRPr="00902B5F">
        <w:t>Решение проблемных заданий, кейсов.</w:t>
      </w:r>
    </w:p>
    <w:p w:rsidR="00B74811" w:rsidRPr="00902B5F" w:rsidRDefault="00B74811" w:rsidP="00B74811">
      <w:pPr>
        <w:ind w:left="540"/>
        <w:jc w:val="both"/>
      </w:pPr>
      <w:r w:rsidRPr="00902B5F">
        <w:rPr>
          <w:b/>
          <w:bCs/>
        </w:rPr>
        <w:t>Экскурсии, в том числе интерактивные (в планетарий, Музей космонавтики и др.):</w:t>
      </w:r>
    </w:p>
    <w:p w:rsidR="00B74811" w:rsidRPr="00902B5F" w:rsidRDefault="00B74811" w:rsidP="009400EE">
      <w:pPr>
        <w:numPr>
          <w:ilvl w:val="0"/>
          <w:numId w:val="156"/>
        </w:numPr>
        <w:tabs>
          <w:tab w:val="left" w:pos="820"/>
        </w:tabs>
        <w:spacing w:line="228" w:lineRule="auto"/>
        <w:ind w:left="820" w:hanging="277"/>
        <w:jc w:val="both"/>
      </w:pPr>
      <w:r w:rsidRPr="00902B5F">
        <w:t>Живая планета.</w:t>
      </w:r>
    </w:p>
    <w:p w:rsidR="00B74811" w:rsidRPr="00902B5F" w:rsidRDefault="00B74811" w:rsidP="009400EE">
      <w:pPr>
        <w:numPr>
          <w:ilvl w:val="0"/>
          <w:numId w:val="156"/>
        </w:numPr>
        <w:tabs>
          <w:tab w:val="left" w:pos="820"/>
        </w:tabs>
        <w:spacing w:line="230" w:lineRule="auto"/>
        <w:ind w:left="820" w:hanging="277"/>
        <w:jc w:val="both"/>
      </w:pPr>
      <w:r w:rsidRPr="00902B5F">
        <w:t>Постижение космоса.</w:t>
      </w:r>
    </w:p>
    <w:p w:rsidR="00B74811" w:rsidRPr="00902B5F" w:rsidRDefault="00B74811" w:rsidP="009400EE">
      <w:pPr>
        <w:numPr>
          <w:ilvl w:val="0"/>
          <w:numId w:val="156"/>
        </w:numPr>
        <w:tabs>
          <w:tab w:val="left" w:pos="820"/>
        </w:tabs>
        <w:spacing w:line="230" w:lineRule="auto"/>
        <w:ind w:left="820" w:hanging="277"/>
        <w:jc w:val="both"/>
      </w:pPr>
      <w:r w:rsidRPr="00902B5F">
        <w:t>Самое интересное о метеоритах.</w:t>
      </w:r>
    </w:p>
    <w:p w:rsidR="00B74811" w:rsidRPr="00902B5F" w:rsidRDefault="00B74811" w:rsidP="009400EE">
      <w:pPr>
        <w:numPr>
          <w:ilvl w:val="0"/>
          <w:numId w:val="156"/>
        </w:numPr>
        <w:tabs>
          <w:tab w:val="left" w:pos="820"/>
        </w:tabs>
        <w:spacing w:line="230" w:lineRule="auto"/>
        <w:ind w:left="820" w:hanging="277"/>
        <w:jc w:val="both"/>
      </w:pPr>
      <w:r w:rsidRPr="00902B5F">
        <w:t>Обзорная экскурсия по интерактивному музею «Лунариум».</w:t>
      </w:r>
    </w:p>
    <w:p w:rsidR="00B74811" w:rsidRPr="00902B5F" w:rsidRDefault="00B74811" w:rsidP="00B74811">
      <w:pPr>
        <w:spacing w:line="2" w:lineRule="exact"/>
        <w:jc w:val="both"/>
      </w:pPr>
    </w:p>
    <w:p w:rsidR="00B74811" w:rsidRPr="00902B5F" w:rsidRDefault="00B74811" w:rsidP="009400EE">
      <w:pPr>
        <w:numPr>
          <w:ilvl w:val="0"/>
          <w:numId w:val="156"/>
        </w:numPr>
        <w:tabs>
          <w:tab w:val="left" w:pos="811"/>
        </w:tabs>
        <w:ind w:left="540" w:right="740" w:firstLine="3"/>
        <w:jc w:val="both"/>
      </w:pPr>
      <w:r w:rsidRPr="00902B5F">
        <w:t>Теория и практика космического полета на тренажере «Союз — ТМА». Ссылки:</w:t>
      </w:r>
    </w:p>
    <w:p w:rsidR="00B74811" w:rsidRPr="00902B5F" w:rsidRDefault="00B74811" w:rsidP="00B74811">
      <w:pPr>
        <w:spacing w:line="229" w:lineRule="auto"/>
        <w:ind w:left="540" w:right="640"/>
        <w:jc w:val="both"/>
        <w:rPr>
          <w:lang w:val="en-US"/>
        </w:rPr>
      </w:pPr>
      <w:r w:rsidRPr="00902B5F">
        <w:rPr>
          <w:lang w:val="en-US"/>
        </w:rPr>
        <w:t>http://www. planetarium-moscow. ru/world-of-astronomy/astronomical-news/ http://www. kosmo-museum. ru/static_pages/interaktiv</w:t>
      </w:r>
    </w:p>
    <w:p w:rsidR="00B74811" w:rsidRPr="00902B5F" w:rsidRDefault="00B74811" w:rsidP="00B74811">
      <w:pPr>
        <w:ind w:right="-259"/>
        <w:jc w:val="center"/>
        <w:rPr>
          <w:b/>
        </w:rPr>
      </w:pPr>
      <w:r>
        <w:rPr>
          <w:rFonts w:eastAsia="Gabriola"/>
          <w:b/>
        </w:rPr>
        <w:t>Т</w:t>
      </w:r>
      <w:r w:rsidRPr="00902B5F">
        <w:rPr>
          <w:rFonts w:eastAsia="Gabriola"/>
          <w:b/>
        </w:rPr>
        <w:t>емы рефератов (докладов), индивидуальных проектов</w:t>
      </w:r>
    </w:p>
    <w:p w:rsidR="00B74811" w:rsidRPr="00902B5F" w:rsidRDefault="00B74811" w:rsidP="009400EE">
      <w:pPr>
        <w:numPr>
          <w:ilvl w:val="0"/>
          <w:numId w:val="158"/>
        </w:numPr>
        <w:tabs>
          <w:tab w:val="left" w:pos="820"/>
        </w:tabs>
      </w:pPr>
      <w:r w:rsidRPr="00902B5F">
        <w:t>Астрономия — древнейшая из наук.</w:t>
      </w:r>
    </w:p>
    <w:p w:rsidR="00B74811" w:rsidRPr="00902B5F" w:rsidRDefault="00B74811" w:rsidP="009400EE">
      <w:pPr>
        <w:numPr>
          <w:ilvl w:val="0"/>
          <w:numId w:val="158"/>
        </w:numPr>
        <w:tabs>
          <w:tab w:val="left" w:pos="820"/>
        </w:tabs>
        <w:spacing w:line="230" w:lineRule="auto"/>
      </w:pPr>
      <w:r w:rsidRPr="00902B5F">
        <w:t>Современные обсерватории.</w:t>
      </w:r>
    </w:p>
    <w:p w:rsidR="00B74811" w:rsidRPr="00902B5F" w:rsidRDefault="00B74811" w:rsidP="009400EE">
      <w:pPr>
        <w:numPr>
          <w:ilvl w:val="0"/>
          <w:numId w:val="158"/>
        </w:numPr>
        <w:tabs>
          <w:tab w:val="left" w:pos="820"/>
        </w:tabs>
        <w:spacing w:line="230" w:lineRule="auto"/>
      </w:pPr>
      <w:r w:rsidRPr="00902B5F">
        <w:t>Об истории возникновения названий созвездий и звезд.</w:t>
      </w:r>
    </w:p>
    <w:p w:rsidR="00B74811" w:rsidRPr="00902B5F" w:rsidRDefault="00B74811" w:rsidP="009400EE">
      <w:pPr>
        <w:numPr>
          <w:ilvl w:val="0"/>
          <w:numId w:val="158"/>
        </w:numPr>
        <w:tabs>
          <w:tab w:val="left" w:pos="820"/>
        </w:tabs>
        <w:spacing w:line="230" w:lineRule="auto"/>
      </w:pPr>
      <w:r w:rsidRPr="00902B5F">
        <w:t>История календаря.</w:t>
      </w:r>
    </w:p>
    <w:p w:rsidR="00B74811" w:rsidRPr="00902B5F" w:rsidRDefault="00B74811" w:rsidP="009400EE">
      <w:pPr>
        <w:numPr>
          <w:ilvl w:val="0"/>
          <w:numId w:val="158"/>
        </w:numPr>
        <w:tabs>
          <w:tab w:val="left" w:pos="820"/>
        </w:tabs>
        <w:spacing w:line="230" w:lineRule="auto"/>
      </w:pPr>
      <w:r w:rsidRPr="00902B5F">
        <w:t>Хранение и передача точного времени.</w:t>
      </w:r>
    </w:p>
    <w:p w:rsidR="00B74811" w:rsidRPr="00902B5F" w:rsidRDefault="00B74811" w:rsidP="009400EE">
      <w:pPr>
        <w:numPr>
          <w:ilvl w:val="0"/>
          <w:numId w:val="158"/>
        </w:numPr>
        <w:tabs>
          <w:tab w:val="left" w:pos="820"/>
        </w:tabs>
        <w:spacing w:line="230" w:lineRule="auto"/>
      </w:pPr>
      <w:r w:rsidRPr="00902B5F">
        <w:t>История происхождения названий ярчайших объектов неба.</w:t>
      </w:r>
    </w:p>
    <w:p w:rsidR="00B74811" w:rsidRPr="00902B5F" w:rsidRDefault="00B74811" w:rsidP="009400EE">
      <w:pPr>
        <w:numPr>
          <w:ilvl w:val="0"/>
          <w:numId w:val="158"/>
        </w:numPr>
        <w:tabs>
          <w:tab w:val="left" w:pos="820"/>
        </w:tabs>
        <w:spacing w:line="230" w:lineRule="auto"/>
      </w:pPr>
      <w:r w:rsidRPr="00902B5F">
        <w:t>Прецессия земной оси и изменение координат светил с течением времени.</w:t>
      </w:r>
    </w:p>
    <w:p w:rsidR="00B74811" w:rsidRPr="00902B5F" w:rsidRDefault="00B74811" w:rsidP="009400EE">
      <w:pPr>
        <w:numPr>
          <w:ilvl w:val="0"/>
          <w:numId w:val="158"/>
        </w:numPr>
        <w:tabs>
          <w:tab w:val="left" w:pos="820"/>
        </w:tabs>
        <w:spacing w:line="230" w:lineRule="auto"/>
      </w:pPr>
      <w:r w:rsidRPr="00902B5F">
        <w:t>Системы координат в астрономии и границы их применимости.</w:t>
      </w:r>
    </w:p>
    <w:p w:rsidR="00B74811" w:rsidRPr="00902B5F" w:rsidRDefault="00B74811" w:rsidP="009400EE">
      <w:pPr>
        <w:numPr>
          <w:ilvl w:val="0"/>
          <w:numId w:val="158"/>
        </w:numPr>
        <w:tabs>
          <w:tab w:val="left" w:pos="820"/>
        </w:tabs>
        <w:spacing w:line="230" w:lineRule="auto"/>
      </w:pPr>
      <w:r w:rsidRPr="00902B5F">
        <w:t>Античные представления философов о строении мира.</w:t>
      </w:r>
    </w:p>
    <w:p w:rsidR="00B74811" w:rsidRPr="00902B5F" w:rsidRDefault="00B74811" w:rsidP="009400EE">
      <w:pPr>
        <w:numPr>
          <w:ilvl w:val="0"/>
          <w:numId w:val="158"/>
        </w:numPr>
        <w:tabs>
          <w:tab w:val="left" w:pos="940"/>
        </w:tabs>
        <w:spacing w:line="230" w:lineRule="auto"/>
      </w:pPr>
      <w:r w:rsidRPr="00902B5F">
        <w:t>Точки Лагранжа.</w:t>
      </w:r>
    </w:p>
    <w:p w:rsidR="00B74811" w:rsidRPr="00902B5F" w:rsidRDefault="00B74811" w:rsidP="009400EE">
      <w:pPr>
        <w:numPr>
          <w:ilvl w:val="0"/>
          <w:numId w:val="158"/>
        </w:numPr>
        <w:tabs>
          <w:tab w:val="left" w:pos="940"/>
        </w:tabs>
        <w:spacing w:line="230" w:lineRule="auto"/>
      </w:pPr>
      <w:r w:rsidRPr="00902B5F">
        <w:t>Современные методы геодезических измерений.</w:t>
      </w:r>
    </w:p>
    <w:p w:rsidR="00B74811" w:rsidRPr="00902B5F" w:rsidRDefault="00B74811" w:rsidP="009400EE">
      <w:pPr>
        <w:numPr>
          <w:ilvl w:val="0"/>
          <w:numId w:val="158"/>
        </w:numPr>
        <w:tabs>
          <w:tab w:val="left" w:pos="940"/>
        </w:tabs>
        <w:spacing w:line="230" w:lineRule="auto"/>
      </w:pPr>
      <w:r w:rsidRPr="00902B5F">
        <w:t>История открытия Плутона и Нептуна.</w:t>
      </w:r>
    </w:p>
    <w:p w:rsidR="00B74811" w:rsidRPr="00902B5F" w:rsidRDefault="00B74811" w:rsidP="009400EE">
      <w:pPr>
        <w:numPr>
          <w:ilvl w:val="0"/>
          <w:numId w:val="158"/>
        </w:numPr>
        <w:tabs>
          <w:tab w:val="left" w:pos="960"/>
        </w:tabs>
        <w:spacing w:line="230" w:lineRule="auto"/>
      </w:pPr>
      <w:r w:rsidRPr="00902B5F">
        <w:t xml:space="preserve">Конструктивные особенности советских и американских космических </w:t>
      </w:r>
    </w:p>
    <w:p w:rsidR="00B74811" w:rsidRPr="00902B5F" w:rsidRDefault="00B74811" w:rsidP="009400EE">
      <w:pPr>
        <w:numPr>
          <w:ilvl w:val="0"/>
          <w:numId w:val="158"/>
        </w:numPr>
        <w:tabs>
          <w:tab w:val="left" w:pos="960"/>
        </w:tabs>
        <w:spacing w:line="230" w:lineRule="auto"/>
      </w:pPr>
      <w:r w:rsidRPr="00902B5F">
        <w:t>аппаратов.</w:t>
      </w:r>
    </w:p>
    <w:p w:rsidR="00B74811" w:rsidRPr="00902B5F" w:rsidRDefault="00B74811" w:rsidP="009400EE">
      <w:pPr>
        <w:numPr>
          <w:ilvl w:val="0"/>
          <w:numId w:val="158"/>
        </w:numPr>
        <w:tabs>
          <w:tab w:val="left" w:pos="940"/>
        </w:tabs>
        <w:spacing w:line="230" w:lineRule="auto"/>
      </w:pPr>
      <w:r w:rsidRPr="00902B5F">
        <w:t>Полеты АМС к планетам Солнечной системы.</w:t>
      </w:r>
    </w:p>
    <w:p w:rsidR="00B74811" w:rsidRPr="00902B5F" w:rsidRDefault="00B74811" w:rsidP="009400EE">
      <w:pPr>
        <w:numPr>
          <w:ilvl w:val="0"/>
          <w:numId w:val="158"/>
        </w:numPr>
        <w:tabs>
          <w:tab w:val="left" w:pos="940"/>
        </w:tabs>
        <w:spacing w:line="230" w:lineRule="auto"/>
      </w:pPr>
      <w:r w:rsidRPr="00902B5F">
        <w:t>Проекты по добыче полезных ископаемых на Луне.</w:t>
      </w:r>
    </w:p>
    <w:p w:rsidR="00B74811" w:rsidRPr="00902B5F" w:rsidRDefault="00B74811" w:rsidP="009400EE">
      <w:pPr>
        <w:numPr>
          <w:ilvl w:val="0"/>
          <w:numId w:val="158"/>
        </w:numPr>
        <w:tabs>
          <w:tab w:val="left" w:pos="940"/>
        </w:tabs>
        <w:spacing w:line="230" w:lineRule="auto"/>
      </w:pPr>
      <w:r w:rsidRPr="00902B5F">
        <w:t>Самые высокие горы планет земной группы.</w:t>
      </w:r>
    </w:p>
    <w:p w:rsidR="00B74811" w:rsidRPr="00902B5F" w:rsidRDefault="00B74811" w:rsidP="009400EE">
      <w:pPr>
        <w:numPr>
          <w:ilvl w:val="0"/>
          <w:numId w:val="158"/>
        </w:numPr>
        <w:tabs>
          <w:tab w:val="left" w:pos="940"/>
        </w:tabs>
        <w:spacing w:line="230" w:lineRule="auto"/>
      </w:pPr>
      <w:r w:rsidRPr="00902B5F">
        <w:t>Современные исследования планет земной группы АМС.</w:t>
      </w:r>
    </w:p>
    <w:p w:rsidR="00B74811" w:rsidRPr="00902B5F" w:rsidRDefault="00B74811" w:rsidP="009400EE">
      <w:pPr>
        <w:numPr>
          <w:ilvl w:val="0"/>
          <w:numId w:val="158"/>
        </w:numPr>
        <w:tabs>
          <w:tab w:val="left" w:pos="940"/>
        </w:tabs>
        <w:spacing w:line="230" w:lineRule="auto"/>
      </w:pPr>
      <w:r w:rsidRPr="00902B5F">
        <w:lastRenderedPageBreak/>
        <w:t>Парниковый эффект: польза или вред?</w:t>
      </w:r>
    </w:p>
    <w:p w:rsidR="00B74811" w:rsidRPr="00902B5F" w:rsidRDefault="00B74811" w:rsidP="009400EE">
      <w:pPr>
        <w:numPr>
          <w:ilvl w:val="0"/>
          <w:numId w:val="158"/>
        </w:numPr>
        <w:tabs>
          <w:tab w:val="left" w:pos="940"/>
        </w:tabs>
        <w:spacing w:line="230" w:lineRule="auto"/>
        <w:sectPr w:rsidR="00B74811" w:rsidRPr="00902B5F">
          <w:pgSz w:w="11900" w:h="16838"/>
          <w:pgMar w:top="1113" w:right="1306" w:bottom="331" w:left="1440" w:header="0" w:footer="0" w:gutter="0"/>
          <w:cols w:space="720" w:equalWidth="0">
            <w:col w:w="9160"/>
          </w:cols>
        </w:sectPr>
      </w:pPr>
      <w:r w:rsidRPr="00902B5F">
        <w:t>Полярные</w:t>
      </w:r>
      <w:r>
        <w:t xml:space="preserve">  сияния.</w:t>
      </w:r>
    </w:p>
    <w:p w:rsidR="00B74811" w:rsidRPr="005D14BA" w:rsidRDefault="00B74811" w:rsidP="009400EE">
      <w:pPr>
        <w:pStyle w:val="a6"/>
        <w:numPr>
          <w:ilvl w:val="0"/>
          <w:numId w:val="158"/>
        </w:numPr>
        <w:tabs>
          <w:tab w:val="left" w:pos="940"/>
        </w:tabs>
      </w:pPr>
      <w:r w:rsidRPr="005D14BA">
        <w:t>Самая тяжелая и яркая звезда во Вселенной.</w:t>
      </w:r>
    </w:p>
    <w:p w:rsidR="00B74811" w:rsidRPr="005D14BA" w:rsidRDefault="00B74811" w:rsidP="009400EE">
      <w:pPr>
        <w:pStyle w:val="a6"/>
        <w:numPr>
          <w:ilvl w:val="0"/>
          <w:numId w:val="158"/>
        </w:numPr>
        <w:tabs>
          <w:tab w:val="left" w:pos="940"/>
        </w:tabs>
        <w:spacing w:line="230" w:lineRule="auto"/>
      </w:pPr>
      <w:r w:rsidRPr="005D14BA">
        <w:t>Экзопланеты.</w:t>
      </w:r>
    </w:p>
    <w:p w:rsidR="00B74811" w:rsidRPr="005D14BA" w:rsidRDefault="00B74811" w:rsidP="009400EE">
      <w:pPr>
        <w:pStyle w:val="a6"/>
        <w:numPr>
          <w:ilvl w:val="0"/>
          <w:numId w:val="158"/>
        </w:numPr>
        <w:tabs>
          <w:tab w:val="left" w:pos="940"/>
        </w:tabs>
        <w:spacing w:line="230" w:lineRule="auto"/>
      </w:pPr>
      <w:r w:rsidRPr="005D14BA">
        <w:t>Правда и вымысел: белые и серые дыры.</w:t>
      </w:r>
    </w:p>
    <w:p w:rsidR="00B74811" w:rsidRPr="005D14BA" w:rsidRDefault="00B74811" w:rsidP="009400EE">
      <w:pPr>
        <w:pStyle w:val="a6"/>
        <w:numPr>
          <w:ilvl w:val="0"/>
          <w:numId w:val="158"/>
        </w:numPr>
        <w:tabs>
          <w:tab w:val="left" w:pos="940"/>
        </w:tabs>
        <w:spacing w:line="230" w:lineRule="auto"/>
      </w:pPr>
      <w:r w:rsidRPr="005D14BA">
        <w:t>История открытия и изучения черных дыр.</w:t>
      </w:r>
    </w:p>
    <w:p w:rsidR="00B74811" w:rsidRPr="005D14BA" w:rsidRDefault="00B74811" w:rsidP="009400EE">
      <w:pPr>
        <w:pStyle w:val="a6"/>
        <w:numPr>
          <w:ilvl w:val="0"/>
          <w:numId w:val="158"/>
        </w:numPr>
        <w:tabs>
          <w:tab w:val="left" w:pos="940"/>
        </w:tabs>
        <w:spacing w:line="230" w:lineRule="auto"/>
      </w:pPr>
      <w:r w:rsidRPr="005D14BA">
        <w:t>Идеи множественности миров в работах Дж. Бруно.</w:t>
      </w:r>
    </w:p>
    <w:p w:rsidR="00B74811" w:rsidRPr="005D14BA" w:rsidRDefault="00B74811" w:rsidP="009400EE">
      <w:pPr>
        <w:pStyle w:val="a6"/>
        <w:numPr>
          <w:ilvl w:val="0"/>
          <w:numId w:val="158"/>
        </w:numPr>
        <w:tabs>
          <w:tab w:val="left" w:pos="940"/>
        </w:tabs>
        <w:spacing w:line="230" w:lineRule="auto"/>
      </w:pPr>
      <w:r w:rsidRPr="005D14BA">
        <w:t>Идеи существования внеземного разума в работах философов-космистов.</w:t>
      </w:r>
    </w:p>
    <w:p w:rsidR="00B74811" w:rsidRPr="005D14BA" w:rsidRDefault="00B74811" w:rsidP="009400EE">
      <w:pPr>
        <w:pStyle w:val="a6"/>
        <w:numPr>
          <w:ilvl w:val="0"/>
          <w:numId w:val="158"/>
        </w:numPr>
        <w:tabs>
          <w:tab w:val="left" w:pos="940"/>
        </w:tabs>
        <w:spacing w:line="230" w:lineRule="auto"/>
      </w:pPr>
      <w:r w:rsidRPr="005D14BA">
        <w:t>Проблема внеземного разума в научно-фантастической литературе.</w:t>
      </w:r>
    </w:p>
    <w:p w:rsidR="00B74811" w:rsidRPr="005D14BA" w:rsidRDefault="00B74811" w:rsidP="009400EE">
      <w:pPr>
        <w:pStyle w:val="a6"/>
        <w:numPr>
          <w:ilvl w:val="0"/>
          <w:numId w:val="158"/>
        </w:numPr>
        <w:tabs>
          <w:tab w:val="left" w:pos="940"/>
        </w:tabs>
        <w:spacing w:line="230" w:lineRule="auto"/>
      </w:pPr>
      <w:r w:rsidRPr="005D14BA">
        <w:t>Методы поиска экзопланет.</w:t>
      </w:r>
    </w:p>
    <w:p w:rsidR="00B74811" w:rsidRPr="005D14BA" w:rsidRDefault="00B74811" w:rsidP="009400EE">
      <w:pPr>
        <w:pStyle w:val="a6"/>
        <w:numPr>
          <w:ilvl w:val="0"/>
          <w:numId w:val="158"/>
        </w:numPr>
        <w:tabs>
          <w:tab w:val="left" w:pos="940"/>
        </w:tabs>
        <w:spacing w:line="230" w:lineRule="auto"/>
      </w:pPr>
      <w:r w:rsidRPr="005D14BA">
        <w:t>История радиопосланий землян другим цивилизациям.</w:t>
      </w:r>
    </w:p>
    <w:p w:rsidR="00B74811" w:rsidRPr="005D14BA" w:rsidRDefault="00B74811" w:rsidP="009400EE">
      <w:pPr>
        <w:pStyle w:val="a6"/>
        <w:numPr>
          <w:ilvl w:val="0"/>
          <w:numId w:val="158"/>
        </w:numPr>
        <w:tabs>
          <w:tab w:val="left" w:pos="940"/>
        </w:tabs>
        <w:spacing w:line="230" w:lineRule="auto"/>
      </w:pPr>
      <w:r w:rsidRPr="005D14BA">
        <w:t>История поиска радиосигналов разумных цивилизаций.</w:t>
      </w:r>
    </w:p>
    <w:p w:rsidR="00B74811" w:rsidRPr="00902B5F" w:rsidRDefault="00B74811" w:rsidP="00B74811">
      <w:pPr>
        <w:spacing w:line="2" w:lineRule="exact"/>
        <w:ind w:left="567"/>
      </w:pPr>
    </w:p>
    <w:p w:rsidR="00B74811" w:rsidRPr="005D14BA" w:rsidRDefault="00B74811" w:rsidP="009400EE">
      <w:pPr>
        <w:pStyle w:val="a6"/>
        <w:numPr>
          <w:ilvl w:val="0"/>
          <w:numId w:val="158"/>
        </w:numPr>
        <w:tabs>
          <w:tab w:val="left" w:pos="930"/>
        </w:tabs>
        <w:spacing w:line="229" w:lineRule="auto"/>
      </w:pPr>
      <w:r w:rsidRPr="005D14BA">
        <w:t xml:space="preserve">Методы теоретической оценки возможности обнаружения внеземных </w:t>
      </w:r>
    </w:p>
    <w:p w:rsidR="00B74811" w:rsidRPr="005D14BA" w:rsidRDefault="00B74811" w:rsidP="00B74811">
      <w:pPr>
        <w:tabs>
          <w:tab w:val="left" w:pos="930"/>
        </w:tabs>
        <w:spacing w:line="229" w:lineRule="auto"/>
        <w:ind w:left="1080"/>
      </w:pPr>
      <w:r w:rsidRPr="005D14BA">
        <w:t>цивилизаций на современном этапе развития землян.</w:t>
      </w:r>
    </w:p>
    <w:p w:rsidR="00B74811" w:rsidRPr="005D14BA" w:rsidRDefault="00B74811" w:rsidP="009400EE">
      <w:pPr>
        <w:pStyle w:val="a6"/>
        <w:numPr>
          <w:ilvl w:val="0"/>
          <w:numId w:val="158"/>
        </w:numPr>
        <w:tabs>
          <w:tab w:val="left" w:pos="940"/>
        </w:tabs>
        <w:spacing w:line="230" w:lineRule="auto"/>
      </w:pPr>
      <w:r w:rsidRPr="005D14BA">
        <w:t xml:space="preserve">Проекты переселения на другие планеты: фантазия или осуществимая </w:t>
      </w:r>
    </w:p>
    <w:p w:rsidR="00B74811" w:rsidRPr="005D14BA" w:rsidRDefault="00B74811" w:rsidP="00B74811">
      <w:pPr>
        <w:pStyle w:val="a6"/>
        <w:tabs>
          <w:tab w:val="left" w:pos="940"/>
        </w:tabs>
        <w:spacing w:line="230" w:lineRule="auto"/>
        <w:ind w:left="1440"/>
      </w:pPr>
      <w:r w:rsidRPr="005D14BA">
        <w:t>реальность.</w:t>
      </w:r>
    </w:p>
    <w:p w:rsidR="00B74811" w:rsidRPr="00902B5F" w:rsidRDefault="00B74811" w:rsidP="00B74811">
      <w:pPr>
        <w:jc w:val="both"/>
        <w:sectPr w:rsidR="00B74811" w:rsidRPr="00902B5F">
          <w:type w:val="continuous"/>
          <w:pgSz w:w="11900" w:h="16838"/>
          <w:pgMar w:top="1113" w:right="1306" w:bottom="331" w:left="1440" w:header="0" w:footer="0" w:gutter="0"/>
          <w:cols w:space="720" w:equalWidth="0">
            <w:col w:w="9160"/>
          </w:cols>
        </w:sectPr>
      </w:pPr>
    </w:p>
    <w:p w:rsidR="00B74811" w:rsidRDefault="00D44B37" w:rsidP="00D44B37">
      <w:pPr>
        <w:rPr>
          <w:b/>
          <w:sz w:val="28"/>
          <w:szCs w:val="28"/>
        </w:rPr>
      </w:pPr>
      <w:r w:rsidRPr="00D44B37">
        <w:rPr>
          <w:b/>
          <w:sz w:val="28"/>
          <w:szCs w:val="28"/>
        </w:rPr>
        <w:t>ОУД. 15 Родной язык</w:t>
      </w:r>
    </w:p>
    <w:p w:rsidR="00D44B37" w:rsidRPr="000A5A11" w:rsidRDefault="00D44B37" w:rsidP="0006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r w:rsidRPr="000A5A11">
        <w:rPr>
          <w:b/>
        </w:rPr>
        <w:t>Область применения программы</w:t>
      </w:r>
    </w:p>
    <w:p w:rsidR="00D44B37" w:rsidRPr="000A5A11" w:rsidRDefault="00D44B37" w:rsidP="0006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0A5A11">
        <w:t xml:space="preserve">       Программа учебной дисциплины является частью основной профессиональной образовательной программы в соответствии с ФГОС по специальности </w:t>
      </w:r>
      <w:r w:rsidRPr="000629B6">
        <w:t>СПО 40. 02. 01 Право и организация социального обеспечения</w:t>
      </w:r>
      <w:r w:rsidRPr="000A5A11">
        <w:t>.</w:t>
      </w:r>
    </w:p>
    <w:p w:rsidR="00D44B37" w:rsidRPr="007A1013" w:rsidRDefault="00D44B37" w:rsidP="00D44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0A5A11">
        <w:t xml:space="preserve">       Программа учебной дисциплины может быть использована</w:t>
      </w:r>
      <w:r w:rsidRPr="000A5A11">
        <w:rPr>
          <w:b/>
        </w:rPr>
        <w:t xml:space="preserve"> </w:t>
      </w:r>
      <w:r w:rsidRPr="000A5A11">
        <w:rPr>
          <w:i/>
        </w:rPr>
        <w:t>в</w:t>
      </w:r>
      <w:r w:rsidRPr="000A5A11">
        <w:t xml:space="preserve"> дополнительном профессиональном образовании при повышении квалификации и переподготовке кадров.</w:t>
      </w:r>
    </w:p>
    <w:p w:rsidR="00D44B37" w:rsidRPr="007A1013" w:rsidRDefault="00D44B37" w:rsidP="00D44B37">
      <w:pPr>
        <w:shd w:val="clear" w:color="auto" w:fill="FFFFFF"/>
        <w:ind w:firstLine="710"/>
        <w:jc w:val="both"/>
      </w:pPr>
      <w:r w:rsidRPr="007A1013">
        <w:rPr>
          <w:b/>
          <w:bCs/>
        </w:rPr>
        <w:t>1.2. Место дисциплины в структуре программы подготовки</w:t>
      </w:r>
      <w:r>
        <w:rPr>
          <w:b/>
          <w:bCs/>
        </w:rPr>
        <w:t xml:space="preserve"> специалистов</w:t>
      </w:r>
      <w:r w:rsidRPr="007A1013">
        <w:rPr>
          <w:b/>
          <w:bCs/>
        </w:rPr>
        <w:t>: </w:t>
      </w:r>
      <w:r w:rsidRPr="007A1013">
        <w:t>дисциплина входит в общеобразовательный цикл и относится к базовым дисциплинам (ОУД по выбору из обязательных предметных областей).</w:t>
      </w:r>
    </w:p>
    <w:p w:rsidR="00D44B37" w:rsidRPr="00AC2921" w:rsidRDefault="00D44B37" w:rsidP="00D44B37">
      <w:pPr>
        <w:shd w:val="clear" w:color="auto" w:fill="FFFFFF"/>
        <w:ind w:firstLine="710"/>
        <w:jc w:val="both"/>
        <w:rPr>
          <w:color w:val="000000"/>
        </w:rPr>
      </w:pPr>
      <w:r w:rsidRPr="00AC2921">
        <w:rPr>
          <w:b/>
          <w:bCs/>
          <w:color w:val="000000"/>
        </w:rPr>
        <w:t>1.3. Цели и задачи учебной дисциплины – требования к результатам освоения учебной дисциплины:</w:t>
      </w:r>
    </w:p>
    <w:p w:rsidR="00D44B37" w:rsidRPr="00AC2921" w:rsidRDefault="00D44B37" w:rsidP="00D44B37">
      <w:pPr>
        <w:shd w:val="clear" w:color="auto" w:fill="FFFFFF"/>
        <w:jc w:val="both"/>
        <w:rPr>
          <w:color w:val="000000"/>
        </w:rPr>
      </w:pPr>
      <w:r w:rsidRPr="00AC2921">
        <w:rPr>
          <w:color w:val="000000"/>
        </w:rPr>
        <w:t>            Освоение содержания учебной дисциплины </w:t>
      </w:r>
      <w:r w:rsidRPr="00AC2921">
        <w:rPr>
          <w:b/>
          <w:bCs/>
          <w:color w:val="000000"/>
        </w:rPr>
        <w:t>«Родной (русский) язык»</w:t>
      </w:r>
      <w:r w:rsidRPr="00AC2921">
        <w:rPr>
          <w:color w:val="000000"/>
        </w:rPr>
        <w:t> обеспечивает достижение обучающимися следующих </w:t>
      </w:r>
      <w:r w:rsidRPr="00AC2921">
        <w:rPr>
          <w:b/>
          <w:bCs/>
          <w:color w:val="000000"/>
        </w:rPr>
        <w:t>результатов:</w:t>
      </w:r>
    </w:p>
    <w:p w:rsidR="00D44B37" w:rsidRPr="00AC2921" w:rsidRDefault="00D44B37" w:rsidP="00D44B37">
      <w:pPr>
        <w:shd w:val="clear" w:color="auto" w:fill="FFFFFF"/>
        <w:jc w:val="both"/>
        <w:rPr>
          <w:color w:val="000000"/>
        </w:rPr>
      </w:pPr>
      <w:r w:rsidRPr="00AC2921">
        <w:rPr>
          <w:b/>
          <w:bCs/>
          <w:color w:val="000000"/>
        </w:rPr>
        <w:t>Личностные результаты:</w:t>
      </w:r>
    </w:p>
    <w:p w:rsidR="00D44B37" w:rsidRPr="00AC2921" w:rsidRDefault="00D44B37" w:rsidP="00D44B37">
      <w:pPr>
        <w:shd w:val="clear" w:color="auto" w:fill="FFFFFF"/>
        <w:ind w:firstLine="710"/>
        <w:jc w:val="both"/>
        <w:rPr>
          <w:color w:val="000000"/>
        </w:rPr>
      </w:pPr>
      <w:r w:rsidRPr="00AC2921">
        <w:rPr>
          <w:color w:val="000000"/>
        </w:rPr>
        <w:t>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w:t>
      </w:r>
    </w:p>
    <w:p w:rsidR="00D44B37" w:rsidRPr="00AC2921" w:rsidRDefault="00D44B37" w:rsidP="00D44B37">
      <w:pPr>
        <w:shd w:val="clear" w:color="auto" w:fill="FFFFFF"/>
        <w:ind w:firstLine="710"/>
        <w:jc w:val="both"/>
        <w:rPr>
          <w:color w:val="000000"/>
        </w:rPr>
      </w:pPr>
      <w:r w:rsidRPr="00AC2921">
        <w:rPr>
          <w:color w:val="000000"/>
        </w:rPr>
        <w:t>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D44B37" w:rsidRPr="00AC2921" w:rsidRDefault="00D44B37" w:rsidP="00D44B37">
      <w:pPr>
        <w:shd w:val="clear" w:color="auto" w:fill="FFFFFF"/>
        <w:ind w:firstLine="710"/>
        <w:jc w:val="both"/>
        <w:rPr>
          <w:color w:val="000000"/>
        </w:rPr>
      </w:pPr>
      <w:r w:rsidRPr="00AC2921">
        <w:rPr>
          <w:color w:val="000000"/>
        </w:rPr>
        <w:t>3) увеличение продуктивного, рецептивного и потенциального словаря; расширение круга используемых языковых и речевых средств.</w:t>
      </w:r>
    </w:p>
    <w:p w:rsidR="00D44B37" w:rsidRPr="00AC2921" w:rsidRDefault="00D44B37" w:rsidP="00D44B37">
      <w:pPr>
        <w:shd w:val="clear" w:color="auto" w:fill="FFFFFF"/>
        <w:jc w:val="both"/>
        <w:rPr>
          <w:color w:val="000000"/>
        </w:rPr>
      </w:pPr>
      <w:r w:rsidRPr="00AC2921">
        <w:rPr>
          <w:b/>
          <w:bCs/>
          <w:color w:val="000000"/>
        </w:rPr>
        <w:t>Метапредметные результаты:</w:t>
      </w:r>
    </w:p>
    <w:p w:rsidR="00D44B37" w:rsidRPr="00AC2921" w:rsidRDefault="00D44B37" w:rsidP="00D44B37">
      <w:pPr>
        <w:shd w:val="clear" w:color="auto" w:fill="FFFFFF"/>
        <w:ind w:left="710"/>
        <w:jc w:val="both"/>
        <w:rPr>
          <w:color w:val="000000"/>
        </w:rPr>
      </w:pPr>
      <w:r w:rsidRPr="00AC2921">
        <w:rPr>
          <w:color w:val="000000"/>
        </w:rPr>
        <w:t>1) владение всеми видами речевой деятельности в разных коммуникативных условиях:</w:t>
      </w:r>
    </w:p>
    <w:p w:rsidR="00D44B37" w:rsidRPr="00AC2921" w:rsidRDefault="00D44B37" w:rsidP="00D44B37">
      <w:pPr>
        <w:shd w:val="clear" w:color="auto" w:fill="FFFFFF"/>
        <w:ind w:firstLine="710"/>
        <w:jc w:val="both"/>
        <w:rPr>
          <w:color w:val="000000"/>
        </w:rPr>
      </w:pPr>
      <w:r w:rsidRPr="00AC2921">
        <w:rPr>
          <w:color w:val="000000"/>
        </w:rPr>
        <w:t>•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w:t>
      </w:r>
    </w:p>
    <w:p w:rsidR="00D44B37" w:rsidRPr="00AC2921" w:rsidRDefault="00D44B37" w:rsidP="00D44B37">
      <w:pPr>
        <w:shd w:val="clear" w:color="auto" w:fill="FFFFFF"/>
        <w:ind w:firstLine="710"/>
        <w:jc w:val="both"/>
        <w:rPr>
          <w:color w:val="000000"/>
        </w:rPr>
      </w:pPr>
      <w:r w:rsidRPr="00AC2921">
        <w:rPr>
          <w:color w:val="000000"/>
        </w:rPr>
        <w:t>•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w:t>
      </w:r>
    </w:p>
    <w:p w:rsidR="00D44B37" w:rsidRPr="00AC2921" w:rsidRDefault="00D44B37" w:rsidP="00D44B37">
      <w:pPr>
        <w:shd w:val="clear" w:color="auto" w:fill="FFFFFF"/>
        <w:ind w:firstLine="710"/>
        <w:jc w:val="both"/>
        <w:rPr>
          <w:color w:val="000000"/>
        </w:rPr>
      </w:pPr>
      <w:r w:rsidRPr="00AC2921">
        <w:rPr>
          <w:color w:val="000000"/>
        </w:rPr>
        <w:t>•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w:t>
      </w:r>
    </w:p>
    <w:p w:rsidR="00D44B37" w:rsidRPr="00AC2921" w:rsidRDefault="00D44B37" w:rsidP="00D44B37">
      <w:pPr>
        <w:shd w:val="clear" w:color="auto" w:fill="FFFFFF"/>
        <w:ind w:firstLine="710"/>
        <w:jc w:val="both"/>
        <w:rPr>
          <w:color w:val="000000"/>
        </w:rPr>
      </w:pPr>
      <w:r w:rsidRPr="00AC2921">
        <w:rPr>
          <w:color w:val="000000"/>
        </w:rPr>
        <w:lastRenderedPageBreak/>
        <w:t>•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D44B37" w:rsidRPr="00AC2921" w:rsidRDefault="00D44B37" w:rsidP="00D44B37">
      <w:pPr>
        <w:shd w:val="clear" w:color="auto" w:fill="FFFFFF"/>
        <w:ind w:firstLine="710"/>
        <w:jc w:val="both"/>
        <w:rPr>
          <w:color w:val="000000"/>
        </w:rPr>
      </w:pPr>
      <w:r w:rsidRPr="00AC2921">
        <w:rPr>
          <w:color w:val="000000"/>
        </w:rPr>
        <w:t>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w:t>
      </w:r>
    </w:p>
    <w:p w:rsidR="00D44B37" w:rsidRPr="00AC2921" w:rsidRDefault="00D44B37" w:rsidP="00D44B37">
      <w:pPr>
        <w:shd w:val="clear" w:color="auto" w:fill="FFFFFF"/>
        <w:ind w:firstLine="710"/>
        <w:jc w:val="both"/>
        <w:rPr>
          <w:color w:val="000000"/>
        </w:rPr>
      </w:pPr>
      <w:r w:rsidRPr="00AC2921">
        <w:rPr>
          <w:color w:val="000000"/>
        </w:rPr>
        <w:t>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w:t>
      </w:r>
    </w:p>
    <w:p w:rsidR="00D44B37" w:rsidRPr="00AC2921" w:rsidRDefault="00D44B37" w:rsidP="00D44B37">
      <w:pPr>
        <w:shd w:val="clear" w:color="auto" w:fill="FFFFFF"/>
        <w:jc w:val="both"/>
        <w:rPr>
          <w:color w:val="000000"/>
        </w:rPr>
      </w:pPr>
      <w:r w:rsidRPr="00AC2921">
        <w:rPr>
          <w:b/>
          <w:bCs/>
          <w:color w:val="000000"/>
        </w:rPr>
        <w:t>Предметные результаты:</w:t>
      </w:r>
    </w:p>
    <w:p w:rsidR="00D44B37" w:rsidRPr="00AC2921" w:rsidRDefault="00D44B37" w:rsidP="00D44B37">
      <w:pPr>
        <w:shd w:val="clear" w:color="auto" w:fill="FFFFFF"/>
        <w:ind w:firstLine="710"/>
        <w:jc w:val="both"/>
        <w:rPr>
          <w:color w:val="000000"/>
        </w:rPr>
      </w:pPr>
      <w:r w:rsidRPr="00AC2921">
        <w:rPr>
          <w:color w:val="000000"/>
        </w:rPr>
        <w:t>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w:t>
      </w:r>
    </w:p>
    <w:p w:rsidR="00D44B37" w:rsidRPr="00AC2921" w:rsidRDefault="00D44B37" w:rsidP="00D44B37">
      <w:pPr>
        <w:shd w:val="clear" w:color="auto" w:fill="FFFFFF"/>
        <w:ind w:firstLine="710"/>
        <w:jc w:val="both"/>
        <w:rPr>
          <w:color w:val="000000"/>
        </w:rPr>
      </w:pPr>
      <w:r w:rsidRPr="00AC2921">
        <w:rPr>
          <w:color w:val="000000"/>
        </w:rPr>
        <w:t>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w:t>
      </w:r>
    </w:p>
    <w:p w:rsidR="00D44B37" w:rsidRPr="00AC2921" w:rsidRDefault="00D44B37" w:rsidP="00D44B37">
      <w:pPr>
        <w:shd w:val="clear" w:color="auto" w:fill="FFFFFF"/>
        <w:ind w:firstLine="710"/>
        <w:jc w:val="both"/>
        <w:rPr>
          <w:color w:val="000000"/>
        </w:rPr>
      </w:pPr>
      <w:r w:rsidRPr="00AC2921">
        <w:rPr>
          <w:color w:val="000000"/>
        </w:rPr>
        <w:t>3) владение всеми видами речевой деятельности: аудирование и чтение:</w:t>
      </w:r>
    </w:p>
    <w:p w:rsidR="00D44B37" w:rsidRPr="00AC2921" w:rsidRDefault="00D44B37" w:rsidP="00D44B37">
      <w:pPr>
        <w:shd w:val="clear" w:color="auto" w:fill="FFFFFF"/>
        <w:ind w:firstLine="710"/>
        <w:jc w:val="both"/>
        <w:rPr>
          <w:color w:val="000000"/>
        </w:rPr>
      </w:pPr>
      <w:r w:rsidRPr="00AC2921">
        <w:rPr>
          <w:color w:val="000000"/>
        </w:rPr>
        <w:t>• адекватное понимание содержания устного и письменного высказывания, основной и дополнительной, явной и скрытой (подтекстовой) информации;</w:t>
      </w:r>
    </w:p>
    <w:p w:rsidR="00D44B37" w:rsidRPr="00AC2921" w:rsidRDefault="00D44B37" w:rsidP="00D44B37">
      <w:pPr>
        <w:shd w:val="clear" w:color="auto" w:fill="FFFFFF"/>
        <w:ind w:firstLine="710"/>
        <w:jc w:val="both"/>
        <w:rPr>
          <w:color w:val="000000"/>
        </w:rPr>
      </w:pPr>
      <w:r w:rsidRPr="00AC2921">
        <w:rPr>
          <w:color w:val="000000"/>
        </w:rPr>
        <w:t>•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w:t>
      </w:r>
    </w:p>
    <w:p w:rsidR="00D44B37" w:rsidRPr="00AC2921" w:rsidRDefault="00D44B37" w:rsidP="00D44B37">
      <w:pPr>
        <w:shd w:val="clear" w:color="auto" w:fill="FFFFFF"/>
        <w:ind w:firstLine="710"/>
        <w:jc w:val="both"/>
        <w:rPr>
          <w:color w:val="000000"/>
        </w:rPr>
      </w:pPr>
      <w:r w:rsidRPr="00AC2921">
        <w:rPr>
          <w:color w:val="000000"/>
        </w:rPr>
        <w:t>•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w:t>
      </w:r>
    </w:p>
    <w:p w:rsidR="00D44B37" w:rsidRPr="00AC2921" w:rsidRDefault="00D44B37" w:rsidP="00D44B37">
      <w:pPr>
        <w:shd w:val="clear" w:color="auto" w:fill="FFFFFF"/>
        <w:ind w:firstLine="710"/>
        <w:jc w:val="both"/>
        <w:rPr>
          <w:color w:val="000000"/>
        </w:rPr>
      </w:pPr>
      <w:r w:rsidRPr="00AC2921">
        <w:rPr>
          <w:color w:val="000000"/>
        </w:rPr>
        <w:t>•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w:t>
      </w:r>
    </w:p>
    <w:p w:rsidR="00D44B37" w:rsidRPr="00AC2921" w:rsidRDefault="00D44B37" w:rsidP="00D44B37">
      <w:pPr>
        <w:shd w:val="clear" w:color="auto" w:fill="FFFFFF"/>
        <w:ind w:firstLine="710"/>
        <w:jc w:val="both"/>
        <w:rPr>
          <w:color w:val="000000"/>
        </w:rPr>
      </w:pPr>
      <w:r w:rsidRPr="00AC2921">
        <w:rPr>
          <w:color w:val="000000"/>
        </w:rPr>
        <w:t>•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D44B37" w:rsidRPr="00AC2921" w:rsidRDefault="00D44B37" w:rsidP="00D44B37">
      <w:pPr>
        <w:shd w:val="clear" w:color="auto" w:fill="FFFFFF"/>
        <w:ind w:firstLine="710"/>
        <w:jc w:val="both"/>
        <w:rPr>
          <w:color w:val="000000"/>
        </w:rPr>
      </w:pPr>
      <w:r w:rsidRPr="00AC2921">
        <w:rPr>
          <w:color w:val="000000"/>
        </w:rPr>
        <w:t>• подготовленное выступление перед аудиторией с докладом; защита реферата, проекта;</w:t>
      </w:r>
    </w:p>
    <w:p w:rsidR="00D44B37" w:rsidRPr="00AC2921" w:rsidRDefault="00D44B37" w:rsidP="00D44B37">
      <w:pPr>
        <w:shd w:val="clear" w:color="auto" w:fill="FFFFFF"/>
        <w:ind w:firstLine="710"/>
        <w:jc w:val="both"/>
        <w:rPr>
          <w:color w:val="000000"/>
        </w:rPr>
      </w:pPr>
      <w:r w:rsidRPr="00AC2921">
        <w:rPr>
          <w:color w:val="000000"/>
        </w:rPr>
        <w:t>•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D44B37" w:rsidRPr="00AC2921" w:rsidRDefault="00D44B37" w:rsidP="00D44B37">
      <w:pPr>
        <w:shd w:val="clear" w:color="auto" w:fill="FFFFFF"/>
        <w:ind w:firstLine="710"/>
        <w:jc w:val="both"/>
        <w:rPr>
          <w:color w:val="000000"/>
        </w:rPr>
      </w:pPr>
      <w:r w:rsidRPr="00AC2921">
        <w:rPr>
          <w:color w:val="000000"/>
        </w:rPr>
        <w:t>•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w:t>
      </w:r>
    </w:p>
    <w:p w:rsidR="00D44B37" w:rsidRPr="00AC2921" w:rsidRDefault="00D44B37" w:rsidP="00D44B37">
      <w:pPr>
        <w:shd w:val="clear" w:color="auto" w:fill="FFFFFF"/>
        <w:ind w:firstLine="710"/>
        <w:jc w:val="both"/>
        <w:rPr>
          <w:color w:val="000000"/>
        </w:rPr>
      </w:pPr>
      <w:r w:rsidRPr="00AC2921">
        <w:rPr>
          <w:color w:val="000000"/>
        </w:rPr>
        <w:t>•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w:t>
      </w:r>
    </w:p>
    <w:p w:rsidR="00D44B37" w:rsidRPr="00AC2921" w:rsidRDefault="00D44B37" w:rsidP="00D44B37">
      <w:pPr>
        <w:shd w:val="clear" w:color="auto" w:fill="FFFFFF"/>
        <w:ind w:firstLine="710"/>
        <w:jc w:val="both"/>
        <w:rPr>
          <w:color w:val="000000"/>
        </w:rPr>
      </w:pPr>
      <w:r w:rsidRPr="00AC2921">
        <w:rPr>
          <w:color w:val="000000"/>
        </w:rPr>
        <w:t>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w:t>
      </w:r>
    </w:p>
    <w:p w:rsidR="00D44B37" w:rsidRPr="00AC2921" w:rsidRDefault="00D44B37" w:rsidP="00D44B37">
      <w:pPr>
        <w:shd w:val="clear" w:color="auto" w:fill="FFFFFF"/>
        <w:ind w:firstLine="710"/>
        <w:jc w:val="both"/>
        <w:rPr>
          <w:color w:val="000000"/>
        </w:rPr>
      </w:pPr>
      <w:r w:rsidRPr="00AC2921">
        <w:rPr>
          <w:color w:val="000000"/>
        </w:rPr>
        <w:lastRenderedPageBreak/>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44B37" w:rsidRPr="000A5A11" w:rsidRDefault="00D44B37" w:rsidP="00D44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A5A11">
        <w:rPr>
          <w:b/>
        </w:rPr>
        <w:t xml:space="preserve">1.4. </w:t>
      </w:r>
      <w:r w:rsidR="000629B6">
        <w:rPr>
          <w:b/>
        </w:rPr>
        <w:t>К</w:t>
      </w:r>
      <w:r w:rsidRPr="000A5A11">
        <w:rPr>
          <w:b/>
        </w:rPr>
        <w:t>оличество часов на освоение программы учебной дисциплины:</w:t>
      </w:r>
    </w:p>
    <w:p w:rsidR="00D44B37" w:rsidRPr="000A5A11" w:rsidRDefault="00D44B37" w:rsidP="0006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A5A11">
        <w:t xml:space="preserve">максимальной учебной нагрузки обучающегося   </w:t>
      </w:r>
      <w:r>
        <w:t>39</w:t>
      </w:r>
      <w:r w:rsidRPr="000A5A11">
        <w:t xml:space="preserve">  часа, в том числе:</w:t>
      </w:r>
    </w:p>
    <w:p w:rsidR="00D44B37" w:rsidRPr="000A5A11" w:rsidRDefault="00D44B37" w:rsidP="0006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A5A11">
        <w:t xml:space="preserve"> обязательной аудиторной учебной нагрузки обучающегося   </w:t>
      </w:r>
      <w:r>
        <w:t>39</w:t>
      </w:r>
      <w:r w:rsidRPr="000A5A11">
        <w:t xml:space="preserve">   часов;</w:t>
      </w:r>
    </w:p>
    <w:p w:rsidR="00D44B37" w:rsidRPr="000A5A11" w:rsidRDefault="00D44B37" w:rsidP="0006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A5A11">
        <w:t xml:space="preserve"> самостоятельной работы обучающегося  -</w:t>
      </w:r>
      <w:r>
        <w:t xml:space="preserve">0 </w:t>
      </w:r>
      <w:r w:rsidRPr="000A5A11">
        <w:t xml:space="preserve"> часа.</w:t>
      </w:r>
    </w:p>
    <w:p w:rsidR="00D44B37" w:rsidRPr="000629B6" w:rsidRDefault="00D44B37" w:rsidP="00D44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A5A11">
        <w:rPr>
          <w:b/>
        </w:rPr>
        <w:t>2. СТРУКТУРА И  СОДЕРЖАНИЕ УЧЕБНОЙ ДИСЦИПЛИНЫ</w:t>
      </w:r>
    </w:p>
    <w:tbl>
      <w:tblPr>
        <w:tblpPr w:leftFromText="180" w:rightFromText="180" w:vertAnchor="text" w:horzAnchor="margin" w:tblpXSpec="center" w:tblpY="599"/>
        <w:tblOverlap w:val="neve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193"/>
        <w:gridCol w:w="396"/>
        <w:gridCol w:w="6370"/>
      </w:tblGrid>
      <w:tr w:rsidR="00D44B37" w:rsidRPr="000A5A11" w:rsidTr="000629B6">
        <w:trPr>
          <w:trHeight w:val="20"/>
          <w:jc w:val="center"/>
        </w:trPr>
        <w:tc>
          <w:tcPr>
            <w:tcW w:w="1194" w:type="pct"/>
            <w:tcBorders>
              <w:top w:val="single" w:sz="4" w:space="0" w:color="auto"/>
            </w:tcBorders>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
                <w:bCs/>
              </w:rPr>
              <w:t>Наименование разделов и тем</w:t>
            </w:r>
          </w:p>
        </w:tc>
        <w:tc>
          <w:tcPr>
            <w:tcW w:w="3806" w:type="pct"/>
            <w:gridSpan w:val="2"/>
            <w:tcBorders>
              <w:top w:val="single" w:sz="4" w:space="0" w:color="auto"/>
            </w:tcBorders>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
                <w:bCs/>
              </w:rPr>
              <w:t>Содержание учебного материала, практические занятия, самостоятельная работа обучающихся,</w:t>
            </w:r>
          </w:p>
        </w:tc>
      </w:tr>
      <w:tr w:rsidR="00D44B37" w:rsidRPr="000A5A11" w:rsidTr="000629B6">
        <w:trPr>
          <w:trHeight w:val="20"/>
          <w:jc w:val="center"/>
        </w:trPr>
        <w:tc>
          <w:tcPr>
            <w:tcW w:w="1194"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
                <w:bCs/>
              </w:rPr>
              <w:t>1</w:t>
            </w: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
                <w:bCs/>
              </w:rPr>
              <w:t>2</w:t>
            </w:r>
          </w:p>
        </w:tc>
      </w:tr>
      <w:tr w:rsidR="00D44B37" w:rsidRPr="000A5A11" w:rsidTr="000629B6">
        <w:trPr>
          <w:trHeight w:val="20"/>
          <w:jc w:val="center"/>
        </w:trPr>
        <w:tc>
          <w:tcPr>
            <w:tcW w:w="1194"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
                <w:bCs/>
              </w:rPr>
              <w:t>Раздел 1.</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
              </w:rPr>
              <w:t>Язык и культура</w:t>
            </w: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r>
      <w:tr w:rsidR="00D44B37" w:rsidRPr="000A5A11" w:rsidTr="000629B6">
        <w:trPr>
          <w:trHeight w:val="20"/>
          <w:jc w:val="center"/>
        </w:trPr>
        <w:tc>
          <w:tcPr>
            <w:tcW w:w="1194" w:type="pct"/>
            <w:vMerge w:val="restar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Тема 1.1.</w:t>
            </w:r>
          </w:p>
          <w:p w:rsidR="00D44B37" w:rsidRPr="000A5A11" w:rsidRDefault="00D44B37" w:rsidP="009400EE">
            <w:pPr>
              <w:rPr>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A5A11">
              <w:rPr>
                <w:b/>
                <w:bCs/>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pPr>
              <w:shd w:val="clear" w:color="auto" w:fill="FFFFFF"/>
              <w:spacing w:after="180" w:line="336" w:lineRule="atLeast"/>
              <w:rPr>
                <w:color w:val="101010"/>
              </w:rPr>
            </w:pPr>
            <w:r w:rsidRPr="000A5A11">
              <w:rPr>
                <w:color w:val="000000"/>
              </w:rPr>
              <w:t xml:space="preserve"> Язык как развивающееся явление Русский язык в современном мире.</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90" w:type="pct"/>
            <w:shd w:val="clear" w:color="auto" w:fill="FFFFFF"/>
          </w:tcPr>
          <w:p w:rsidR="00D44B37" w:rsidRPr="000A5A11" w:rsidRDefault="00D44B37" w:rsidP="009400EE">
            <w:r w:rsidRPr="000A5A11">
              <w:rPr>
                <w:color w:val="000000"/>
              </w:rPr>
              <w:t>Язык и культура. Отражение в русском языке материальной и духовной культуры русского и других народов</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3</w:t>
            </w:r>
          </w:p>
        </w:tc>
        <w:tc>
          <w:tcPr>
            <w:tcW w:w="3590" w:type="pct"/>
            <w:shd w:val="clear" w:color="auto" w:fill="FFFFFF"/>
          </w:tcPr>
          <w:p w:rsidR="00D44B37" w:rsidRPr="000A5A11" w:rsidRDefault="00D44B37" w:rsidP="009400EE">
            <w:pPr>
              <w:rPr>
                <w:color w:val="000000"/>
              </w:rPr>
            </w:pPr>
            <w:r w:rsidRPr="000A5A11">
              <w:rPr>
                <w:color w:val="000000"/>
              </w:rPr>
              <w:t>Язык как средство общения и форма существования национальной культуры.</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4</w:t>
            </w:r>
          </w:p>
        </w:tc>
        <w:tc>
          <w:tcPr>
            <w:tcW w:w="3590" w:type="pct"/>
            <w:shd w:val="clear" w:color="auto" w:fill="FFFFFF"/>
          </w:tcPr>
          <w:p w:rsidR="00D44B37" w:rsidRPr="00277FAF" w:rsidRDefault="00D44B37" w:rsidP="009400EE">
            <w:pPr>
              <w:shd w:val="clear" w:color="auto" w:fill="FFFFFF"/>
              <w:rPr>
                <w:color w:val="101010"/>
              </w:rPr>
            </w:pPr>
            <w:r w:rsidRPr="000A5A11">
              <w:rPr>
                <w:color w:val="101010"/>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w:t>
            </w:r>
          </w:p>
        </w:tc>
      </w:tr>
      <w:tr w:rsidR="00D44B37" w:rsidRPr="000A5A11" w:rsidTr="000629B6">
        <w:trPr>
          <w:trHeight w:val="20"/>
          <w:jc w:val="center"/>
        </w:trPr>
        <w:tc>
          <w:tcPr>
            <w:tcW w:w="1194" w:type="pct"/>
            <w:shd w:val="clear" w:color="auto" w:fill="FFFFFF"/>
            <w:vAlign w:val="center"/>
          </w:tcPr>
          <w:p w:rsidR="00D44B37" w:rsidRPr="000A5A11" w:rsidRDefault="00D44B37" w:rsidP="0006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A5A11">
              <w:rPr>
                <w:b/>
                <w:bCs/>
              </w:rPr>
              <w:t>Раздел 2.</w:t>
            </w:r>
          </w:p>
        </w:tc>
        <w:tc>
          <w:tcPr>
            <w:tcW w:w="3806" w:type="pct"/>
            <w:gridSpan w:val="2"/>
            <w:shd w:val="clear" w:color="auto" w:fill="FFFFFF"/>
          </w:tcPr>
          <w:p w:rsidR="00D44B37" w:rsidRPr="000A5A11" w:rsidRDefault="00D44B37" w:rsidP="009400EE">
            <w:pPr>
              <w:rPr>
                <w:bCs/>
              </w:rPr>
            </w:pPr>
          </w:p>
        </w:tc>
      </w:tr>
      <w:tr w:rsidR="00D44B37" w:rsidRPr="000A5A11" w:rsidTr="000629B6">
        <w:trPr>
          <w:trHeight w:val="182"/>
          <w:jc w:val="center"/>
        </w:trPr>
        <w:tc>
          <w:tcPr>
            <w:tcW w:w="1194" w:type="pct"/>
            <w:vMerge w:val="restart"/>
            <w:shd w:val="clear" w:color="auto" w:fill="FFFFFF"/>
            <w:vAlign w:val="center"/>
          </w:tcPr>
          <w:p w:rsidR="00D44B37" w:rsidRPr="000A5A11" w:rsidRDefault="00D44B37" w:rsidP="009400EE">
            <w:pPr>
              <w:rPr>
                <w:bCs/>
              </w:rPr>
            </w:pPr>
            <w:r w:rsidRPr="000A5A11">
              <w:rPr>
                <w:bCs/>
              </w:rPr>
              <w:t>Тема 2.1.</w:t>
            </w:r>
          </w:p>
          <w:p w:rsidR="00D44B37" w:rsidRPr="000A5A11" w:rsidRDefault="00D44B37" w:rsidP="009400EE">
            <w:pPr>
              <w:rPr>
                <w:bCs/>
              </w:rPr>
            </w:pPr>
          </w:p>
          <w:p w:rsidR="00D44B37" w:rsidRPr="000629B6" w:rsidRDefault="00D44B37" w:rsidP="009400EE">
            <w:pPr>
              <w:rPr>
                <w:bCs/>
                <w:sz w:val="22"/>
                <w:szCs w:val="22"/>
              </w:rPr>
            </w:pPr>
            <w:r w:rsidRPr="00277FAF">
              <w:rPr>
                <w:sz w:val="22"/>
                <w:szCs w:val="22"/>
              </w:rPr>
              <w:t>Основные орфоэпические нормы современного русского литературного языка</w:t>
            </w:r>
          </w:p>
          <w:p w:rsidR="00D44B37" w:rsidRPr="000A5A11" w:rsidRDefault="00D44B37" w:rsidP="009400EE">
            <w:pPr>
              <w:rPr>
                <w:bCs/>
              </w:rPr>
            </w:pPr>
          </w:p>
        </w:tc>
        <w:tc>
          <w:tcPr>
            <w:tcW w:w="3806" w:type="pct"/>
            <w:gridSpan w:val="2"/>
            <w:shd w:val="clear" w:color="auto" w:fill="FFFFFF"/>
          </w:tcPr>
          <w:p w:rsidR="00D44B37" w:rsidRPr="00277FAF"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277FAF">
              <w:rPr>
                <w:b/>
                <w:bCs/>
                <w:sz w:val="20"/>
                <w:szCs w:val="20"/>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t>Активные процессы в области произношения и ударения. Отражение произносительных вариантов в современных орфоэпических словарях.</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tc>
        <w:tc>
          <w:tcPr>
            <w:tcW w:w="3590" w:type="pct"/>
            <w:shd w:val="clear" w:color="auto" w:fill="FFFFFF"/>
          </w:tcPr>
          <w:p w:rsidR="00D44B37" w:rsidRPr="000A5A11" w:rsidRDefault="00D44B37" w:rsidP="009400EE">
            <w:r w:rsidRPr="000A5A11">
              <w:t>Нарушение орфоэпической нормы как художественный прием. Роль логического ударения в стихах Н. Некрасова.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77FAF">
              <w:rPr>
                <w:b/>
                <w:bCs/>
                <w:i/>
                <w:sz w:val="20"/>
              </w:rPr>
              <w:t>Практические занятия</w:t>
            </w:r>
            <w:r w:rsidRPr="000A5A11">
              <w:rPr>
                <w:bCs/>
              </w:rPr>
              <w:t>: Анализ словарных статей, изучение информации о слове</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0A5A11" w:rsidRDefault="00D44B37" w:rsidP="009400EE"/>
        </w:tc>
      </w:tr>
      <w:tr w:rsidR="00D44B37" w:rsidRPr="000A5A11" w:rsidTr="000629B6">
        <w:trPr>
          <w:trHeight w:val="20"/>
          <w:jc w:val="center"/>
        </w:trPr>
        <w:tc>
          <w:tcPr>
            <w:tcW w:w="1194" w:type="pct"/>
            <w:vMerge w:val="restart"/>
            <w:tcBorders>
              <w:top w:val="single" w:sz="4" w:space="0" w:color="auto"/>
            </w:tcBorders>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Тема 2.2.</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101010"/>
              </w:rPr>
            </w:pPr>
            <w:r w:rsidRPr="000A5A11">
              <w:rPr>
                <w:bCs/>
                <w:color w:val="101010"/>
              </w:rPr>
              <w:t>Русская лексика с точки зрения ее происхождения и употребления </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806" w:type="pct"/>
            <w:gridSpan w:val="2"/>
            <w:shd w:val="clear" w:color="auto" w:fill="FFFFFF"/>
          </w:tcPr>
          <w:p w:rsidR="00D44B37" w:rsidRPr="00277FAF"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277FAF">
              <w:rPr>
                <w:b/>
                <w:bCs/>
                <w:sz w:val="20"/>
                <w:szCs w:val="20"/>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r w:rsidRPr="000A5A11">
              <w:t xml:space="preserve">Лексические единицы русского языка. Основные лексические нормы современного русского литературного языка. </w:t>
            </w:r>
          </w:p>
          <w:p w:rsidR="00D44B37" w:rsidRPr="000A5A11" w:rsidRDefault="00D44B37" w:rsidP="009400EE"/>
        </w:tc>
      </w:tr>
      <w:tr w:rsidR="00D44B37" w:rsidRPr="000A5A11" w:rsidTr="000629B6">
        <w:trPr>
          <w:trHeight w:val="836"/>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p w:rsidR="00D44B37" w:rsidRPr="000A5A11" w:rsidRDefault="00D44B37" w:rsidP="009400EE"/>
        </w:tc>
        <w:tc>
          <w:tcPr>
            <w:tcW w:w="3590" w:type="pct"/>
            <w:shd w:val="clear" w:color="auto" w:fill="FFFFFF"/>
          </w:tcPr>
          <w:p w:rsidR="00D44B37" w:rsidRPr="000A5A11" w:rsidRDefault="00D44B37" w:rsidP="009400EE">
            <w:pPr>
              <w:tabs>
                <w:tab w:val="left" w:pos="916"/>
                <w:tab w:val="left" w:pos="1832"/>
                <w:tab w:val="left" w:pos="2748"/>
                <w:tab w:val="left" w:pos="3664"/>
                <w:tab w:val="left" w:pos="4580"/>
              </w:tabs>
            </w:pPr>
            <w:r w:rsidRPr="000A5A11">
              <w:t>Речевая избыточность и точность. Тавтология. Плеоназм. Типичные ошибки‚ связанные с речевой избыточностью</w:t>
            </w:r>
            <w:r>
              <w:t xml:space="preserve">. </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0A5A11" w:rsidRDefault="00D44B37" w:rsidP="000629B6">
            <w:pPr>
              <w:rPr>
                <w:bCs/>
              </w:rPr>
            </w:pPr>
            <w:r w:rsidRPr="000A5A11">
              <w:rPr>
                <w:bCs/>
              </w:rPr>
              <w:t xml:space="preserve">Практическая работа Редактирование текста Словари языка писателей. </w:t>
            </w:r>
            <w:r>
              <w:t xml:space="preserve"> Наблюдение языка русских писателей.</w:t>
            </w:r>
            <w:r w:rsidRPr="000A5A11">
              <w:rPr>
                <w:bCs/>
              </w:rPr>
              <w:t xml:space="preserve"> Лексический анализ прозаического и поэтического текстов поэтов и прозаиков.</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D44B37" w:rsidRPr="000A5A11" w:rsidTr="000629B6">
        <w:trPr>
          <w:trHeight w:val="20"/>
          <w:jc w:val="center"/>
        </w:trPr>
        <w:tc>
          <w:tcPr>
            <w:tcW w:w="1194" w:type="pct"/>
            <w:vMerge w:val="restar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Тема 2.3.</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Фразеология</w:t>
            </w: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77FAF">
              <w:rPr>
                <w:b/>
                <w:bCs/>
                <w:sz w:val="20"/>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A5A11">
              <w:t>Фразеологические единицы   Фразеологическая норма и ее варианты</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tc>
        <w:tc>
          <w:tcPr>
            <w:tcW w:w="3590" w:type="pct"/>
            <w:shd w:val="clear" w:color="auto" w:fill="FFFFFF"/>
          </w:tcPr>
          <w:p w:rsidR="00D44B37" w:rsidRPr="000A5A11" w:rsidRDefault="00D44B37" w:rsidP="009400EE">
            <w:pPr>
              <w:tabs>
                <w:tab w:val="left" w:pos="916"/>
                <w:tab w:val="left" w:pos="1832"/>
                <w:tab w:val="left" w:pos="2748"/>
                <w:tab w:val="left" w:pos="3664"/>
                <w:tab w:val="left" w:pos="4580"/>
              </w:tabs>
            </w:pPr>
            <w:r w:rsidRPr="000A5A11">
              <w:t>Изобразительно-выразительные возможности фразеологии. Ошибки в употреблении фразеологизмов и их исправление. Афоризмы</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3</w:t>
            </w:r>
          </w:p>
        </w:tc>
        <w:tc>
          <w:tcPr>
            <w:tcW w:w="3590"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277FAF">
              <w:rPr>
                <w:b/>
                <w:bCs/>
                <w:sz w:val="20"/>
              </w:rPr>
              <w:t>Практические занятия</w:t>
            </w:r>
            <w:r w:rsidRPr="000A5A11">
              <w:rPr>
                <w:bCs/>
              </w:rPr>
              <w:t xml:space="preserve">: </w:t>
            </w:r>
            <w:r w:rsidRPr="000A5A11">
              <w:t xml:space="preserve">Составление схемы-конспекта «Фразеологическая система русского языка»; </w:t>
            </w:r>
            <w:r>
              <w:t>Наблюдение языка русских писателей.</w:t>
            </w:r>
          </w:p>
        </w:tc>
      </w:tr>
      <w:tr w:rsidR="00D44B37" w:rsidRPr="000A5A11" w:rsidTr="000629B6">
        <w:trPr>
          <w:trHeight w:val="20"/>
          <w:jc w:val="center"/>
        </w:trPr>
        <w:tc>
          <w:tcPr>
            <w:tcW w:w="1194"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D44B37" w:rsidRPr="000A5A11" w:rsidTr="000629B6">
        <w:trPr>
          <w:trHeight w:val="20"/>
          <w:jc w:val="center"/>
        </w:trPr>
        <w:tc>
          <w:tcPr>
            <w:tcW w:w="1194" w:type="pct"/>
            <w:vMerge w:val="restart"/>
            <w:shd w:val="clear" w:color="auto" w:fill="FFFFFF"/>
          </w:tcPr>
          <w:p w:rsidR="00D44B37"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2.4 </w:t>
            </w:r>
            <w:r w:rsidRPr="000A5A11">
              <w:rPr>
                <w:b/>
                <w:bCs/>
              </w:rPr>
              <w:t>Способы словообразования</w:t>
            </w:r>
          </w:p>
          <w:p w:rsidR="00D44B37"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44B37"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44B37"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20"/>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pPr>
              <w:rPr>
                <w:color w:val="000000"/>
              </w:rPr>
            </w:pPr>
            <w:r w:rsidRPr="000A5A11">
              <w:t>Способы словообразования. Стилистические возможности словообразования.</w:t>
            </w:r>
            <w:r w:rsidRPr="000A5A11">
              <w:rPr>
                <w:b/>
                <w:bCs/>
                <w:color w:val="000000"/>
              </w:rPr>
              <w:t xml:space="preserve"> </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tc>
        <w:tc>
          <w:tcPr>
            <w:tcW w:w="3590" w:type="pct"/>
            <w:shd w:val="clear" w:color="auto" w:fill="FFFFFF"/>
          </w:tcPr>
          <w:p w:rsidR="00D44B37" w:rsidRPr="000A5A11" w:rsidRDefault="00E731AB"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noProof/>
                <w:color w:val="000000"/>
              </w:rPr>
              <mc:AlternateContent>
                <mc:Choice Requires="wps">
                  <w:drawing>
                    <wp:anchor distT="0" distB="0" distL="114300" distR="114300" simplePos="0" relativeHeight="251657728" behindDoc="0" locked="0" layoutInCell="1" allowOverlap="1">
                      <wp:simplePos x="0" y="0"/>
                      <wp:positionH relativeFrom="column">
                        <wp:posOffset>5600700</wp:posOffset>
                      </wp:positionH>
                      <wp:positionV relativeFrom="paragraph">
                        <wp:posOffset>-635</wp:posOffset>
                      </wp:positionV>
                      <wp:extent cx="933450" cy="0"/>
                      <wp:effectExtent l="8255" t="8890" r="10795" b="1016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AE5CAE" id="_x0000_t32" coordsize="21600,21600" o:spt="32" o:oned="t" path="m,l21600,21600e" filled="f">
                      <v:path arrowok="t" fillok="f" o:connecttype="none"/>
                      <o:lock v:ext="edit" shapetype="t"/>
                    </v:shapetype>
                    <v:shape id="AutoShape 11" o:spid="_x0000_s1026" type="#_x0000_t32" style="position:absolute;margin-left:441pt;margin-top:-.05pt;width:7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"/>
                  </w:pict>
                </mc:Fallback>
              </mc:AlternateContent>
            </w:r>
            <w:r w:rsidR="00D44B37" w:rsidRPr="000A5A11">
              <w:rPr>
                <w:bCs/>
              </w:rPr>
              <w:t xml:space="preserve"> Словообразовательный анализ общеупотребительной и профессиональной лексики.</w:t>
            </w:r>
          </w:p>
          <w:p w:rsidR="00D44B37" w:rsidRPr="000A5A11" w:rsidRDefault="00D44B37" w:rsidP="009400EE">
            <w:pPr>
              <w:tabs>
                <w:tab w:val="left" w:pos="916"/>
                <w:tab w:val="left" w:pos="1832"/>
                <w:tab w:val="left" w:pos="2748"/>
                <w:tab w:val="left" w:pos="3664"/>
                <w:tab w:val="left" w:pos="4580"/>
              </w:tabs>
            </w:pPr>
          </w:p>
        </w:tc>
      </w:tr>
      <w:tr w:rsidR="000629B6" w:rsidRPr="000A5A11" w:rsidTr="000629B6">
        <w:trPr>
          <w:trHeight w:val="344"/>
          <w:jc w:val="center"/>
        </w:trPr>
        <w:tc>
          <w:tcPr>
            <w:tcW w:w="1194" w:type="pct"/>
            <w:vMerge/>
            <w:shd w:val="clear" w:color="auto" w:fill="FFFFFF"/>
            <w:vAlign w:val="center"/>
          </w:tcPr>
          <w:p w:rsidR="000629B6" w:rsidRPr="000A5A11" w:rsidRDefault="000629B6" w:rsidP="009400EE">
            <w:pPr>
              <w:rPr>
                <w:b/>
                <w:bCs/>
              </w:rPr>
            </w:pPr>
          </w:p>
        </w:tc>
        <w:tc>
          <w:tcPr>
            <w:tcW w:w="3806" w:type="pct"/>
            <w:gridSpan w:val="2"/>
            <w:shd w:val="clear" w:color="auto" w:fill="FFFFFF"/>
          </w:tcPr>
          <w:p w:rsidR="000629B6" w:rsidRPr="000A5A11" w:rsidRDefault="000629B6"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r>
      <w:tr w:rsidR="00D44B37" w:rsidRPr="000A5A11" w:rsidTr="000629B6">
        <w:trPr>
          <w:trHeight w:val="20"/>
          <w:jc w:val="center"/>
        </w:trPr>
        <w:tc>
          <w:tcPr>
            <w:tcW w:w="1194" w:type="pct"/>
            <w:vMerge w:val="restar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Тема 2.5</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F2582">
              <w:rPr>
                <w:b/>
                <w:bCs/>
              </w:rPr>
              <w:t>Стилистика частей речи</w:t>
            </w: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20"/>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pPr>
              <w:rPr>
                <w:color w:val="000000"/>
              </w:rPr>
            </w:pPr>
            <w:r w:rsidRPr="000A5A11">
              <w:rPr>
                <w:bCs/>
              </w:rPr>
              <w:t>Трудности в употреблении имени существительного, имени прилаг</w:t>
            </w:r>
            <w:r>
              <w:rPr>
                <w:bCs/>
              </w:rPr>
              <w:t>ательного, имени числительного,</w:t>
            </w:r>
            <w:r w:rsidRPr="000A5A11">
              <w:rPr>
                <w:bCs/>
              </w:rPr>
              <w:t xml:space="preserve"> местоимения</w:t>
            </w:r>
            <w:r>
              <w:rPr>
                <w:bCs/>
              </w:rPr>
              <w:t>,</w:t>
            </w:r>
            <w:r w:rsidRPr="000A5A11">
              <w:rPr>
                <w:bCs/>
              </w:rPr>
              <w:t xml:space="preserve"> </w:t>
            </w:r>
          </w:p>
        </w:tc>
      </w:tr>
      <w:tr w:rsidR="00D44B37" w:rsidRPr="000A5A11" w:rsidTr="000629B6">
        <w:trPr>
          <w:trHeight w:val="410"/>
          <w:jc w:val="center"/>
        </w:trPr>
        <w:tc>
          <w:tcPr>
            <w:tcW w:w="1194" w:type="pct"/>
            <w:vMerge/>
            <w:tcBorders>
              <w:top w:val="single" w:sz="4" w:space="0" w:color="auto"/>
            </w:tcBorders>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E731AB"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noProof/>
              </w:rPr>
              <mc:AlternateContent>
                <mc:Choice Requires="wps">
                  <w:drawing>
                    <wp:anchor distT="0" distB="0" distL="114300" distR="114300" simplePos="0" relativeHeight="251656704" behindDoc="0" locked="0" layoutInCell="1" allowOverlap="1">
                      <wp:simplePos x="0" y="0"/>
                      <wp:positionH relativeFrom="column">
                        <wp:posOffset>-1739900</wp:posOffset>
                      </wp:positionH>
                      <wp:positionV relativeFrom="paragraph">
                        <wp:posOffset>-635</wp:posOffset>
                      </wp:positionV>
                      <wp:extent cx="1733550" cy="0"/>
                      <wp:effectExtent l="7620" t="8255" r="11430" b="1079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36069" id="AutoShape 10" o:spid="_x0000_s1026" type="#_x0000_t32" style="position:absolute;margin-left:-137pt;margin-top:-.05pt;width:13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NoIAIAAD0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"/>
                  </w:pict>
                </mc:Fallback>
              </mc:AlternateContent>
            </w:r>
            <w:r w:rsidR="00D44B37" w:rsidRPr="000A5A11">
              <w:rPr>
                <w:bCs/>
              </w:rPr>
              <w:t>2</w:t>
            </w:r>
          </w:p>
        </w:tc>
        <w:tc>
          <w:tcPr>
            <w:tcW w:w="3590" w:type="pct"/>
            <w:shd w:val="clear" w:color="auto" w:fill="FFFFFF"/>
          </w:tcPr>
          <w:p w:rsidR="00D44B37" w:rsidRPr="000A5A11" w:rsidRDefault="00D44B37" w:rsidP="009400EE">
            <w:pPr>
              <w:tabs>
                <w:tab w:val="left" w:pos="916"/>
                <w:tab w:val="left" w:pos="1832"/>
                <w:tab w:val="left" w:pos="2748"/>
                <w:tab w:val="left" w:pos="3664"/>
                <w:tab w:val="left" w:pos="4580"/>
              </w:tabs>
            </w:pPr>
            <w:r w:rsidRPr="000A5A11">
              <w:rPr>
                <w:bCs/>
              </w:rPr>
              <w:t>Глагола,</w:t>
            </w:r>
            <w:r>
              <w:rPr>
                <w:bCs/>
              </w:rPr>
              <w:t xml:space="preserve"> глагольных форм, наречия,</w:t>
            </w:r>
            <w:r w:rsidRPr="000A5A11">
              <w:rPr>
                <w:bCs/>
              </w:rPr>
              <w:t xml:space="preserve"> служебных частей речи.</w:t>
            </w:r>
            <w:r w:rsidRPr="00DF2582">
              <w:rPr>
                <w:bCs/>
              </w:rPr>
              <w:t xml:space="preserve"> </w:t>
            </w:r>
            <w:r>
              <w:rPr>
                <w:bCs/>
              </w:rPr>
              <w:t xml:space="preserve"> Вводных слов.</w:t>
            </w:r>
          </w:p>
        </w:tc>
      </w:tr>
      <w:tr w:rsidR="00D44B37" w:rsidRPr="000A5A11" w:rsidTr="000629B6">
        <w:trPr>
          <w:trHeight w:val="465"/>
          <w:jc w:val="center"/>
        </w:trPr>
        <w:tc>
          <w:tcPr>
            <w:tcW w:w="1194" w:type="pct"/>
            <w:vMerge/>
            <w:tcBorders>
              <w:top w:val="single" w:sz="4" w:space="0" w:color="auto"/>
            </w:tcBorders>
            <w:shd w:val="clear" w:color="auto" w:fill="FFFFFF"/>
            <w:vAlign w:val="center"/>
          </w:tcPr>
          <w:p w:rsidR="00D44B37" w:rsidRPr="000A5A11" w:rsidRDefault="00D44B37" w:rsidP="009400EE">
            <w:pPr>
              <w:rPr>
                <w:b/>
                <w:bCs/>
              </w:rPr>
            </w:pPr>
          </w:p>
        </w:tc>
        <w:tc>
          <w:tcPr>
            <w:tcW w:w="3806" w:type="pct"/>
            <w:gridSpan w:val="2"/>
            <w:tcBorders>
              <w:top w:val="single" w:sz="4" w:space="0" w:color="auto"/>
            </w:tcBorders>
            <w:shd w:val="clear" w:color="auto" w:fill="FFFFFF"/>
          </w:tcPr>
          <w:p w:rsidR="00D44B37" w:rsidRPr="00173193" w:rsidRDefault="00E731AB"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0"/>
              </w:rPr>
            </w:pPr>
            <w:r w:rsidRPr="00173193">
              <w:rPr>
                <w:b/>
                <w:bCs/>
                <w:i/>
                <w:noProof/>
                <w:sz w:val="20"/>
              </w:rPr>
              <mc:AlternateContent>
                <mc:Choice Requires="wps">
                  <w:drawing>
                    <wp:anchor distT="0" distB="0" distL="114300" distR="114300" simplePos="0" relativeHeight="251655680" behindDoc="0" locked="0" layoutInCell="1" allowOverlap="1">
                      <wp:simplePos x="0" y="0"/>
                      <wp:positionH relativeFrom="column">
                        <wp:posOffset>-1739900</wp:posOffset>
                      </wp:positionH>
                      <wp:positionV relativeFrom="paragraph">
                        <wp:posOffset>-635</wp:posOffset>
                      </wp:positionV>
                      <wp:extent cx="1733550" cy="9525"/>
                      <wp:effectExtent l="7620" t="12700" r="11430" b="635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498A8" id="AutoShape 9" o:spid="_x0000_s1026" type="#_x0000_t32" style="position:absolute;margin-left:-137pt;margin-top:-.05pt;width:136.5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"/>
                  </w:pict>
                </mc:Fallback>
              </mc:AlternateContent>
            </w:r>
            <w:r w:rsidR="00D44B37" w:rsidRPr="00173193">
              <w:rPr>
                <w:b/>
                <w:bCs/>
                <w:i/>
                <w:sz w:val="20"/>
              </w:rPr>
              <w:t>Практические занятия</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DF2582">
              <w:rPr>
                <w:bCs/>
              </w:rPr>
              <w:t>Употребление частей речи в художественной литературе.</w:t>
            </w:r>
          </w:p>
        </w:tc>
      </w:tr>
      <w:tr w:rsidR="00D44B37" w:rsidRPr="000A5A11" w:rsidTr="000629B6">
        <w:trPr>
          <w:trHeight w:val="20"/>
          <w:jc w:val="center"/>
        </w:trPr>
        <w:tc>
          <w:tcPr>
            <w:tcW w:w="1194"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D44B37" w:rsidRPr="000A5A11" w:rsidTr="000629B6">
        <w:trPr>
          <w:trHeight w:val="20"/>
          <w:jc w:val="center"/>
        </w:trPr>
        <w:tc>
          <w:tcPr>
            <w:tcW w:w="1194" w:type="pct"/>
            <w:vMerge w:val="restar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Тема 2.6</w:t>
            </w:r>
          </w:p>
          <w:p w:rsidR="00D44B37" w:rsidRPr="00B7548B" w:rsidRDefault="00D44B37" w:rsidP="00B7548B">
            <w:pPr>
              <w:rPr>
                <w:bCs/>
              </w:rPr>
            </w:pPr>
            <w:r w:rsidRPr="000A5A11">
              <w:rPr>
                <w:bCs/>
              </w:rPr>
              <w:t xml:space="preserve">Выразительные возможности русского синтаксиса </w:t>
            </w: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18"/>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0A5A11" w:rsidRDefault="00D44B37" w:rsidP="009400EE">
            <w:pPr>
              <w:rPr>
                <w:color w:val="000000"/>
              </w:rPr>
            </w:pPr>
            <w:r w:rsidRPr="006A57A4">
              <w:rPr>
                <w:b/>
                <w:color w:val="000000"/>
              </w:rPr>
              <w:t>Основные синтаксические единицы</w:t>
            </w:r>
            <w:r w:rsidRPr="00563B6E">
              <w:rPr>
                <w:color w:val="000000"/>
              </w:rPr>
              <w:t xml:space="preserve">. «Принципы русской пунктуации». Функции знаков препинания. Роль пунктуации в письменном общении. Смысловая роль знаков препинания в тексте. </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tc>
        <w:tc>
          <w:tcPr>
            <w:tcW w:w="3590" w:type="pct"/>
            <w:shd w:val="clear" w:color="auto" w:fill="FFFFFF"/>
            <w:vAlign w:val="center"/>
          </w:tcPr>
          <w:p w:rsidR="00D44B37" w:rsidRPr="000A5A11" w:rsidRDefault="00D44B37" w:rsidP="009400EE">
            <w:pPr>
              <w:rPr>
                <w:bCs/>
              </w:rPr>
            </w:pPr>
            <w:r w:rsidRPr="00563B6E">
              <w:rPr>
                <w:color w:val="000000"/>
              </w:rPr>
              <w:t>Русская пунктуация в аспекте речевой выразительности. Интонация и пунктуация. Логическое ударение и порядок слов</w:t>
            </w:r>
            <w:r w:rsidRPr="000A5A11">
              <w:rPr>
                <w:bCs/>
              </w:rPr>
              <w:t xml:space="preserve"> Выразительные возможности русского синтаксиса </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w:t>
            </w:r>
          </w:p>
        </w:tc>
        <w:tc>
          <w:tcPr>
            <w:tcW w:w="3590" w:type="pct"/>
            <w:shd w:val="clear" w:color="auto" w:fill="FFFFFF"/>
            <w:vAlign w:val="center"/>
          </w:tcPr>
          <w:p w:rsidR="00D44B37" w:rsidRPr="000A5A11" w:rsidRDefault="00D44B37" w:rsidP="009400EE">
            <w:pPr>
              <w:rPr>
                <w:bCs/>
              </w:rPr>
            </w:pPr>
            <w:r w:rsidRPr="00563B6E">
              <w:rPr>
                <w:color w:val="000000"/>
              </w:rPr>
              <w:t>Способы оформления чужой речи. Цитирование</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6A57A4" w:rsidRDefault="00D44B37" w:rsidP="009400EE">
            <w:pPr>
              <w:rPr>
                <w:b/>
                <w:bCs/>
              </w:rPr>
            </w:pPr>
            <w:r>
              <w:rPr>
                <w:b/>
                <w:bCs/>
                <w:i/>
              </w:rPr>
              <w:t>Практическое занятие</w:t>
            </w:r>
            <w:r w:rsidRPr="006A57A4">
              <w:rPr>
                <w:b/>
                <w:bCs/>
              </w:rPr>
              <w:t xml:space="preserve"> Поэтический синтаксис</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563B6E">
              <w:rPr>
                <w:bCs/>
              </w:rPr>
              <w:t>Наблюдение особенностей выразительности русского синтаксиса в произведениях русских писателей и поэтов</w:t>
            </w:r>
            <w:r>
              <w:rPr>
                <w:bCs/>
              </w:rPr>
              <w:t xml:space="preserve">. </w:t>
            </w:r>
            <w:r w:rsidRPr="006A57A4">
              <w:rPr>
                <w:b/>
                <w:bCs/>
              </w:rPr>
              <w:t xml:space="preserve"> Синтаксическая синонимия</w:t>
            </w:r>
            <w:r w:rsidRPr="000A5A11">
              <w:rPr>
                <w:bCs/>
              </w:rPr>
              <w:t xml:space="preserve"> как источник богатства и выразительности русской речи</w:t>
            </w:r>
          </w:p>
        </w:tc>
      </w:tr>
      <w:tr w:rsidR="00D44B37" w:rsidRPr="000A5A11" w:rsidTr="00B7548B">
        <w:trPr>
          <w:trHeight w:val="222"/>
          <w:jc w:val="center"/>
        </w:trPr>
        <w:tc>
          <w:tcPr>
            <w:tcW w:w="1194" w:type="pct"/>
            <w:vMerge/>
            <w:shd w:val="clear" w:color="auto" w:fill="FFFFFF"/>
            <w:vAlign w:val="center"/>
          </w:tcPr>
          <w:p w:rsidR="00D44B37" w:rsidRPr="000A5A11" w:rsidRDefault="00D44B37" w:rsidP="009400EE">
            <w:pPr>
              <w:rPr>
                <w:b/>
                <w:bCs/>
              </w:rPr>
            </w:pPr>
          </w:p>
        </w:tc>
        <w:tc>
          <w:tcPr>
            <w:tcW w:w="3806" w:type="pct"/>
            <w:gridSpan w:val="2"/>
            <w:shd w:val="clear" w:color="auto" w:fill="FFFFFF"/>
          </w:tcPr>
          <w:p w:rsidR="00D44B37" w:rsidRPr="00903D34" w:rsidRDefault="00D44B37" w:rsidP="00B7548B"/>
        </w:tc>
      </w:tr>
      <w:tr w:rsidR="00D44B37" w:rsidRPr="000A5A11" w:rsidTr="000629B6">
        <w:trPr>
          <w:trHeight w:val="20"/>
          <w:jc w:val="center"/>
        </w:trPr>
        <w:tc>
          <w:tcPr>
            <w:tcW w:w="1194" w:type="pct"/>
            <w:shd w:val="clear" w:color="auto" w:fill="FFFFFF"/>
          </w:tcPr>
          <w:p w:rsidR="00D44B37" w:rsidRPr="000A5A11" w:rsidRDefault="00D44B37" w:rsidP="009400EE">
            <w:pPr>
              <w:shd w:val="clear" w:color="auto" w:fill="FFFFFF"/>
              <w:rPr>
                <w:color w:val="101010"/>
              </w:rPr>
            </w:pPr>
            <w:r w:rsidRPr="000A5A11">
              <w:rPr>
                <w:b/>
                <w:bCs/>
                <w:color w:val="101010"/>
              </w:rPr>
              <w:t>Раздел III. Речь. Речевая деятельность. Текст</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r>
      <w:tr w:rsidR="00D44B37" w:rsidRPr="000A5A11" w:rsidTr="000629B6">
        <w:trPr>
          <w:trHeight w:val="20"/>
          <w:jc w:val="center"/>
        </w:trPr>
        <w:tc>
          <w:tcPr>
            <w:tcW w:w="1194" w:type="pct"/>
            <w:vMerge w:val="restar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101010"/>
              </w:rPr>
            </w:pPr>
            <w:r>
              <w:rPr>
                <w:bCs/>
              </w:rPr>
              <w:t>3.1</w:t>
            </w:r>
            <w:r w:rsidRPr="000A5A11">
              <w:rPr>
                <w:color w:val="101010"/>
              </w:rPr>
              <w:t xml:space="preserve"> Язык и речь</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20"/>
              </w:rPr>
              <w:t>Содержание учебного материала</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shd w:val="clear" w:color="auto" w:fill="FFFFFF"/>
          </w:tcPr>
          <w:p w:rsidR="00D44B37" w:rsidRPr="00484AFF"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2"/>
                <w:szCs w:val="22"/>
              </w:rPr>
            </w:pPr>
            <w:r w:rsidRPr="009860E9">
              <w:rPr>
                <w:b/>
                <w:bCs/>
                <w:color w:val="101010"/>
                <w:sz w:val="22"/>
                <w:szCs w:val="22"/>
              </w:rPr>
              <w:t>Речь.</w:t>
            </w:r>
            <w:r w:rsidRPr="009860E9">
              <w:rPr>
                <w:color w:val="000000"/>
                <w:sz w:val="22"/>
                <w:szCs w:val="22"/>
              </w:rPr>
              <w:t xml:space="preserve"> </w:t>
            </w:r>
            <w:r w:rsidRPr="009860E9">
              <w:rPr>
                <w:b/>
                <w:color w:val="000000"/>
                <w:sz w:val="22"/>
                <w:szCs w:val="22"/>
              </w:rPr>
              <w:t>Культура речи</w:t>
            </w:r>
            <w:r>
              <w:rPr>
                <w:b/>
                <w:color w:val="000000"/>
                <w:sz w:val="22"/>
                <w:szCs w:val="22"/>
              </w:rPr>
              <w:t xml:space="preserve">. </w:t>
            </w:r>
            <w:r w:rsidRPr="009860E9">
              <w:rPr>
                <w:bCs/>
                <w:sz w:val="22"/>
                <w:szCs w:val="22"/>
              </w:rPr>
              <w:t>Речевой этикет.</w:t>
            </w:r>
            <w:r>
              <w:rPr>
                <w:b/>
                <w:color w:val="000000"/>
                <w:sz w:val="22"/>
                <w:szCs w:val="22"/>
              </w:rPr>
              <w:t xml:space="preserve"> </w:t>
            </w:r>
          </w:p>
        </w:tc>
      </w:tr>
      <w:tr w:rsidR="00D44B37" w:rsidRPr="000A5A11" w:rsidTr="000629B6">
        <w:trPr>
          <w:trHeight w:val="20"/>
          <w:jc w:val="center"/>
        </w:trPr>
        <w:tc>
          <w:tcPr>
            <w:tcW w:w="1194" w:type="pct"/>
            <w:vMerge/>
            <w:shd w:val="clear" w:color="auto" w:fill="FFFFFF"/>
            <w:vAlign w:val="center"/>
          </w:tcPr>
          <w:p w:rsidR="00D44B37" w:rsidRPr="000A5A11" w:rsidRDefault="00D44B37" w:rsidP="009400EE">
            <w:pPr>
              <w:rPr>
                <w:b/>
                <w:bCs/>
              </w:rPr>
            </w:pPr>
          </w:p>
        </w:tc>
        <w:tc>
          <w:tcPr>
            <w:tcW w:w="216" w:type="pct"/>
            <w:shd w:val="clear" w:color="auto" w:fill="FFFFFF"/>
            <w:vAlign w:val="center"/>
          </w:tcPr>
          <w:p w:rsidR="00D44B37" w:rsidRPr="000A5A11" w:rsidRDefault="00D44B37" w:rsidP="009400EE">
            <w:pPr>
              <w:rPr>
                <w:bCs/>
              </w:rPr>
            </w:pPr>
            <w:r w:rsidRPr="000A5A11">
              <w:rPr>
                <w:bCs/>
              </w:rPr>
              <w:t>2</w:t>
            </w:r>
          </w:p>
        </w:tc>
        <w:tc>
          <w:tcPr>
            <w:tcW w:w="3590" w:type="pct"/>
            <w:shd w:val="clear" w:color="auto" w:fill="FFFFFF"/>
            <w:vAlign w:val="center"/>
          </w:tcPr>
          <w:p w:rsidR="00D44B37" w:rsidRPr="000A5A11" w:rsidRDefault="00D44B37" w:rsidP="009400EE">
            <w:pPr>
              <w:rPr>
                <w:bCs/>
              </w:rPr>
            </w:pPr>
            <w:r w:rsidRPr="009860E9">
              <w:rPr>
                <w:bCs/>
                <w:sz w:val="22"/>
                <w:szCs w:val="22"/>
              </w:rPr>
              <w:t>Запрет сквернословия</w:t>
            </w:r>
          </w:p>
        </w:tc>
      </w:tr>
      <w:tr w:rsidR="00D44B37" w:rsidRPr="000A5A11" w:rsidTr="000629B6">
        <w:trPr>
          <w:trHeight w:val="20"/>
          <w:jc w:val="center"/>
        </w:trPr>
        <w:tc>
          <w:tcPr>
            <w:tcW w:w="1194" w:type="pct"/>
            <w:tcBorders>
              <w:bottom w:val="nil"/>
            </w:tcBorders>
            <w:shd w:val="clear" w:color="auto" w:fill="FFFFFF"/>
            <w:vAlign w:val="center"/>
          </w:tcPr>
          <w:p w:rsidR="00D44B37" w:rsidRPr="000A5A11" w:rsidRDefault="00D44B37" w:rsidP="009400EE">
            <w:pPr>
              <w:rPr>
                <w:b/>
                <w:bCs/>
              </w:rPr>
            </w:pPr>
          </w:p>
        </w:tc>
        <w:tc>
          <w:tcPr>
            <w:tcW w:w="3806" w:type="pct"/>
            <w:gridSpan w:val="2"/>
            <w:shd w:val="clear" w:color="auto" w:fill="FFFFFF"/>
            <w:vAlign w:val="center"/>
          </w:tcPr>
          <w:p w:rsidR="00D44B37" w:rsidRPr="000A5A11" w:rsidRDefault="00D44B37" w:rsidP="009400EE">
            <w:pPr>
              <w:rPr>
                <w:bCs/>
              </w:rPr>
            </w:pPr>
            <w:r>
              <w:rPr>
                <w:bCs/>
              </w:rPr>
              <w:t>Практическое занятие</w:t>
            </w:r>
          </w:p>
        </w:tc>
      </w:tr>
      <w:tr w:rsidR="00D44B37" w:rsidRPr="000A5A11" w:rsidTr="000629B6">
        <w:trPr>
          <w:trHeight w:val="182"/>
          <w:jc w:val="center"/>
        </w:trPr>
        <w:tc>
          <w:tcPr>
            <w:tcW w:w="1194" w:type="pct"/>
            <w:tcBorders>
              <w:top w:val="nil"/>
            </w:tcBorders>
            <w:shd w:val="clear" w:color="auto" w:fill="FFFFFF"/>
            <w:vAlign w:val="center"/>
          </w:tcPr>
          <w:p w:rsidR="00D44B37" w:rsidRPr="000A5A11" w:rsidRDefault="00D44B37" w:rsidP="009400EE">
            <w:pPr>
              <w:rPr>
                <w:bCs/>
              </w:rPr>
            </w:pPr>
          </w:p>
        </w:tc>
        <w:tc>
          <w:tcPr>
            <w:tcW w:w="3806" w:type="pct"/>
            <w:gridSpan w:val="2"/>
            <w:shd w:val="clear" w:color="auto" w:fill="FFFFFF"/>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r>
      <w:tr w:rsidR="00D44B37" w:rsidRPr="000A5A11" w:rsidTr="000629B6">
        <w:tblPrEx>
          <w:shd w:val="clear" w:color="auto" w:fill="auto"/>
        </w:tblPrEx>
        <w:trPr>
          <w:trHeight w:val="20"/>
          <w:jc w:val="center"/>
        </w:trPr>
        <w:tc>
          <w:tcPr>
            <w:tcW w:w="1194" w:type="pct"/>
            <w:vMerge w:val="restar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3.2</w:t>
            </w:r>
            <w:r w:rsidRPr="000A5A11">
              <w:rPr>
                <w:bCs/>
              </w:rPr>
              <w:t>.</w:t>
            </w:r>
          </w:p>
          <w:p w:rsidR="00D44B37" w:rsidRPr="00484AFF" w:rsidRDefault="00D44B37" w:rsidP="009400EE">
            <w:pPr>
              <w:rPr>
                <w:bCs/>
              </w:rPr>
            </w:pPr>
            <w:r>
              <w:rPr>
                <w:bCs/>
              </w:rPr>
              <w:lastRenderedPageBreak/>
              <w:t>Речевая деятельность. Публич</w:t>
            </w:r>
            <w:r w:rsidRPr="00484AFF">
              <w:rPr>
                <w:bCs/>
              </w:rPr>
              <w:t>ная речь</w:t>
            </w:r>
          </w:p>
          <w:p w:rsidR="00D44B37" w:rsidRPr="000A5A11" w:rsidRDefault="00D44B37" w:rsidP="009400EE">
            <w:pPr>
              <w:rPr>
                <w:bCs/>
              </w:rPr>
            </w:pPr>
          </w:p>
        </w:tc>
        <w:tc>
          <w:tcPr>
            <w:tcW w:w="3806" w:type="pct"/>
            <w:gridSpan w:val="2"/>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20"/>
              </w:rPr>
              <w:lastRenderedPageBreak/>
              <w:t>Содержание учебного материала</w:t>
            </w:r>
          </w:p>
        </w:tc>
      </w:tr>
      <w:tr w:rsidR="00D44B37" w:rsidRPr="000A5A11" w:rsidTr="000629B6">
        <w:tblPrEx>
          <w:shd w:val="clear" w:color="auto" w:fill="auto"/>
        </w:tblPrEx>
        <w:trPr>
          <w:trHeight w:val="20"/>
          <w:jc w:val="center"/>
        </w:trPr>
        <w:tc>
          <w:tcPr>
            <w:tcW w:w="1194" w:type="pct"/>
            <w:vMerge/>
          </w:tcPr>
          <w:p w:rsidR="00D44B37" w:rsidRPr="000A5A11" w:rsidRDefault="00D44B37" w:rsidP="009400EE">
            <w:pPr>
              <w:rPr>
                <w:b/>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tcPr>
          <w:p w:rsidR="00D44B37" w:rsidRPr="00484AFF"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84AFF">
              <w:rPr>
                <w:bCs/>
              </w:rPr>
              <w:t>Виды речевой деятельности.</w:t>
            </w:r>
            <w:r>
              <w:rPr>
                <w:bCs/>
              </w:rPr>
              <w:t xml:space="preserve"> </w:t>
            </w:r>
            <w:r w:rsidRPr="00484AFF">
              <w:rPr>
                <w:bCs/>
              </w:rPr>
              <w:t>Риторика как наука</w:t>
            </w:r>
            <w:r>
              <w:rPr>
                <w:bCs/>
              </w:rPr>
              <w:t xml:space="preserve">. </w:t>
            </w:r>
            <w:r w:rsidRPr="00484AFF">
              <w:rPr>
                <w:bCs/>
              </w:rPr>
              <w:t>Риторика в Древней Греции</w:t>
            </w:r>
            <w:r>
              <w:rPr>
                <w:bCs/>
              </w:rPr>
              <w:t>.</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lastRenderedPageBreak/>
              <w:t xml:space="preserve"> Риторика в Древнем Риме. </w:t>
            </w:r>
            <w:r w:rsidRPr="00484AFF">
              <w:rPr>
                <w:bCs/>
              </w:rPr>
              <w:t>Ораторство в России</w:t>
            </w:r>
            <w:r>
              <w:rPr>
                <w:bCs/>
              </w:rPr>
              <w:t>. Поня</w:t>
            </w:r>
            <w:r w:rsidRPr="00484AFF">
              <w:rPr>
                <w:bCs/>
              </w:rPr>
              <w:t>т</w:t>
            </w:r>
            <w:r>
              <w:rPr>
                <w:bCs/>
              </w:rPr>
              <w:t>ие речевого (риторического) иде</w:t>
            </w:r>
            <w:r w:rsidRPr="00484AFF">
              <w:rPr>
                <w:bCs/>
              </w:rPr>
              <w:t>ала</w:t>
            </w:r>
          </w:p>
        </w:tc>
      </w:tr>
      <w:tr w:rsidR="00D44B37" w:rsidRPr="000A5A11" w:rsidTr="000629B6">
        <w:tblPrEx>
          <w:shd w:val="clear" w:color="auto" w:fill="auto"/>
        </w:tblPrEx>
        <w:trPr>
          <w:trHeight w:val="20"/>
          <w:jc w:val="center"/>
        </w:trPr>
        <w:tc>
          <w:tcPr>
            <w:tcW w:w="1194" w:type="pct"/>
            <w:vMerge/>
          </w:tcPr>
          <w:p w:rsidR="00D44B37" w:rsidRPr="000A5A11" w:rsidRDefault="00D44B37" w:rsidP="009400EE">
            <w:pPr>
              <w:rPr>
                <w:b/>
                <w:bCs/>
              </w:rPr>
            </w:pPr>
          </w:p>
        </w:tc>
        <w:tc>
          <w:tcPr>
            <w:tcW w:w="216" w:type="pct"/>
          </w:tcPr>
          <w:p w:rsidR="00D44B37" w:rsidRPr="000A5A11" w:rsidRDefault="00D44B37" w:rsidP="009400EE">
            <w:pPr>
              <w:rPr>
                <w:bCs/>
              </w:rPr>
            </w:pPr>
            <w:r w:rsidRPr="000A5A11">
              <w:rPr>
                <w:bCs/>
              </w:rPr>
              <w:t>2</w:t>
            </w:r>
          </w:p>
        </w:tc>
        <w:tc>
          <w:tcPr>
            <w:tcW w:w="3590"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484AFF">
              <w:rPr>
                <w:bCs/>
              </w:rPr>
              <w:t>Понятие эффективности рече</w:t>
            </w:r>
            <w:r>
              <w:rPr>
                <w:bCs/>
              </w:rPr>
              <w:t>вого общения. Оратория: мастер</w:t>
            </w:r>
            <w:r w:rsidRPr="00484AFF">
              <w:rPr>
                <w:bCs/>
              </w:rPr>
              <w:t>ство публичного выступления. Принципы подготовки к публичной речи.</w:t>
            </w:r>
          </w:p>
        </w:tc>
      </w:tr>
      <w:tr w:rsidR="00D44B37" w:rsidRPr="000A5A11" w:rsidTr="000629B6">
        <w:tblPrEx>
          <w:shd w:val="clear" w:color="auto" w:fill="auto"/>
        </w:tblPrEx>
        <w:trPr>
          <w:trHeight w:val="20"/>
          <w:jc w:val="center"/>
        </w:trPr>
        <w:tc>
          <w:tcPr>
            <w:tcW w:w="1194" w:type="pct"/>
          </w:tcPr>
          <w:p w:rsidR="00D44B37" w:rsidRPr="000A5A11" w:rsidRDefault="00D44B37" w:rsidP="009400EE">
            <w:pPr>
              <w:rPr>
                <w:b/>
                <w:bCs/>
              </w:rPr>
            </w:pPr>
          </w:p>
        </w:tc>
        <w:tc>
          <w:tcPr>
            <w:tcW w:w="3806" w:type="pct"/>
            <w:gridSpan w:val="2"/>
          </w:tcPr>
          <w:p w:rsidR="00D44B37" w:rsidRPr="00484AFF"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73193">
              <w:rPr>
                <w:b/>
                <w:bCs/>
                <w:sz w:val="20"/>
              </w:rPr>
              <w:t>Содержание учебного материала</w:t>
            </w:r>
          </w:p>
        </w:tc>
      </w:tr>
      <w:tr w:rsidR="00D44B37" w:rsidRPr="000A5A11" w:rsidTr="000629B6">
        <w:tblPrEx>
          <w:shd w:val="clear" w:color="auto" w:fill="auto"/>
        </w:tblPrEx>
        <w:trPr>
          <w:trHeight w:val="20"/>
          <w:jc w:val="center"/>
        </w:trPr>
        <w:tc>
          <w:tcPr>
            <w:tcW w:w="1194"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3.3.</w:t>
            </w:r>
          </w:p>
          <w:p w:rsidR="00D44B37" w:rsidRPr="000A5A11" w:rsidRDefault="00D44B37" w:rsidP="009400EE">
            <w:pPr>
              <w:rPr>
                <w:b/>
                <w:bCs/>
              </w:rPr>
            </w:pPr>
            <w:r>
              <w:rPr>
                <w:bCs/>
              </w:rPr>
              <w:t>Речевая деятельность</w:t>
            </w:r>
          </w:p>
        </w:tc>
        <w:tc>
          <w:tcPr>
            <w:tcW w:w="216" w:type="pct"/>
          </w:tcPr>
          <w:p w:rsidR="00D44B37" w:rsidRPr="000A5A11" w:rsidRDefault="00D44B37" w:rsidP="009400EE">
            <w:pPr>
              <w:rPr>
                <w:bCs/>
              </w:rPr>
            </w:pPr>
            <w:r>
              <w:rPr>
                <w:bCs/>
              </w:rPr>
              <w:t>1</w:t>
            </w:r>
          </w:p>
        </w:tc>
        <w:tc>
          <w:tcPr>
            <w:tcW w:w="3590"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Мастерство беседы. </w:t>
            </w:r>
            <w:r w:rsidRPr="00484AFF">
              <w:rPr>
                <w:bCs/>
              </w:rPr>
              <w:t>Мастерство спора. Доказывание и убеждение. Стратегия и тактика спора. Речевое поведение спора.</w:t>
            </w:r>
          </w:p>
        </w:tc>
      </w:tr>
      <w:tr w:rsidR="00D44B37" w:rsidRPr="000A5A11" w:rsidTr="000629B6">
        <w:tblPrEx>
          <w:shd w:val="clear" w:color="auto" w:fill="auto"/>
        </w:tblPrEx>
        <w:trPr>
          <w:trHeight w:val="20"/>
          <w:jc w:val="center"/>
        </w:trPr>
        <w:tc>
          <w:tcPr>
            <w:tcW w:w="1194" w:type="pct"/>
            <w:vMerge w:val="restar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w:t>
            </w:r>
          </w:p>
        </w:tc>
        <w:tc>
          <w:tcPr>
            <w:tcW w:w="3590" w:type="pct"/>
          </w:tcPr>
          <w:p w:rsidR="00D44B37" w:rsidRPr="000A5A11" w:rsidRDefault="00D44B37" w:rsidP="009400EE">
            <w:r>
              <w:rPr>
                <w:bCs/>
              </w:rPr>
              <w:t xml:space="preserve"> </w:t>
            </w:r>
            <w:r w:rsidRPr="000A5A11">
              <w:rPr>
                <w:bCs/>
              </w:rPr>
              <w:t xml:space="preserve"> Средства речевой выразительности: «цветы красноречия». Структура и риторические функции метафоры, сравнения, антитезы.</w:t>
            </w:r>
          </w:p>
        </w:tc>
      </w:tr>
      <w:tr w:rsidR="00D44B37" w:rsidRPr="000A5A11" w:rsidTr="000629B6">
        <w:tblPrEx>
          <w:shd w:val="clear" w:color="auto" w:fill="auto"/>
        </w:tblPrEx>
        <w:trPr>
          <w:trHeight w:val="526"/>
          <w:jc w:val="center"/>
        </w:trPr>
        <w:tc>
          <w:tcPr>
            <w:tcW w:w="1194" w:type="pct"/>
            <w:vMerge/>
          </w:tcPr>
          <w:p w:rsidR="00D44B37" w:rsidRPr="000A5A11" w:rsidRDefault="00D44B37" w:rsidP="009400EE">
            <w:pPr>
              <w:rPr>
                <w:b/>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90" w:type="pct"/>
          </w:tcPr>
          <w:p w:rsidR="00D44B37" w:rsidRPr="000A5A11" w:rsidRDefault="00D44B37" w:rsidP="009400EE">
            <w:r w:rsidRPr="00903D34">
              <w:rPr>
                <w:b/>
                <w:sz w:val="20"/>
              </w:rPr>
              <w:t>Практическое занятие</w:t>
            </w:r>
            <w:r>
              <w:t>: Факты и аргументы спора</w:t>
            </w:r>
          </w:p>
        </w:tc>
      </w:tr>
      <w:tr w:rsidR="00D44B37" w:rsidRPr="000A5A11" w:rsidTr="000629B6">
        <w:tblPrEx>
          <w:shd w:val="clear" w:color="auto" w:fill="auto"/>
        </w:tblPrEx>
        <w:trPr>
          <w:trHeight w:val="20"/>
          <w:jc w:val="center"/>
        </w:trPr>
        <w:tc>
          <w:tcPr>
            <w:tcW w:w="1194" w:type="pct"/>
          </w:tcPr>
          <w:p w:rsidR="00D44B37" w:rsidRPr="000A5A11" w:rsidRDefault="00D44B37" w:rsidP="009400EE">
            <w:pPr>
              <w:rPr>
                <w:bCs/>
              </w:rPr>
            </w:pPr>
          </w:p>
        </w:tc>
        <w:tc>
          <w:tcPr>
            <w:tcW w:w="3806" w:type="pct"/>
            <w:gridSpan w:val="2"/>
            <w:tcBorders>
              <w:top w:val="nil"/>
            </w:tcBorders>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20"/>
              </w:rPr>
              <w:t>Содержание учебного материала</w:t>
            </w:r>
          </w:p>
        </w:tc>
      </w:tr>
      <w:tr w:rsidR="00D44B37" w:rsidRPr="000A5A11" w:rsidTr="000629B6">
        <w:tblPrEx>
          <w:shd w:val="clear" w:color="auto" w:fill="auto"/>
        </w:tblPrEx>
        <w:trPr>
          <w:trHeight w:val="361"/>
          <w:jc w:val="center"/>
        </w:trPr>
        <w:tc>
          <w:tcPr>
            <w:tcW w:w="1194" w:type="pct"/>
            <w:vMerge w:val="restart"/>
          </w:tcPr>
          <w:p w:rsidR="00D44B37" w:rsidRPr="000A5A11" w:rsidRDefault="00D44B37" w:rsidP="009400EE">
            <w:pPr>
              <w:rPr>
                <w:b/>
                <w:bCs/>
              </w:rPr>
            </w:pPr>
            <w:r w:rsidRPr="000A5A11">
              <w:rPr>
                <w:bCs/>
              </w:rPr>
              <w:t>Т</w:t>
            </w:r>
            <w:r w:rsidRPr="000A5A11">
              <w:rPr>
                <w:b/>
                <w:bCs/>
              </w:rPr>
              <w:t>ема 3.</w:t>
            </w:r>
            <w:r>
              <w:rPr>
                <w:b/>
                <w:bCs/>
              </w:rPr>
              <w:t>4</w:t>
            </w:r>
            <w:r w:rsidRPr="000A5A11">
              <w:rPr>
                <w:b/>
                <w:bCs/>
              </w:rPr>
              <w:t>.</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0A5A11">
              <w:rPr>
                <w:bCs/>
              </w:rPr>
              <w:t>Текст и его структура</w:t>
            </w:r>
          </w:p>
          <w:p w:rsidR="00D44B37" w:rsidRPr="000A5A11" w:rsidRDefault="00D44B37" w:rsidP="009400EE">
            <w:pPr>
              <w:rPr>
                <w:color w:val="101010"/>
              </w:rPr>
            </w:pPr>
          </w:p>
          <w:p w:rsidR="00D44B37" w:rsidRPr="000A5A11" w:rsidRDefault="00D44B37" w:rsidP="009400EE">
            <w:pPr>
              <w:rPr>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
                <w:color w:val="101010"/>
              </w:rPr>
              <w:t>Текст</w:t>
            </w:r>
            <w:r w:rsidRPr="000A5A11">
              <w:rPr>
                <w:color w:val="101010"/>
              </w:rPr>
              <w:t xml:space="preserve"> как единица языка и речи. </w:t>
            </w:r>
            <w:r w:rsidRPr="002350E4">
              <w:rPr>
                <w:color w:val="101010"/>
              </w:rPr>
              <w:t xml:space="preserve">Признаки текста. </w:t>
            </w:r>
            <w:r w:rsidRPr="002350E4">
              <w:t>Принадлежность текста к роду, виду, жанру, функциональному стилю, литературному</w:t>
            </w:r>
            <w:r w:rsidRPr="000A5A11">
              <w:t xml:space="preserve"> направлению. </w:t>
            </w:r>
            <w:r w:rsidRPr="000A5A11">
              <w:rPr>
                <w:color w:val="101010"/>
              </w:rPr>
              <w:t>Виды связей предложений в тексте. Способы изложения и типы текстов.</w:t>
            </w:r>
          </w:p>
        </w:tc>
      </w:tr>
      <w:tr w:rsidR="00D44B37" w:rsidRPr="000A5A11" w:rsidTr="000629B6">
        <w:tblPrEx>
          <w:shd w:val="clear" w:color="auto" w:fill="auto"/>
        </w:tblPrEx>
        <w:trPr>
          <w:trHeight w:val="20"/>
          <w:jc w:val="center"/>
        </w:trPr>
        <w:tc>
          <w:tcPr>
            <w:tcW w:w="1194" w:type="pct"/>
            <w:vMerge/>
          </w:tcPr>
          <w:p w:rsidR="00D44B37" w:rsidRPr="000A5A11" w:rsidRDefault="00D44B37" w:rsidP="009400EE">
            <w:pPr>
              <w:rPr>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tc>
        <w:tc>
          <w:tcPr>
            <w:tcW w:w="3590"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t>Виды преобразования текста. Тезисы. Конспект. Выписки. Реферат. Аннотация.</w:t>
            </w:r>
          </w:p>
        </w:tc>
      </w:tr>
      <w:tr w:rsidR="00D44B37" w:rsidRPr="000A5A11" w:rsidTr="000629B6">
        <w:tblPrEx>
          <w:shd w:val="clear" w:color="auto" w:fill="auto"/>
        </w:tblPrEx>
        <w:trPr>
          <w:trHeight w:val="20"/>
          <w:jc w:val="center"/>
        </w:trPr>
        <w:tc>
          <w:tcPr>
            <w:tcW w:w="1194" w:type="pct"/>
            <w:vMerge/>
          </w:tcPr>
          <w:p w:rsidR="00D44B37" w:rsidRPr="000A5A11" w:rsidRDefault="00D44B37" w:rsidP="009400EE">
            <w:pPr>
              <w:rPr>
                <w:bCs/>
              </w:rPr>
            </w:pPr>
          </w:p>
        </w:tc>
        <w:tc>
          <w:tcPr>
            <w:tcW w:w="3806" w:type="pct"/>
            <w:gridSpan w:val="2"/>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173193">
              <w:rPr>
                <w:b/>
                <w:bCs/>
                <w:i/>
                <w:sz w:val="20"/>
                <w:u w:val="single"/>
              </w:rPr>
              <w:t>Практические занятия</w:t>
            </w:r>
            <w:r w:rsidRPr="000A5A11">
              <w:rPr>
                <w:b/>
                <w:bCs/>
                <w:i/>
              </w:rPr>
              <w:t>:</w:t>
            </w:r>
            <w:r w:rsidRPr="000A5A11">
              <w:rPr>
                <w:bCs/>
              </w:rPr>
              <w:t xml:space="preserve"> </w:t>
            </w:r>
            <w:r w:rsidRPr="000A5A11">
              <w:t xml:space="preserve">Видоизменение авторского повествования. Средства связи между частями текста в отрывке из романа Л.Толстого «Война и мир». Составление сложного плана и тезисов статьи А. Кони о Л. Толстом. Абзац. Наблюдение за строением абзаца в </w:t>
            </w:r>
            <w:r w:rsidR="00E731AB">
              <w:rPr>
                <w:noProof/>
              </w:rPr>
              <mc:AlternateContent>
                <mc:Choice Requires="wps">
                  <w:drawing>
                    <wp:anchor distT="0" distB="0" distL="114300" distR="114300" simplePos="0" relativeHeight="251658752" behindDoc="0" locked="0" layoutInCell="1" allowOverlap="1">
                      <wp:simplePos x="0" y="0"/>
                      <wp:positionH relativeFrom="column">
                        <wp:posOffset>5619750</wp:posOffset>
                      </wp:positionH>
                      <wp:positionV relativeFrom="paragraph">
                        <wp:posOffset>-635</wp:posOffset>
                      </wp:positionV>
                      <wp:extent cx="1571625" cy="0"/>
                      <wp:effectExtent l="13970" t="6985" r="5080" b="1206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387C8" id="AutoShape 12" o:spid="_x0000_s1026" type="#_x0000_t32" style="position:absolute;margin-left:442.5pt;margin-top:-.05pt;width:123.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6JHQ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"/>
                  </w:pict>
                </mc:Fallback>
              </mc:AlternateContent>
            </w:r>
            <w:r w:rsidRPr="000A5A11">
              <w:t>главе романа И. Тургенева «Отцы и дети».</w:t>
            </w:r>
          </w:p>
        </w:tc>
      </w:tr>
      <w:tr w:rsidR="00D44B37" w:rsidRPr="000A5A11" w:rsidTr="000629B6">
        <w:tblPrEx>
          <w:shd w:val="clear" w:color="auto" w:fill="auto"/>
        </w:tblPrEx>
        <w:trPr>
          <w:trHeight w:val="20"/>
          <w:jc w:val="center"/>
        </w:trPr>
        <w:tc>
          <w:tcPr>
            <w:tcW w:w="1194" w:type="pct"/>
          </w:tcPr>
          <w:p w:rsidR="00D44B37" w:rsidRPr="000A5A11" w:rsidRDefault="00D44B37" w:rsidP="009400EE">
            <w:pPr>
              <w:shd w:val="clear" w:color="auto" w:fill="FFFFFF"/>
              <w:rPr>
                <w:bCs/>
              </w:rPr>
            </w:pPr>
          </w:p>
        </w:tc>
        <w:tc>
          <w:tcPr>
            <w:tcW w:w="3806" w:type="pct"/>
            <w:gridSpan w:val="2"/>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73193">
              <w:rPr>
                <w:b/>
                <w:bCs/>
                <w:sz w:val="20"/>
              </w:rPr>
              <w:t>Содержание учебного материала</w:t>
            </w:r>
          </w:p>
        </w:tc>
      </w:tr>
      <w:tr w:rsidR="00D44B37" w:rsidRPr="000A5A11" w:rsidTr="000629B6">
        <w:tblPrEx>
          <w:shd w:val="clear" w:color="auto" w:fill="auto"/>
        </w:tblPrEx>
        <w:trPr>
          <w:trHeight w:val="460"/>
          <w:jc w:val="center"/>
        </w:trPr>
        <w:tc>
          <w:tcPr>
            <w:tcW w:w="1194" w:type="pct"/>
            <w:vMerge w:val="restar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101010"/>
              </w:rPr>
            </w:pP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A5A11">
              <w:rPr>
                <w:bCs/>
              </w:rPr>
              <w:t>Т</w:t>
            </w:r>
            <w:r>
              <w:rPr>
                <w:b/>
                <w:bCs/>
              </w:rPr>
              <w:t>ема 3.5.</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p w:rsidR="00D44B37" w:rsidRPr="009D5E12"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9D5E12">
              <w:rPr>
                <w:b/>
                <w:bCs/>
                <w:sz w:val="20"/>
                <w:szCs w:val="20"/>
              </w:rPr>
              <w:t>Текст. Стили речи</w:t>
            </w:r>
          </w:p>
          <w:p w:rsidR="00D44B37" w:rsidRPr="00010A07" w:rsidRDefault="00D44B37" w:rsidP="009400EE">
            <w:pPr>
              <w:rPr>
                <w:b/>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1.</w:t>
            </w:r>
          </w:p>
        </w:tc>
        <w:tc>
          <w:tcPr>
            <w:tcW w:w="3590" w:type="pct"/>
          </w:tcPr>
          <w:p w:rsidR="00D44B37" w:rsidRPr="0017372A" w:rsidRDefault="00D44B37" w:rsidP="009400EE">
            <w:pPr>
              <w:shd w:val="clear" w:color="auto" w:fill="FFFFFF"/>
              <w:rPr>
                <w:color w:val="101010"/>
              </w:rPr>
            </w:pPr>
            <w:r w:rsidRPr="000A5A11">
              <w:rPr>
                <w:i/>
                <w:iCs/>
                <w:color w:val="101010"/>
              </w:rPr>
              <w:t>Научный стиль речи.</w:t>
            </w:r>
            <w:r w:rsidRPr="000A5A11">
              <w:rPr>
                <w:color w:val="101010"/>
              </w:rPr>
              <w:t> </w:t>
            </w:r>
            <w:r w:rsidRPr="000A5A11">
              <w:rPr>
                <w:i/>
                <w:iCs/>
                <w:color w:val="101010"/>
              </w:rPr>
              <w:t>Официально-деловой стиль речи.</w:t>
            </w:r>
            <w:r w:rsidRPr="000A5A11">
              <w:rPr>
                <w:color w:val="101010"/>
              </w:rPr>
              <w:t> </w:t>
            </w:r>
            <w:r w:rsidRPr="000A5A11">
              <w:rPr>
                <w:b/>
                <w:color w:val="101010"/>
              </w:rPr>
              <w:t xml:space="preserve"> Резюме, автобиография</w:t>
            </w:r>
          </w:p>
        </w:tc>
      </w:tr>
      <w:tr w:rsidR="00D44B37" w:rsidRPr="000A5A11" w:rsidTr="000629B6">
        <w:tblPrEx>
          <w:shd w:val="clear" w:color="auto" w:fill="auto"/>
        </w:tblPrEx>
        <w:trPr>
          <w:trHeight w:val="460"/>
          <w:jc w:val="center"/>
        </w:trPr>
        <w:tc>
          <w:tcPr>
            <w:tcW w:w="1194" w:type="pct"/>
            <w:vMerge/>
          </w:tcPr>
          <w:p w:rsidR="00D44B37" w:rsidRPr="000A5A11" w:rsidRDefault="00D44B37" w:rsidP="009400EE">
            <w:pPr>
              <w:rPr>
                <w:bCs/>
              </w:rPr>
            </w:pPr>
          </w:p>
        </w:tc>
        <w:tc>
          <w:tcPr>
            <w:tcW w:w="216"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5A11">
              <w:rPr>
                <w:bCs/>
              </w:rPr>
              <w:t>2.</w:t>
            </w:r>
          </w:p>
        </w:tc>
        <w:tc>
          <w:tcPr>
            <w:tcW w:w="3590" w:type="pct"/>
          </w:tcPr>
          <w:p w:rsidR="00D44B37" w:rsidRPr="00903D34" w:rsidRDefault="00D44B37" w:rsidP="009400EE">
            <w:pPr>
              <w:rPr>
                <w:bCs/>
              </w:rPr>
            </w:pPr>
            <w:r w:rsidRPr="000A5A11">
              <w:rPr>
                <w:color w:val="101010"/>
              </w:rPr>
              <w:t>Использовани</w:t>
            </w:r>
            <w:r w:rsidRPr="000A5A11">
              <w:rPr>
                <w:b/>
                <w:color w:val="101010"/>
              </w:rPr>
              <w:t>е</w:t>
            </w:r>
            <w:r w:rsidRPr="000A5A11">
              <w:rPr>
                <w:color w:val="101010"/>
              </w:rPr>
              <w:t xml:space="preserve"> графиков, диаграмм, схем для представления информации</w:t>
            </w:r>
            <w:r w:rsidRPr="000A5A11">
              <w:rPr>
                <w:color w:val="101010"/>
                <w:u w:val="single"/>
              </w:rPr>
              <w:t xml:space="preserve"> </w:t>
            </w:r>
            <w:r w:rsidRPr="000A5A11">
              <w:rPr>
                <w:color w:val="101010"/>
              </w:rPr>
              <w:t>Особенности композиции и конструктивные приемы текста. Абзац. Виды преобразования текста. Корректировка текста</w:t>
            </w:r>
            <w:r w:rsidRPr="000A5A11">
              <w:rPr>
                <w:color w:val="101010"/>
                <w:u w:val="single"/>
              </w:rPr>
              <w:t>.</w:t>
            </w:r>
          </w:p>
        </w:tc>
      </w:tr>
      <w:tr w:rsidR="00D44B37" w:rsidRPr="000A5A11" w:rsidTr="000629B6">
        <w:tblPrEx>
          <w:shd w:val="clear" w:color="auto" w:fill="auto"/>
        </w:tblPrEx>
        <w:trPr>
          <w:trHeight w:val="388"/>
          <w:jc w:val="center"/>
        </w:trPr>
        <w:tc>
          <w:tcPr>
            <w:tcW w:w="1194" w:type="pct"/>
          </w:tcPr>
          <w:p w:rsidR="00D44B37" w:rsidRPr="000A5A11" w:rsidRDefault="00D44B37" w:rsidP="009400EE">
            <w:pPr>
              <w:rPr>
                <w:bCs/>
              </w:rPr>
            </w:pPr>
          </w:p>
        </w:tc>
        <w:tc>
          <w:tcPr>
            <w:tcW w:w="3806" w:type="pct"/>
            <w:gridSpan w:val="2"/>
          </w:tcPr>
          <w:p w:rsidR="00D44B37" w:rsidRDefault="00D44B37" w:rsidP="009400EE">
            <w:pPr>
              <w:rPr>
                <w:b/>
                <w:bCs/>
                <w:sz w:val="20"/>
              </w:rPr>
            </w:pPr>
          </w:p>
          <w:p w:rsidR="00D44B37" w:rsidRPr="00B7548B" w:rsidRDefault="00D44B37" w:rsidP="009400EE">
            <w:pPr>
              <w:rPr>
                <w:sz w:val="20"/>
              </w:rPr>
            </w:pPr>
            <w:r w:rsidRPr="00173193">
              <w:rPr>
                <w:b/>
                <w:bCs/>
                <w:sz w:val="20"/>
              </w:rPr>
              <w:t>Содержание учебного материала</w:t>
            </w:r>
          </w:p>
        </w:tc>
      </w:tr>
      <w:tr w:rsidR="00D44B37" w:rsidRPr="000A5A11" w:rsidTr="000629B6">
        <w:tblPrEx>
          <w:shd w:val="clear" w:color="auto" w:fill="auto"/>
        </w:tblPrEx>
        <w:trPr>
          <w:trHeight w:val="649"/>
          <w:jc w:val="center"/>
        </w:trPr>
        <w:tc>
          <w:tcPr>
            <w:tcW w:w="1194" w:type="pct"/>
            <w:vMerge w:val="restar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3.6.</w:t>
            </w:r>
          </w:p>
          <w:p w:rsidR="00D44B37" w:rsidRPr="009D5E12"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9D5E12">
              <w:rPr>
                <w:b/>
                <w:bCs/>
                <w:sz w:val="20"/>
                <w:szCs w:val="20"/>
              </w:rPr>
              <w:t>Текст. Стили речи</w:t>
            </w:r>
          </w:p>
          <w:p w:rsidR="00D44B37" w:rsidRPr="000A5A11" w:rsidRDefault="00D44B37" w:rsidP="009400EE"/>
          <w:p w:rsidR="00D44B37" w:rsidRPr="000A5A11" w:rsidRDefault="00D44B37" w:rsidP="009400EE"/>
          <w:p w:rsidR="00D44B37" w:rsidRPr="000A5A11" w:rsidRDefault="00D44B37" w:rsidP="009400EE"/>
        </w:tc>
        <w:tc>
          <w:tcPr>
            <w:tcW w:w="216" w:type="pct"/>
          </w:tcPr>
          <w:p w:rsidR="00D44B37" w:rsidRPr="000A5A11" w:rsidRDefault="00D44B37" w:rsidP="009400EE">
            <w:r w:rsidRPr="000A5A11">
              <w:t>1</w:t>
            </w:r>
          </w:p>
        </w:tc>
        <w:tc>
          <w:tcPr>
            <w:tcW w:w="3590" w:type="pct"/>
          </w:tcPr>
          <w:p w:rsidR="00D44B37" w:rsidRPr="000A5A11" w:rsidRDefault="00D44B37" w:rsidP="009400EE">
            <w:pPr>
              <w:shd w:val="clear" w:color="auto" w:fill="FFFFFF"/>
              <w:rPr>
                <w:color w:val="101010"/>
              </w:rPr>
            </w:pPr>
            <w:r w:rsidRPr="000A5A11">
              <w:rPr>
                <w:i/>
                <w:iCs/>
                <w:color w:val="101010"/>
              </w:rPr>
              <w:t>Язык художественной литературы.</w:t>
            </w:r>
            <w:r w:rsidRPr="000A5A11">
              <w:rPr>
                <w:color w:val="101010"/>
              </w:rPr>
              <w:t xml:space="preserve"> Источники богатства и выразительности русской речи. </w:t>
            </w:r>
          </w:p>
        </w:tc>
      </w:tr>
      <w:tr w:rsidR="00D44B37" w:rsidRPr="000A5A11" w:rsidTr="000629B6">
        <w:tblPrEx>
          <w:shd w:val="clear" w:color="auto" w:fill="auto"/>
        </w:tblPrEx>
        <w:trPr>
          <w:trHeight w:val="924"/>
          <w:jc w:val="center"/>
        </w:trPr>
        <w:tc>
          <w:tcPr>
            <w:tcW w:w="1194" w:type="pct"/>
            <w:vMerge/>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216" w:type="pct"/>
          </w:tcPr>
          <w:p w:rsidR="00D44B37" w:rsidRPr="000A5A11" w:rsidRDefault="00D44B37" w:rsidP="009400EE">
            <w:r>
              <w:t>2</w:t>
            </w:r>
          </w:p>
        </w:tc>
        <w:tc>
          <w:tcPr>
            <w:tcW w:w="3590" w:type="pct"/>
          </w:tcPr>
          <w:p w:rsidR="00D44B37" w:rsidRPr="000A5A11" w:rsidRDefault="00D44B37" w:rsidP="009400EE">
            <w:pPr>
              <w:shd w:val="clear" w:color="auto" w:fill="FFFFFF"/>
              <w:rPr>
                <w:color w:val="101010"/>
              </w:rPr>
            </w:pPr>
            <w:r w:rsidRPr="000A5A11">
              <w:rPr>
                <w:color w:val="101010"/>
              </w:rPr>
              <w:t>Основные виды тропов, их использование поэтами. Стилистические фигуры, основанные на возможностях русского синтаксиса.</w:t>
            </w:r>
          </w:p>
          <w:p w:rsidR="00D44B37" w:rsidRPr="000A5A11" w:rsidRDefault="00D44B37" w:rsidP="009400EE">
            <w:pPr>
              <w:rPr>
                <w:color w:val="101010"/>
              </w:rPr>
            </w:pPr>
          </w:p>
        </w:tc>
      </w:tr>
      <w:tr w:rsidR="00D44B37" w:rsidRPr="000A5A11" w:rsidTr="000629B6">
        <w:tblPrEx>
          <w:shd w:val="clear" w:color="auto" w:fill="auto"/>
        </w:tblPrEx>
        <w:trPr>
          <w:trHeight w:val="459"/>
          <w:jc w:val="center"/>
        </w:trPr>
        <w:tc>
          <w:tcPr>
            <w:tcW w:w="1194"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0A5A11">
              <w:rPr>
                <w:bCs/>
              </w:rPr>
              <w:t>Тем</w:t>
            </w:r>
            <w:r>
              <w:rPr>
                <w:bCs/>
              </w:rPr>
              <w:t>а 3.7</w:t>
            </w:r>
            <w:r w:rsidRPr="000A5A11">
              <w:rPr>
                <w:bCs/>
              </w:rPr>
              <w:t>.</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3806" w:type="pct"/>
            <w:gridSpan w:val="2"/>
          </w:tcPr>
          <w:p w:rsidR="00D44B37" w:rsidRPr="00173193" w:rsidRDefault="00D44B37" w:rsidP="009400EE">
            <w:pPr>
              <w:rPr>
                <w:sz w:val="20"/>
              </w:rPr>
            </w:pPr>
            <w:r w:rsidRPr="00173193">
              <w:rPr>
                <w:b/>
                <w:bCs/>
                <w:sz w:val="20"/>
              </w:rPr>
              <w:t>Содержание учебного материала</w:t>
            </w:r>
          </w:p>
          <w:p w:rsidR="00D44B37" w:rsidRPr="000A5A11" w:rsidRDefault="00D44B37" w:rsidP="009400EE">
            <w:pPr>
              <w:rPr>
                <w:b/>
                <w:bCs/>
              </w:rPr>
            </w:pPr>
          </w:p>
        </w:tc>
      </w:tr>
      <w:tr w:rsidR="00D44B37" w:rsidRPr="000A5A11" w:rsidTr="000629B6">
        <w:tblPrEx>
          <w:shd w:val="clear" w:color="auto" w:fill="auto"/>
        </w:tblPrEx>
        <w:trPr>
          <w:trHeight w:val="590"/>
          <w:jc w:val="center"/>
        </w:trPr>
        <w:tc>
          <w:tcPr>
            <w:tcW w:w="1194" w:type="pct"/>
            <w:vMerge w:val="restar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0A5A11">
              <w:rPr>
                <w:bCs/>
              </w:rPr>
              <w:t>Текст и его структура</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216" w:type="pct"/>
          </w:tcPr>
          <w:p w:rsidR="00D44B37" w:rsidRPr="000A5A11" w:rsidRDefault="00D44B37" w:rsidP="009400EE">
            <w:pPr>
              <w:rPr>
                <w:bCs/>
              </w:rPr>
            </w:pPr>
            <w:r w:rsidRPr="000A5A11">
              <w:rPr>
                <w:bCs/>
              </w:rPr>
              <w:t>1</w:t>
            </w:r>
          </w:p>
          <w:p w:rsidR="00D44B37" w:rsidRPr="000A5A11" w:rsidRDefault="00D44B37" w:rsidP="009400EE">
            <w:pPr>
              <w:rPr>
                <w:bCs/>
              </w:rPr>
            </w:pPr>
          </w:p>
        </w:tc>
        <w:tc>
          <w:tcPr>
            <w:tcW w:w="3590" w:type="pct"/>
          </w:tcPr>
          <w:p w:rsidR="00D44B37" w:rsidRPr="000A5A11" w:rsidRDefault="00D44B37" w:rsidP="009400EE">
            <w:pPr>
              <w:shd w:val="clear" w:color="auto" w:fill="FFFFFF"/>
              <w:rPr>
                <w:b/>
                <w:color w:val="101010"/>
              </w:rPr>
            </w:pPr>
            <w:r w:rsidRPr="000A5A11">
              <w:rPr>
                <w:i/>
                <w:iCs/>
                <w:color w:val="101010"/>
              </w:rPr>
              <w:t>Публицистический стиль речи.</w:t>
            </w:r>
            <w:r w:rsidRPr="000A5A11">
              <w:rPr>
                <w:color w:val="101010"/>
              </w:rPr>
              <w:t xml:space="preserve">  </w:t>
            </w:r>
            <w:r>
              <w:rPr>
                <w:color w:val="101010"/>
              </w:rPr>
              <w:t>Разговорный стиль речи.</w:t>
            </w:r>
          </w:p>
          <w:p w:rsidR="00D44B37" w:rsidRPr="000A5A11" w:rsidRDefault="00D44B37" w:rsidP="009400EE">
            <w:pPr>
              <w:shd w:val="clear" w:color="auto" w:fill="FFFFFF"/>
              <w:rPr>
                <w:color w:val="101010"/>
              </w:rPr>
            </w:pPr>
            <w:r w:rsidRPr="000A5A11">
              <w:rPr>
                <w:color w:val="101010"/>
              </w:rPr>
              <w:t>Устное выступление. Дискуссия.</w:t>
            </w:r>
          </w:p>
        </w:tc>
      </w:tr>
      <w:tr w:rsidR="00D44B37" w:rsidRPr="000A5A11" w:rsidTr="000629B6">
        <w:tblPrEx>
          <w:shd w:val="clear" w:color="auto" w:fill="auto"/>
        </w:tblPrEx>
        <w:trPr>
          <w:trHeight w:val="460"/>
          <w:jc w:val="center"/>
        </w:trPr>
        <w:tc>
          <w:tcPr>
            <w:tcW w:w="1194" w:type="pct"/>
            <w:vMerge/>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216" w:type="pct"/>
          </w:tcPr>
          <w:p w:rsidR="00D44B37" w:rsidRPr="000A5A11" w:rsidRDefault="00D44B37" w:rsidP="009400EE">
            <w:pPr>
              <w:rPr>
                <w:bCs/>
              </w:rPr>
            </w:pPr>
            <w:r w:rsidRPr="000A5A11">
              <w:rPr>
                <w:bCs/>
              </w:rPr>
              <w:t>2</w:t>
            </w:r>
          </w:p>
        </w:tc>
        <w:tc>
          <w:tcPr>
            <w:tcW w:w="3590" w:type="pct"/>
          </w:tcPr>
          <w:p w:rsidR="00D44B37" w:rsidRPr="000A5A11" w:rsidRDefault="00D44B37" w:rsidP="009400EE">
            <w:pPr>
              <w:rPr>
                <w:color w:val="101010"/>
              </w:rPr>
            </w:pPr>
            <w:r w:rsidRPr="000A5A11">
              <w:rPr>
                <w:color w:val="101010"/>
              </w:rPr>
              <w:t>Устное выступление. Дискуссия.</w:t>
            </w:r>
          </w:p>
        </w:tc>
      </w:tr>
      <w:tr w:rsidR="00D44B37" w:rsidRPr="000A5A11" w:rsidTr="000629B6">
        <w:tblPrEx>
          <w:shd w:val="clear" w:color="auto" w:fill="auto"/>
        </w:tblPrEx>
        <w:trPr>
          <w:trHeight w:val="480"/>
          <w:jc w:val="center"/>
        </w:trPr>
        <w:tc>
          <w:tcPr>
            <w:tcW w:w="1194" w:type="pct"/>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3806" w:type="pct"/>
            <w:gridSpan w:val="2"/>
          </w:tcPr>
          <w:p w:rsidR="00D44B37" w:rsidRPr="000A5A11" w:rsidRDefault="00D44B37" w:rsidP="009400EE">
            <w:pPr>
              <w:shd w:val="clear" w:color="auto" w:fill="FFFFFF"/>
              <w:rPr>
                <w:color w:val="101010"/>
                <w:u w:val="single"/>
              </w:rPr>
            </w:pPr>
            <w:r w:rsidRPr="00173193">
              <w:rPr>
                <w:b/>
                <w:color w:val="101010"/>
                <w:sz w:val="20"/>
                <w:u w:val="single"/>
              </w:rPr>
              <w:t>Практическое занятие</w:t>
            </w:r>
            <w:r w:rsidRPr="00173193">
              <w:rPr>
                <w:color w:val="101010"/>
                <w:sz w:val="20"/>
              </w:rPr>
              <w:t xml:space="preserve"> </w:t>
            </w:r>
            <w:r w:rsidRPr="002350E4">
              <w:rPr>
                <w:color w:val="101010"/>
              </w:rPr>
              <w:t>Использование обучающимися средств публицистического стиля в собственной речи</w:t>
            </w:r>
          </w:p>
        </w:tc>
      </w:tr>
      <w:tr w:rsidR="00D44B37" w:rsidRPr="000A5A11" w:rsidTr="000629B6">
        <w:tblPrEx>
          <w:shd w:val="clear" w:color="auto" w:fill="auto"/>
        </w:tblPrEx>
        <w:trPr>
          <w:trHeight w:val="349"/>
          <w:jc w:val="center"/>
        </w:trPr>
        <w:tc>
          <w:tcPr>
            <w:tcW w:w="1194" w:type="pct"/>
            <w:vMerge w:val="restart"/>
          </w:tcPr>
          <w:p w:rsidR="00D44B37" w:rsidRPr="000A5A11" w:rsidRDefault="00D44B37" w:rsidP="009400EE">
            <w:pPr>
              <w:shd w:val="clear" w:color="auto" w:fill="FFFFFF"/>
              <w:rPr>
                <w:bCs/>
              </w:rPr>
            </w:pPr>
            <w:r w:rsidRPr="000A5A11">
              <w:rPr>
                <w:bCs/>
              </w:rPr>
              <w:t>Тема</w:t>
            </w:r>
            <w:r>
              <w:rPr>
                <w:bCs/>
              </w:rPr>
              <w:t>3.9.</w:t>
            </w:r>
          </w:p>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3806" w:type="pct"/>
            <w:gridSpan w:val="2"/>
          </w:tcPr>
          <w:p w:rsidR="00D44B37" w:rsidRPr="00B7548B" w:rsidRDefault="00D44B37" w:rsidP="009400EE">
            <w:pPr>
              <w:rPr>
                <w:sz w:val="20"/>
              </w:rPr>
            </w:pPr>
            <w:r w:rsidRPr="00173193">
              <w:rPr>
                <w:b/>
                <w:bCs/>
                <w:sz w:val="20"/>
              </w:rPr>
              <w:t>Содержание учебного материала</w:t>
            </w:r>
          </w:p>
        </w:tc>
      </w:tr>
      <w:tr w:rsidR="00D44B37" w:rsidRPr="000A5A11" w:rsidTr="000629B6">
        <w:tblPrEx>
          <w:shd w:val="clear" w:color="auto" w:fill="auto"/>
        </w:tblPrEx>
        <w:trPr>
          <w:trHeight w:val="173"/>
          <w:jc w:val="center"/>
        </w:trPr>
        <w:tc>
          <w:tcPr>
            <w:tcW w:w="1194" w:type="pct"/>
            <w:vMerge/>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216" w:type="pct"/>
          </w:tcPr>
          <w:p w:rsidR="00D44B37" w:rsidRPr="000A5A11" w:rsidRDefault="00D44B37" w:rsidP="009400EE">
            <w:pPr>
              <w:rPr>
                <w:b/>
                <w:bCs/>
              </w:rPr>
            </w:pPr>
          </w:p>
        </w:tc>
        <w:tc>
          <w:tcPr>
            <w:tcW w:w="3590" w:type="pct"/>
          </w:tcPr>
          <w:p w:rsidR="00D44B37" w:rsidRPr="000A5A11" w:rsidRDefault="00D44B37" w:rsidP="009400EE">
            <w:pPr>
              <w:rPr>
                <w:b/>
                <w:bCs/>
              </w:rPr>
            </w:pPr>
            <w:r>
              <w:rPr>
                <w:b/>
                <w:bCs/>
              </w:rPr>
              <w:t>Дифференцированный зачет</w:t>
            </w:r>
          </w:p>
        </w:tc>
      </w:tr>
      <w:tr w:rsidR="00D44B37" w:rsidRPr="000A5A11" w:rsidTr="000629B6">
        <w:tblPrEx>
          <w:shd w:val="clear" w:color="auto" w:fill="auto"/>
        </w:tblPrEx>
        <w:trPr>
          <w:trHeight w:val="172"/>
          <w:jc w:val="center"/>
        </w:trPr>
        <w:tc>
          <w:tcPr>
            <w:tcW w:w="1194" w:type="pct"/>
            <w:vMerge/>
          </w:tcPr>
          <w:p w:rsidR="00D44B37" w:rsidRPr="000A5A11" w:rsidRDefault="00D44B37" w:rsidP="0094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216" w:type="pct"/>
          </w:tcPr>
          <w:p w:rsidR="00D44B37" w:rsidRPr="000A5A11" w:rsidRDefault="00D44B37" w:rsidP="009400EE">
            <w:pPr>
              <w:rPr>
                <w:b/>
                <w:bCs/>
              </w:rPr>
            </w:pPr>
          </w:p>
        </w:tc>
        <w:tc>
          <w:tcPr>
            <w:tcW w:w="3590" w:type="pct"/>
          </w:tcPr>
          <w:p w:rsidR="00D44B37" w:rsidRPr="000A5A11" w:rsidRDefault="00D44B37" w:rsidP="009400EE">
            <w:pPr>
              <w:rPr>
                <w:b/>
                <w:bCs/>
              </w:rPr>
            </w:pPr>
          </w:p>
        </w:tc>
      </w:tr>
    </w:tbl>
    <w:p w:rsidR="00D44B37" w:rsidRPr="00D44B37" w:rsidRDefault="00D44B37" w:rsidP="00D44B37">
      <w:pPr>
        <w:rPr>
          <w:b/>
          <w:sz w:val="28"/>
          <w:szCs w:val="28"/>
        </w:rPr>
        <w:sectPr w:rsidR="00D44B37" w:rsidRPr="00D44B37">
          <w:type w:val="continuous"/>
          <w:pgSz w:w="11900" w:h="16838"/>
          <w:pgMar w:top="1101" w:right="1306" w:bottom="331" w:left="1440" w:header="0" w:footer="0" w:gutter="0"/>
          <w:cols w:space="720" w:equalWidth="0">
            <w:col w:w="9160"/>
          </w:cols>
        </w:sectPr>
      </w:pPr>
    </w:p>
    <w:p w:rsidR="00B74811" w:rsidRPr="00902B5F" w:rsidRDefault="00B74811" w:rsidP="00B74811">
      <w:pPr>
        <w:spacing w:line="230" w:lineRule="auto"/>
        <w:ind w:left="260" w:right="20"/>
        <w:jc w:val="both"/>
      </w:pPr>
      <w:r w:rsidRPr="00902B5F">
        <w:lastRenderedPageBreak/>
        <w:t>.</w:t>
      </w:r>
    </w:p>
    <w:p w:rsidR="00FB60BB" w:rsidRPr="00381007" w:rsidRDefault="00FB60BB" w:rsidP="00FB60BB">
      <w:pPr>
        <w:ind w:firstLine="709"/>
        <w:rPr>
          <w:b/>
        </w:rPr>
      </w:pPr>
    </w:p>
    <w:p w:rsidR="00AD475A" w:rsidRPr="00BF537A" w:rsidRDefault="00AD475A" w:rsidP="00612901">
      <w:pPr>
        <w:pStyle w:val="2"/>
        <w:jc w:val="center"/>
        <w:rPr>
          <w:rStyle w:val="21"/>
          <w:i w:val="0"/>
          <w:color w:val="auto"/>
          <w:sz w:val="28"/>
          <w:szCs w:val="28"/>
        </w:rPr>
      </w:pPr>
      <w:bookmarkStart w:id="108" w:name="_Toc463987164"/>
      <w:bookmarkStart w:id="109" w:name="_Toc464982341"/>
      <w:r w:rsidRPr="00BF537A">
        <w:rPr>
          <w:rStyle w:val="21"/>
          <w:i w:val="0"/>
          <w:color w:val="auto"/>
          <w:sz w:val="28"/>
          <w:szCs w:val="28"/>
        </w:rPr>
        <w:t>4.4 Рабочие программы учебных дисциплин общего гуманитарного и социально-экономического цикла</w:t>
      </w:r>
      <w:bookmarkEnd w:id="108"/>
      <w:bookmarkEnd w:id="109"/>
    </w:p>
    <w:p w:rsidR="00414FD8" w:rsidRPr="000B3100" w:rsidRDefault="00414FD8" w:rsidP="000B3100">
      <w:pPr>
        <w:ind w:firstLine="709"/>
        <w:rPr>
          <w:b/>
        </w:rPr>
      </w:pPr>
      <w:r w:rsidRPr="000B3100">
        <w:rPr>
          <w:b/>
        </w:rPr>
        <w:t>ОГСЭ.01 Основы философии</w:t>
      </w:r>
    </w:p>
    <w:p w:rsidR="00414FD8" w:rsidRPr="000B3100" w:rsidRDefault="00414FD8" w:rsidP="00437A20">
      <w:pPr>
        <w:numPr>
          <w:ilvl w:val="1"/>
          <w:numId w:val="3"/>
        </w:numPr>
        <w:ind w:left="0" w:firstLine="709"/>
        <w:jc w:val="center"/>
        <w:rPr>
          <w:b/>
        </w:rPr>
      </w:pPr>
      <w:r w:rsidRPr="000B3100">
        <w:rPr>
          <w:b/>
        </w:rPr>
        <w:t>Область  применения  программы</w:t>
      </w:r>
    </w:p>
    <w:p w:rsidR="00414FD8" w:rsidRPr="000B3100" w:rsidRDefault="00414FD8" w:rsidP="000B3100">
      <w:pPr>
        <w:widowControl w:val="0"/>
        <w:autoSpaceDE w:val="0"/>
        <w:autoSpaceDN w:val="0"/>
        <w:adjustRightInd w:val="0"/>
        <w:ind w:firstLine="709"/>
        <w:jc w:val="both"/>
        <w:rPr>
          <w:spacing w:val="-4"/>
        </w:rPr>
      </w:pPr>
      <w:r w:rsidRPr="000B3100">
        <w:rPr>
          <w:spacing w:val="-1"/>
        </w:rPr>
        <w:t>Пр</w:t>
      </w:r>
      <w:r w:rsidRPr="000B3100">
        <w:rPr>
          <w:spacing w:val="1"/>
        </w:rPr>
        <w:t>о</w:t>
      </w:r>
      <w:r w:rsidRPr="000B3100">
        <w:rPr>
          <w:spacing w:val="-2"/>
        </w:rPr>
        <w:t>г</w:t>
      </w:r>
      <w:r w:rsidRPr="000B3100">
        <w:rPr>
          <w:spacing w:val="1"/>
        </w:rPr>
        <w:t>р</w:t>
      </w:r>
      <w:r w:rsidRPr="000B3100">
        <w:rPr>
          <w:spacing w:val="-2"/>
        </w:rPr>
        <w:t>а</w:t>
      </w:r>
      <w:r w:rsidRPr="000B3100">
        <w:t xml:space="preserve">мма </w:t>
      </w:r>
      <w:r w:rsidRPr="000B3100">
        <w:rPr>
          <w:spacing w:val="-4"/>
        </w:rPr>
        <w:t>у</w:t>
      </w:r>
      <w:r w:rsidRPr="000B3100">
        <w:t>че</w:t>
      </w:r>
      <w:r w:rsidRPr="000B3100">
        <w:rPr>
          <w:spacing w:val="1"/>
        </w:rPr>
        <w:t>бн</w:t>
      </w:r>
      <w:r w:rsidRPr="000B3100">
        <w:rPr>
          <w:spacing w:val="-1"/>
        </w:rPr>
        <w:t>о</w:t>
      </w:r>
      <w:r w:rsidRPr="000B3100">
        <w:t xml:space="preserve">й </w:t>
      </w:r>
      <w:r w:rsidRPr="000B3100">
        <w:rPr>
          <w:spacing w:val="1"/>
        </w:rPr>
        <w:t>ди</w:t>
      </w:r>
      <w:r w:rsidRPr="000B3100">
        <w:rPr>
          <w:spacing w:val="-2"/>
        </w:rPr>
        <w:t>с</w:t>
      </w:r>
      <w:r w:rsidRPr="000B3100">
        <w:rPr>
          <w:spacing w:val="-1"/>
        </w:rPr>
        <w:t>ц</w:t>
      </w:r>
      <w:r w:rsidRPr="000B3100">
        <w:rPr>
          <w:spacing w:val="1"/>
        </w:rPr>
        <w:t>ип</w:t>
      </w:r>
      <w:r w:rsidRPr="000B3100">
        <w:rPr>
          <w:spacing w:val="-1"/>
        </w:rPr>
        <w:t>лин</w:t>
      </w:r>
      <w:r w:rsidRPr="000B3100">
        <w:t xml:space="preserve">ы </w:t>
      </w:r>
      <w:r w:rsidRPr="000B3100">
        <w:rPr>
          <w:spacing w:val="1"/>
        </w:rPr>
        <w:t>я</w:t>
      </w:r>
      <w:r w:rsidRPr="000B3100">
        <w:rPr>
          <w:spacing w:val="-1"/>
        </w:rPr>
        <w:t>вл</w:t>
      </w:r>
      <w:r w:rsidRPr="000B3100">
        <w:rPr>
          <w:spacing w:val="1"/>
        </w:rPr>
        <w:t>я</w:t>
      </w:r>
      <w:r w:rsidRPr="000B3100">
        <w:t>ет</w:t>
      </w:r>
      <w:r w:rsidRPr="000B3100">
        <w:rPr>
          <w:spacing w:val="-2"/>
        </w:rPr>
        <w:t>с</w:t>
      </w:r>
      <w:r w:rsidRPr="000B3100">
        <w:t xml:space="preserve">я </w:t>
      </w:r>
      <w:r w:rsidRPr="000B3100">
        <w:rPr>
          <w:spacing w:val="-2"/>
        </w:rPr>
        <w:t>ч</w:t>
      </w:r>
      <w:r w:rsidRPr="000B3100">
        <w:t>аст</w:t>
      </w:r>
      <w:r w:rsidRPr="000B3100">
        <w:rPr>
          <w:spacing w:val="-1"/>
        </w:rPr>
        <w:t>ь</w:t>
      </w:r>
      <w:r w:rsidRPr="000B3100">
        <w:t>ю</w:t>
      </w:r>
      <w:r w:rsidRPr="000B3100">
        <w:rPr>
          <w:spacing w:val="49"/>
        </w:rPr>
        <w:t xml:space="preserve"> </w:t>
      </w:r>
      <w:r w:rsidRPr="000B3100">
        <w:rPr>
          <w:spacing w:val="1"/>
        </w:rPr>
        <w:t>о</w:t>
      </w:r>
      <w:r w:rsidRPr="000B3100">
        <w:rPr>
          <w:spacing w:val="-2"/>
        </w:rPr>
        <w:t>с</w:t>
      </w:r>
      <w:r w:rsidRPr="000B3100">
        <w:rPr>
          <w:spacing w:val="-1"/>
        </w:rPr>
        <w:t>н</w:t>
      </w:r>
      <w:r w:rsidRPr="000B3100">
        <w:rPr>
          <w:spacing w:val="1"/>
        </w:rPr>
        <w:t>о</w:t>
      </w:r>
      <w:r w:rsidRPr="000B3100">
        <w:rPr>
          <w:spacing w:val="-1"/>
        </w:rPr>
        <w:t>вно</w:t>
      </w:r>
      <w:r w:rsidRPr="000B3100">
        <w:t>й</w:t>
      </w:r>
      <w:r w:rsidRPr="000B3100">
        <w:rPr>
          <w:spacing w:val="49"/>
        </w:rPr>
        <w:t xml:space="preserve"> </w:t>
      </w:r>
      <w:r w:rsidRPr="000B3100">
        <w:rPr>
          <w:spacing w:val="-2"/>
        </w:rPr>
        <w:t>п</w:t>
      </w:r>
      <w:r w:rsidRPr="000B3100">
        <w:rPr>
          <w:spacing w:val="1"/>
        </w:rPr>
        <w:t>р</w:t>
      </w:r>
      <w:r w:rsidRPr="000B3100">
        <w:rPr>
          <w:spacing w:val="-1"/>
        </w:rPr>
        <w:t>о</w:t>
      </w:r>
      <w:r w:rsidRPr="000B3100">
        <w:rPr>
          <w:spacing w:val="1"/>
        </w:rPr>
        <w:t>ф</w:t>
      </w:r>
      <w:r w:rsidRPr="000B3100">
        <w:t>ес</w:t>
      </w:r>
      <w:r w:rsidRPr="000B3100">
        <w:rPr>
          <w:spacing w:val="-2"/>
        </w:rPr>
        <w:t>с</w:t>
      </w:r>
      <w:r w:rsidRPr="000B3100">
        <w:rPr>
          <w:spacing w:val="-1"/>
        </w:rPr>
        <w:t>и</w:t>
      </w:r>
      <w:r w:rsidRPr="000B3100">
        <w:rPr>
          <w:spacing w:val="1"/>
        </w:rPr>
        <w:t>он</w:t>
      </w:r>
      <w:r w:rsidRPr="000B3100">
        <w:t>а</w:t>
      </w:r>
      <w:r w:rsidRPr="000B3100">
        <w:rPr>
          <w:spacing w:val="-1"/>
        </w:rPr>
        <w:t>л</w:t>
      </w:r>
      <w:r w:rsidRPr="000B3100">
        <w:rPr>
          <w:spacing w:val="-3"/>
        </w:rPr>
        <w:t>ь</w:t>
      </w:r>
      <w:r w:rsidRPr="000B3100">
        <w:rPr>
          <w:spacing w:val="1"/>
        </w:rPr>
        <w:t>н</w:t>
      </w:r>
      <w:r w:rsidRPr="000B3100">
        <w:rPr>
          <w:spacing w:val="-1"/>
        </w:rPr>
        <w:t>о</w:t>
      </w:r>
      <w:r w:rsidRPr="000B3100">
        <w:t>й</w:t>
      </w:r>
      <w:r w:rsidRPr="000B3100">
        <w:rPr>
          <w:spacing w:val="49"/>
        </w:rPr>
        <w:t xml:space="preserve"> </w:t>
      </w:r>
      <w:r w:rsidRPr="000B3100">
        <w:rPr>
          <w:spacing w:val="-1"/>
        </w:rPr>
        <w:t>о</w:t>
      </w:r>
      <w:r w:rsidRPr="000B3100">
        <w:rPr>
          <w:spacing w:val="1"/>
        </w:rPr>
        <w:t>б</w:t>
      </w:r>
      <w:r w:rsidRPr="000B3100">
        <w:rPr>
          <w:spacing w:val="-1"/>
        </w:rPr>
        <w:t>р</w:t>
      </w:r>
      <w:r w:rsidRPr="000B3100">
        <w:t>аз</w:t>
      </w:r>
      <w:r w:rsidRPr="000B3100">
        <w:rPr>
          <w:spacing w:val="1"/>
        </w:rPr>
        <w:t>о</w:t>
      </w:r>
      <w:r w:rsidRPr="000B3100">
        <w:rPr>
          <w:spacing w:val="-1"/>
        </w:rPr>
        <w:t>в</w:t>
      </w:r>
      <w:r w:rsidRPr="000B3100">
        <w:t>а</w:t>
      </w:r>
      <w:r w:rsidRPr="000B3100">
        <w:rPr>
          <w:spacing w:val="-3"/>
        </w:rPr>
        <w:t>т</w:t>
      </w:r>
      <w:r w:rsidRPr="000B3100">
        <w:t>е</w:t>
      </w:r>
      <w:r w:rsidRPr="000B3100">
        <w:rPr>
          <w:spacing w:val="-1"/>
        </w:rPr>
        <w:t>ль</w:t>
      </w:r>
      <w:r w:rsidRPr="000B3100">
        <w:rPr>
          <w:spacing w:val="1"/>
        </w:rPr>
        <w:t>н</w:t>
      </w:r>
      <w:r w:rsidRPr="000B3100">
        <w:rPr>
          <w:spacing w:val="-1"/>
        </w:rPr>
        <w:t>о</w:t>
      </w:r>
      <w:r w:rsidRPr="000B3100">
        <w:t>й</w:t>
      </w:r>
      <w:r w:rsidRPr="000B3100">
        <w:rPr>
          <w:spacing w:val="46"/>
        </w:rPr>
        <w:t xml:space="preserve"> </w:t>
      </w:r>
      <w:r w:rsidRPr="000B3100">
        <w:rPr>
          <w:spacing w:val="1"/>
        </w:rPr>
        <w:t>п</w:t>
      </w:r>
      <w:r w:rsidRPr="000B3100">
        <w:rPr>
          <w:spacing w:val="-1"/>
        </w:rPr>
        <w:t>р</w:t>
      </w:r>
      <w:r w:rsidRPr="000B3100">
        <w:rPr>
          <w:spacing w:val="1"/>
        </w:rPr>
        <w:t>о</w:t>
      </w:r>
      <w:r w:rsidRPr="000B3100">
        <w:rPr>
          <w:spacing w:val="-2"/>
        </w:rPr>
        <w:t>г</w:t>
      </w:r>
      <w:r w:rsidRPr="000B3100">
        <w:rPr>
          <w:spacing w:val="1"/>
        </w:rPr>
        <w:t>р</w:t>
      </w:r>
      <w:r w:rsidRPr="000B3100">
        <w:t>ам</w:t>
      </w:r>
      <w:r w:rsidRPr="000B3100">
        <w:rPr>
          <w:spacing w:val="-2"/>
        </w:rPr>
        <w:t>м</w:t>
      </w:r>
      <w:r w:rsidRPr="000B3100">
        <w:t>ы в с</w:t>
      </w:r>
      <w:r w:rsidRPr="000B3100">
        <w:rPr>
          <w:spacing w:val="1"/>
        </w:rPr>
        <w:t>оо</w:t>
      </w:r>
      <w:r w:rsidRPr="000B3100">
        <w:t>т</w:t>
      </w:r>
      <w:r w:rsidRPr="000B3100">
        <w:rPr>
          <w:spacing w:val="-1"/>
        </w:rPr>
        <w:t>в</w:t>
      </w:r>
      <w:r w:rsidRPr="000B3100">
        <w:t>е</w:t>
      </w:r>
      <w:r w:rsidRPr="000B3100">
        <w:rPr>
          <w:spacing w:val="-3"/>
        </w:rPr>
        <w:t>т</w:t>
      </w:r>
      <w:r w:rsidRPr="000B3100">
        <w:t>ст</w:t>
      </w:r>
      <w:r w:rsidRPr="000B3100">
        <w:rPr>
          <w:spacing w:val="-1"/>
        </w:rPr>
        <w:t>ви</w:t>
      </w:r>
      <w:r w:rsidRPr="000B3100">
        <w:t>и</w:t>
      </w:r>
      <w:r w:rsidRPr="000B3100">
        <w:rPr>
          <w:spacing w:val="2"/>
        </w:rPr>
        <w:t xml:space="preserve"> </w:t>
      </w:r>
      <w:r w:rsidRPr="000B3100">
        <w:t>с</w:t>
      </w:r>
      <w:r w:rsidRPr="000B3100">
        <w:rPr>
          <w:spacing w:val="1"/>
        </w:rPr>
        <w:t xml:space="preserve"> </w:t>
      </w:r>
      <w:r w:rsidRPr="000B3100">
        <w:rPr>
          <w:spacing w:val="-1"/>
        </w:rPr>
        <w:t>ФГО</w:t>
      </w:r>
      <w:r w:rsidRPr="000B3100">
        <w:t>С</w:t>
      </w:r>
      <w:r w:rsidRPr="000B3100">
        <w:rPr>
          <w:spacing w:val="1"/>
        </w:rPr>
        <w:t xml:space="preserve"> п</w:t>
      </w:r>
      <w:r w:rsidRPr="000B3100">
        <w:t xml:space="preserve">о </w:t>
      </w:r>
      <w:r w:rsidRPr="000B3100">
        <w:rPr>
          <w:spacing w:val="4"/>
        </w:rPr>
        <w:t xml:space="preserve"> </w:t>
      </w:r>
      <w:r w:rsidRPr="000B3100">
        <w:rPr>
          <w:spacing w:val="-2"/>
        </w:rPr>
        <w:t>с</w:t>
      </w:r>
      <w:r w:rsidRPr="000B3100">
        <w:rPr>
          <w:spacing w:val="1"/>
        </w:rPr>
        <w:t>п</w:t>
      </w:r>
      <w:r w:rsidRPr="000B3100">
        <w:t>е</w:t>
      </w:r>
      <w:r w:rsidRPr="000B3100">
        <w:rPr>
          <w:spacing w:val="-1"/>
        </w:rPr>
        <w:t>ц</w:t>
      </w:r>
      <w:r w:rsidRPr="000B3100">
        <w:rPr>
          <w:spacing w:val="1"/>
        </w:rPr>
        <w:t>и</w:t>
      </w:r>
      <w:r w:rsidRPr="000B3100">
        <w:t>а</w:t>
      </w:r>
      <w:r w:rsidRPr="000B3100">
        <w:rPr>
          <w:spacing w:val="-1"/>
        </w:rPr>
        <w:t>льн</w:t>
      </w:r>
      <w:r w:rsidRPr="000B3100">
        <w:rPr>
          <w:spacing w:val="1"/>
        </w:rPr>
        <w:t>о</w:t>
      </w:r>
      <w:r w:rsidRPr="000B3100">
        <w:rPr>
          <w:spacing w:val="-2"/>
        </w:rPr>
        <w:t>с</w:t>
      </w:r>
      <w:r w:rsidRPr="000B3100">
        <w:t>ти</w:t>
      </w:r>
      <w:r w:rsidRPr="000B3100">
        <w:rPr>
          <w:spacing w:val="2"/>
        </w:rPr>
        <w:t xml:space="preserve"> </w:t>
      </w:r>
      <w:r w:rsidRPr="000B3100">
        <w:t>С</w:t>
      </w:r>
      <w:r w:rsidRPr="000B3100">
        <w:rPr>
          <w:spacing w:val="-1"/>
        </w:rPr>
        <w:t>П</w:t>
      </w:r>
      <w:r w:rsidRPr="000B3100">
        <w:t>О 40.02.01 Право и организация социального обеспечения</w:t>
      </w:r>
      <w:r w:rsidRPr="000B3100">
        <w:rPr>
          <w:bCs/>
        </w:rPr>
        <w:t>,</w:t>
      </w:r>
      <w:r w:rsidRPr="000B3100">
        <w:rPr>
          <w:bCs/>
          <w:spacing w:val="1"/>
        </w:rPr>
        <w:t xml:space="preserve"> </w:t>
      </w:r>
      <w:r w:rsidRPr="000B3100">
        <w:rPr>
          <w:spacing w:val="-3"/>
        </w:rPr>
        <w:t>в</w:t>
      </w:r>
      <w:r w:rsidRPr="000B3100">
        <w:rPr>
          <w:spacing w:val="1"/>
        </w:rPr>
        <w:t>х</w:t>
      </w:r>
      <w:r w:rsidRPr="000B3100">
        <w:rPr>
          <w:spacing w:val="-1"/>
        </w:rPr>
        <w:t>о</w:t>
      </w:r>
      <w:r w:rsidRPr="000B3100">
        <w:rPr>
          <w:spacing w:val="1"/>
        </w:rPr>
        <w:t>дя</w:t>
      </w:r>
      <w:r w:rsidRPr="000B3100">
        <w:rPr>
          <w:spacing w:val="-3"/>
        </w:rPr>
        <w:t>щ</w:t>
      </w:r>
      <w:r w:rsidRPr="000B3100">
        <w:t>ей</w:t>
      </w:r>
      <w:r w:rsidRPr="000B3100">
        <w:rPr>
          <w:spacing w:val="2"/>
        </w:rPr>
        <w:t xml:space="preserve"> </w:t>
      </w:r>
      <w:r w:rsidRPr="000B3100">
        <w:t>в</w:t>
      </w:r>
      <w:r w:rsidRPr="000B3100">
        <w:rPr>
          <w:spacing w:val="1"/>
        </w:rPr>
        <w:t xml:space="preserve"> </w:t>
      </w:r>
      <w:r w:rsidRPr="000B3100">
        <w:rPr>
          <w:spacing w:val="-2"/>
        </w:rPr>
        <w:t>с</w:t>
      </w:r>
      <w:r w:rsidRPr="000B3100">
        <w:rPr>
          <w:spacing w:val="1"/>
        </w:rPr>
        <w:t>о</w:t>
      </w:r>
      <w:r w:rsidRPr="000B3100">
        <w:t>с</w:t>
      </w:r>
      <w:r w:rsidRPr="000B3100">
        <w:rPr>
          <w:spacing w:val="-3"/>
        </w:rPr>
        <w:t>т</w:t>
      </w:r>
      <w:r w:rsidRPr="000B3100">
        <w:t>ав</w:t>
      </w:r>
      <w:r w:rsidRPr="000B3100">
        <w:rPr>
          <w:spacing w:val="1"/>
        </w:rPr>
        <w:t xml:space="preserve"> </w:t>
      </w:r>
      <w:r w:rsidRPr="000B3100">
        <w:rPr>
          <w:spacing w:val="-4"/>
        </w:rPr>
        <w:t>у</w:t>
      </w:r>
      <w:r w:rsidRPr="000B3100">
        <w:t>к</w:t>
      </w:r>
      <w:r w:rsidRPr="000B3100">
        <w:rPr>
          <w:spacing w:val="1"/>
        </w:rPr>
        <w:t>р</w:t>
      </w:r>
      <w:r w:rsidRPr="000B3100">
        <w:rPr>
          <w:spacing w:val="-4"/>
        </w:rPr>
        <w:t>у</w:t>
      </w:r>
      <w:r w:rsidRPr="000B3100">
        <w:rPr>
          <w:spacing w:val="1"/>
        </w:rPr>
        <w:t>пн</w:t>
      </w:r>
      <w:r w:rsidRPr="000B3100">
        <w:t>е</w:t>
      </w:r>
      <w:r w:rsidRPr="000B3100">
        <w:rPr>
          <w:spacing w:val="-1"/>
        </w:rPr>
        <w:t>н</w:t>
      </w:r>
      <w:r w:rsidRPr="000B3100">
        <w:rPr>
          <w:spacing w:val="1"/>
        </w:rPr>
        <w:t>н</w:t>
      </w:r>
      <w:r w:rsidRPr="000B3100">
        <w:rPr>
          <w:spacing w:val="-1"/>
        </w:rPr>
        <w:t>о</w:t>
      </w:r>
      <w:r w:rsidRPr="000B3100">
        <w:t>й г</w:t>
      </w:r>
      <w:r w:rsidRPr="000B3100">
        <w:rPr>
          <w:spacing w:val="1"/>
        </w:rPr>
        <w:t>р</w:t>
      </w:r>
      <w:r w:rsidRPr="000B3100">
        <w:rPr>
          <w:spacing w:val="-4"/>
        </w:rPr>
        <w:t>у</w:t>
      </w:r>
      <w:r w:rsidRPr="000B3100">
        <w:rPr>
          <w:spacing w:val="1"/>
        </w:rPr>
        <w:t>пп</w:t>
      </w:r>
      <w:r w:rsidRPr="000B3100">
        <w:t>ы</w:t>
      </w:r>
      <w:r w:rsidRPr="000B3100">
        <w:rPr>
          <w:spacing w:val="-2"/>
        </w:rPr>
        <w:t xml:space="preserve"> </w:t>
      </w:r>
      <w:r w:rsidRPr="000B3100">
        <w:rPr>
          <w:spacing w:val="1"/>
        </w:rPr>
        <w:t>п</w:t>
      </w:r>
      <w:r w:rsidRPr="000B3100">
        <w:rPr>
          <w:spacing w:val="-1"/>
        </w:rPr>
        <w:t>р</w:t>
      </w:r>
      <w:r w:rsidRPr="000B3100">
        <w:rPr>
          <w:spacing w:val="1"/>
        </w:rPr>
        <w:t>о</w:t>
      </w:r>
      <w:r w:rsidRPr="000B3100">
        <w:rPr>
          <w:spacing w:val="-2"/>
        </w:rPr>
        <w:t>ф</w:t>
      </w:r>
      <w:r w:rsidRPr="000B3100">
        <w:t>ес</w:t>
      </w:r>
      <w:r w:rsidRPr="000B3100">
        <w:rPr>
          <w:spacing w:val="-2"/>
        </w:rPr>
        <w:t>с</w:t>
      </w:r>
      <w:r w:rsidRPr="000B3100">
        <w:rPr>
          <w:spacing w:val="1"/>
        </w:rPr>
        <w:t>и</w:t>
      </w:r>
      <w:r w:rsidRPr="000B3100">
        <w:t>й 40.</w:t>
      </w:r>
      <w:r w:rsidRPr="000B3100">
        <w:rPr>
          <w:spacing w:val="-1"/>
        </w:rPr>
        <w:t xml:space="preserve">00.00 </w:t>
      </w:r>
      <w:r w:rsidRPr="000B3100">
        <w:rPr>
          <w:spacing w:val="1"/>
        </w:rPr>
        <w:t xml:space="preserve"> Юриспруденция</w:t>
      </w:r>
      <w:r w:rsidRPr="000B3100">
        <w:rPr>
          <w:spacing w:val="-4"/>
        </w:rPr>
        <w:t>.</w:t>
      </w:r>
    </w:p>
    <w:p w:rsidR="00414FD8" w:rsidRPr="000B3100" w:rsidRDefault="00414FD8" w:rsidP="000B3100">
      <w:pPr>
        <w:widowControl w:val="0"/>
        <w:autoSpaceDE w:val="0"/>
        <w:autoSpaceDN w:val="0"/>
        <w:adjustRightInd w:val="0"/>
        <w:ind w:firstLine="709"/>
        <w:jc w:val="both"/>
      </w:pPr>
      <w:r w:rsidRPr="000B3100">
        <w:t>Программа учебной дисциплины может быть использована</w:t>
      </w:r>
      <w:r w:rsidRPr="000B3100">
        <w:rPr>
          <w:b/>
        </w:rPr>
        <w:t xml:space="preserve"> </w:t>
      </w:r>
      <w:r w:rsidRPr="000B3100">
        <w:t>в дополнительном профессиональном образовании при повышении квалификации и переподготовке кадров.</w:t>
      </w:r>
    </w:p>
    <w:p w:rsidR="00414FD8" w:rsidRPr="000B3100" w:rsidRDefault="00414FD8" w:rsidP="000B3100">
      <w:pPr>
        <w:widowControl w:val="0"/>
        <w:autoSpaceDE w:val="0"/>
        <w:autoSpaceDN w:val="0"/>
        <w:adjustRightInd w:val="0"/>
        <w:ind w:firstLine="709"/>
        <w:jc w:val="both"/>
      </w:pPr>
      <w:r w:rsidRPr="000B3100">
        <w:t>У</w:t>
      </w:r>
      <w:r w:rsidRPr="000B3100">
        <w:rPr>
          <w:spacing w:val="-1"/>
        </w:rPr>
        <w:t>р</w:t>
      </w:r>
      <w:r w:rsidRPr="000B3100">
        <w:rPr>
          <w:spacing w:val="1"/>
        </w:rPr>
        <w:t>о</w:t>
      </w:r>
      <w:r w:rsidRPr="000B3100">
        <w:rPr>
          <w:spacing w:val="-1"/>
        </w:rPr>
        <w:t>в</w:t>
      </w:r>
      <w:r w:rsidRPr="000B3100">
        <w:t>е</w:t>
      </w:r>
      <w:r w:rsidRPr="000B3100">
        <w:rPr>
          <w:spacing w:val="1"/>
        </w:rPr>
        <w:t>н</w:t>
      </w:r>
      <w:r w:rsidRPr="000B3100">
        <w:t>ь</w:t>
      </w:r>
      <w:r w:rsidRPr="000B3100">
        <w:rPr>
          <w:spacing w:val="-4"/>
        </w:rPr>
        <w:t xml:space="preserve"> </w:t>
      </w:r>
      <w:r w:rsidRPr="000B3100">
        <w:rPr>
          <w:spacing w:val="1"/>
        </w:rPr>
        <w:t>о</w:t>
      </w:r>
      <w:r w:rsidRPr="000B3100">
        <w:rPr>
          <w:spacing w:val="-1"/>
        </w:rPr>
        <w:t>б</w:t>
      </w:r>
      <w:r w:rsidRPr="000B3100">
        <w:rPr>
          <w:spacing w:val="1"/>
        </w:rPr>
        <w:t>р</w:t>
      </w:r>
      <w:r w:rsidRPr="000B3100">
        <w:t>а</w:t>
      </w:r>
      <w:r w:rsidRPr="000B3100">
        <w:rPr>
          <w:spacing w:val="-3"/>
        </w:rPr>
        <w:t>з</w:t>
      </w:r>
      <w:r w:rsidRPr="000B3100">
        <w:rPr>
          <w:spacing w:val="1"/>
        </w:rPr>
        <w:t>о</w:t>
      </w:r>
      <w:r w:rsidRPr="000B3100">
        <w:rPr>
          <w:spacing w:val="-1"/>
        </w:rPr>
        <w:t>в</w:t>
      </w:r>
      <w:r w:rsidRPr="000B3100">
        <w:t>а</w:t>
      </w:r>
      <w:r w:rsidRPr="000B3100">
        <w:rPr>
          <w:spacing w:val="-1"/>
        </w:rPr>
        <w:t>н</w:t>
      </w:r>
      <w:r w:rsidRPr="000B3100">
        <w:rPr>
          <w:spacing w:val="-2"/>
        </w:rPr>
        <w:t>и</w:t>
      </w:r>
      <w:r w:rsidRPr="000B3100">
        <w:rPr>
          <w:spacing w:val="1"/>
        </w:rPr>
        <w:t>я</w:t>
      </w:r>
      <w:r w:rsidRPr="000B3100">
        <w:t>:</w:t>
      </w:r>
      <w:r w:rsidRPr="000B3100">
        <w:rPr>
          <w:spacing w:val="1"/>
        </w:rPr>
        <w:t xml:space="preserve"> </w:t>
      </w:r>
      <w:r w:rsidRPr="000B3100">
        <w:rPr>
          <w:spacing w:val="-1"/>
        </w:rPr>
        <w:t>о</w:t>
      </w:r>
      <w:r w:rsidRPr="000B3100">
        <w:t>с</w:t>
      </w:r>
      <w:r w:rsidRPr="000B3100">
        <w:rPr>
          <w:spacing w:val="-1"/>
        </w:rPr>
        <w:t>н</w:t>
      </w:r>
      <w:r w:rsidRPr="000B3100">
        <w:rPr>
          <w:spacing w:val="1"/>
        </w:rPr>
        <w:t>о</w:t>
      </w:r>
      <w:r w:rsidRPr="000B3100">
        <w:rPr>
          <w:spacing w:val="-1"/>
        </w:rPr>
        <w:t>вн</w:t>
      </w:r>
      <w:r w:rsidRPr="000B3100">
        <w:rPr>
          <w:spacing w:val="1"/>
        </w:rPr>
        <w:t>о</w:t>
      </w:r>
      <w:r w:rsidRPr="000B3100">
        <w:t>е</w:t>
      </w:r>
      <w:r w:rsidRPr="000B3100">
        <w:rPr>
          <w:spacing w:val="-2"/>
        </w:rPr>
        <w:t xml:space="preserve"> </w:t>
      </w:r>
      <w:r w:rsidRPr="000B3100">
        <w:rPr>
          <w:spacing w:val="1"/>
        </w:rPr>
        <w:t>об</w:t>
      </w:r>
      <w:r w:rsidRPr="000B3100">
        <w:rPr>
          <w:spacing w:val="-3"/>
        </w:rPr>
        <w:t>щ</w:t>
      </w:r>
      <w:r w:rsidRPr="000B3100">
        <w:t>ее.</w:t>
      </w:r>
      <w:r w:rsidRPr="000B3100">
        <w:rPr>
          <w:spacing w:val="-3"/>
        </w:rPr>
        <w:t xml:space="preserve"> </w:t>
      </w:r>
      <w:r w:rsidRPr="000B3100">
        <w:rPr>
          <w:spacing w:val="-1"/>
        </w:rPr>
        <w:t>О</w:t>
      </w:r>
      <w:r w:rsidRPr="000B3100">
        <w:rPr>
          <w:spacing w:val="1"/>
        </w:rPr>
        <w:t>пы</w:t>
      </w:r>
      <w:r w:rsidRPr="000B3100">
        <w:t>т</w:t>
      </w:r>
      <w:r w:rsidRPr="000B3100">
        <w:rPr>
          <w:spacing w:val="-1"/>
        </w:rPr>
        <w:t xml:space="preserve"> р</w:t>
      </w:r>
      <w:r w:rsidRPr="000B3100">
        <w:t>а</w:t>
      </w:r>
      <w:r w:rsidRPr="000B3100">
        <w:rPr>
          <w:spacing w:val="-1"/>
        </w:rPr>
        <w:t>б</w:t>
      </w:r>
      <w:r w:rsidRPr="000B3100">
        <w:rPr>
          <w:spacing w:val="1"/>
        </w:rPr>
        <w:t>о</w:t>
      </w:r>
      <w:r w:rsidRPr="000B3100">
        <w:rPr>
          <w:spacing w:val="-3"/>
        </w:rPr>
        <w:t>т</w:t>
      </w:r>
      <w:r w:rsidRPr="000B3100">
        <w:t xml:space="preserve">ы </w:t>
      </w:r>
      <w:r w:rsidRPr="000B3100">
        <w:rPr>
          <w:spacing w:val="1"/>
        </w:rPr>
        <w:t>н</w:t>
      </w:r>
      <w:r w:rsidRPr="000B3100">
        <w:t xml:space="preserve">е </w:t>
      </w:r>
      <w:r w:rsidRPr="000B3100">
        <w:rPr>
          <w:spacing w:val="-3"/>
        </w:rPr>
        <w:t>т</w:t>
      </w:r>
      <w:r w:rsidRPr="000B3100">
        <w:rPr>
          <w:spacing w:val="1"/>
        </w:rPr>
        <w:t>р</w:t>
      </w:r>
      <w:r w:rsidRPr="000B3100">
        <w:rPr>
          <w:spacing w:val="-2"/>
        </w:rPr>
        <w:t>е</w:t>
      </w:r>
      <w:r w:rsidRPr="000B3100">
        <w:rPr>
          <w:spacing w:val="1"/>
        </w:rPr>
        <w:t>б</w:t>
      </w:r>
      <w:r w:rsidRPr="000B3100">
        <w:rPr>
          <w:spacing w:val="-4"/>
        </w:rPr>
        <w:t>у</w:t>
      </w:r>
      <w:r w:rsidRPr="000B3100">
        <w:t>ется.</w:t>
      </w:r>
    </w:p>
    <w:p w:rsidR="00414FD8" w:rsidRPr="000B3100" w:rsidRDefault="00414FD8" w:rsidP="000B3100">
      <w:pPr>
        <w:ind w:firstLine="709"/>
        <w:jc w:val="both"/>
        <w:rPr>
          <w:b/>
        </w:rPr>
      </w:pPr>
      <w:r w:rsidRPr="000B3100">
        <w:rPr>
          <w:b/>
        </w:rPr>
        <w:t>1.2. Место  дисциплины в  структуре   основной  профессиональной  образовательной   программы.</w:t>
      </w:r>
    </w:p>
    <w:p w:rsidR="00414FD8" w:rsidRPr="000B3100" w:rsidRDefault="00414FD8" w:rsidP="000B3100">
      <w:pPr>
        <w:ind w:firstLine="709"/>
        <w:jc w:val="both"/>
      </w:pPr>
      <w:r w:rsidRPr="000B3100">
        <w:t xml:space="preserve"> Учебная   дисциплина  «Основы  философии»   относится  к  общему   гуманитарному    и   социально-экономическому  циклу   (ОГСЭ. О1.)</w:t>
      </w:r>
    </w:p>
    <w:p w:rsidR="00414FD8" w:rsidRPr="000B3100" w:rsidRDefault="00414FD8" w:rsidP="000B3100">
      <w:pPr>
        <w:ind w:firstLine="709"/>
        <w:jc w:val="both"/>
        <w:rPr>
          <w:b/>
        </w:rPr>
      </w:pPr>
      <w:r w:rsidRPr="000B3100">
        <w:rPr>
          <w:b/>
        </w:rPr>
        <w:t xml:space="preserve">1.3.  Цели и  задачи  дисциплины -  требования  к  результатам  </w:t>
      </w:r>
    </w:p>
    <w:p w:rsidR="00414FD8" w:rsidRPr="000B3100" w:rsidRDefault="00414FD8" w:rsidP="000B3100">
      <w:pPr>
        <w:ind w:firstLine="709"/>
        <w:jc w:val="both"/>
        <w:rPr>
          <w:b/>
        </w:rPr>
      </w:pPr>
      <w:r w:rsidRPr="000B3100">
        <w:rPr>
          <w:b/>
        </w:rPr>
        <w:t xml:space="preserve"> освоения  дисциплины:</w:t>
      </w:r>
    </w:p>
    <w:p w:rsidR="00414FD8" w:rsidRPr="000B3100" w:rsidRDefault="00414FD8" w:rsidP="000B3100">
      <w:pPr>
        <w:ind w:firstLine="709"/>
        <w:jc w:val="both"/>
      </w:pPr>
      <w:r w:rsidRPr="000B3100">
        <w:t>В  результате   освоения  дисциплины  обучающийся  должен  уметь:</w:t>
      </w:r>
    </w:p>
    <w:p w:rsidR="00414FD8" w:rsidRPr="000B3100" w:rsidRDefault="00414FD8" w:rsidP="000B3100">
      <w:pPr>
        <w:numPr>
          <w:ilvl w:val="0"/>
          <w:numId w:val="7"/>
        </w:numPr>
        <w:tabs>
          <w:tab w:val="left" w:pos="266"/>
        </w:tabs>
        <w:ind w:left="0" w:firstLine="709"/>
      </w:pPr>
      <w:r w:rsidRPr="000B3100">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414FD8" w:rsidRPr="000B3100" w:rsidRDefault="00414FD8" w:rsidP="000B3100">
      <w:pPr>
        <w:ind w:firstLine="709"/>
        <w:jc w:val="both"/>
        <w:rPr>
          <w:u w:val="single"/>
        </w:rPr>
      </w:pPr>
      <w:r w:rsidRPr="000B3100">
        <w:t>В   результате  освоения  дисциплины    обучающийся  должен  знать</w:t>
      </w:r>
      <w:r w:rsidRPr="000B3100">
        <w:rPr>
          <w:u w:val="single"/>
        </w:rPr>
        <w:t>:</w:t>
      </w:r>
    </w:p>
    <w:p w:rsidR="00414FD8" w:rsidRPr="000B3100" w:rsidRDefault="00414FD8" w:rsidP="000B3100">
      <w:pPr>
        <w:numPr>
          <w:ilvl w:val="0"/>
          <w:numId w:val="8"/>
        </w:numPr>
        <w:tabs>
          <w:tab w:val="left" w:pos="266"/>
        </w:tabs>
        <w:ind w:left="0" w:firstLine="709"/>
      </w:pPr>
      <w:r w:rsidRPr="000B3100">
        <w:t>основные категории и понятия философии;</w:t>
      </w:r>
    </w:p>
    <w:p w:rsidR="00414FD8" w:rsidRPr="000B3100" w:rsidRDefault="00414FD8" w:rsidP="000B3100">
      <w:pPr>
        <w:numPr>
          <w:ilvl w:val="0"/>
          <w:numId w:val="8"/>
        </w:numPr>
        <w:tabs>
          <w:tab w:val="left" w:pos="266"/>
        </w:tabs>
        <w:ind w:left="0" w:firstLine="709"/>
      </w:pPr>
      <w:r w:rsidRPr="000B3100">
        <w:t>роль философии в жизни человека и общества;</w:t>
      </w:r>
    </w:p>
    <w:p w:rsidR="00414FD8" w:rsidRPr="000B3100" w:rsidRDefault="00414FD8" w:rsidP="000B3100">
      <w:pPr>
        <w:numPr>
          <w:ilvl w:val="0"/>
          <w:numId w:val="8"/>
        </w:numPr>
        <w:tabs>
          <w:tab w:val="left" w:pos="266"/>
        </w:tabs>
        <w:ind w:left="0" w:firstLine="709"/>
      </w:pPr>
      <w:r w:rsidRPr="000B3100">
        <w:t>основы философского учения о бытии;</w:t>
      </w:r>
    </w:p>
    <w:p w:rsidR="00414FD8" w:rsidRPr="000B3100" w:rsidRDefault="00414FD8" w:rsidP="000B3100">
      <w:pPr>
        <w:numPr>
          <w:ilvl w:val="0"/>
          <w:numId w:val="8"/>
        </w:numPr>
        <w:tabs>
          <w:tab w:val="left" w:pos="266"/>
        </w:tabs>
        <w:ind w:left="0" w:firstLine="709"/>
      </w:pPr>
      <w:r w:rsidRPr="000B3100">
        <w:t>сущность процесса познания;</w:t>
      </w:r>
    </w:p>
    <w:p w:rsidR="00414FD8" w:rsidRPr="000B3100" w:rsidRDefault="00414FD8" w:rsidP="000B3100">
      <w:pPr>
        <w:numPr>
          <w:ilvl w:val="0"/>
          <w:numId w:val="8"/>
        </w:numPr>
        <w:tabs>
          <w:tab w:val="left" w:pos="266"/>
        </w:tabs>
        <w:ind w:left="0" w:firstLine="709"/>
      </w:pPr>
      <w:r w:rsidRPr="000B3100">
        <w:t>основы научной, философской и религиозной картин мира;</w:t>
      </w:r>
    </w:p>
    <w:p w:rsidR="00414FD8" w:rsidRPr="000B3100" w:rsidRDefault="00414FD8" w:rsidP="000B3100">
      <w:pPr>
        <w:numPr>
          <w:ilvl w:val="0"/>
          <w:numId w:val="8"/>
        </w:numPr>
        <w:tabs>
          <w:tab w:val="left" w:pos="266"/>
        </w:tabs>
        <w:ind w:left="0" w:firstLine="709"/>
      </w:pPr>
      <w:r w:rsidRPr="000B3100">
        <w:t>об условиях формирования личности, свободе и ответственности за сохранение жизни, культуры, окружающей среды;</w:t>
      </w:r>
    </w:p>
    <w:p w:rsidR="00414FD8" w:rsidRPr="000B3100" w:rsidRDefault="00414FD8" w:rsidP="000B3100">
      <w:pPr>
        <w:numPr>
          <w:ilvl w:val="0"/>
          <w:numId w:val="8"/>
        </w:numPr>
        <w:ind w:left="0" w:firstLine="709"/>
        <w:jc w:val="both"/>
        <w:rPr>
          <w:b/>
        </w:rPr>
      </w:pPr>
      <w:r w:rsidRPr="000B3100">
        <w:t>о социальных и этических проблемах, связанных с развитием и использованием достижений науки, техники и технологий.</w:t>
      </w:r>
    </w:p>
    <w:p w:rsidR="00414FD8" w:rsidRPr="000B3100" w:rsidRDefault="00414FD8" w:rsidP="000B3100">
      <w:pPr>
        <w:ind w:firstLine="709"/>
        <w:jc w:val="both"/>
        <w:rPr>
          <w:b/>
        </w:rPr>
      </w:pPr>
      <w:r w:rsidRPr="000B3100">
        <w:rPr>
          <w:b/>
        </w:rPr>
        <w:t>1.4. Рекомендуемое количество часов на освоение программы дисциплины  «Основы  философии»:</w:t>
      </w:r>
    </w:p>
    <w:p w:rsidR="00414FD8" w:rsidRPr="000B3100" w:rsidRDefault="00414FD8" w:rsidP="000B3100">
      <w:pPr>
        <w:ind w:firstLine="709"/>
      </w:pPr>
      <w:r w:rsidRPr="000B3100">
        <w:t xml:space="preserve">Максимальной   учебной  нагрузки  обучающегося   </w:t>
      </w:r>
      <w:r w:rsidR="008F5696" w:rsidRPr="00B7548B">
        <w:rPr>
          <w:b/>
        </w:rPr>
        <w:t>56</w:t>
      </w:r>
      <w:r w:rsidRPr="00B7548B">
        <w:rPr>
          <w:b/>
        </w:rPr>
        <w:t xml:space="preserve">  часов</w:t>
      </w:r>
      <w:r w:rsidRPr="000B3100">
        <w:t xml:space="preserve">,  в  том  числе:   обязательной   аудиторной   учебной  нагрузки  обучающегося  </w:t>
      </w:r>
      <w:r w:rsidRPr="00B7548B">
        <w:rPr>
          <w:b/>
        </w:rPr>
        <w:t xml:space="preserve"> 48</w:t>
      </w:r>
      <w:r w:rsidRPr="000B3100">
        <w:t xml:space="preserve">  часов;   самостоятельной  работы  обучающегося  </w:t>
      </w:r>
      <w:r w:rsidR="008F5696" w:rsidRPr="00B7548B">
        <w:rPr>
          <w:b/>
        </w:rPr>
        <w:t>8</w:t>
      </w:r>
      <w:r w:rsidRPr="000B3100">
        <w:t xml:space="preserve">  часов.</w:t>
      </w:r>
    </w:p>
    <w:p w:rsidR="00414FD8" w:rsidRPr="000B3100" w:rsidRDefault="00414FD8" w:rsidP="000B3100">
      <w:pPr>
        <w:ind w:firstLine="709"/>
        <w:rPr>
          <w:color w:val="FF0000"/>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366"/>
        <w:gridCol w:w="18"/>
        <w:gridCol w:w="7129"/>
      </w:tblGrid>
      <w:tr w:rsidR="00414FD8" w:rsidRPr="000B3100" w:rsidTr="00414FD8">
        <w:trPr>
          <w:trHeight w:val="316"/>
        </w:trPr>
        <w:tc>
          <w:tcPr>
            <w:tcW w:w="2154" w:type="dxa"/>
          </w:tcPr>
          <w:p w:rsidR="00414FD8" w:rsidRPr="000B3100" w:rsidRDefault="00414FD8" w:rsidP="001D7FCB">
            <w:pPr>
              <w:tabs>
                <w:tab w:val="left" w:pos="5400"/>
              </w:tabs>
              <w:jc w:val="center"/>
            </w:pPr>
          </w:p>
        </w:tc>
        <w:tc>
          <w:tcPr>
            <w:tcW w:w="7513" w:type="dxa"/>
            <w:gridSpan w:val="3"/>
          </w:tcPr>
          <w:p w:rsidR="00414FD8" w:rsidRPr="000B3100" w:rsidRDefault="00414FD8" w:rsidP="001D7FCB">
            <w:pPr>
              <w:tabs>
                <w:tab w:val="left" w:pos="5400"/>
              </w:tabs>
              <w:jc w:val="center"/>
            </w:pPr>
            <w:r w:rsidRPr="000B3100">
              <w:t>Раздел 1. Предмет философии  и  ее история</w:t>
            </w:r>
          </w:p>
        </w:tc>
      </w:tr>
      <w:tr w:rsidR="00414FD8" w:rsidRPr="000B3100" w:rsidTr="00414FD8">
        <w:trPr>
          <w:trHeight w:val="316"/>
        </w:trPr>
        <w:tc>
          <w:tcPr>
            <w:tcW w:w="2154" w:type="dxa"/>
            <w:vMerge w:val="restart"/>
          </w:tcPr>
          <w:p w:rsidR="00414FD8" w:rsidRPr="000B3100" w:rsidRDefault="00414FD8" w:rsidP="001D7FCB">
            <w:pPr>
              <w:tabs>
                <w:tab w:val="left" w:pos="5400"/>
              </w:tabs>
              <w:jc w:val="center"/>
            </w:pPr>
            <w:r w:rsidRPr="000B3100">
              <w:t>Тема 1.1.</w:t>
            </w:r>
          </w:p>
          <w:p w:rsidR="00414FD8" w:rsidRPr="000B3100" w:rsidRDefault="00414FD8" w:rsidP="001D7FCB">
            <w:pPr>
              <w:tabs>
                <w:tab w:val="left" w:pos="5400"/>
              </w:tabs>
              <w:jc w:val="center"/>
            </w:pPr>
            <w:r w:rsidRPr="000B3100">
              <w:t>Основные понятия и предмет философия</w:t>
            </w: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455"/>
        </w:trPr>
        <w:tc>
          <w:tcPr>
            <w:tcW w:w="2154" w:type="dxa"/>
            <w:vMerge/>
          </w:tcPr>
          <w:p w:rsidR="00414FD8" w:rsidRPr="000B3100" w:rsidRDefault="00414FD8" w:rsidP="001D7FCB">
            <w:pPr>
              <w:tabs>
                <w:tab w:val="left" w:pos="5400"/>
              </w:tabs>
              <w:jc w:val="center"/>
            </w:pPr>
          </w:p>
        </w:tc>
        <w:tc>
          <w:tcPr>
            <w:tcW w:w="384" w:type="dxa"/>
            <w:gridSpan w:val="2"/>
          </w:tcPr>
          <w:p w:rsidR="00414FD8" w:rsidRPr="000B3100" w:rsidRDefault="00414FD8" w:rsidP="001D7FCB">
            <w:pPr>
              <w:tabs>
                <w:tab w:val="left" w:pos="5400"/>
              </w:tabs>
            </w:pPr>
            <w:r w:rsidRPr="000B3100">
              <w:t>1</w:t>
            </w:r>
          </w:p>
          <w:p w:rsidR="00414FD8" w:rsidRPr="000B3100" w:rsidRDefault="00414FD8" w:rsidP="001D7FCB">
            <w:pPr>
              <w:tabs>
                <w:tab w:val="left" w:pos="5400"/>
              </w:tabs>
            </w:pPr>
          </w:p>
        </w:tc>
        <w:tc>
          <w:tcPr>
            <w:tcW w:w="7129" w:type="dxa"/>
          </w:tcPr>
          <w:p w:rsidR="00414FD8" w:rsidRPr="000B3100" w:rsidRDefault="00414FD8" w:rsidP="001D7FCB">
            <w:r w:rsidRPr="000B3100">
              <w:t>Становление философии из мифологии. Характерные черты философии: понятийность,  логичность,  дискурсивность.</w:t>
            </w:r>
          </w:p>
        </w:tc>
      </w:tr>
      <w:tr w:rsidR="00414FD8" w:rsidRPr="000B3100" w:rsidTr="00414FD8">
        <w:trPr>
          <w:trHeight w:val="265"/>
        </w:trPr>
        <w:tc>
          <w:tcPr>
            <w:tcW w:w="2154" w:type="dxa"/>
            <w:vMerge/>
          </w:tcPr>
          <w:p w:rsidR="00414FD8" w:rsidRPr="000B3100" w:rsidRDefault="00414FD8" w:rsidP="001D7FCB">
            <w:pPr>
              <w:tabs>
                <w:tab w:val="left" w:pos="5400"/>
              </w:tabs>
              <w:jc w:val="center"/>
            </w:pPr>
          </w:p>
        </w:tc>
        <w:tc>
          <w:tcPr>
            <w:tcW w:w="384" w:type="dxa"/>
            <w:gridSpan w:val="2"/>
          </w:tcPr>
          <w:p w:rsidR="00414FD8" w:rsidRPr="000B3100" w:rsidRDefault="00414FD8" w:rsidP="001D7FCB">
            <w:pPr>
              <w:tabs>
                <w:tab w:val="left" w:pos="5400"/>
              </w:tabs>
            </w:pPr>
            <w:r w:rsidRPr="000B3100">
              <w:t>2</w:t>
            </w:r>
          </w:p>
        </w:tc>
        <w:tc>
          <w:tcPr>
            <w:tcW w:w="7129" w:type="dxa"/>
          </w:tcPr>
          <w:p w:rsidR="00414FD8" w:rsidRPr="000B3100" w:rsidRDefault="00414FD8" w:rsidP="001D7FCB">
            <w:pPr>
              <w:tabs>
                <w:tab w:val="left" w:pos="5400"/>
              </w:tabs>
            </w:pPr>
            <w:r w:rsidRPr="000B3100">
              <w:t>Предмет    и  определение  философии.</w:t>
            </w:r>
          </w:p>
        </w:tc>
      </w:tr>
      <w:tr w:rsidR="00414FD8" w:rsidRPr="000B3100" w:rsidTr="00414FD8">
        <w:trPr>
          <w:trHeight w:val="278"/>
        </w:trPr>
        <w:tc>
          <w:tcPr>
            <w:tcW w:w="2154" w:type="dxa"/>
            <w:vMerge w:val="restart"/>
          </w:tcPr>
          <w:p w:rsidR="00414FD8" w:rsidRPr="000B3100" w:rsidRDefault="00414FD8" w:rsidP="001D7FCB">
            <w:pPr>
              <w:tabs>
                <w:tab w:val="left" w:pos="5400"/>
              </w:tabs>
              <w:jc w:val="center"/>
            </w:pPr>
            <w:r w:rsidRPr="000B3100">
              <w:t>Тема 1.2.</w:t>
            </w:r>
          </w:p>
          <w:p w:rsidR="00414FD8" w:rsidRPr="000B3100" w:rsidRDefault="00414FD8" w:rsidP="001D7FCB">
            <w:pPr>
              <w:tabs>
                <w:tab w:val="left" w:pos="5400"/>
              </w:tabs>
              <w:jc w:val="center"/>
            </w:pPr>
            <w:r w:rsidRPr="000B3100">
              <w:t>Философия  Древнего  мира  и  средневековая философия</w:t>
            </w: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202"/>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Становление  философии  в  Древней Греции. Философские  школы. Сократ.  Платон. Аристотель. </w:t>
            </w:r>
          </w:p>
        </w:tc>
      </w:tr>
      <w:tr w:rsidR="00414FD8" w:rsidRPr="000B3100" w:rsidTr="00414FD8">
        <w:trPr>
          <w:trHeight w:val="265"/>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Философия  Древнего  Рима. Средневековая   философия: патристика и  схоластика</w:t>
            </w:r>
          </w:p>
        </w:tc>
      </w:tr>
      <w:tr w:rsidR="00414FD8" w:rsidRPr="000B3100" w:rsidTr="00414FD8">
        <w:trPr>
          <w:trHeight w:val="303"/>
        </w:trPr>
        <w:tc>
          <w:tcPr>
            <w:tcW w:w="2154" w:type="dxa"/>
            <w:vMerge w:val="restart"/>
          </w:tcPr>
          <w:p w:rsidR="00414FD8" w:rsidRPr="000B3100" w:rsidRDefault="00414FD8" w:rsidP="001D7FCB">
            <w:pPr>
              <w:tabs>
                <w:tab w:val="left" w:pos="5400"/>
              </w:tabs>
              <w:jc w:val="center"/>
            </w:pPr>
            <w:r w:rsidRPr="000B3100">
              <w:t>Тема 1.3.</w:t>
            </w:r>
          </w:p>
          <w:p w:rsidR="00414FD8" w:rsidRPr="000B3100" w:rsidRDefault="00414FD8" w:rsidP="001D7FCB">
            <w:pPr>
              <w:tabs>
                <w:tab w:val="left" w:pos="5400"/>
              </w:tabs>
              <w:jc w:val="center"/>
            </w:pPr>
            <w:r w:rsidRPr="000B3100">
              <w:lastRenderedPageBreak/>
              <w:t>Философия  возрождения  и  Нового   времени</w:t>
            </w:r>
          </w:p>
        </w:tc>
        <w:tc>
          <w:tcPr>
            <w:tcW w:w="7513" w:type="dxa"/>
            <w:gridSpan w:val="3"/>
          </w:tcPr>
          <w:p w:rsidR="00414FD8" w:rsidRPr="000B3100" w:rsidRDefault="00414FD8" w:rsidP="001D7FCB">
            <w:pPr>
              <w:tabs>
                <w:tab w:val="left" w:pos="5400"/>
              </w:tabs>
            </w:pPr>
            <w:r w:rsidRPr="000B3100">
              <w:lastRenderedPageBreak/>
              <w:t>Содержание учебного материала</w:t>
            </w:r>
          </w:p>
        </w:tc>
      </w:tr>
      <w:tr w:rsidR="00414FD8" w:rsidRPr="000B3100" w:rsidTr="00414FD8">
        <w:trPr>
          <w:trHeight w:val="291"/>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Гуманизм  антропоцентризм  эпохи  Возрождении.  Особенности   философии  Нового   времени:  рационализм и  эмпиризм  в  теории  познания.     </w:t>
            </w:r>
          </w:p>
        </w:tc>
      </w:tr>
      <w:tr w:rsidR="00414FD8" w:rsidRPr="000B3100" w:rsidTr="00414FD8">
        <w:trPr>
          <w:trHeight w:val="291"/>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 xml:space="preserve">Немецкая   классическая   философия.  Философия  позитивизма  и   эволюционизма.     </w:t>
            </w:r>
          </w:p>
        </w:tc>
      </w:tr>
      <w:tr w:rsidR="00414FD8" w:rsidRPr="000B3100" w:rsidTr="00414FD8">
        <w:trPr>
          <w:trHeight w:val="291"/>
        </w:trPr>
        <w:tc>
          <w:tcPr>
            <w:tcW w:w="2154" w:type="dxa"/>
            <w:vMerge w:val="restart"/>
          </w:tcPr>
          <w:p w:rsidR="00414FD8" w:rsidRPr="000B3100" w:rsidRDefault="00414FD8" w:rsidP="001D7FCB">
            <w:pPr>
              <w:tabs>
                <w:tab w:val="left" w:pos="5400"/>
              </w:tabs>
              <w:jc w:val="center"/>
            </w:pPr>
            <w:r w:rsidRPr="000B3100">
              <w:t>Тема 1.4.</w:t>
            </w:r>
          </w:p>
          <w:p w:rsidR="00414FD8" w:rsidRPr="000B3100" w:rsidRDefault="00414FD8" w:rsidP="001D7FCB">
            <w:pPr>
              <w:tabs>
                <w:tab w:val="left" w:pos="5400"/>
              </w:tabs>
              <w:jc w:val="center"/>
            </w:pPr>
            <w:r w:rsidRPr="000B3100">
              <w:t xml:space="preserve">Современная  </w:t>
            </w:r>
          </w:p>
          <w:p w:rsidR="00414FD8" w:rsidRPr="000B3100" w:rsidRDefault="00414FD8" w:rsidP="001D7FCB">
            <w:pPr>
              <w:tabs>
                <w:tab w:val="left" w:pos="5400"/>
              </w:tabs>
              <w:jc w:val="center"/>
            </w:pPr>
            <w:r w:rsidRPr="000B3100">
              <w:t xml:space="preserve"> Философия</w:t>
            </w: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291"/>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Основные  направления  философии  </w:t>
            </w:r>
            <w:r w:rsidRPr="000B3100">
              <w:rPr>
                <w:lang w:val="en-US"/>
              </w:rPr>
              <w:t>XX</w:t>
            </w:r>
            <w:r w:rsidRPr="000B3100">
              <w:t xml:space="preserve"> века: неопозитивизм, прагматизм и  экзистенциализм.  Философия   бессознательного.</w:t>
            </w:r>
          </w:p>
        </w:tc>
      </w:tr>
      <w:tr w:rsidR="00414FD8" w:rsidRPr="000B3100" w:rsidTr="00414FD8">
        <w:trPr>
          <w:trHeight w:val="303"/>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 xml:space="preserve">Особенности  русской   философии.  Русская   идея. </w:t>
            </w:r>
          </w:p>
        </w:tc>
      </w:tr>
      <w:tr w:rsidR="00414FD8" w:rsidRPr="000B3100" w:rsidTr="00414FD8">
        <w:trPr>
          <w:trHeight w:val="266"/>
        </w:trPr>
        <w:tc>
          <w:tcPr>
            <w:tcW w:w="2154" w:type="dxa"/>
          </w:tcPr>
          <w:p w:rsidR="00414FD8" w:rsidRPr="000B3100" w:rsidRDefault="00414FD8" w:rsidP="001D7FCB">
            <w:pPr>
              <w:tabs>
                <w:tab w:val="left" w:pos="5400"/>
              </w:tabs>
              <w:jc w:val="center"/>
            </w:pPr>
          </w:p>
        </w:tc>
        <w:tc>
          <w:tcPr>
            <w:tcW w:w="7513" w:type="dxa"/>
            <w:gridSpan w:val="3"/>
          </w:tcPr>
          <w:p w:rsidR="00414FD8" w:rsidRPr="000B3100" w:rsidRDefault="00414FD8" w:rsidP="001D7FCB">
            <w:pPr>
              <w:tabs>
                <w:tab w:val="left" w:pos="5400"/>
              </w:tabs>
              <w:jc w:val="center"/>
            </w:pPr>
            <w:r w:rsidRPr="000B3100">
              <w:t>Раздел 2. Структура   и основные направления философии</w:t>
            </w:r>
          </w:p>
        </w:tc>
      </w:tr>
      <w:tr w:rsidR="00414FD8" w:rsidRPr="000B3100" w:rsidTr="00414FD8">
        <w:trPr>
          <w:trHeight w:val="303"/>
        </w:trPr>
        <w:tc>
          <w:tcPr>
            <w:tcW w:w="2154" w:type="dxa"/>
            <w:vMerge w:val="restart"/>
          </w:tcPr>
          <w:p w:rsidR="00414FD8" w:rsidRPr="000B3100" w:rsidRDefault="00414FD8" w:rsidP="001D7FCB">
            <w:pPr>
              <w:tabs>
                <w:tab w:val="left" w:pos="5400"/>
              </w:tabs>
              <w:jc w:val="center"/>
            </w:pPr>
            <w:r w:rsidRPr="000B3100">
              <w:t>Тема 2.1</w:t>
            </w:r>
          </w:p>
          <w:p w:rsidR="00414FD8" w:rsidRPr="000B3100" w:rsidRDefault="00414FD8" w:rsidP="001D7FCB">
            <w:pPr>
              <w:tabs>
                <w:tab w:val="left" w:pos="5400"/>
              </w:tabs>
              <w:jc w:val="center"/>
            </w:pPr>
            <w:r w:rsidRPr="000B3100">
              <w:t xml:space="preserve">Методы  философии  </w:t>
            </w:r>
          </w:p>
          <w:p w:rsidR="00414FD8" w:rsidRPr="000B3100" w:rsidRDefault="00414FD8" w:rsidP="001D7FCB">
            <w:pPr>
              <w:tabs>
                <w:tab w:val="left" w:pos="5400"/>
              </w:tabs>
              <w:jc w:val="center"/>
            </w:pPr>
            <w:r w:rsidRPr="000B3100">
              <w:t>и  ее  внутреннее  строение</w:t>
            </w:r>
          </w:p>
          <w:p w:rsidR="00414FD8" w:rsidRPr="000B3100" w:rsidRDefault="00414FD8" w:rsidP="001D7FCB">
            <w:pPr>
              <w:tabs>
                <w:tab w:val="left" w:pos="5400"/>
              </w:tabs>
              <w:jc w:val="center"/>
            </w:pPr>
          </w:p>
          <w:p w:rsidR="00414FD8" w:rsidRPr="000B3100" w:rsidRDefault="00414FD8" w:rsidP="001D7FCB">
            <w:pPr>
              <w:tabs>
                <w:tab w:val="left" w:pos="5400"/>
              </w:tabs>
              <w:jc w:val="center"/>
            </w:pP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278"/>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Этапы  философии:  средневековый, Нового   времени, </w:t>
            </w:r>
            <w:r w:rsidRPr="000B3100">
              <w:rPr>
                <w:lang w:val="en-US"/>
              </w:rPr>
              <w:t>XX</w:t>
            </w:r>
            <w:r w:rsidRPr="000B3100">
              <w:t xml:space="preserve">. </w:t>
            </w:r>
          </w:p>
          <w:p w:rsidR="00414FD8" w:rsidRPr="000B3100" w:rsidRDefault="00414FD8" w:rsidP="001D7FCB">
            <w:pPr>
              <w:tabs>
                <w:tab w:val="left" w:pos="5400"/>
              </w:tabs>
            </w:pPr>
            <w:r w:rsidRPr="000B3100">
              <w:t xml:space="preserve">Основные картины  мира -  философская (античность)  религиозная  (Средневековье,  научная (Новое  время, </w:t>
            </w:r>
            <w:r w:rsidRPr="000B3100">
              <w:rPr>
                <w:lang w:val="en-US"/>
              </w:rPr>
              <w:t>XX</w:t>
            </w:r>
            <w:r w:rsidRPr="000B3100">
              <w:t xml:space="preserve">  век).</w:t>
            </w:r>
          </w:p>
        </w:tc>
      </w:tr>
      <w:tr w:rsidR="00414FD8" w:rsidRPr="000B3100" w:rsidTr="00414FD8">
        <w:trPr>
          <w:trHeight w:val="291"/>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Методы  философии:  формально-логический, диалектический, прагматический,  системный  и др. Строение   философии и  ее  основные   направления.</w:t>
            </w:r>
          </w:p>
        </w:tc>
      </w:tr>
      <w:tr w:rsidR="00414FD8" w:rsidRPr="000B3100" w:rsidTr="00414FD8">
        <w:trPr>
          <w:trHeight w:val="190"/>
        </w:trPr>
        <w:tc>
          <w:tcPr>
            <w:tcW w:w="2154" w:type="dxa"/>
            <w:vMerge w:val="restart"/>
          </w:tcPr>
          <w:p w:rsidR="00414FD8" w:rsidRPr="000B3100" w:rsidRDefault="00414FD8" w:rsidP="001D7FCB">
            <w:pPr>
              <w:tabs>
                <w:tab w:val="left" w:pos="5400"/>
              </w:tabs>
              <w:jc w:val="center"/>
            </w:pPr>
            <w:r w:rsidRPr="000B3100">
              <w:t>Тема 2.2.</w:t>
            </w:r>
          </w:p>
          <w:p w:rsidR="00414FD8" w:rsidRPr="000B3100" w:rsidRDefault="00414FD8" w:rsidP="001D7FCB">
            <w:pPr>
              <w:tabs>
                <w:tab w:val="left" w:pos="5400"/>
              </w:tabs>
              <w:jc w:val="center"/>
            </w:pPr>
            <w:r w:rsidRPr="000B3100">
              <w:t>Учение  о  бытии</w:t>
            </w:r>
          </w:p>
          <w:p w:rsidR="00414FD8" w:rsidRPr="000B3100" w:rsidRDefault="00414FD8" w:rsidP="001D7FCB">
            <w:pPr>
              <w:tabs>
                <w:tab w:val="left" w:pos="5400"/>
              </w:tabs>
              <w:jc w:val="center"/>
            </w:pPr>
            <w:r w:rsidRPr="000B3100">
              <w:t>и  теории  познания</w:t>
            </w: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215"/>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Онтология -  учение  о  бытии.  Происхождение  и   устройство мира.  Современные  онтологические   представления.  Пространство,  время,  причинность,  целесообразность. </w:t>
            </w:r>
          </w:p>
        </w:tc>
      </w:tr>
      <w:tr w:rsidR="00414FD8" w:rsidRPr="000B3100" w:rsidTr="00414FD8">
        <w:trPr>
          <w:trHeight w:val="379"/>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 xml:space="preserve">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 </w:t>
            </w:r>
          </w:p>
        </w:tc>
      </w:tr>
      <w:tr w:rsidR="00414FD8" w:rsidRPr="000B3100" w:rsidTr="00414FD8">
        <w:trPr>
          <w:trHeight w:val="202"/>
        </w:trPr>
        <w:tc>
          <w:tcPr>
            <w:tcW w:w="2154" w:type="dxa"/>
            <w:vMerge w:val="restart"/>
          </w:tcPr>
          <w:p w:rsidR="00414FD8" w:rsidRPr="000B3100" w:rsidRDefault="00414FD8" w:rsidP="001D7FCB">
            <w:pPr>
              <w:tabs>
                <w:tab w:val="left" w:pos="5400"/>
              </w:tabs>
              <w:jc w:val="center"/>
            </w:pPr>
            <w:r w:rsidRPr="000B3100">
              <w:t>Тема 2.3.</w:t>
            </w:r>
          </w:p>
          <w:p w:rsidR="00414FD8" w:rsidRPr="000B3100" w:rsidRDefault="00414FD8" w:rsidP="001D7FCB">
            <w:pPr>
              <w:tabs>
                <w:tab w:val="left" w:pos="5400"/>
              </w:tabs>
              <w:jc w:val="center"/>
            </w:pPr>
            <w:r w:rsidRPr="000B3100">
              <w:t>Этика   и  социальная философия</w:t>
            </w: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227"/>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Общезначимость  этики. Добродетель, удовольствие или  преодоление страданий  как  высшая    идея. Религиозная  этика. Свобода  и  ответственность. Насилие   и  активное  сопротивление  злу. Этические  проблемы,  связанные с развитием  и использованием  достижений  науки,  техники  и технологий. Влияние  природы  на  общество.  </w:t>
            </w:r>
          </w:p>
        </w:tc>
      </w:tr>
      <w:tr w:rsidR="00414FD8" w:rsidRPr="000B3100" w:rsidTr="00414FD8">
        <w:trPr>
          <w:trHeight w:val="278"/>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 xml:space="preserve">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 </w:t>
            </w:r>
          </w:p>
        </w:tc>
      </w:tr>
      <w:tr w:rsidR="00414FD8" w:rsidRPr="000B3100" w:rsidTr="00414FD8">
        <w:trPr>
          <w:trHeight w:val="202"/>
        </w:trPr>
        <w:tc>
          <w:tcPr>
            <w:tcW w:w="2154" w:type="dxa"/>
            <w:vMerge w:val="restart"/>
          </w:tcPr>
          <w:p w:rsidR="00414FD8" w:rsidRPr="000B3100" w:rsidRDefault="00414FD8" w:rsidP="001D7FCB">
            <w:pPr>
              <w:tabs>
                <w:tab w:val="left" w:pos="5400"/>
              </w:tabs>
              <w:jc w:val="center"/>
            </w:pPr>
            <w:r w:rsidRPr="000B3100">
              <w:t>Тема 2.4.</w:t>
            </w:r>
          </w:p>
          <w:p w:rsidR="00414FD8" w:rsidRPr="000B3100" w:rsidRDefault="00414FD8" w:rsidP="001D7FCB">
            <w:pPr>
              <w:tabs>
                <w:tab w:val="left" w:pos="5400"/>
              </w:tabs>
              <w:jc w:val="center"/>
            </w:pPr>
            <w:r w:rsidRPr="000B3100">
              <w:t xml:space="preserve">Место  философии в  духовной  культуре  и  ее   значение </w:t>
            </w:r>
          </w:p>
        </w:tc>
        <w:tc>
          <w:tcPr>
            <w:tcW w:w="7513" w:type="dxa"/>
            <w:gridSpan w:val="3"/>
          </w:tcPr>
          <w:p w:rsidR="00414FD8" w:rsidRPr="000B3100" w:rsidRDefault="00414FD8" w:rsidP="001D7FCB">
            <w:pPr>
              <w:tabs>
                <w:tab w:val="left" w:pos="5400"/>
              </w:tabs>
            </w:pPr>
            <w:r w:rsidRPr="000B3100">
              <w:t>Содержание учебного материала</w:t>
            </w:r>
          </w:p>
        </w:tc>
      </w:tr>
      <w:tr w:rsidR="00414FD8" w:rsidRPr="000B3100" w:rsidTr="00414FD8">
        <w:trPr>
          <w:trHeight w:val="265"/>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1</w:t>
            </w:r>
          </w:p>
        </w:tc>
        <w:tc>
          <w:tcPr>
            <w:tcW w:w="7147" w:type="dxa"/>
            <w:gridSpan w:val="2"/>
          </w:tcPr>
          <w:p w:rsidR="00414FD8" w:rsidRPr="000B3100" w:rsidRDefault="00414FD8" w:rsidP="001D7FCB">
            <w:pPr>
              <w:tabs>
                <w:tab w:val="left" w:pos="5400"/>
              </w:tabs>
            </w:pPr>
            <w:r w:rsidRPr="000B3100">
              <w:t xml:space="preserve">Философия  как  иррациональная   отрасль   духовной  культуры.  Сходство   и отличие   философии   от    искусства, религии,  науки  и  идеологии.    </w:t>
            </w:r>
          </w:p>
        </w:tc>
      </w:tr>
      <w:tr w:rsidR="00414FD8" w:rsidRPr="000B3100" w:rsidTr="00414FD8">
        <w:trPr>
          <w:trHeight w:val="303"/>
        </w:trPr>
        <w:tc>
          <w:tcPr>
            <w:tcW w:w="2154" w:type="dxa"/>
            <w:vMerge/>
          </w:tcPr>
          <w:p w:rsidR="00414FD8" w:rsidRPr="000B3100" w:rsidRDefault="00414FD8" w:rsidP="001D7FCB">
            <w:pPr>
              <w:tabs>
                <w:tab w:val="left" w:pos="5400"/>
              </w:tabs>
              <w:jc w:val="center"/>
            </w:pPr>
          </w:p>
        </w:tc>
        <w:tc>
          <w:tcPr>
            <w:tcW w:w="366" w:type="dxa"/>
          </w:tcPr>
          <w:p w:rsidR="00414FD8" w:rsidRPr="000B3100" w:rsidRDefault="00414FD8" w:rsidP="001D7FCB">
            <w:pPr>
              <w:tabs>
                <w:tab w:val="left" w:pos="5400"/>
              </w:tabs>
            </w:pPr>
            <w:r w:rsidRPr="000B3100">
              <w:t>2</w:t>
            </w:r>
          </w:p>
        </w:tc>
        <w:tc>
          <w:tcPr>
            <w:tcW w:w="7147" w:type="dxa"/>
            <w:gridSpan w:val="2"/>
          </w:tcPr>
          <w:p w:rsidR="00414FD8" w:rsidRPr="000B3100" w:rsidRDefault="00414FD8" w:rsidP="001D7FCB">
            <w:pPr>
              <w:tabs>
                <w:tab w:val="left" w:pos="5400"/>
              </w:tabs>
            </w:pPr>
            <w:r w:rsidRPr="000B3100">
              <w:t xml:space="preserve">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    </w:t>
            </w:r>
          </w:p>
        </w:tc>
      </w:tr>
    </w:tbl>
    <w:p w:rsidR="00414FD8" w:rsidRPr="000B3100" w:rsidRDefault="00414FD8" w:rsidP="000B3100">
      <w:pPr>
        <w:ind w:firstLine="709"/>
        <w:rPr>
          <w:b/>
        </w:rPr>
      </w:pPr>
    </w:p>
    <w:p w:rsidR="00414FD8" w:rsidRPr="000B3100" w:rsidRDefault="00414FD8" w:rsidP="000B3100">
      <w:pPr>
        <w:ind w:firstLine="709"/>
        <w:rPr>
          <w:b/>
        </w:rPr>
      </w:pPr>
      <w:r w:rsidRPr="000B3100">
        <w:rPr>
          <w:b/>
        </w:rPr>
        <w:t>ОГСЭ.02 История</w:t>
      </w:r>
    </w:p>
    <w:p w:rsidR="00414FD8" w:rsidRPr="000B3100" w:rsidRDefault="00414FD8" w:rsidP="00437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рабочей программы</w:t>
      </w:r>
    </w:p>
    <w:p w:rsidR="001F21AC" w:rsidRPr="000B3100" w:rsidRDefault="00414FD8" w:rsidP="000B3100">
      <w:pPr>
        <w:widowControl w:val="0"/>
        <w:autoSpaceDE w:val="0"/>
        <w:autoSpaceDN w:val="0"/>
        <w:adjustRightInd w:val="0"/>
        <w:ind w:firstLine="709"/>
        <w:jc w:val="both"/>
        <w:rPr>
          <w:spacing w:val="-4"/>
        </w:rPr>
      </w:pPr>
      <w:r w:rsidRPr="000B3100">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1F21AC" w:rsidRPr="000B3100">
        <w:t>40.02.01 Право и организация социального обеспечения</w:t>
      </w:r>
      <w:r w:rsidR="001F21AC" w:rsidRPr="000B3100">
        <w:rPr>
          <w:bCs/>
        </w:rPr>
        <w:t>,</w:t>
      </w:r>
      <w:r w:rsidR="001F21AC" w:rsidRPr="000B3100">
        <w:rPr>
          <w:bCs/>
          <w:spacing w:val="1"/>
        </w:rPr>
        <w:t xml:space="preserve"> </w:t>
      </w:r>
      <w:r w:rsidR="001F21AC" w:rsidRPr="000B3100">
        <w:rPr>
          <w:spacing w:val="-3"/>
        </w:rPr>
        <w:t>в</w:t>
      </w:r>
      <w:r w:rsidR="001F21AC" w:rsidRPr="000B3100">
        <w:rPr>
          <w:spacing w:val="1"/>
        </w:rPr>
        <w:t>х</w:t>
      </w:r>
      <w:r w:rsidR="001F21AC" w:rsidRPr="000B3100">
        <w:rPr>
          <w:spacing w:val="-1"/>
        </w:rPr>
        <w:t>о</w:t>
      </w:r>
      <w:r w:rsidR="001F21AC" w:rsidRPr="000B3100">
        <w:rPr>
          <w:spacing w:val="1"/>
        </w:rPr>
        <w:t>дя</w:t>
      </w:r>
      <w:r w:rsidR="001F21AC" w:rsidRPr="000B3100">
        <w:rPr>
          <w:spacing w:val="-3"/>
        </w:rPr>
        <w:t>щ</w:t>
      </w:r>
      <w:r w:rsidR="001F21AC" w:rsidRPr="000B3100">
        <w:t>ей</w:t>
      </w:r>
      <w:r w:rsidR="001F21AC" w:rsidRPr="000B3100">
        <w:rPr>
          <w:spacing w:val="2"/>
        </w:rPr>
        <w:t xml:space="preserve"> </w:t>
      </w:r>
      <w:r w:rsidR="001F21AC" w:rsidRPr="000B3100">
        <w:t>в</w:t>
      </w:r>
      <w:r w:rsidR="001F21AC" w:rsidRPr="000B3100">
        <w:rPr>
          <w:spacing w:val="1"/>
        </w:rPr>
        <w:t xml:space="preserve"> </w:t>
      </w:r>
      <w:r w:rsidR="001F21AC" w:rsidRPr="000B3100">
        <w:rPr>
          <w:spacing w:val="-2"/>
        </w:rPr>
        <w:t>с</w:t>
      </w:r>
      <w:r w:rsidR="001F21AC" w:rsidRPr="000B3100">
        <w:rPr>
          <w:spacing w:val="1"/>
        </w:rPr>
        <w:t>о</w:t>
      </w:r>
      <w:r w:rsidR="001F21AC" w:rsidRPr="000B3100">
        <w:t>с</w:t>
      </w:r>
      <w:r w:rsidR="001F21AC" w:rsidRPr="000B3100">
        <w:rPr>
          <w:spacing w:val="-3"/>
        </w:rPr>
        <w:t>т</w:t>
      </w:r>
      <w:r w:rsidR="001F21AC" w:rsidRPr="000B3100">
        <w:t>ав</w:t>
      </w:r>
      <w:r w:rsidR="001F21AC" w:rsidRPr="000B3100">
        <w:rPr>
          <w:spacing w:val="1"/>
        </w:rPr>
        <w:t xml:space="preserve"> </w:t>
      </w:r>
      <w:r w:rsidR="001F21AC" w:rsidRPr="000B3100">
        <w:rPr>
          <w:spacing w:val="-4"/>
        </w:rPr>
        <w:t>у</w:t>
      </w:r>
      <w:r w:rsidR="001F21AC" w:rsidRPr="000B3100">
        <w:t>к</w:t>
      </w:r>
      <w:r w:rsidR="001F21AC" w:rsidRPr="000B3100">
        <w:rPr>
          <w:spacing w:val="1"/>
        </w:rPr>
        <w:t>р</w:t>
      </w:r>
      <w:r w:rsidR="001F21AC" w:rsidRPr="000B3100">
        <w:rPr>
          <w:spacing w:val="-4"/>
        </w:rPr>
        <w:t>у</w:t>
      </w:r>
      <w:r w:rsidR="001F21AC" w:rsidRPr="000B3100">
        <w:rPr>
          <w:spacing w:val="1"/>
        </w:rPr>
        <w:t>пн</w:t>
      </w:r>
      <w:r w:rsidR="001F21AC" w:rsidRPr="000B3100">
        <w:t>е</w:t>
      </w:r>
      <w:r w:rsidR="001F21AC" w:rsidRPr="000B3100">
        <w:rPr>
          <w:spacing w:val="-1"/>
        </w:rPr>
        <w:t>н</w:t>
      </w:r>
      <w:r w:rsidR="001F21AC" w:rsidRPr="000B3100">
        <w:rPr>
          <w:spacing w:val="1"/>
        </w:rPr>
        <w:t>н</w:t>
      </w:r>
      <w:r w:rsidR="001F21AC" w:rsidRPr="000B3100">
        <w:rPr>
          <w:spacing w:val="-1"/>
        </w:rPr>
        <w:t>о</w:t>
      </w:r>
      <w:r w:rsidR="001F21AC" w:rsidRPr="000B3100">
        <w:t>й г</w:t>
      </w:r>
      <w:r w:rsidR="001F21AC" w:rsidRPr="000B3100">
        <w:rPr>
          <w:spacing w:val="1"/>
        </w:rPr>
        <w:t>р</w:t>
      </w:r>
      <w:r w:rsidR="001F21AC" w:rsidRPr="000B3100">
        <w:rPr>
          <w:spacing w:val="-4"/>
        </w:rPr>
        <w:t>у</w:t>
      </w:r>
      <w:r w:rsidR="001F21AC" w:rsidRPr="000B3100">
        <w:rPr>
          <w:spacing w:val="1"/>
        </w:rPr>
        <w:t>пп</w:t>
      </w:r>
      <w:r w:rsidR="001F21AC" w:rsidRPr="000B3100">
        <w:t>ы</w:t>
      </w:r>
      <w:r w:rsidR="001F21AC" w:rsidRPr="000B3100">
        <w:rPr>
          <w:spacing w:val="-2"/>
        </w:rPr>
        <w:t xml:space="preserve"> </w:t>
      </w:r>
      <w:r w:rsidR="001F21AC" w:rsidRPr="000B3100">
        <w:rPr>
          <w:spacing w:val="1"/>
        </w:rPr>
        <w:t>п</w:t>
      </w:r>
      <w:r w:rsidR="001F21AC" w:rsidRPr="000B3100">
        <w:rPr>
          <w:spacing w:val="-1"/>
        </w:rPr>
        <w:t>р</w:t>
      </w:r>
      <w:r w:rsidR="001F21AC" w:rsidRPr="000B3100">
        <w:rPr>
          <w:spacing w:val="1"/>
        </w:rPr>
        <w:t>о</w:t>
      </w:r>
      <w:r w:rsidR="001F21AC" w:rsidRPr="000B3100">
        <w:rPr>
          <w:spacing w:val="-2"/>
        </w:rPr>
        <w:t>ф</w:t>
      </w:r>
      <w:r w:rsidR="001F21AC" w:rsidRPr="000B3100">
        <w:t>ес</w:t>
      </w:r>
      <w:r w:rsidR="001F21AC" w:rsidRPr="000B3100">
        <w:rPr>
          <w:spacing w:val="-2"/>
        </w:rPr>
        <w:t>с</w:t>
      </w:r>
      <w:r w:rsidR="001F21AC" w:rsidRPr="000B3100">
        <w:rPr>
          <w:spacing w:val="1"/>
        </w:rPr>
        <w:t>и</w:t>
      </w:r>
      <w:r w:rsidR="001F21AC" w:rsidRPr="000B3100">
        <w:t>й 40.</w:t>
      </w:r>
      <w:r w:rsidR="001F21AC" w:rsidRPr="000B3100">
        <w:rPr>
          <w:spacing w:val="-1"/>
        </w:rPr>
        <w:t xml:space="preserve">00.00 </w:t>
      </w:r>
      <w:r w:rsidR="001F21AC" w:rsidRPr="000B3100">
        <w:rPr>
          <w:spacing w:val="1"/>
        </w:rPr>
        <w:t xml:space="preserve"> Юриспруденция</w:t>
      </w:r>
      <w:r w:rsidR="001F21AC" w:rsidRPr="000B3100">
        <w:rPr>
          <w:spacing w:val="-4"/>
        </w:rPr>
        <w:t>.</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0B3100">
        <w:rPr>
          <w:b/>
        </w:rPr>
        <w:t xml:space="preserve">1.2. Место учебной дисциплины в структуре основной профессиональной образовательной программы: </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B3100">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0B3100">
        <w:rPr>
          <w:b/>
        </w:rPr>
        <w:lastRenderedPageBreak/>
        <w:t>1.3. Цели и задачи учебной дисциплины – требования к результатам освоения учебной дисциплины:</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В результате освоения дисциплины обучающийся должен </w:t>
      </w:r>
      <w:r w:rsidRPr="000B3100">
        <w:rPr>
          <w:b/>
        </w:rPr>
        <w:t>уметь:</w:t>
      </w:r>
      <w:r w:rsidRPr="000B3100">
        <w:t xml:space="preserve"> </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ориентироваться в современной экономической, политической, культурной ситуации в России и мире;</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выявлять взаимосвязь отечественных, региональных, мировых социально-экономических, политических и культурных проблем.</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 xml:space="preserve">В результате освоения дисциплины обучающийся должен </w:t>
      </w:r>
      <w:r w:rsidRPr="000B3100">
        <w:rPr>
          <w:b/>
        </w:rPr>
        <w:t>знать:</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основные направления развития ключевых регионов мира на рубеже ХХ и </w:t>
      </w:r>
      <w:r w:rsidRPr="000B3100">
        <w:rPr>
          <w:lang w:val="en-US"/>
        </w:rPr>
        <w:t>XXI</w:t>
      </w:r>
      <w:r w:rsidRPr="000B3100">
        <w:t>вв.;</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сущность и причины локальных, региональных, межгосударственных конфликтов в конце </w:t>
      </w:r>
      <w:r w:rsidRPr="000B3100">
        <w:rPr>
          <w:lang w:val="en-US"/>
        </w:rPr>
        <w:t>XX</w:t>
      </w:r>
      <w:r w:rsidRPr="000B3100">
        <w:t xml:space="preserve"> – начале </w:t>
      </w:r>
      <w:r w:rsidRPr="000B3100">
        <w:rPr>
          <w:lang w:val="en-US"/>
        </w:rPr>
        <w:t>XXI</w:t>
      </w:r>
      <w:r w:rsidRPr="000B3100">
        <w:t>вв.;</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назначение ООН, НАТО, ЕС и других организаций и основные направления их деятельности;</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 роли науки, культуры и религии в сохранении и укреплении национальных и государственных традиций;</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содержание и назначение важнейших правовых и законодательных актов мирового и регионального значения.</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B3100">
        <w:rPr>
          <w:b/>
        </w:rPr>
        <w:t>1.4. Количество часов на освоение рабочей программы учебной  дисциплины:</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максимальной учебной нагрузки обучающегося </w:t>
      </w:r>
      <w:r w:rsidR="008F5696">
        <w:t>56</w:t>
      </w:r>
      <w:r w:rsidRPr="000B3100">
        <w:t xml:space="preserve"> часов, в том числе:</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обязательной аудиторной учебной нагрузки обучающегося 48 часов;</w:t>
      </w:r>
    </w:p>
    <w:p w:rsidR="00414FD8" w:rsidRPr="00B7548B" w:rsidRDefault="00414FD8" w:rsidP="00B7548B">
      <w:pPr>
        <w:ind w:firstLine="709"/>
      </w:pPr>
      <w:r w:rsidRPr="000B3100">
        <w:t xml:space="preserve">самостоятельной работы обучающегося </w:t>
      </w:r>
      <w:r w:rsidR="008F5696">
        <w:t>8</w:t>
      </w:r>
      <w:r w:rsidRPr="000B3100">
        <w:t xml:space="preserve"> часов.</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8497"/>
      </w:tblGrid>
      <w:tr w:rsidR="00414FD8" w:rsidRPr="000B3100" w:rsidTr="00C456DE">
        <w:trPr>
          <w:trHeight w:val="20"/>
        </w:trPr>
        <w:tc>
          <w:tcPr>
            <w:tcW w:w="2276" w:type="dxa"/>
            <w:tcBorders>
              <w:bottom w:val="single" w:sz="4" w:space="0" w:color="auto"/>
            </w:tcBorders>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Раздел 1.Развитие СССР и его место в мире в 1980-е гг.</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Тема 1.1.</w:t>
            </w:r>
          </w:p>
          <w:p w:rsidR="00414FD8" w:rsidRPr="000B3100" w:rsidRDefault="00414FD8" w:rsidP="001D7FCB">
            <w:pPr>
              <w:tabs>
                <w:tab w:val="left" w:pos="0"/>
                <w:tab w:val="left" w:pos="3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Основные тенденции развития СССР к 1980-м гг.</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Введение</w:t>
            </w:r>
          </w:p>
        </w:tc>
      </w:tr>
      <w:tr w:rsidR="00414FD8" w:rsidRPr="000B3100" w:rsidTr="00C456DE">
        <w:trPr>
          <w:trHeight w:val="20"/>
        </w:trPr>
        <w:tc>
          <w:tcPr>
            <w:tcW w:w="2276" w:type="dxa"/>
            <w:vMerge/>
          </w:tcPr>
          <w:p w:rsidR="00414FD8" w:rsidRPr="000B3100" w:rsidRDefault="00414FD8" w:rsidP="001D7FCB">
            <w:pPr>
              <w:tabs>
                <w:tab w:val="left" w:pos="0"/>
                <w:tab w:val="left" w:pos="3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 xml:space="preserve"> 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1.Внутренняя политика государственной власти в СССР к началу 1980-х гг. Особенности идеологии, национальной и социально-экономической политики</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2.Культурное развитие народов Советского Союза и русская культура.</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3. Внешняя политика СССР. Отношения с сопредельными государствами, Евросоюзом, США, странами «третьего мира»</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Тема 1.2.</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Дезинтеграционные процессы в России и Европе во второй половине 80-х гг.</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1.Политические события в Восточной Европе во второй половине 80-х гг.</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2.Отражение событий в Восточной Европе на дезинтеграционных процессах в СССР.</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3.Распад СССР и образование СНГ. Российская Федерация как правопреемница СССР.</w:t>
            </w:r>
          </w:p>
        </w:tc>
      </w:tr>
      <w:tr w:rsidR="00414FD8" w:rsidRPr="000B3100" w:rsidTr="00C456DE">
        <w:trPr>
          <w:trHeight w:val="20"/>
        </w:trPr>
        <w:tc>
          <w:tcPr>
            <w:tcW w:w="2276"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Раздел 2 Россия и мир в конце ХХ- начале ХХ1 века</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Тема 2.1.</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Постсоветское пространство в 90-е гг. ХХ века</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1.Локальные национальные и религиозные конфликты на пространстве бывшего СССР в 1990-е гг.</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 Участие международных организаций ОООН, ЮНЕСКО в разрешении  конфликтов на постсоветском пространстве.</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 xml:space="preserve">Тема 2.2. </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Укрепление влияния России на постсоветском пространстве</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1.Россиия на постсоветском пространстве: договоры с Украиной, Белоруссией, Абазией, Южной Осетией</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2.Внутренняя политика России на Северном Кавказе. Причины, участники, содержание, результаты вооруженного конфликта в этом регионе.</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3.Изменения в территориальном устройстве Российской Федерации</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Тема 2.3</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lastRenderedPageBreak/>
              <w:t>Россия и мировые интеграционные процессы</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lastRenderedPageBreak/>
              <w:t>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1.Расширение Евросоюза, формирование мирового «рынка труда», глобальная программа НАТО и политические ориентиры России.</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2.Формирование единого образовательного и культурного пространства в Европе и отдельных регионах мира. Участие России в этом процессе.</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Тема 2.4.</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Развитие культуры в России</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1.Проблемы экспансии в Россию западной системы ценностей и формирование «Массовой культуры».</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2.Тенденции сохранения национальных, религиозных, культурных традиций и «свобода совести» в России.</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3.Идеи «поликультурности» и молодежные экстремистские движения.</w:t>
            </w:r>
          </w:p>
        </w:tc>
      </w:tr>
      <w:tr w:rsidR="00414FD8" w:rsidRPr="000B3100" w:rsidTr="00C456DE">
        <w:trPr>
          <w:trHeight w:val="20"/>
        </w:trPr>
        <w:tc>
          <w:tcPr>
            <w:tcW w:w="2276" w:type="dxa"/>
            <w:vMerge w:val="restart"/>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Тема 2.5</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B3100">
              <w:rPr>
                <w:bCs/>
              </w:rPr>
              <w:t>Перспективы развития РФ в современном мире.</w:t>
            </w: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Содержание учебного материала</w:t>
            </w:r>
          </w:p>
        </w:tc>
      </w:tr>
      <w:tr w:rsidR="00414FD8" w:rsidRPr="000B3100" w:rsidTr="00C456DE">
        <w:trPr>
          <w:trHeight w:val="20"/>
        </w:trPr>
        <w:tc>
          <w:tcPr>
            <w:tcW w:w="2276" w:type="dxa"/>
            <w:vMerge/>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497" w:type="dxa"/>
          </w:tcPr>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1.Перспективные направления и основные проблемы развития РФ на современном этапе</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2.Территориальная целостность России, уважение прав ее населения и соседних народов – главное условие политического развития.</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3.Инновационная деятельность – приоритетное направление в науке и экономике.</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B3100">
              <w:rPr>
                <w:bCs/>
              </w:rPr>
              <w:t>4.Сохранение традиционных нравственных ценностей и индивидуальных свобод человека – основа развития культуры в РФ.</w:t>
            </w:r>
          </w:p>
        </w:tc>
      </w:tr>
    </w:tbl>
    <w:p w:rsidR="00414FD8" w:rsidRPr="000B3100" w:rsidRDefault="00414FD8" w:rsidP="000B3100">
      <w:pPr>
        <w:ind w:firstLine="709"/>
        <w:rPr>
          <w:b/>
        </w:rPr>
      </w:pPr>
    </w:p>
    <w:p w:rsidR="00414FD8" w:rsidRPr="000B3100" w:rsidRDefault="00414FD8" w:rsidP="000B3100">
      <w:pPr>
        <w:ind w:firstLine="709"/>
        <w:rPr>
          <w:b/>
        </w:rPr>
      </w:pPr>
      <w:r w:rsidRPr="000B3100">
        <w:rPr>
          <w:b/>
        </w:rPr>
        <w:t>ОГСЭ.03 Иностранный язык</w:t>
      </w:r>
    </w:p>
    <w:p w:rsidR="00414FD8" w:rsidRPr="000B3100" w:rsidRDefault="00414FD8" w:rsidP="008F6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b/>
          <w:lang w:eastAsia="zh-CN"/>
        </w:rPr>
      </w:pPr>
      <w:r w:rsidRPr="000B3100">
        <w:rPr>
          <w:b/>
          <w:lang w:eastAsia="zh-CN"/>
        </w:rPr>
        <w:t>Английский язык</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Calibri"/>
          <w:b/>
          <w:lang w:eastAsia="en-US"/>
        </w:rPr>
      </w:pPr>
      <w:r w:rsidRPr="000B3100">
        <w:rPr>
          <w:b/>
        </w:rPr>
        <w:t>1.1. Область применения рабочей программы</w:t>
      </w:r>
    </w:p>
    <w:p w:rsidR="001F21AC" w:rsidRPr="000B3100" w:rsidRDefault="00414FD8" w:rsidP="000B3100">
      <w:pPr>
        <w:widowControl w:val="0"/>
        <w:autoSpaceDE w:val="0"/>
        <w:autoSpaceDN w:val="0"/>
        <w:adjustRightInd w:val="0"/>
        <w:ind w:firstLine="709"/>
        <w:jc w:val="both"/>
        <w:rPr>
          <w:spacing w:val="-4"/>
        </w:rPr>
      </w:pPr>
      <w:r w:rsidRPr="000B3100">
        <w:t>Программа учебной дисциплины является частью основной профессиональной образовательной программы в соответствии с ФГОС по специальности СПО</w:t>
      </w:r>
      <w:r w:rsidR="00AD475A" w:rsidRPr="000B3100">
        <w:t xml:space="preserve"> </w:t>
      </w:r>
      <w:r w:rsidR="001F21AC" w:rsidRPr="000B3100">
        <w:t>40.02.01 Право и организация социального обеспечения</w:t>
      </w:r>
      <w:r w:rsidR="001F21AC" w:rsidRPr="000B3100">
        <w:rPr>
          <w:bCs/>
        </w:rPr>
        <w:t>,</w:t>
      </w:r>
      <w:r w:rsidR="001F21AC" w:rsidRPr="000B3100">
        <w:rPr>
          <w:bCs/>
          <w:spacing w:val="1"/>
        </w:rPr>
        <w:t xml:space="preserve"> </w:t>
      </w:r>
      <w:r w:rsidR="001F21AC" w:rsidRPr="000B3100">
        <w:rPr>
          <w:spacing w:val="-3"/>
        </w:rPr>
        <w:t>в</w:t>
      </w:r>
      <w:r w:rsidR="001F21AC" w:rsidRPr="000B3100">
        <w:rPr>
          <w:spacing w:val="1"/>
        </w:rPr>
        <w:t>х</w:t>
      </w:r>
      <w:r w:rsidR="001F21AC" w:rsidRPr="000B3100">
        <w:rPr>
          <w:spacing w:val="-1"/>
        </w:rPr>
        <w:t>о</w:t>
      </w:r>
      <w:r w:rsidR="001F21AC" w:rsidRPr="000B3100">
        <w:rPr>
          <w:spacing w:val="1"/>
        </w:rPr>
        <w:t>дя</w:t>
      </w:r>
      <w:r w:rsidR="001F21AC" w:rsidRPr="000B3100">
        <w:rPr>
          <w:spacing w:val="-3"/>
        </w:rPr>
        <w:t>щ</w:t>
      </w:r>
      <w:r w:rsidR="001F21AC" w:rsidRPr="000B3100">
        <w:t>ей</w:t>
      </w:r>
      <w:r w:rsidR="001F21AC" w:rsidRPr="000B3100">
        <w:rPr>
          <w:spacing w:val="2"/>
        </w:rPr>
        <w:t xml:space="preserve"> </w:t>
      </w:r>
      <w:r w:rsidR="001F21AC" w:rsidRPr="000B3100">
        <w:t>в</w:t>
      </w:r>
      <w:r w:rsidR="001F21AC" w:rsidRPr="000B3100">
        <w:rPr>
          <w:spacing w:val="1"/>
        </w:rPr>
        <w:t xml:space="preserve"> </w:t>
      </w:r>
      <w:r w:rsidR="001F21AC" w:rsidRPr="000B3100">
        <w:rPr>
          <w:spacing w:val="-2"/>
        </w:rPr>
        <w:t>с</w:t>
      </w:r>
      <w:r w:rsidR="001F21AC" w:rsidRPr="000B3100">
        <w:rPr>
          <w:spacing w:val="1"/>
        </w:rPr>
        <w:t>о</w:t>
      </w:r>
      <w:r w:rsidR="001F21AC" w:rsidRPr="000B3100">
        <w:t>с</w:t>
      </w:r>
      <w:r w:rsidR="001F21AC" w:rsidRPr="000B3100">
        <w:rPr>
          <w:spacing w:val="-3"/>
        </w:rPr>
        <w:t>т</w:t>
      </w:r>
      <w:r w:rsidR="001F21AC" w:rsidRPr="000B3100">
        <w:t>ав</w:t>
      </w:r>
      <w:r w:rsidR="001F21AC" w:rsidRPr="000B3100">
        <w:rPr>
          <w:spacing w:val="1"/>
        </w:rPr>
        <w:t xml:space="preserve"> </w:t>
      </w:r>
      <w:r w:rsidR="001F21AC" w:rsidRPr="000B3100">
        <w:rPr>
          <w:spacing w:val="-4"/>
        </w:rPr>
        <w:t>у</w:t>
      </w:r>
      <w:r w:rsidR="001F21AC" w:rsidRPr="000B3100">
        <w:t>к</w:t>
      </w:r>
      <w:r w:rsidR="001F21AC" w:rsidRPr="000B3100">
        <w:rPr>
          <w:spacing w:val="1"/>
        </w:rPr>
        <w:t>р</w:t>
      </w:r>
      <w:r w:rsidR="001F21AC" w:rsidRPr="000B3100">
        <w:rPr>
          <w:spacing w:val="-4"/>
        </w:rPr>
        <w:t>у</w:t>
      </w:r>
      <w:r w:rsidR="001F21AC" w:rsidRPr="000B3100">
        <w:rPr>
          <w:spacing w:val="1"/>
        </w:rPr>
        <w:t>пн</w:t>
      </w:r>
      <w:r w:rsidR="001F21AC" w:rsidRPr="000B3100">
        <w:t>е</w:t>
      </w:r>
      <w:r w:rsidR="001F21AC" w:rsidRPr="000B3100">
        <w:rPr>
          <w:spacing w:val="-1"/>
        </w:rPr>
        <w:t>н</w:t>
      </w:r>
      <w:r w:rsidR="001F21AC" w:rsidRPr="000B3100">
        <w:rPr>
          <w:spacing w:val="1"/>
        </w:rPr>
        <w:t>н</w:t>
      </w:r>
      <w:r w:rsidR="001F21AC" w:rsidRPr="000B3100">
        <w:rPr>
          <w:spacing w:val="-1"/>
        </w:rPr>
        <w:t>о</w:t>
      </w:r>
      <w:r w:rsidR="001F21AC" w:rsidRPr="000B3100">
        <w:t>й г</w:t>
      </w:r>
      <w:r w:rsidR="001F21AC" w:rsidRPr="000B3100">
        <w:rPr>
          <w:spacing w:val="1"/>
        </w:rPr>
        <w:t>р</w:t>
      </w:r>
      <w:r w:rsidR="001F21AC" w:rsidRPr="000B3100">
        <w:rPr>
          <w:spacing w:val="-4"/>
        </w:rPr>
        <w:t>у</w:t>
      </w:r>
      <w:r w:rsidR="001F21AC" w:rsidRPr="000B3100">
        <w:rPr>
          <w:spacing w:val="1"/>
        </w:rPr>
        <w:t>пп</w:t>
      </w:r>
      <w:r w:rsidR="001F21AC" w:rsidRPr="000B3100">
        <w:t>ы</w:t>
      </w:r>
      <w:r w:rsidR="001F21AC" w:rsidRPr="000B3100">
        <w:rPr>
          <w:spacing w:val="-2"/>
        </w:rPr>
        <w:t xml:space="preserve"> </w:t>
      </w:r>
      <w:r w:rsidR="001F21AC" w:rsidRPr="000B3100">
        <w:rPr>
          <w:spacing w:val="1"/>
        </w:rPr>
        <w:t>п</w:t>
      </w:r>
      <w:r w:rsidR="001F21AC" w:rsidRPr="000B3100">
        <w:rPr>
          <w:spacing w:val="-1"/>
        </w:rPr>
        <w:t>р</w:t>
      </w:r>
      <w:r w:rsidR="001F21AC" w:rsidRPr="000B3100">
        <w:rPr>
          <w:spacing w:val="1"/>
        </w:rPr>
        <w:t>о</w:t>
      </w:r>
      <w:r w:rsidR="001F21AC" w:rsidRPr="000B3100">
        <w:rPr>
          <w:spacing w:val="-2"/>
        </w:rPr>
        <w:t>ф</w:t>
      </w:r>
      <w:r w:rsidR="001F21AC" w:rsidRPr="000B3100">
        <w:t>ес</w:t>
      </w:r>
      <w:r w:rsidR="001F21AC" w:rsidRPr="000B3100">
        <w:rPr>
          <w:spacing w:val="-2"/>
        </w:rPr>
        <w:t>с</w:t>
      </w:r>
      <w:r w:rsidR="001F21AC" w:rsidRPr="000B3100">
        <w:rPr>
          <w:spacing w:val="1"/>
        </w:rPr>
        <w:t>и</w:t>
      </w:r>
      <w:r w:rsidR="001F21AC" w:rsidRPr="000B3100">
        <w:t>й 40.</w:t>
      </w:r>
      <w:r w:rsidR="001F21AC" w:rsidRPr="000B3100">
        <w:rPr>
          <w:spacing w:val="-1"/>
        </w:rPr>
        <w:t xml:space="preserve">00.00 </w:t>
      </w:r>
      <w:r w:rsidR="001F21AC" w:rsidRPr="000B3100">
        <w:rPr>
          <w:spacing w:val="1"/>
        </w:rPr>
        <w:t xml:space="preserve"> Юриспруденция</w:t>
      </w:r>
      <w:r w:rsidR="001F21AC" w:rsidRPr="000B3100">
        <w:rPr>
          <w:spacing w:val="-4"/>
        </w:rPr>
        <w:t>.</w:t>
      </w:r>
    </w:p>
    <w:p w:rsidR="00414FD8" w:rsidRPr="000B3100" w:rsidRDefault="00414FD8" w:rsidP="000B3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
        </w:rPr>
      </w:pPr>
      <w:r w:rsidRPr="000B3100">
        <w:t xml:space="preserve"> </w:t>
      </w:r>
      <w:r w:rsidRPr="000B3100">
        <w:rPr>
          <w:b/>
        </w:rPr>
        <w:t xml:space="preserve">1.2. Место учебной дисциплины в структуре основной профессиональной образовательной программы: </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B3100">
        <w:t xml:space="preserve">учебная дисциплина </w:t>
      </w:r>
      <w:r w:rsidRPr="000B3100">
        <w:rPr>
          <w:lang w:eastAsia="zh-CN"/>
        </w:rPr>
        <w:t>ОГСЭ.03 Иностранный язык (английский язык)</w:t>
      </w:r>
      <w:r w:rsidRPr="000B3100">
        <w:t xml:space="preserve"> относится к общему гуманитарному и социально-экономическому циклу программы подготовки специалистов среднего звена</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0B3100">
        <w:rPr>
          <w:b/>
        </w:rPr>
        <w:t>1.3. Цели и задачи учебной дисциплины – требования к результатам освоения учебной дисциплины:</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В результате освоения дисциплины обучающийся должен</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уметь: </w:t>
      </w:r>
    </w:p>
    <w:p w:rsidR="00414FD8" w:rsidRPr="000B3100" w:rsidRDefault="00414FD8" w:rsidP="000B31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общаться (устно и письменно) на английском языке на профессиональные и повседневные темы;</w:t>
      </w:r>
    </w:p>
    <w:p w:rsidR="00414FD8" w:rsidRPr="000B3100" w:rsidRDefault="00414FD8" w:rsidP="000B31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переводить (со словарем) английские тексты профессиональной направленности;</w:t>
      </w:r>
    </w:p>
    <w:p w:rsidR="00414FD8" w:rsidRPr="000B3100" w:rsidRDefault="00414FD8" w:rsidP="000B31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самостоятельно совершенствовать устную и письменную речь, пополнять словарный запас;</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lang w:eastAsia="zh-CN"/>
        </w:rPr>
      </w:pPr>
      <w:r w:rsidRPr="000B3100">
        <w:rPr>
          <w:shd w:val="clear" w:color="auto" w:fill="FFFFFF"/>
          <w:lang w:eastAsia="zh-CN"/>
        </w:rPr>
        <w:t>знать:</w:t>
      </w:r>
      <w:r w:rsidRPr="000B3100">
        <w:rPr>
          <w:lang w:eastAsia="zh-CN"/>
        </w:rPr>
        <w:t xml:space="preserve"> </w:t>
      </w:r>
    </w:p>
    <w:p w:rsidR="00414FD8" w:rsidRPr="000B3100" w:rsidRDefault="00414FD8" w:rsidP="000B3100">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лексический (1200 – 1400 лексических единиц) грамматический минимум, необходимый для чтения и перевода (со словарем) английских текстов профессиональной направленности.</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Calibri"/>
          <w:lang w:eastAsia="en-US"/>
        </w:rPr>
      </w:pPr>
      <w:r w:rsidRPr="000B3100">
        <w:rPr>
          <w:b/>
        </w:rPr>
        <w:t>1.4. Количество часов на освоение рабочей программы учебной дисциплины:</w:t>
      </w:r>
    </w:p>
    <w:p w:rsidR="00414FD8" w:rsidRPr="000B3100" w:rsidRDefault="00414FD8" w:rsidP="000B3100">
      <w:pPr>
        <w:suppressAutoHyphens/>
        <w:ind w:firstLine="709"/>
        <w:rPr>
          <w:shd w:val="clear" w:color="auto" w:fill="FFFFFF"/>
          <w:lang w:eastAsia="zh-CN"/>
        </w:rPr>
      </w:pPr>
      <w:r w:rsidRPr="000B3100">
        <w:rPr>
          <w:shd w:val="clear" w:color="auto" w:fill="FFFFFF"/>
          <w:lang w:eastAsia="zh-CN"/>
        </w:rPr>
        <w:t xml:space="preserve">Максимальная учебная нагрузка </w:t>
      </w:r>
      <w:r w:rsidR="001F21AC" w:rsidRPr="000B3100">
        <w:rPr>
          <w:shd w:val="clear" w:color="auto" w:fill="FFFFFF"/>
          <w:lang w:eastAsia="zh-CN"/>
        </w:rPr>
        <w:t>1</w:t>
      </w:r>
      <w:r w:rsidR="008F5696">
        <w:rPr>
          <w:shd w:val="clear" w:color="auto" w:fill="FFFFFF"/>
          <w:lang w:eastAsia="zh-CN"/>
        </w:rPr>
        <w:t>54</w:t>
      </w:r>
      <w:r w:rsidRPr="000B3100">
        <w:rPr>
          <w:shd w:val="clear" w:color="auto" w:fill="FFFFFF"/>
          <w:lang w:eastAsia="zh-CN"/>
        </w:rPr>
        <w:t xml:space="preserve"> часов, в том числе:</w:t>
      </w:r>
    </w:p>
    <w:p w:rsidR="00414FD8" w:rsidRPr="000B3100" w:rsidRDefault="00414FD8" w:rsidP="000B3100">
      <w:pPr>
        <w:suppressAutoHyphens/>
        <w:ind w:firstLine="709"/>
        <w:rPr>
          <w:shd w:val="clear" w:color="auto" w:fill="FFFFFF"/>
          <w:lang w:eastAsia="zh-CN"/>
        </w:rPr>
      </w:pPr>
      <w:r w:rsidRPr="000B3100">
        <w:rPr>
          <w:shd w:val="clear" w:color="auto" w:fill="FFFFFF"/>
          <w:lang w:eastAsia="zh-CN"/>
        </w:rPr>
        <w:t>обязательной аудиторной учебной нагрузки обучающегося 1</w:t>
      </w:r>
      <w:r w:rsidR="001F21AC" w:rsidRPr="000B3100">
        <w:rPr>
          <w:shd w:val="clear" w:color="auto" w:fill="FFFFFF"/>
          <w:lang w:eastAsia="zh-CN"/>
        </w:rPr>
        <w:t>22</w:t>
      </w:r>
      <w:r w:rsidR="005A06EF" w:rsidRPr="000B3100">
        <w:rPr>
          <w:shd w:val="clear" w:color="auto" w:fill="FFFFFF"/>
          <w:lang w:eastAsia="zh-CN"/>
        </w:rPr>
        <w:t xml:space="preserve"> </w:t>
      </w:r>
      <w:r w:rsidRPr="000B3100">
        <w:rPr>
          <w:shd w:val="clear" w:color="auto" w:fill="FFFFFF"/>
          <w:lang w:eastAsia="zh-CN"/>
        </w:rPr>
        <w:t>час</w:t>
      </w:r>
      <w:r w:rsidR="001F21AC" w:rsidRPr="000B3100">
        <w:rPr>
          <w:shd w:val="clear" w:color="auto" w:fill="FFFFFF"/>
          <w:lang w:eastAsia="zh-CN"/>
        </w:rPr>
        <w:t>а</w:t>
      </w:r>
      <w:r w:rsidRPr="000B3100">
        <w:rPr>
          <w:shd w:val="clear" w:color="auto" w:fill="FFFFFF"/>
          <w:lang w:eastAsia="zh-CN"/>
        </w:rPr>
        <w:t>;</w:t>
      </w:r>
    </w:p>
    <w:p w:rsidR="00414FD8" w:rsidRPr="00B7548B" w:rsidRDefault="00414FD8" w:rsidP="00B7548B">
      <w:pPr>
        <w:suppressAutoHyphens/>
        <w:ind w:firstLine="709"/>
        <w:rPr>
          <w:shd w:val="clear" w:color="auto" w:fill="FFFFFF"/>
          <w:lang w:eastAsia="zh-CN"/>
        </w:rPr>
      </w:pPr>
      <w:r w:rsidRPr="000B3100">
        <w:rPr>
          <w:shd w:val="clear" w:color="auto" w:fill="FFFFFF"/>
          <w:lang w:eastAsia="zh-CN"/>
        </w:rPr>
        <w:t xml:space="preserve">самостоятельной работы обучающегося </w:t>
      </w:r>
      <w:r w:rsidR="008F5696">
        <w:rPr>
          <w:shd w:val="clear" w:color="auto" w:fill="FFFFFF"/>
          <w:lang w:eastAsia="zh-CN"/>
        </w:rPr>
        <w:t>32</w:t>
      </w:r>
      <w:r w:rsidRPr="000B3100">
        <w:rPr>
          <w:shd w:val="clear" w:color="auto" w:fill="FFFFFF"/>
          <w:lang w:eastAsia="zh-CN"/>
        </w:rPr>
        <w:t xml:space="preserve"> часа.</w:t>
      </w:r>
    </w:p>
    <w:tbl>
      <w:tblPr>
        <w:tblW w:w="10491" w:type="dxa"/>
        <w:tblInd w:w="-318" w:type="dxa"/>
        <w:tblLayout w:type="fixed"/>
        <w:tblLook w:val="04A0" w:firstRow="1" w:lastRow="0" w:firstColumn="1" w:lastColumn="0" w:noHBand="0" w:noVBand="1"/>
      </w:tblPr>
      <w:tblGrid>
        <w:gridCol w:w="2268"/>
        <w:gridCol w:w="568"/>
        <w:gridCol w:w="7655"/>
      </w:tblGrid>
      <w:tr w:rsidR="00414FD8" w:rsidRPr="000B3100" w:rsidTr="00C456DE">
        <w:trPr>
          <w:trHeight w:val="285"/>
        </w:trPr>
        <w:tc>
          <w:tcPr>
            <w:tcW w:w="2268" w:type="dxa"/>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p>
        </w:tc>
        <w:tc>
          <w:tcPr>
            <w:tcW w:w="8223" w:type="dxa"/>
            <w:gridSpan w:val="2"/>
            <w:tcBorders>
              <w:top w:val="single" w:sz="6" w:space="0" w:color="000000"/>
              <w:left w:val="single" w:sz="4" w:space="0" w:color="000000"/>
              <w:bottom w:val="single" w:sz="6" w:space="0" w:color="000000"/>
              <w:right w:val="single" w:sz="4" w:space="0" w:color="000000"/>
            </w:tcBorders>
          </w:tcPr>
          <w:p w:rsidR="00414FD8" w:rsidRPr="000B3100" w:rsidRDefault="00414FD8" w:rsidP="001D7FCB">
            <w:pPr>
              <w:widowControl w:val="0"/>
              <w:autoSpaceDE w:val="0"/>
              <w:autoSpaceDN w:val="0"/>
              <w:adjustRightInd w:val="0"/>
              <w:jc w:val="center"/>
              <w:rPr>
                <w:color w:val="000000"/>
              </w:rPr>
            </w:pPr>
            <w:r w:rsidRPr="000B3100">
              <w:rPr>
                <w:color w:val="000000"/>
              </w:rPr>
              <w:t xml:space="preserve">Раздел </w:t>
            </w:r>
            <w:r w:rsidRPr="000B3100">
              <w:rPr>
                <w:bCs/>
                <w:color w:val="000000"/>
              </w:rPr>
              <w:t>1.</w:t>
            </w:r>
            <w:r w:rsidRPr="000B3100">
              <w:rPr>
                <w:color w:val="000000"/>
              </w:rPr>
              <w:t xml:space="preserve"> Вводно-коррективный курс</w:t>
            </w:r>
          </w:p>
        </w:tc>
      </w:tr>
      <w:tr w:rsidR="00414FD8" w:rsidRPr="000B3100" w:rsidTr="00C456DE">
        <w:trPr>
          <w:trHeight w:hRule="exact" w:val="306"/>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Тема 1.1.</w:t>
            </w:r>
          </w:p>
          <w:p w:rsidR="00414FD8" w:rsidRPr="000B3100" w:rsidRDefault="00414FD8" w:rsidP="001D7FCB">
            <w:pPr>
              <w:widowControl w:val="0"/>
              <w:autoSpaceDE w:val="0"/>
              <w:autoSpaceDN w:val="0"/>
              <w:adjustRightInd w:val="0"/>
              <w:jc w:val="center"/>
              <w:rPr>
                <w:color w:val="000000"/>
              </w:rPr>
            </w:pPr>
            <w:r w:rsidRPr="000B3100">
              <w:rPr>
                <w:bCs/>
                <w:color w:val="000000"/>
              </w:rPr>
              <w:t xml:space="preserve"> Описание людей: друзей, родных и близких и т.д. </w:t>
            </w:r>
            <w:r w:rsidRPr="000B3100">
              <w:rPr>
                <w:bCs/>
                <w:color w:val="000000"/>
              </w:rPr>
              <w:lastRenderedPageBreak/>
              <w:t>(внешность, характер, личностные качества)</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lastRenderedPageBreak/>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r w:rsidRPr="000B3100">
              <w:t>Моя визитная карточка. Особенности  фонетики английского языка.</w:t>
            </w:r>
          </w:p>
        </w:tc>
      </w:tr>
      <w:tr w:rsidR="00414FD8" w:rsidRPr="000B3100" w:rsidTr="00C456DE">
        <w:trPr>
          <w:trHeight w:val="555"/>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 xml:space="preserve">Кто есть кто. Порядок слов в английском предложении. Конструкция </w:t>
            </w:r>
            <w:r w:rsidRPr="000B3100">
              <w:rPr>
                <w:color w:val="000000"/>
                <w:lang w:val="en-US"/>
              </w:rPr>
              <w:t>there</w:t>
            </w:r>
          </w:p>
          <w:p w:rsidR="00414FD8" w:rsidRPr="000B3100" w:rsidRDefault="00414FD8" w:rsidP="001D7FCB">
            <w:pPr>
              <w:widowControl w:val="0"/>
              <w:autoSpaceDE w:val="0"/>
              <w:autoSpaceDN w:val="0"/>
              <w:adjustRightInd w:val="0"/>
              <w:rPr>
                <w:color w:val="000000"/>
              </w:rPr>
            </w:pPr>
            <w:r w:rsidRPr="000B3100">
              <w:rPr>
                <w:color w:val="000000"/>
                <w:lang w:val="en-US"/>
              </w:rPr>
              <w:t>is</w:t>
            </w:r>
            <w:r w:rsidRPr="000B3100">
              <w:rPr>
                <w:color w:val="000000"/>
              </w:rPr>
              <w:t xml:space="preserve"> / </w:t>
            </w:r>
            <w:r w:rsidRPr="000B3100">
              <w:rPr>
                <w:color w:val="000000"/>
                <w:lang w:val="en-US"/>
              </w:rPr>
              <w:t>are</w:t>
            </w:r>
            <w:r w:rsidRPr="000B3100">
              <w:rPr>
                <w:color w:val="000000"/>
              </w:rPr>
              <w:t xml:space="preserve">. Контрольная работа по имени существительному и  </w:t>
            </w:r>
            <w:r w:rsidRPr="000B3100">
              <w:rPr>
                <w:color w:val="000000"/>
              </w:rPr>
              <w:lastRenderedPageBreak/>
              <w:t>местоимению (вводный контроль).</w:t>
            </w:r>
          </w:p>
        </w:tc>
      </w:tr>
      <w:tr w:rsidR="00414FD8" w:rsidRPr="000B3100" w:rsidTr="00C456DE">
        <w:trPr>
          <w:trHeight w:val="535"/>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rPr>
                <w:color w:val="000000"/>
              </w:rPr>
            </w:pPr>
            <w:r w:rsidRPr="000B3100">
              <w:t>Семья и родственные отношения. Распространенные  и нераспространенные  предложения. Контрольная работа по степеням сравнения прилагательных и наречий (вводный контроль).</w:t>
            </w:r>
          </w:p>
        </w:tc>
      </w:tr>
      <w:tr w:rsidR="00414FD8" w:rsidRPr="000B3100" w:rsidTr="00C456DE">
        <w:trPr>
          <w:trHeight w:val="167"/>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4</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widowControl w:val="0"/>
              <w:autoSpaceDE w:val="0"/>
              <w:autoSpaceDN w:val="0"/>
              <w:adjustRightInd w:val="0"/>
              <w:rPr>
                <w:color w:val="000000"/>
              </w:rPr>
            </w:pPr>
            <w:r w:rsidRPr="000B3100">
              <w:rPr>
                <w:color w:val="000000"/>
              </w:rPr>
              <w:t>Моя будущая семья. Понятие глагола-связки. Контрольная работа по временным формам глагола (вводный контроль).</w:t>
            </w:r>
          </w:p>
        </w:tc>
      </w:tr>
      <w:tr w:rsidR="00414FD8" w:rsidRPr="000B3100" w:rsidTr="00C456DE">
        <w:trPr>
          <w:trHeight w:hRule="exact" w:val="883"/>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1.2. Межличностные отношения дома, в учебном заведении, на работе </w:t>
            </w:r>
          </w:p>
          <w:p w:rsidR="00414FD8" w:rsidRPr="000B3100" w:rsidRDefault="00414FD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r w:rsidRPr="000B3100">
              <w:t>Я - студент колледжа. Местоимения: указательные (this/these, that/those) с существительными и без них, личные, притяжательные, вопросительные, объектные.</w:t>
            </w:r>
          </w:p>
        </w:tc>
      </w:tr>
      <w:tr w:rsidR="00414FD8" w:rsidRPr="000B3100" w:rsidTr="00C456DE">
        <w:trPr>
          <w:trHeight w:val="585"/>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 xml:space="preserve">Мои друзья в колледже.  Местоимения: неопределенные производные от </w:t>
            </w:r>
            <w:r w:rsidRPr="000B3100">
              <w:rPr>
                <w:color w:val="000000"/>
                <w:lang w:val="en-US"/>
              </w:rPr>
              <w:t>some</w:t>
            </w:r>
            <w:r w:rsidRPr="000B3100">
              <w:rPr>
                <w:color w:val="000000"/>
              </w:rPr>
              <w:t xml:space="preserve">, </w:t>
            </w:r>
            <w:r w:rsidRPr="000B3100">
              <w:rPr>
                <w:color w:val="000000"/>
                <w:lang w:val="en-US"/>
              </w:rPr>
              <w:t>any</w:t>
            </w:r>
            <w:r w:rsidRPr="000B3100">
              <w:rPr>
                <w:color w:val="000000"/>
              </w:rPr>
              <w:t xml:space="preserve">, </w:t>
            </w:r>
            <w:r w:rsidRPr="000B3100">
              <w:rPr>
                <w:color w:val="000000"/>
                <w:lang w:val="en-US"/>
              </w:rPr>
              <w:t>no</w:t>
            </w:r>
            <w:r w:rsidRPr="000B3100">
              <w:rPr>
                <w:color w:val="000000"/>
              </w:rPr>
              <w:t xml:space="preserve">, </w:t>
            </w:r>
            <w:r w:rsidRPr="000B3100">
              <w:rPr>
                <w:color w:val="000000"/>
                <w:lang w:val="en-US"/>
              </w:rPr>
              <w:t>every</w:t>
            </w:r>
            <w:r w:rsidRPr="000B3100">
              <w:rPr>
                <w:color w:val="000000"/>
              </w:rPr>
              <w:t xml:space="preserve">. </w:t>
            </w:r>
          </w:p>
        </w:tc>
      </w:tr>
      <w:tr w:rsidR="00414FD8" w:rsidRPr="000B3100" w:rsidTr="00C456DE">
        <w:trPr>
          <w:trHeight w:val="535"/>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widowControl w:val="0"/>
              <w:autoSpaceDE w:val="0"/>
              <w:autoSpaceDN w:val="0"/>
              <w:adjustRightInd w:val="0"/>
              <w:rPr>
                <w:color w:val="000000"/>
              </w:rPr>
            </w:pPr>
            <w:r w:rsidRPr="000B3100">
              <w:rPr>
                <w:color w:val="000000"/>
              </w:rPr>
              <w:t xml:space="preserve">Мои увлечения. Сложносочиненные предложения. Интернациональная лексика. </w:t>
            </w:r>
          </w:p>
        </w:tc>
      </w:tr>
      <w:tr w:rsidR="00414FD8" w:rsidRPr="000B3100" w:rsidTr="00C456DE">
        <w:trPr>
          <w:trHeight w:val="167"/>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4</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widowControl w:val="0"/>
              <w:autoSpaceDE w:val="0"/>
              <w:autoSpaceDN w:val="0"/>
              <w:adjustRightInd w:val="0"/>
              <w:rPr>
                <w:color w:val="000000"/>
              </w:rPr>
            </w:pPr>
            <w:r w:rsidRPr="000B3100">
              <w:rPr>
                <w:color w:val="000000"/>
              </w:rPr>
              <w:t>Мой колледж. Многозначность слов. Способы словообразования.</w:t>
            </w:r>
          </w:p>
        </w:tc>
      </w:tr>
      <w:tr w:rsidR="00414FD8" w:rsidRPr="000B3100" w:rsidTr="00C456DE">
        <w:trPr>
          <w:trHeight w:val="285"/>
        </w:trPr>
        <w:tc>
          <w:tcPr>
            <w:tcW w:w="2268" w:type="dxa"/>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p>
        </w:tc>
        <w:tc>
          <w:tcPr>
            <w:tcW w:w="8223" w:type="dxa"/>
            <w:gridSpan w:val="2"/>
            <w:tcBorders>
              <w:top w:val="single" w:sz="6" w:space="0" w:color="000000"/>
              <w:left w:val="single" w:sz="4"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color w:val="000000"/>
              </w:rPr>
            </w:pPr>
            <w:r w:rsidRPr="000B3100">
              <w:rPr>
                <w:color w:val="000000"/>
              </w:rPr>
              <w:t xml:space="preserve">Раздел </w:t>
            </w:r>
            <w:r w:rsidRPr="000B3100">
              <w:rPr>
                <w:bCs/>
                <w:color w:val="000000"/>
              </w:rPr>
              <w:t>2.</w:t>
            </w:r>
            <w:r w:rsidRPr="000B3100">
              <w:rPr>
                <w:color w:val="000000"/>
              </w:rPr>
              <w:t xml:space="preserve"> Развивающий курс</w:t>
            </w:r>
          </w:p>
        </w:tc>
      </w:tr>
      <w:tr w:rsidR="00414FD8" w:rsidRPr="000B3100" w:rsidTr="00C456DE">
        <w:trPr>
          <w:trHeight w:hRule="exact" w:val="312"/>
        </w:trPr>
        <w:tc>
          <w:tcPr>
            <w:tcW w:w="2268" w:type="dxa"/>
            <w:vMerge w:val="restart"/>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r w:rsidRPr="000B3100">
              <w:rPr>
                <w:bCs/>
                <w:color w:val="000000"/>
              </w:rPr>
              <w:t>Тема 2.1 Повседневная жизнь условия жизни, учебный день, выходной день</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r w:rsidRPr="000B3100">
              <w:t>Мой рабочий день. Имя существительное.</w:t>
            </w:r>
          </w:p>
        </w:tc>
      </w:tr>
      <w:tr w:rsidR="00414FD8" w:rsidRPr="000B3100" w:rsidTr="00C456DE">
        <w:trPr>
          <w:trHeight w:val="262"/>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Мой выходной день. Множественное число имен существительных.</w:t>
            </w:r>
          </w:p>
        </w:tc>
      </w:tr>
      <w:tr w:rsidR="00414FD8" w:rsidRPr="000B3100" w:rsidTr="00C456DE">
        <w:trPr>
          <w:trHeight w:val="253"/>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Мои каникулы. Артикль.     </w:t>
            </w:r>
          </w:p>
        </w:tc>
      </w:tr>
      <w:tr w:rsidR="00414FD8" w:rsidRPr="000B3100" w:rsidTr="00C456DE">
        <w:trPr>
          <w:trHeight w:hRule="exact" w:val="312"/>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color w:val="000000"/>
              </w:rPr>
            </w:pPr>
            <w:r w:rsidRPr="000B3100">
              <w:rPr>
                <w:bCs/>
                <w:color w:val="000000"/>
              </w:rPr>
              <w:t xml:space="preserve">Тема 2.2. Здоровье, спорт, правила здорового образа жизни </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rPr>
                <w:color w:val="000000"/>
              </w:rPr>
            </w:pPr>
            <w:r w:rsidRPr="000B3100">
              <w:rPr>
                <w:color w:val="000000"/>
              </w:rPr>
              <w:t xml:space="preserve">Здоровый образ жизни. Числительное. </w:t>
            </w:r>
          </w:p>
          <w:p w:rsidR="00414FD8" w:rsidRPr="000B3100" w:rsidRDefault="00414FD8" w:rsidP="001D7FCB"/>
        </w:tc>
      </w:tr>
      <w:tr w:rsidR="00414FD8" w:rsidRPr="000B3100" w:rsidTr="00C456DE">
        <w:trPr>
          <w:trHeight w:val="262"/>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Спорт. Степени сравнения имен прилагательных.</w:t>
            </w:r>
          </w:p>
        </w:tc>
      </w:tr>
      <w:tr w:rsidR="00414FD8" w:rsidRPr="000B3100" w:rsidTr="00C456DE">
        <w:trPr>
          <w:trHeight w:val="253"/>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Здоровье. Неопределенные наречия и степени сравнения наречий.</w:t>
            </w:r>
          </w:p>
        </w:tc>
      </w:tr>
      <w:tr w:rsidR="00414FD8" w:rsidRPr="000B3100" w:rsidTr="00C456DE">
        <w:trPr>
          <w:trHeight w:hRule="exact" w:val="312"/>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2.3. Город, деревня, инфраструктура </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rPr>
                <w:color w:val="000000"/>
              </w:rPr>
            </w:pPr>
            <w:r w:rsidRPr="000B3100">
              <w:rPr>
                <w:color w:val="000000"/>
              </w:rPr>
              <w:t>Лондон. Образование и употребление глаголов в Present Simple/ Indefinite.</w:t>
            </w:r>
          </w:p>
          <w:p w:rsidR="00414FD8" w:rsidRPr="000B3100" w:rsidRDefault="00414FD8" w:rsidP="001D7FCB"/>
        </w:tc>
      </w:tr>
      <w:tr w:rsidR="00414FD8" w:rsidRPr="000B3100" w:rsidTr="00C456DE">
        <w:trPr>
          <w:trHeight w:val="262"/>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Вашингтон. Образование и употребление глаголов в Past Simple/ Indefinite.</w:t>
            </w:r>
          </w:p>
        </w:tc>
      </w:tr>
      <w:tr w:rsidR="00414FD8" w:rsidRPr="000B3100" w:rsidTr="00C456DE">
        <w:trPr>
          <w:trHeight w:val="253"/>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Москва. Образование и употребление глаголов в Future Simple/ Indefinite.</w:t>
            </w:r>
          </w:p>
        </w:tc>
      </w:tr>
      <w:tr w:rsidR="00414FD8" w:rsidRPr="000B3100" w:rsidTr="00C456DE">
        <w:trPr>
          <w:trHeight w:val="253"/>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4</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Мой родной край. Образование и употребление глаголов в Present, Past, Future Simple/ Indefinite.</w:t>
            </w:r>
          </w:p>
        </w:tc>
      </w:tr>
      <w:tr w:rsidR="00414FD8" w:rsidRPr="000B3100" w:rsidTr="00C456DE">
        <w:trPr>
          <w:trHeight w:hRule="exact" w:val="611"/>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2.4. Досуг </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rPr>
                <w:color w:val="000000"/>
              </w:rPr>
            </w:pPr>
            <w:r w:rsidRPr="000B3100">
              <w:rPr>
                <w:color w:val="000000"/>
              </w:rPr>
              <w:t>Увлечения молодежи. Present Simple в придаточных предложениях времени и условия.</w:t>
            </w:r>
          </w:p>
          <w:p w:rsidR="00414FD8" w:rsidRPr="000B3100" w:rsidRDefault="00414FD8" w:rsidP="001D7FCB"/>
        </w:tc>
      </w:tr>
      <w:tr w:rsidR="00414FD8" w:rsidRPr="000B3100" w:rsidTr="00C456DE">
        <w:trPr>
          <w:trHeight w:val="547"/>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 xml:space="preserve">Театр и кино. Образование и употребление глаголов в </w:t>
            </w:r>
            <w:r w:rsidRPr="000B3100">
              <w:rPr>
                <w:color w:val="000000"/>
                <w:lang w:val="en-US"/>
              </w:rPr>
              <w:t>Present</w:t>
            </w:r>
            <w:r w:rsidRPr="000B3100">
              <w:rPr>
                <w:color w:val="000000"/>
              </w:rPr>
              <w:t xml:space="preserve"> Сontinuous/Progressive.</w:t>
            </w:r>
          </w:p>
        </w:tc>
      </w:tr>
      <w:tr w:rsidR="00414FD8" w:rsidRPr="000B3100" w:rsidTr="00C456DE">
        <w:trPr>
          <w:trHeight w:hRule="exact" w:val="808"/>
        </w:trPr>
        <w:tc>
          <w:tcPr>
            <w:tcW w:w="2268" w:type="dxa"/>
            <w:vMerge w:val="restart"/>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r w:rsidRPr="000B3100">
              <w:rPr>
                <w:bCs/>
                <w:color w:val="000000"/>
              </w:rPr>
              <w:t>Тема 2.5. Новости, средства массовой информации</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tcPr>
          <w:p w:rsidR="00414FD8" w:rsidRPr="000B3100" w:rsidRDefault="00414FD8" w:rsidP="001D7FCB">
            <w:r w:rsidRPr="000B3100">
              <w:t xml:space="preserve">Телевидение, радио, газеты. Образование и употребление глаголов в </w:t>
            </w:r>
            <w:r w:rsidRPr="000B3100">
              <w:rPr>
                <w:lang w:val="en-US"/>
              </w:rPr>
              <w:t>PastC</w:t>
            </w:r>
            <w:r w:rsidRPr="000B3100">
              <w:t>ontinuous/Progressive.</w:t>
            </w:r>
          </w:p>
        </w:tc>
      </w:tr>
      <w:tr w:rsidR="00414FD8" w:rsidRPr="000B3100" w:rsidTr="00C456DE">
        <w:trPr>
          <w:trHeight w:val="547"/>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 xml:space="preserve">Интернет.  Образование и употребление глаголов в  </w:t>
            </w:r>
            <w:r w:rsidRPr="000B3100">
              <w:rPr>
                <w:color w:val="000000"/>
                <w:lang w:val="en-US"/>
              </w:rPr>
              <w:t>Future</w:t>
            </w:r>
            <w:r w:rsidRPr="000B3100">
              <w:rPr>
                <w:color w:val="000000"/>
              </w:rPr>
              <w:t xml:space="preserve"> </w:t>
            </w:r>
            <w:r w:rsidRPr="000B3100">
              <w:rPr>
                <w:color w:val="000000"/>
                <w:lang w:val="en-US"/>
              </w:rPr>
              <w:t>C</w:t>
            </w:r>
            <w:r w:rsidRPr="000B3100">
              <w:rPr>
                <w:color w:val="000000"/>
              </w:rPr>
              <w:t>ontinuous/Progressive.</w:t>
            </w:r>
          </w:p>
        </w:tc>
      </w:tr>
      <w:tr w:rsidR="00414FD8" w:rsidRPr="000B3100" w:rsidTr="00C456DE">
        <w:trPr>
          <w:trHeight w:val="253"/>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Моя любимая телевизионная программа. Употребление глаголов в </w:t>
            </w:r>
            <w:r w:rsidRPr="000B3100">
              <w:rPr>
                <w:color w:val="000000"/>
                <w:lang w:val="en-US"/>
              </w:rPr>
              <w:t>Present</w:t>
            </w:r>
            <w:r w:rsidRPr="000B3100">
              <w:rPr>
                <w:color w:val="000000"/>
              </w:rPr>
              <w:t>, Ра</w:t>
            </w:r>
            <w:r w:rsidRPr="000B3100">
              <w:rPr>
                <w:color w:val="000000"/>
                <w:lang w:val="en-US"/>
              </w:rPr>
              <w:t>st</w:t>
            </w:r>
            <w:r w:rsidRPr="000B3100">
              <w:rPr>
                <w:color w:val="000000"/>
              </w:rPr>
              <w:t xml:space="preserve">, </w:t>
            </w:r>
            <w:r w:rsidRPr="000B3100">
              <w:rPr>
                <w:color w:val="000000"/>
                <w:lang w:val="en-US"/>
              </w:rPr>
              <w:t>Future</w:t>
            </w:r>
            <w:r w:rsidRPr="000B3100">
              <w:rPr>
                <w:color w:val="000000"/>
              </w:rPr>
              <w:t xml:space="preserve"> </w:t>
            </w:r>
            <w:r w:rsidRPr="000B3100">
              <w:rPr>
                <w:color w:val="000000"/>
                <w:lang w:val="en-US"/>
              </w:rPr>
              <w:t>Continuous</w:t>
            </w:r>
            <w:r w:rsidRPr="000B3100">
              <w:rPr>
                <w:color w:val="000000"/>
              </w:rPr>
              <w:t>/</w:t>
            </w:r>
            <w:r w:rsidRPr="000B3100">
              <w:rPr>
                <w:color w:val="000000"/>
                <w:lang w:val="en-US"/>
              </w:rPr>
              <w:t>Progressive</w:t>
            </w:r>
            <w:r w:rsidRPr="000B3100">
              <w:rPr>
                <w:color w:val="000000"/>
              </w:rPr>
              <w:t xml:space="preserve">.   </w:t>
            </w:r>
          </w:p>
        </w:tc>
      </w:tr>
      <w:tr w:rsidR="00414FD8" w:rsidRPr="000B3100" w:rsidTr="00C456DE">
        <w:trPr>
          <w:trHeight w:hRule="exact" w:val="666"/>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2.6. Природа и человек (климат, погода, экология) </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r w:rsidRPr="000B3100">
              <w:t>Загрязнение окружающей среды. Образование и употребление глаголов в Present Perfect.</w:t>
            </w:r>
          </w:p>
        </w:tc>
      </w:tr>
      <w:tr w:rsidR="00414FD8" w:rsidRPr="000B3100" w:rsidTr="00C456DE">
        <w:trPr>
          <w:trHeight w:val="547"/>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Как спасти нашу планету. Образование и употребление глаголов в P</w:t>
            </w:r>
            <w:r w:rsidRPr="000B3100">
              <w:rPr>
                <w:color w:val="000000"/>
                <w:lang w:val="en-US"/>
              </w:rPr>
              <w:t>ast</w:t>
            </w:r>
            <w:r w:rsidRPr="000B3100">
              <w:rPr>
                <w:color w:val="000000"/>
              </w:rPr>
              <w:t xml:space="preserve"> Perfect.</w:t>
            </w:r>
          </w:p>
        </w:tc>
      </w:tr>
      <w:tr w:rsidR="00414FD8" w:rsidRPr="000B3100" w:rsidTr="00C456DE">
        <w:trPr>
          <w:trHeight w:val="253"/>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Радиация. Образование и употребление глаголов в  </w:t>
            </w:r>
            <w:r w:rsidRPr="000B3100">
              <w:rPr>
                <w:color w:val="000000"/>
                <w:lang w:val="en-US"/>
              </w:rPr>
              <w:t>Future</w:t>
            </w:r>
            <w:r w:rsidRPr="000B3100">
              <w:rPr>
                <w:color w:val="000000"/>
              </w:rPr>
              <w:t xml:space="preserve">  Perfect.</w:t>
            </w:r>
          </w:p>
        </w:tc>
      </w:tr>
      <w:tr w:rsidR="00414FD8" w:rsidRPr="000B3100" w:rsidTr="00C456DE">
        <w:trPr>
          <w:trHeight w:hRule="exact" w:val="522"/>
        </w:trPr>
        <w:tc>
          <w:tcPr>
            <w:tcW w:w="2268" w:type="dxa"/>
            <w:vMerge w:val="restart"/>
            <w:tcBorders>
              <w:top w:val="single" w:sz="6" w:space="0" w:color="000000"/>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color w:val="000000"/>
              </w:rPr>
            </w:pPr>
            <w:r w:rsidRPr="000B3100">
              <w:rPr>
                <w:bCs/>
                <w:color w:val="000000"/>
              </w:rPr>
              <w:t xml:space="preserve">Тема 2.7. Образование в России и за </w:t>
            </w:r>
            <w:r w:rsidRPr="000B3100">
              <w:rPr>
                <w:bCs/>
                <w:color w:val="000000"/>
              </w:rPr>
              <w:lastRenderedPageBreak/>
              <w:t>рубежом, среднее профессиональное образование</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lastRenderedPageBreak/>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r w:rsidRPr="000B3100">
              <w:t>Образование в России. Страдательный залог.</w:t>
            </w:r>
          </w:p>
        </w:tc>
      </w:tr>
      <w:tr w:rsidR="00414FD8" w:rsidRPr="000B3100" w:rsidTr="00C456DE">
        <w:trPr>
          <w:trHeight w:val="257"/>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Образование в США. Страдательный залог. Контрольная работа по видо-временным формам глагола.</w:t>
            </w:r>
          </w:p>
        </w:tc>
      </w:tr>
      <w:tr w:rsidR="00414FD8" w:rsidRPr="000B3100" w:rsidTr="00C456DE">
        <w:trPr>
          <w:trHeight w:val="253"/>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Формальное и неформальное образование. Система модальности </w:t>
            </w:r>
          </w:p>
        </w:tc>
      </w:tr>
      <w:tr w:rsidR="00414FD8" w:rsidRPr="000B3100" w:rsidTr="00C456DE">
        <w:trPr>
          <w:trHeight w:val="253"/>
        </w:trPr>
        <w:tc>
          <w:tcPr>
            <w:tcW w:w="2268" w:type="dxa"/>
            <w:vMerge/>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Основное профессиональное образование. Модальные глаголы. </w:t>
            </w:r>
          </w:p>
        </w:tc>
      </w:tr>
      <w:tr w:rsidR="00414FD8" w:rsidRPr="000B3100" w:rsidTr="00C456DE">
        <w:trPr>
          <w:trHeight w:hRule="exact" w:val="643"/>
        </w:trPr>
        <w:tc>
          <w:tcPr>
            <w:tcW w:w="2268" w:type="dxa"/>
            <w:vMerge w:val="restart"/>
            <w:tcBorders>
              <w:top w:val="single" w:sz="6" w:space="0" w:color="000000"/>
              <w:left w:val="single" w:sz="6" w:space="0" w:color="000000"/>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2.8. Культурные и национальные традиции, краеведение, обычаи и праздники </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r w:rsidRPr="000B3100">
              <w:t>Традиции моей семьи. Признаки и значения слов и словосочетаний с формами на -ing . их значений на родном языке.</w:t>
            </w:r>
          </w:p>
        </w:tc>
      </w:tr>
      <w:tr w:rsidR="00414FD8" w:rsidRPr="000B3100" w:rsidTr="00C456DE">
        <w:trPr>
          <w:trHeight w:val="257"/>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Традиции моего края. Инфинитив и инфинитивные обороты и способы передачи</w:t>
            </w:r>
          </w:p>
        </w:tc>
      </w:tr>
      <w:tr w:rsidR="00414FD8" w:rsidRPr="000B3100" w:rsidTr="00C456DE">
        <w:trPr>
          <w:trHeight w:val="253"/>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Традиции и праздники моей страны. Признаки инфинитива и инфинитивных оборотов.</w:t>
            </w:r>
          </w:p>
        </w:tc>
      </w:tr>
      <w:tr w:rsidR="00414FD8" w:rsidRPr="000B3100" w:rsidTr="00C456DE">
        <w:trPr>
          <w:trHeight w:val="253"/>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Традиции и праздники Великобритании. Сложное дополнение.</w:t>
            </w:r>
          </w:p>
        </w:tc>
      </w:tr>
      <w:tr w:rsidR="00414FD8" w:rsidRPr="000B3100" w:rsidTr="00C456DE">
        <w:trPr>
          <w:trHeight w:hRule="exact" w:val="621"/>
        </w:trPr>
        <w:tc>
          <w:tcPr>
            <w:tcW w:w="2268" w:type="dxa"/>
            <w:vMerge w:val="restart"/>
            <w:tcBorders>
              <w:top w:val="single" w:sz="6" w:space="0" w:color="000000"/>
              <w:left w:val="single" w:sz="6" w:space="0" w:color="000000"/>
              <w:bottom w:val="nil"/>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2.9. Научно-технический прогресс </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Наука и техника. Сложноподчиненные предложения с придаточными </w:t>
            </w:r>
            <w:r w:rsidRPr="000B3100">
              <w:rPr>
                <w:color w:val="000000"/>
                <w:lang w:val="en-US"/>
              </w:rPr>
              <w:t>II</w:t>
            </w:r>
            <w:r w:rsidRPr="000B3100">
              <w:rPr>
                <w:color w:val="000000"/>
              </w:rPr>
              <w:t xml:space="preserve"> типа.</w:t>
            </w:r>
          </w:p>
          <w:p w:rsidR="00414FD8" w:rsidRPr="000B3100" w:rsidRDefault="00414FD8" w:rsidP="001D7FCB">
            <w:pPr>
              <w:widowControl w:val="0"/>
              <w:autoSpaceDE w:val="0"/>
              <w:autoSpaceDN w:val="0"/>
              <w:adjustRightInd w:val="0"/>
              <w:rPr>
                <w:color w:val="000000"/>
              </w:rPr>
            </w:pPr>
          </w:p>
        </w:tc>
      </w:tr>
      <w:tr w:rsidR="00414FD8" w:rsidRPr="000B3100" w:rsidTr="00C456DE">
        <w:trPr>
          <w:trHeight w:val="257"/>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 xml:space="preserve">Ученые России.  Сложноподчиненные предложения с придаточными </w:t>
            </w:r>
            <w:r w:rsidRPr="000B3100">
              <w:rPr>
                <w:color w:val="000000"/>
                <w:lang w:val="en-US"/>
              </w:rPr>
              <w:t>III</w:t>
            </w:r>
            <w:r w:rsidRPr="000B3100">
              <w:rPr>
                <w:color w:val="000000"/>
              </w:rPr>
              <w:t xml:space="preserve"> типа.</w:t>
            </w:r>
          </w:p>
        </w:tc>
      </w:tr>
      <w:tr w:rsidR="00414FD8" w:rsidRPr="000B3100" w:rsidTr="00C456DE">
        <w:trPr>
          <w:trHeight w:val="253"/>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Ученые Великобритании. Сложноподчиненные предложения с придаточными 1,2,3 типа.</w:t>
            </w:r>
          </w:p>
        </w:tc>
      </w:tr>
      <w:tr w:rsidR="00414FD8" w:rsidRPr="000B3100" w:rsidTr="00C456DE">
        <w:trPr>
          <w:trHeight w:val="253"/>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Научно-технический прогресс. Контрольная работа на понимание текста.</w:t>
            </w:r>
          </w:p>
        </w:tc>
      </w:tr>
      <w:tr w:rsidR="00414FD8" w:rsidRPr="000B3100" w:rsidTr="00C456DE">
        <w:trPr>
          <w:trHeight w:val="308"/>
        </w:trPr>
        <w:tc>
          <w:tcPr>
            <w:tcW w:w="2268" w:type="dxa"/>
            <w:vMerge w:val="restart"/>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r w:rsidRPr="000B3100">
              <w:rPr>
                <w:bCs/>
                <w:color w:val="000000"/>
              </w:rPr>
              <w:t>Тема 2.10 Профессии, карьера</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Моя будущая профессия. Подготовка эссе об избранной профессии. Понятие согласования времён</w:t>
            </w:r>
          </w:p>
        </w:tc>
      </w:tr>
      <w:tr w:rsidR="00414FD8" w:rsidRPr="000B3100" w:rsidTr="00C456DE">
        <w:trPr>
          <w:trHeight w:val="257"/>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В поисках работы. Резюме. Анкеты. Понятие косвенной речи.</w:t>
            </w:r>
          </w:p>
        </w:tc>
      </w:tr>
      <w:tr w:rsidR="00414FD8" w:rsidRPr="000B3100" w:rsidTr="00C456DE">
        <w:trPr>
          <w:trHeight w:val="253"/>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Как быть успешным. Интервью с успешным предпринимателем. Условные предложения 1, 2, 3 типов.</w:t>
            </w:r>
          </w:p>
        </w:tc>
      </w:tr>
      <w:tr w:rsidR="00414FD8" w:rsidRPr="000B3100" w:rsidTr="00C456DE">
        <w:trPr>
          <w:trHeight w:val="308"/>
        </w:trPr>
        <w:tc>
          <w:tcPr>
            <w:tcW w:w="2268" w:type="dxa"/>
            <w:vMerge w:val="restart"/>
            <w:tcBorders>
              <w:top w:val="single" w:sz="6" w:space="0" w:color="000000"/>
              <w:left w:val="single" w:sz="6" w:space="0" w:color="000000"/>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Тема 2.11 Отдых, каникулы,</w:t>
            </w:r>
          </w:p>
          <w:p w:rsidR="00414FD8" w:rsidRPr="000B3100" w:rsidRDefault="00414FD8" w:rsidP="001D7FCB">
            <w:pPr>
              <w:widowControl w:val="0"/>
              <w:autoSpaceDE w:val="0"/>
              <w:autoSpaceDN w:val="0"/>
              <w:adjustRightInd w:val="0"/>
              <w:jc w:val="center"/>
              <w:rPr>
                <w:bCs/>
                <w:color w:val="000000"/>
              </w:rPr>
            </w:pPr>
            <w:r w:rsidRPr="000B3100">
              <w:rPr>
                <w:bCs/>
                <w:color w:val="000000"/>
              </w:rPr>
              <w:t>отпуск. Туризм</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Страны и континенты.  Видеофильм. Географическое, экономическое положение стран изучаемого языка. </w:t>
            </w:r>
          </w:p>
        </w:tc>
      </w:tr>
      <w:tr w:rsidR="00414FD8" w:rsidRPr="000B3100" w:rsidTr="00C456DE">
        <w:trPr>
          <w:trHeight w:val="257"/>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Туристические маршруты. Систематизация знаний о временных формах глагола.</w:t>
            </w:r>
          </w:p>
        </w:tc>
      </w:tr>
      <w:tr w:rsidR="00414FD8" w:rsidRPr="000B3100" w:rsidTr="00C456DE">
        <w:trPr>
          <w:trHeight w:val="253"/>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Путешествие по России.  Географическое, экономическое положение России.</w:t>
            </w:r>
          </w:p>
        </w:tc>
      </w:tr>
      <w:tr w:rsidR="00414FD8" w:rsidRPr="000B3100" w:rsidTr="00C456DE">
        <w:trPr>
          <w:trHeight w:val="253"/>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Путешествие по Великобритании. Систематизация знаний о видо-временных формах глагола.</w:t>
            </w:r>
          </w:p>
        </w:tc>
      </w:tr>
      <w:tr w:rsidR="00414FD8" w:rsidRPr="000B3100" w:rsidTr="00C456DE">
        <w:trPr>
          <w:trHeight w:val="308"/>
        </w:trPr>
        <w:tc>
          <w:tcPr>
            <w:tcW w:w="2268" w:type="dxa"/>
            <w:vMerge w:val="restart"/>
            <w:tcBorders>
              <w:top w:val="single" w:sz="4" w:space="0" w:color="auto"/>
              <w:left w:val="single" w:sz="6" w:space="0" w:color="000000"/>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 xml:space="preserve">Тема 2.12. Искусство и развлечения </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Музеи  России и Великобритании. Видеофильм. Контрольная работа по видо-временным формам глагола.</w:t>
            </w:r>
          </w:p>
        </w:tc>
      </w:tr>
      <w:tr w:rsidR="00414FD8" w:rsidRPr="000B3100" w:rsidTr="00C456DE">
        <w:trPr>
          <w:trHeight w:val="257"/>
        </w:trPr>
        <w:tc>
          <w:tcPr>
            <w:tcW w:w="2268" w:type="dxa"/>
            <w:vMerge/>
            <w:tcBorders>
              <w:top w:val="single" w:sz="4" w:space="0" w:color="auto"/>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Великие художники. Видеофильм. Систематизация знаний о сложносочинённых предложениях.</w:t>
            </w:r>
          </w:p>
        </w:tc>
      </w:tr>
      <w:tr w:rsidR="00414FD8" w:rsidRPr="000B3100" w:rsidTr="00C456DE">
        <w:trPr>
          <w:trHeight w:val="308"/>
        </w:trPr>
        <w:tc>
          <w:tcPr>
            <w:tcW w:w="2268" w:type="dxa"/>
            <w:vMerge w:val="restart"/>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r w:rsidRPr="000B3100">
              <w:rPr>
                <w:bCs/>
                <w:color w:val="000000"/>
              </w:rPr>
              <w:t>Тема 2.13 Государственное устройство, правовые институты</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Политическое устройство России. Систематизация знаний о сложноподчинённых предложениях.</w:t>
            </w:r>
          </w:p>
        </w:tc>
      </w:tr>
      <w:tr w:rsidR="00414FD8" w:rsidRPr="000B3100" w:rsidTr="00C456DE">
        <w:trPr>
          <w:trHeight w:val="257"/>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rPr>
                <w:lang w:val="en-US"/>
              </w:rPr>
            </w:pPr>
            <w:r w:rsidRPr="000B3100">
              <w:rPr>
                <w:lang w:val="en-US"/>
              </w:rPr>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rPr>
                <w:color w:val="000000"/>
              </w:rPr>
              <w:t>Политическое устройство Великобритании. Королевская семья. Видеофильм.</w:t>
            </w:r>
          </w:p>
        </w:tc>
      </w:tr>
      <w:tr w:rsidR="00414FD8" w:rsidRPr="000B3100" w:rsidTr="00C456DE">
        <w:trPr>
          <w:trHeight w:val="253"/>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Политическое устройство США. Систематизация знаний о косвенной речи.</w:t>
            </w:r>
          </w:p>
        </w:tc>
      </w:tr>
      <w:tr w:rsidR="00414FD8" w:rsidRPr="000B3100" w:rsidTr="00C456DE">
        <w:trPr>
          <w:trHeight w:val="197"/>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Правовые институты России, Великобритании, США. Контрольная работа по переводу текстов</w:t>
            </w:r>
          </w:p>
        </w:tc>
      </w:tr>
      <w:tr w:rsidR="00414FD8" w:rsidRPr="000B3100" w:rsidTr="00C456DE">
        <w:trPr>
          <w:trHeight w:val="72"/>
        </w:trPr>
        <w:tc>
          <w:tcPr>
            <w:tcW w:w="2268" w:type="dxa"/>
            <w:tcBorders>
              <w:top w:val="single" w:sz="6" w:space="0" w:color="000000"/>
              <w:left w:val="single" w:sz="6" w:space="0" w:color="000000"/>
              <w:bottom w:val="single" w:sz="6" w:space="0" w:color="000000"/>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p>
        </w:tc>
        <w:tc>
          <w:tcPr>
            <w:tcW w:w="8223" w:type="dxa"/>
            <w:gridSpan w:val="2"/>
            <w:tcBorders>
              <w:top w:val="single" w:sz="6" w:space="0" w:color="000000"/>
              <w:left w:val="single" w:sz="4" w:space="0" w:color="000000"/>
              <w:bottom w:val="single" w:sz="6" w:space="0" w:color="000000"/>
              <w:right w:val="single" w:sz="4" w:space="0" w:color="000000"/>
            </w:tcBorders>
          </w:tcPr>
          <w:p w:rsidR="00414FD8" w:rsidRPr="000B3100" w:rsidRDefault="00414FD8" w:rsidP="001D7FCB">
            <w:pPr>
              <w:widowControl w:val="0"/>
              <w:autoSpaceDE w:val="0"/>
              <w:autoSpaceDN w:val="0"/>
              <w:adjustRightInd w:val="0"/>
              <w:jc w:val="center"/>
              <w:rPr>
                <w:color w:val="000000"/>
              </w:rPr>
            </w:pPr>
            <w:r w:rsidRPr="000B3100">
              <w:rPr>
                <w:color w:val="000000"/>
              </w:rPr>
              <w:t xml:space="preserve">Раздел </w:t>
            </w:r>
            <w:r w:rsidRPr="000B3100">
              <w:rPr>
                <w:bCs/>
                <w:color w:val="000000"/>
              </w:rPr>
              <w:t>3.</w:t>
            </w:r>
            <w:r w:rsidRPr="000B3100">
              <w:rPr>
                <w:color w:val="000000"/>
              </w:rPr>
              <w:t xml:space="preserve"> Профессиональный модуль</w:t>
            </w:r>
          </w:p>
        </w:tc>
      </w:tr>
      <w:tr w:rsidR="00414FD8" w:rsidRPr="000B3100" w:rsidTr="00C456DE">
        <w:trPr>
          <w:trHeight w:val="20"/>
        </w:trPr>
        <w:tc>
          <w:tcPr>
            <w:tcW w:w="2268" w:type="dxa"/>
            <w:vMerge w:val="restart"/>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widowControl w:val="0"/>
              <w:autoSpaceDE w:val="0"/>
              <w:autoSpaceDN w:val="0"/>
              <w:adjustRightInd w:val="0"/>
              <w:jc w:val="center"/>
              <w:rPr>
                <w:bCs/>
                <w:color w:val="000000"/>
              </w:rPr>
            </w:pPr>
            <w:r w:rsidRPr="000B3100">
              <w:rPr>
                <w:bCs/>
                <w:color w:val="000000"/>
              </w:rPr>
              <w:t>Тема 3.1.Основные термины и понятия</w:t>
            </w:r>
          </w:p>
        </w:tc>
        <w:tc>
          <w:tcPr>
            <w:tcW w:w="568" w:type="dxa"/>
            <w:tcBorders>
              <w:top w:val="single" w:sz="6" w:space="0" w:color="000000"/>
              <w:left w:val="single" w:sz="4" w:space="0" w:color="000000"/>
              <w:bottom w:val="single" w:sz="6" w:space="0" w:color="000000"/>
              <w:right w:val="single" w:sz="4" w:space="0" w:color="auto"/>
            </w:tcBorders>
            <w:vAlign w:val="center"/>
            <w:hideMark/>
          </w:tcPr>
          <w:p w:rsidR="00414FD8" w:rsidRPr="000B3100" w:rsidRDefault="00414FD8" w:rsidP="001D7FCB">
            <w:pPr>
              <w:jc w:val="center"/>
              <w:rPr>
                <w:lang w:val="en-US"/>
              </w:rPr>
            </w:pPr>
            <w:r w:rsidRPr="000B3100">
              <w:rPr>
                <w:lang w:val="en-US"/>
              </w:rPr>
              <w:t>1</w:t>
            </w:r>
          </w:p>
        </w:tc>
        <w:tc>
          <w:tcPr>
            <w:tcW w:w="7655" w:type="dxa"/>
            <w:tcBorders>
              <w:top w:val="single" w:sz="6" w:space="0" w:color="000000"/>
              <w:left w:val="single" w:sz="4" w:space="0" w:color="auto"/>
              <w:bottom w:val="single" w:sz="6" w:space="0" w:color="000000"/>
              <w:right w:val="single" w:sz="4" w:space="0" w:color="000000"/>
            </w:tcBorders>
            <w:vAlign w:val="center"/>
            <w:hideMark/>
          </w:tcPr>
          <w:p w:rsidR="00414FD8" w:rsidRPr="000B3100" w:rsidRDefault="00414FD8" w:rsidP="001D7FCB">
            <w:r w:rsidRPr="000B3100">
              <w:t>Здания и их функции.  Изучающее чтение текстов</w:t>
            </w:r>
          </w:p>
        </w:tc>
      </w:tr>
      <w:tr w:rsidR="00414FD8" w:rsidRPr="000B3100" w:rsidTr="00C456DE">
        <w:trPr>
          <w:trHeight w:val="20"/>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bCs/>
                <w:color w:val="000000"/>
              </w:rPr>
            </w:pPr>
          </w:p>
        </w:tc>
        <w:tc>
          <w:tcPr>
            <w:tcW w:w="568" w:type="dxa"/>
            <w:tcBorders>
              <w:top w:val="single" w:sz="6" w:space="0" w:color="000000"/>
              <w:left w:val="single" w:sz="4" w:space="0" w:color="000000"/>
              <w:bottom w:val="single" w:sz="6" w:space="0" w:color="000000"/>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6" w:space="0" w:color="000000"/>
              <w:left w:val="single" w:sz="4" w:space="0" w:color="auto"/>
              <w:bottom w:val="single" w:sz="6" w:space="0" w:color="000000"/>
              <w:right w:val="single" w:sz="4" w:space="0" w:color="000000"/>
            </w:tcBorders>
            <w:vAlign w:val="center"/>
            <w:hideMark/>
          </w:tcPr>
          <w:p w:rsidR="00414FD8" w:rsidRPr="000B3100" w:rsidRDefault="00414FD8" w:rsidP="001D7FCB">
            <w:r w:rsidRPr="000B3100">
              <w:t>Традиционные виды жилищ. Перевод текстов.</w:t>
            </w:r>
          </w:p>
        </w:tc>
      </w:tr>
      <w:tr w:rsidR="00414FD8" w:rsidRPr="000B3100" w:rsidTr="00C456DE">
        <w:trPr>
          <w:trHeight w:val="20"/>
        </w:trPr>
        <w:tc>
          <w:tcPr>
            <w:tcW w:w="2268" w:type="dxa"/>
            <w:vMerge w:val="restart"/>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r w:rsidRPr="000B3100">
              <w:rPr>
                <w:bCs/>
                <w:color w:val="000000"/>
              </w:rPr>
              <w:t>Тема 3.2. Архитектура</w:t>
            </w: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r w:rsidRPr="000B3100">
              <w:t xml:space="preserve">Что такое архитектура?  Просмотровое чтение. </w:t>
            </w:r>
          </w:p>
        </w:tc>
      </w:tr>
      <w:tr w:rsidR="00414FD8" w:rsidRPr="000B3100" w:rsidTr="00C456DE">
        <w:trPr>
          <w:trHeight w:val="20"/>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t>Неопределенное будущее американских небоскребов. Изучающее чтение текстов.</w:t>
            </w:r>
          </w:p>
        </w:tc>
      </w:tr>
      <w:tr w:rsidR="00414FD8" w:rsidRPr="000B3100" w:rsidTr="00C456DE">
        <w:trPr>
          <w:trHeight w:val="20"/>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3</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rPr>
                <w:color w:val="000000"/>
              </w:rPr>
            </w:pPr>
            <w:r w:rsidRPr="000B3100">
              <w:t>Фундамент. Монологическая речь по теме.</w:t>
            </w:r>
          </w:p>
        </w:tc>
      </w:tr>
      <w:tr w:rsidR="00414FD8" w:rsidRPr="000B3100" w:rsidTr="00C456DE">
        <w:trPr>
          <w:trHeight w:val="20"/>
        </w:trPr>
        <w:tc>
          <w:tcPr>
            <w:tcW w:w="2268" w:type="dxa"/>
            <w:vMerge/>
            <w:tcBorders>
              <w:top w:val="single" w:sz="6" w:space="0" w:color="000000"/>
              <w:left w:val="single" w:sz="6" w:space="0" w:color="000000"/>
              <w:bottom w:val="nil"/>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rPr>
                <w:color w:val="000000"/>
              </w:rPr>
            </w:pPr>
            <w:r w:rsidRPr="000B3100">
              <w:t>Пластиковые дома будущего. Перевод текстов. Контрольная работа на умение употреблять термины и понятия</w:t>
            </w:r>
          </w:p>
        </w:tc>
      </w:tr>
      <w:tr w:rsidR="00414FD8" w:rsidRPr="000B3100" w:rsidTr="00C456DE">
        <w:trPr>
          <w:trHeight w:val="20"/>
        </w:trPr>
        <w:tc>
          <w:tcPr>
            <w:tcW w:w="2268" w:type="dxa"/>
            <w:vMerge w:val="restart"/>
            <w:tcBorders>
              <w:top w:val="single" w:sz="4" w:space="0" w:color="auto"/>
              <w:left w:val="single" w:sz="6" w:space="0" w:color="000000"/>
              <w:bottom w:val="single" w:sz="6" w:space="0" w:color="000000"/>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lastRenderedPageBreak/>
              <w:t>Тема 3.4. Промышленность</w:t>
            </w:r>
          </w:p>
          <w:p w:rsidR="00414FD8" w:rsidRPr="000B3100" w:rsidRDefault="00414FD8" w:rsidP="001D7FCB">
            <w:pPr>
              <w:widowControl w:val="0"/>
              <w:autoSpaceDE w:val="0"/>
              <w:autoSpaceDN w:val="0"/>
              <w:adjustRightInd w:val="0"/>
              <w:jc w:val="cente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t>Строительная промышленность. Чтение текстов с извлечением информации.</w:t>
            </w:r>
          </w:p>
        </w:tc>
      </w:tr>
      <w:tr w:rsidR="00414FD8" w:rsidRPr="000B3100" w:rsidTr="00C456DE">
        <w:trPr>
          <w:trHeight w:val="20"/>
        </w:trPr>
        <w:tc>
          <w:tcPr>
            <w:tcW w:w="2268" w:type="dxa"/>
            <w:vMerge/>
            <w:tcBorders>
              <w:top w:val="single" w:sz="4" w:space="0" w:color="auto"/>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4" w:space="0" w:color="auto"/>
              <w:left w:val="single" w:sz="4" w:space="0" w:color="auto"/>
              <w:bottom w:val="single" w:sz="4" w:space="0" w:color="auto"/>
              <w:right w:val="single" w:sz="4" w:space="0" w:color="000000"/>
            </w:tcBorders>
            <w:vAlign w:val="bottom"/>
            <w:hideMark/>
          </w:tcPr>
          <w:p w:rsidR="00414FD8" w:rsidRPr="000B3100" w:rsidRDefault="00414FD8" w:rsidP="001D7FCB">
            <w:pPr>
              <w:widowControl w:val="0"/>
              <w:autoSpaceDE w:val="0"/>
              <w:autoSpaceDN w:val="0"/>
              <w:adjustRightInd w:val="0"/>
              <w:rPr>
                <w:color w:val="000000"/>
              </w:rPr>
            </w:pPr>
            <w:r w:rsidRPr="000B3100">
              <w:t>Из истории строительства. Реферативный перевод текста.</w:t>
            </w:r>
          </w:p>
        </w:tc>
      </w:tr>
      <w:tr w:rsidR="00414FD8" w:rsidRPr="000B3100" w:rsidTr="00C456DE">
        <w:trPr>
          <w:trHeight w:val="20"/>
        </w:trPr>
        <w:tc>
          <w:tcPr>
            <w:tcW w:w="2268" w:type="dxa"/>
            <w:vMerge/>
            <w:tcBorders>
              <w:top w:val="single" w:sz="4" w:space="0" w:color="auto"/>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3</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t xml:space="preserve">Семь чудес света. </w:t>
            </w:r>
            <w:r w:rsidRPr="000B3100">
              <w:rPr>
                <w:color w:val="000000"/>
              </w:rPr>
              <w:t xml:space="preserve">Полный письменный перевод (со словарём) </w:t>
            </w:r>
          </w:p>
        </w:tc>
      </w:tr>
      <w:tr w:rsidR="00414FD8" w:rsidRPr="000B3100" w:rsidTr="00C456DE">
        <w:trPr>
          <w:trHeight w:val="20"/>
        </w:trPr>
        <w:tc>
          <w:tcPr>
            <w:tcW w:w="2268" w:type="dxa"/>
            <w:vMerge/>
            <w:tcBorders>
              <w:top w:val="single" w:sz="4" w:space="0" w:color="auto"/>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rPr>
            </w:pPr>
            <w:r w:rsidRPr="000B3100">
              <w:rPr>
                <w:color w:val="000000"/>
              </w:rPr>
              <w:t>4</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widowControl w:val="0"/>
              <w:autoSpaceDE w:val="0"/>
              <w:autoSpaceDN w:val="0"/>
              <w:adjustRightInd w:val="0"/>
              <w:rPr>
                <w:color w:val="000000"/>
              </w:rPr>
            </w:pPr>
            <w:r w:rsidRPr="000B3100">
              <w:rPr>
                <w:color w:val="000000"/>
              </w:rPr>
              <w:t xml:space="preserve">Строительные работы. </w:t>
            </w:r>
            <w:r w:rsidRPr="000B3100">
              <w:t>Составление экспресс-информации по тексту</w:t>
            </w:r>
          </w:p>
        </w:tc>
      </w:tr>
      <w:tr w:rsidR="00414FD8" w:rsidRPr="000B3100" w:rsidTr="00C456DE">
        <w:trPr>
          <w:trHeight w:val="20"/>
        </w:trPr>
        <w:tc>
          <w:tcPr>
            <w:tcW w:w="2268" w:type="dxa"/>
            <w:vMerge/>
            <w:tcBorders>
              <w:top w:val="single" w:sz="4" w:space="0" w:color="auto"/>
              <w:left w:val="single" w:sz="6" w:space="0" w:color="000000"/>
              <w:bottom w:val="single" w:sz="6" w:space="0" w:color="000000"/>
              <w:right w:val="single" w:sz="4" w:space="0" w:color="000000"/>
            </w:tcBorders>
            <w:vAlign w:val="center"/>
            <w:hideMark/>
          </w:tcPr>
          <w:p w:rsidR="00414FD8" w:rsidRPr="000B3100" w:rsidRDefault="00414FD8" w:rsidP="001D7FCB">
            <w:pPr>
              <w:rPr>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rPr>
                <w:color w:val="000000"/>
                <w:lang w:val="en-US"/>
              </w:rPr>
            </w:pPr>
            <w:r w:rsidRPr="000B3100">
              <w:rPr>
                <w:color w:val="000000"/>
                <w:lang w:val="en-US"/>
              </w:rPr>
              <w:t>5</w:t>
            </w:r>
          </w:p>
        </w:tc>
        <w:tc>
          <w:tcPr>
            <w:tcW w:w="7655" w:type="dxa"/>
            <w:tcBorders>
              <w:top w:val="single" w:sz="4" w:space="0" w:color="auto"/>
              <w:left w:val="single" w:sz="4" w:space="0" w:color="auto"/>
              <w:bottom w:val="single" w:sz="4" w:space="0" w:color="auto"/>
              <w:right w:val="single" w:sz="4" w:space="0" w:color="000000"/>
            </w:tcBorders>
            <w:hideMark/>
          </w:tcPr>
          <w:p w:rsidR="00414FD8" w:rsidRPr="000B3100" w:rsidRDefault="00414FD8" w:rsidP="001D7FCB">
            <w:pPr>
              <w:widowControl w:val="0"/>
              <w:autoSpaceDE w:val="0"/>
              <w:autoSpaceDN w:val="0"/>
              <w:adjustRightInd w:val="0"/>
            </w:pPr>
            <w:r w:rsidRPr="000B3100">
              <w:t xml:space="preserve">Строительные профессии. Монологическая речь по теме. </w:t>
            </w:r>
          </w:p>
        </w:tc>
      </w:tr>
      <w:tr w:rsidR="00414FD8" w:rsidRPr="000B3100" w:rsidTr="00C456DE">
        <w:trPr>
          <w:trHeight w:val="20"/>
        </w:trPr>
        <w:tc>
          <w:tcPr>
            <w:tcW w:w="2268" w:type="dxa"/>
            <w:vMerge w:val="restart"/>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jc w:val="center"/>
              <w:rPr>
                <w:color w:val="000000"/>
              </w:rPr>
            </w:pPr>
            <w:r w:rsidRPr="000B3100">
              <w:rPr>
                <w:bCs/>
                <w:color w:val="000000"/>
              </w:rPr>
              <w:t>Тема 3.</w:t>
            </w:r>
            <w:r w:rsidRPr="000B3100">
              <w:rPr>
                <w:bCs/>
                <w:color w:val="000000"/>
                <w:lang w:val="en-US"/>
              </w:rPr>
              <w:t>5</w:t>
            </w:r>
            <w:r w:rsidRPr="000B3100">
              <w:rPr>
                <w:bCs/>
                <w:color w:val="000000"/>
              </w:rPr>
              <w:t>. Оборудование, работа</w:t>
            </w: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1</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rPr>
                <w:color w:val="000000"/>
              </w:rPr>
            </w:pPr>
            <w:r w:rsidRPr="000B3100">
              <w:rPr>
                <w:color w:val="000000"/>
              </w:rPr>
              <w:t xml:space="preserve">Строительные машины. </w:t>
            </w:r>
            <w:r w:rsidRPr="000B3100">
              <w:t>Работа со справочной литературой</w:t>
            </w:r>
          </w:p>
        </w:tc>
      </w:tr>
      <w:tr w:rsidR="00414FD8" w:rsidRPr="000B3100" w:rsidTr="00C456DE">
        <w:trPr>
          <w:trHeight w:val="20"/>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2</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pPr>
            <w:r w:rsidRPr="000B3100">
              <w:t>Из истории строительных материалов..</w:t>
            </w:r>
          </w:p>
        </w:tc>
      </w:tr>
      <w:tr w:rsidR="00414FD8" w:rsidRPr="000B3100" w:rsidTr="00C456DE">
        <w:trPr>
          <w:trHeight w:val="20"/>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3</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pPr>
            <w:r w:rsidRPr="000B3100">
              <w:t>Металл как строительный материал. Изучающее чтение текста.</w:t>
            </w:r>
          </w:p>
        </w:tc>
      </w:tr>
      <w:tr w:rsidR="00414FD8" w:rsidRPr="000B3100" w:rsidTr="00C456DE">
        <w:trPr>
          <w:trHeight w:val="20"/>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4</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pPr>
            <w:r w:rsidRPr="000B3100">
              <w:t xml:space="preserve">Цемент. </w:t>
            </w:r>
            <w:r w:rsidRPr="000B3100">
              <w:rPr>
                <w:color w:val="000000"/>
              </w:rPr>
              <w:t>Полный письменный перевод (со словарём)</w:t>
            </w:r>
            <w:r w:rsidRPr="000B3100">
              <w:t>.</w:t>
            </w:r>
          </w:p>
        </w:tc>
      </w:tr>
      <w:tr w:rsidR="00414FD8" w:rsidRPr="000B3100" w:rsidTr="00C456DE">
        <w:trPr>
          <w:trHeight w:val="20"/>
        </w:trPr>
        <w:tc>
          <w:tcPr>
            <w:tcW w:w="2268" w:type="dxa"/>
            <w:vMerge/>
            <w:tcBorders>
              <w:top w:val="single" w:sz="6" w:space="0" w:color="000000"/>
              <w:left w:val="single" w:sz="6" w:space="0" w:color="000000"/>
              <w:bottom w:val="single" w:sz="4" w:space="0" w:color="auto"/>
              <w:right w:val="single" w:sz="4" w:space="0" w:color="000000"/>
            </w:tcBorders>
            <w:vAlign w:val="center"/>
            <w:hideMark/>
          </w:tcPr>
          <w:p w:rsidR="00414FD8" w:rsidRPr="000B3100" w:rsidRDefault="00414FD8" w:rsidP="001D7FCB">
            <w:pPr>
              <w:rPr>
                <w:color w:val="000000"/>
              </w:rPr>
            </w:pPr>
          </w:p>
        </w:tc>
        <w:tc>
          <w:tcPr>
            <w:tcW w:w="568" w:type="dxa"/>
            <w:tcBorders>
              <w:top w:val="single" w:sz="6" w:space="0" w:color="000000"/>
              <w:left w:val="single" w:sz="4" w:space="0" w:color="000000"/>
              <w:bottom w:val="single" w:sz="4" w:space="0" w:color="auto"/>
              <w:right w:val="single" w:sz="4" w:space="0" w:color="auto"/>
            </w:tcBorders>
            <w:vAlign w:val="center"/>
            <w:hideMark/>
          </w:tcPr>
          <w:p w:rsidR="00414FD8" w:rsidRPr="000B3100" w:rsidRDefault="00414FD8" w:rsidP="001D7FCB">
            <w:pPr>
              <w:jc w:val="center"/>
            </w:pPr>
            <w:r w:rsidRPr="000B3100">
              <w:t>5</w:t>
            </w:r>
          </w:p>
        </w:tc>
        <w:tc>
          <w:tcPr>
            <w:tcW w:w="7655" w:type="dxa"/>
            <w:tcBorders>
              <w:top w:val="single" w:sz="6" w:space="0" w:color="000000"/>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pPr>
            <w:r w:rsidRPr="000B3100">
              <w:t>Современные строительные материалы. Контрольная работа по различным видам перевода профессионально- ориентированных текстов (со словарём)</w:t>
            </w:r>
          </w:p>
        </w:tc>
      </w:tr>
      <w:tr w:rsidR="00414FD8" w:rsidRPr="000B3100" w:rsidTr="00C456DE">
        <w:trPr>
          <w:trHeight w:val="20"/>
        </w:trPr>
        <w:tc>
          <w:tcPr>
            <w:tcW w:w="2268" w:type="dxa"/>
            <w:vMerge w:val="restart"/>
            <w:tcBorders>
              <w:top w:val="single" w:sz="4" w:space="0" w:color="auto"/>
              <w:left w:val="single" w:sz="6" w:space="0" w:color="000000"/>
              <w:bottom w:val="single" w:sz="4" w:space="0" w:color="auto"/>
              <w:right w:val="single" w:sz="4" w:space="0" w:color="000000"/>
            </w:tcBorders>
            <w:vAlign w:val="center"/>
          </w:tcPr>
          <w:p w:rsidR="00414FD8" w:rsidRPr="000B3100" w:rsidRDefault="00414FD8" w:rsidP="001D7FCB">
            <w:pPr>
              <w:widowControl w:val="0"/>
              <w:autoSpaceDE w:val="0"/>
              <w:autoSpaceDN w:val="0"/>
              <w:adjustRightInd w:val="0"/>
              <w:jc w:val="center"/>
              <w:rPr>
                <w:bCs/>
                <w:color w:val="000000"/>
              </w:rPr>
            </w:pPr>
            <w:r w:rsidRPr="000B3100">
              <w:rPr>
                <w:bCs/>
                <w:color w:val="000000"/>
              </w:rPr>
              <w:t>Тема 3.6. Документы (письма, контракты)</w:t>
            </w:r>
          </w:p>
        </w:tc>
        <w:tc>
          <w:tcPr>
            <w:tcW w:w="568" w:type="dxa"/>
            <w:tcBorders>
              <w:top w:val="single" w:sz="4" w:space="0" w:color="auto"/>
              <w:left w:val="single" w:sz="4" w:space="0" w:color="000000"/>
              <w:bottom w:val="single" w:sz="4" w:space="0" w:color="auto"/>
              <w:right w:val="single" w:sz="4" w:space="0" w:color="auto"/>
            </w:tcBorders>
            <w:vAlign w:val="center"/>
          </w:tcPr>
          <w:p w:rsidR="00414FD8" w:rsidRPr="000B3100" w:rsidRDefault="00414FD8" w:rsidP="001D7FCB">
            <w:pPr>
              <w:widowControl w:val="0"/>
              <w:autoSpaceDE w:val="0"/>
              <w:autoSpaceDN w:val="0"/>
              <w:adjustRightInd w:val="0"/>
              <w:jc w:val="center"/>
            </w:pPr>
            <w:r w:rsidRPr="000B3100">
              <w:t>1</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pPr>
            <w:r w:rsidRPr="000B3100">
              <w:t>Городское планирование</w:t>
            </w:r>
            <w:r w:rsidRPr="000B3100">
              <w:rPr>
                <w:color w:val="000000"/>
              </w:rPr>
              <w:t xml:space="preserve">. </w:t>
            </w:r>
            <w:r w:rsidRPr="000B3100">
              <w:t>Перевод текста со словарём.</w:t>
            </w:r>
          </w:p>
        </w:tc>
      </w:tr>
      <w:tr w:rsidR="00414FD8" w:rsidRPr="000B3100" w:rsidTr="00C456DE">
        <w:trPr>
          <w:trHeight w:val="20"/>
        </w:trPr>
        <w:tc>
          <w:tcPr>
            <w:tcW w:w="2268" w:type="dxa"/>
            <w:vMerge/>
            <w:tcBorders>
              <w:top w:val="single" w:sz="4" w:space="0" w:color="auto"/>
              <w:left w:val="single" w:sz="6" w:space="0" w:color="000000"/>
              <w:bottom w:val="single" w:sz="4" w:space="0" w:color="auto"/>
              <w:right w:val="single" w:sz="4" w:space="0" w:color="000000"/>
            </w:tcBorders>
            <w:vAlign w:val="center"/>
            <w:hideMark/>
          </w:tcPr>
          <w:p w:rsidR="00414FD8" w:rsidRPr="000B3100" w:rsidRDefault="00414FD8" w:rsidP="001D7FCB">
            <w:pPr>
              <w:rPr>
                <w:bCs/>
                <w:color w:val="000000"/>
              </w:rPr>
            </w:pPr>
          </w:p>
        </w:tc>
        <w:tc>
          <w:tcPr>
            <w:tcW w:w="568" w:type="dxa"/>
            <w:tcBorders>
              <w:top w:val="single" w:sz="4" w:space="0" w:color="auto"/>
              <w:left w:val="single" w:sz="4" w:space="0" w:color="000000"/>
              <w:bottom w:val="single" w:sz="4" w:space="0" w:color="auto"/>
              <w:right w:val="single" w:sz="4" w:space="0" w:color="auto"/>
            </w:tcBorders>
            <w:vAlign w:val="center"/>
            <w:hideMark/>
          </w:tcPr>
          <w:p w:rsidR="00414FD8" w:rsidRPr="000B3100" w:rsidRDefault="00414FD8" w:rsidP="001D7FCB">
            <w:pPr>
              <w:widowControl w:val="0"/>
              <w:autoSpaceDE w:val="0"/>
              <w:autoSpaceDN w:val="0"/>
              <w:adjustRightInd w:val="0"/>
              <w:jc w:val="center"/>
            </w:pPr>
            <w:r w:rsidRPr="000B3100">
              <w:t>2</w:t>
            </w:r>
          </w:p>
        </w:tc>
        <w:tc>
          <w:tcPr>
            <w:tcW w:w="7655" w:type="dxa"/>
            <w:tcBorders>
              <w:top w:val="single" w:sz="4" w:space="0" w:color="auto"/>
              <w:left w:val="single" w:sz="4" w:space="0" w:color="auto"/>
              <w:bottom w:val="single" w:sz="4" w:space="0" w:color="auto"/>
              <w:right w:val="single" w:sz="4" w:space="0" w:color="000000"/>
            </w:tcBorders>
            <w:vAlign w:val="center"/>
            <w:hideMark/>
          </w:tcPr>
          <w:p w:rsidR="00414FD8" w:rsidRPr="000B3100" w:rsidRDefault="00414FD8" w:rsidP="001D7FCB">
            <w:pPr>
              <w:widowControl w:val="0"/>
              <w:autoSpaceDE w:val="0"/>
              <w:autoSpaceDN w:val="0"/>
              <w:adjustRightInd w:val="0"/>
            </w:pPr>
            <w:r w:rsidRPr="000B3100">
              <w:t xml:space="preserve">Составление деловых писем (письмо-запрос, письмо-заказ, письмо-предложение)  </w:t>
            </w:r>
          </w:p>
        </w:tc>
      </w:tr>
    </w:tbl>
    <w:p w:rsidR="00414FD8" w:rsidRPr="000B3100" w:rsidRDefault="00414FD8" w:rsidP="000B3100">
      <w:pPr>
        <w:ind w:firstLine="709"/>
        <w:rPr>
          <w:b/>
        </w:rPr>
      </w:pP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b/>
          <w:lang w:eastAsia="zh-CN"/>
        </w:rPr>
      </w:pPr>
      <w:r w:rsidRPr="000B3100">
        <w:rPr>
          <w:b/>
          <w:lang w:eastAsia="zh-CN"/>
        </w:rPr>
        <w:t>ОГСЭ.03 Иностранный язык (немецкий язык)</w:t>
      </w:r>
    </w:p>
    <w:p w:rsidR="00414FD8" w:rsidRPr="000B3100" w:rsidRDefault="00414FD8" w:rsidP="009400EE">
      <w:pPr>
        <w:keepNext/>
        <w:keepLines/>
        <w:numPr>
          <w:ilvl w:val="0"/>
          <w:numId w:val="69"/>
        </w:numPr>
        <w:tabs>
          <w:tab w:val="left" w:pos="142"/>
        </w:tabs>
        <w:ind w:firstLine="709"/>
        <w:jc w:val="center"/>
        <w:outlineLvl w:val="1"/>
        <w:rPr>
          <w:b/>
          <w:lang w:eastAsia="en-US"/>
        </w:rPr>
      </w:pPr>
      <w:bookmarkStart w:id="110" w:name="_Toc463987165"/>
      <w:bookmarkStart w:id="111" w:name="_Toc464982342"/>
      <w:r w:rsidRPr="000B3100">
        <w:rPr>
          <w:b/>
          <w:lang w:eastAsia="en-US"/>
        </w:rPr>
        <w:t>Область применения программы</w:t>
      </w:r>
      <w:bookmarkEnd w:id="110"/>
      <w:bookmarkEnd w:id="111"/>
    </w:p>
    <w:p w:rsidR="001F21AC" w:rsidRPr="000B3100" w:rsidRDefault="00414FD8" w:rsidP="000B3100">
      <w:pPr>
        <w:widowControl w:val="0"/>
        <w:autoSpaceDE w:val="0"/>
        <w:autoSpaceDN w:val="0"/>
        <w:adjustRightInd w:val="0"/>
        <w:ind w:firstLine="709"/>
        <w:jc w:val="both"/>
        <w:rPr>
          <w:spacing w:val="-4"/>
        </w:rPr>
      </w:pPr>
      <w:r w:rsidRPr="000B3100">
        <w:rPr>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w:t>
      </w:r>
      <w:r w:rsidR="009851FA" w:rsidRPr="000B3100">
        <w:rPr>
          <w:lang w:eastAsia="en-US"/>
        </w:rPr>
        <w:t xml:space="preserve"> </w:t>
      </w:r>
      <w:r w:rsidR="001F21AC" w:rsidRPr="000B3100">
        <w:t>40.02.01 Право и организация социального обеспечения</w:t>
      </w:r>
      <w:r w:rsidR="001F21AC" w:rsidRPr="000B3100">
        <w:rPr>
          <w:bCs/>
        </w:rPr>
        <w:t>,</w:t>
      </w:r>
      <w:r w:rsidR="001F21AC" w:rsidRPr="000B3100">
        <w:rPr>
          <w:b/>
          <w:bCs/>
          <w:spacing w:val="1"/>
        </w:rPr>
        <w:t xml:space="preserve"> </w:t>
      </w:r>
      <w:r w:rsidR="001F21AC" w:rsidRPr="000B3100">
        <w:rPr>
          <w:spacing w:val="-3"/>
        </w:rPr>
        <w:t>в</w:t>
      </w:r>
      <w:r w:rsidR="001F21AC" w:rsidRPr="000B3100">
        <w:rPr>
          <w:spacing w:val="1"/>
        </w:rPr>
        <w:t>х</w:t>
      </w:r>
      <w:r w:rsidR="001F21AC" w:rsidRPr="000B3100">
        <w:rPr>
          <w:spacing w:val="-1"/>
        </w:rPr>
        <w:t>о</w:t>
      </w:r>
      <w:r w:rsidR="001F21AC" w:rsidRPr="000B3100">
        <w:rPr>
          <w:spacing w:val="1"/>
        </w:rPr>
        <w:t>дя</w:t>
      </w:r>
      <w:r w:rsidR="001F21AC" w:rsidRPr="000B3100">
        <w:rPr>
          <w:spacing w:val="-3"/>
        </w:rPr>
        <w:t>щ</w:t>
      </w:r>
      <w:r w:rsidR="001F21AC" w:rsidRPr="000B3100">
        <w:t>ей</w:t>
      </w:r>
      <w:r w:rsidR="001F21AC" w:rsidRPr="000B3100">
        <w:rPr>
          <w:spacing w:val="2"/>
        </w:rPr>
        <w:t xml:space="preserve"> </w:t>
      </w:r>
      <w:r w:rsidR="001F21AC" w:rsidRPr="000B3100">
        <w:t>в</w:t>
      </w:r>
      <w:r w:rsidR="001F21AC" w:rsidRPr="000B3100">
        <w:rPr>
          <w:spacing w:val="1"/>
        </w:rPr>
        <w:t xml:space="preserve"> </w:t>
      </w:r>
      <w:r w:rsidR="001F21AC" w:rsidRPr="000B3100">
        <w:rPr>
          <w:spacing w:val="-2"/>
        </w:rPr>
        <w:t>с</w:t>
      </w:r>
      <w:r w:rsidR="001F21AC" w:rsidRPr="000B3100">
        <w:rPr>
          <w:spacing w:val="1"/>
        </w:rPr>
        <w:t>о</w:t>
      </w:r>
      <w:r w:rsidR="001F21AC" w:rsidRPr="000B3100">
        <w:t>с</w:t>
      </w:r>
      <w:r w:rsidR="001F21AC" w:rsidRPr="000B3100">
        <w:rPr>
          <w:spacing w:val="-3"/>
        </w:rPr>
        <w:t>т</w:t>
      </w:r>
      <w:r w:rsidR="001F21AC" w:rsidRPr="000B3100">
        <w:t>ав</w:t>
      </w:r>
      <w:r w:rsidR="001F21AC" w:rsidRPr="000B3100">
        <w:rPr>
          <w:spacing w:val="1"/>
        </w:rPr>
        <w:t xml:space="preserve"> </w:t>
      </w:r>
      <w:r w:rsidR="001F21AC" w:rsidRPr="000B3100">
        <w:rPr>
          <w:spacing w:val="-4"/>
        </w:rPr>
        <w:t>у</w:t>
      </w:r>
      <w:r w:rsidR="001F21AC" w:rsidRPr="000B3100">
        <w:t>к</w:t>
      </w:r>
      <w:r w:rsidR="001F21AC" w:rsidRPr="000B3100">
        <w:rPr>
          <w:spacing w:val="1"/>
        </w:rPr>
        <w:t>р</w:t>
      </w:r>
      <w:r w:rsidR="001F21AC" w:rsidRPr="000B3100">
        <w:rPr>
          <w:spacing w:val="-4"/>
        </w:rPr>
        <w:t>у</w:t>
      </w:r>
      <w:r w:rsidR="001F21AC" w:rsidRPr="000B3100">
        <w:rPr>
          <w:spacing w:val="1"/>
        </w:rPr>
        <w:t>пн</w:t>
      </w:r>
      <w:r w:rsidR="001F21AC" w:rsidRPr="000B3100">
        <w:t>е</w:t>
      </w:r>
      <w:r w:rsidR="001F21AC" w:rsidRPr="000B3100">
        <w:rPr>
          <w:spacing w:val="-1"/>
        </w:rPr>
        <w:t>н</w:t>
      </w:r>
      <w:r w:rsidR="001F21AC" w:rsidRPr="000B3100">
        <w:rPr>
          <w:spacing w:val="1"/>
        </w:rPr>
        <w:t>н</w:t>
      </w:r>
      <w:r w:rsidR="001F21AC" w:rsidRPr="000B3100">
        <w:rPr>
          <w:spacing w:val="-1"/>
        </w:rPr>
        <w:t>о</w:t>
      </w:r>
      <w:r w:rsidR="001F21AC" w:rsidRPr="000B3100">
        <w:t>й г</w:t>
      </w:r>
      <w:r w:rsidR="001F21AC" w:rsidRPr="000B3100">
        <w:rPr>
          <w:spacing w:val="1"/>
        </w:rPr>
        <w:t>р</w:t>
      </w:r>
      <w:r w:rsidR="001F21AC" w:rsidRPr="000B3100">
        <w:rPr>
          <w:spacing w:val="-4"/>
        </w:rPr>
        <w:t>у</w:t>
      </w:r>
      <w:r w:rsidR="001F21AC" w:rsidRPr="000B3100">
        <w:rPr>
          <w:spacing w:val="1"/>
        </w:rPr>
        <w:t>пп</w:t>
      </w:r>
      <w:r w:rsidR="001F21AC" w:rsidRPr="000B3100">
        <w:t>ы</w:t>
      </w:r>
      <w:r w:rsidR="001F21AC" w:rsidRPr="000B3100">
        <w:rPr>
          <w:spacing w:val="-2"/>
        </w:rPr>
        <w:t xml:space="preserve"> </w:t>
      </w:r>
      <w:r w:rsidR="001F21AC" w:rsidRPr="000B3100">
        <w:rPr>
          <w:spacing w:val="1"/>
        </w:rPr>
        <w:t>п</w:t>
      </w:r>
      <w:r w:rsidR="001F21AC" w:rsidRPr="000B3100">
        <w:rPr>
          <w:spacing w:val="-1"/>
        </w:rPr>
        <w:t>р</w:t>
      </w:r>
      <w:r w:rsidR="001F21AC" w:rsidRPr="000B3100">
        <w:rPr>
          <w:spacing w:val="1"/>
        </w:rPr>
        <w:t>о</w:t>
      </w:r>
      <w:r w:rsidR="001F21AC" w:rsidRPr="000B3100">
        <w:rPr>
          <w:spacing w:val="-2"/>
        </w:rPr>
        <w:t>ф</w:t>
      </w:r>
      <w:r w:rsidR="001F21AC" w:rsidRPr="000B3100">
        <w:t>ес</w:t>
      </w:r>
      <w:r w:rsidR="001F21AC" w:rsidRPr="000B3100">
        <w:rPr>
          <w:spacing w:val="-2"/>
        </w:rPr>
        <w:t>с</w:t>
      </w:r>
      <w:r w:rsidR="001F21AC" w:rsidRPr="000B3100">
        <w:rPr>
          <w:spacing w:val="1"/>
        </w:rPr>
        <w:t>и</w:t>
      </w:r>
      <w:r w:rsidR="001F21AC" w:rsidRPr="000B3100">
        <w:t>й 40.</w:t>
      </w:r>
      <w:r w:rsidR="001F21AC" w:rsidRPr="000B3100">
        <w:rPr>
          <w:spacing w:val="-1"/>
        </w:rPr>
        <w:t xml:space="preserve">00.00 </w:t>
      </w:r>
      <w:r w:rsidR="001F21AC" w:rsidRPr="000B3100">
        <w:rPr>
          <w:spacing w:val="1"/>
        </w:rPr>
        <w:t xml:space="preserve"> Юриспруденция</w:t>
      </w:r>
      <w:r w:rsidR="001F21AC" w:rsidRPr="000B3100">
        <w:rPr>
          <w:spacing w:val="-4"/>
        </w:rPr>
        <w:t>.</w:t>
      </w:r>
    </w:p>
    <w:p w:rsidR="00414FD8" w:rsidRPr="000B3100" w:rsidRDefault="00414FD8" w:rsidP="009400EE">
      <w:pPr>
        <w:keepNext/>
        <w:keepLines/>
        <w:numPr>
          <w:ilvl w:val="0"/>
          <w:numId w:val="69"/>
        </w:numPr>
        <w:tabs>
          <w:tab w:val="left" w:pos="-993"/>
        </w:tabs>
        <w:ind w:firstLine="709"/>
        <w:jc w:val="both"/>
        <w:outlineLvl w:val="1"/>
        <w:rPr>
          <w:b/>
          <w:lang w:eastAsia="en-US"/>
        </w:rPr>
      </w:pPr>
      <w:bookmarkStart w:id="112" w:name="_Toc463987166"/>
      <w:bookmarkStart w:id="113" w:name="_Toc464982343"/>
      <w:r w:rsidRPr="000B3100">
        <w:rPr>
          <w:b/>
          <w:lang w:eastAsia="en-US"/>
        </w:rPr>
        <w:t>Место дисциплины в структуре основной профессиональной образовательной программы</w:t>
      </w:r>
      <w:bookmarkEnd w:id="112"/>
      <w:bookmarkEnd w:id="113"/>
    </w:p>
    <w:p w:rsidR="00414FD8" w:rsidRPr="000B3100" w:rsidRDefault="00414FD8" w:rsidP="000B3100">
      <w:pPr>
        <w:ind w:firstLine="709"/>
        <w:jc w:val="both"/>
        <w:rPr>
          <w:lang w:eastAsia="en-US"/>
        </w:rPr>
      </w:pPr>
      <w:r w:rsidRPr="000B3100">
        <w:rPr>
          <w:lang w:eastAsia="en-US"/>
        </w:rPr>
        <w:t>Дисциплина входит в общий гуманитарный и социально-экономический цикл.</w:t>
      </w:r>
    </w:p>
    <w:p w:rsidR="00414FD8" w:rsidRPr="000B3100" w:rsidRDefault="00414FD8" w:rsidP="009400EE">
      <w:pPr>
        <w:keepNext/>
        <w:keepLines/>
        <w:numPr>
          <w:ilvl w:val="0"/>
          <w:numId w:val="69"/>
        </w:numPr>
        <w:ind w:firstLine="709"/>
        <w:jc w:val="both"/>
        <w:outlineLvl w:val="1"/>
        <w:rPr>
          <w:b/>
          <w:lang w:eastAsia="en-US"/>
        </w:rPr>
      </w:pPr>
      <w:bookmarkStart w:id="114" w:name="bookmark9"/>
      <w:bookmarkStart w:id="115" w:name="_Toc463987167"/>
      <w:bookmarkStart w:id="116" w:name="_Toc464982344"/>
      <w:r w:rsidRPr="000B3100">
        <w:rPr>
          <w:b/>
          <w:lang w:eastAsia="en-US"/>
        </w:rPr>
        <w:t>Цели и задачи дисциплины - требования к результатам освоения дисциплины</w:t>
      </w:r>
      <w:bookmarkEnd w:id="114"/>
      <w:bookmarkEnd w:id="115"/>
      <w:bookmarkEnd w:id="116"/>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В результате освоения дисциплины обучающийся должен</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уметь: </w:t>
      </w:r>
    </w:p>
    <w:p w:rsidR="00414FD8" w:rsidRPr="000B3100" w:rsidRDefault="00414FD8" w:rsidP="000B31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общаться (устно и письменно) на английском языке на профессиональные и повседневные темы;</w:t>
      </w:r>
    </w:p>
    <w:p w:rsidR="00414FD8" w:rsidRPr="000B3100" w:rsidRDefault="00414FD8" w:rsidP="000B31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переводить (со словарем) английские тексты профессиональной направленности;</w:t>
      </w:r>
    </w:p>
    <w:p w:rsidR="00414FD8" w:rsidRPr="000B3100" w:rsidRDefault="00414FD8" w:rsidP="000B31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самостоятельно совершенствовать устную и письменную речь, пополнять словарный запас;</w:t>
      </w:r>
    </w:p>
    <w:p w:rsidR="00414FD8" w:rsidRPr="000B3100" w:rsidRDefault="00414FD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lang w:eastAsia="zh-CN"/>
        </w:rPr>
      </w:pPr>
      <w:r w:rsidRPr="000B3100">
        <w:rPr>
          <w:shd w:val="clear" w:color="auto" w:fill="FFFFFF"/>
          <w:lang w:eastAsia="zh-CN"/>
        </w:rPr>
        <w:t>знать:</w:t>
      </w:r>
      <w:r w:rsidRPr="000B3100">
        <w:rPr>
          <w:lang w:eastAsia="zh-CN"/>
        </w:rPr>
        <w:t xml:space="preserve"> </w:t>
      </w:r>
    </w:p>
    <w:p w:rsidR="00414FD8" w:rsidRPr="000B3100" w:rsidRDefault="00414FD8" w:rsidP="000B3100">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lang w:eastAsia="zh-CN"/>
        </w:rPr>
      </w:pPr>
      <w:r w:rsidRPr="000B3100">
        <w:rPr>
          <w:lang w:eastAsia="zh-CN"/>
        </w:rPr>
        <w:t>лексический (1200 – 1400 лексических единиц) грамматический минимум, необходимый для чтения и перевода (со словарем) английских текстов профессиональной направленности.</w:t>
      </w:r>
    </w:p>
    <w:p w:rsidR="00414FD8" w:rsidRPr="000B3100" w:rsidRDefault="00414FD8" w:rsidP="009400EE">
      <w:pPr>
        <w:keepNext/>
        <w:keepLines/>
        <w:numPr>
          <w:ilvl w:val="0"/>
          <w:numId w:val="69"/>
        </w:numPr>
        <w:tabs>
          <w:tab w:val="left" w:pos="-993"/>
        </w:tabs>
        <w:ind w:firstLine="709"/>
        <w:jc w:val="both"/>
        <w:outlineLvl w:val="1"/>
        <w:rPr>
          <w:b/>
          <w:lang w:eastAsia="en-US"/>
        </w:rPr>
      </w:pPr>
      <w:bookmarkStart w:id="117" w:name="_Toc463987168"/>
      <w:bookmarkStart w:id="118" w:name="_Toc464982345"/>
      <w:r w:rsidRPr="000B3100">
        <w:rPr>
          <w:b/>
          <w:lang w:eastAsia="en-US"/>
        </w:rPr>
        <w:t>Количество часов на освоение программы дисциплины:</w:t>
      </w:r>
      <w:bookmarkEnd w:id="117"/>
      <w:bookmarkEnd w:id="118"/>
    </w:p>
    <w:p w:rsidR="00414FD8" w:rsidRPr="008F5696" w:rsidRDefault="00414FD8" w:rsidP="000B3100">
      <w:pPr>
        <w:ind w:firstLine="709"/>
        <w:jc w:val="both"/>
        <w:rPr>
          <w:lang w:eastAsia="en-US"/>
        </w:rPr>
      </w:pPr>
      <w:r w:rsidRPr="008F5696">
        <w:rPr>
          <w:lang w:eastAsia="en-US"/>
        </w:rPr>
        <w:t xml:space="preserve">Максимальная учебная нагрузка обучающегося </w:t>
      </w:r>
      <w:r w:rsidR="008F5696" w:rsidRPr="008F5696">
        <w:rPr>
          <w:lang w:eastAsia="en-US"/>
        </w:rPr>
        <w:t>154</w:t>
      </w:r>
      <w:r w:rsidRPr="008F5696">
        <w:rPr>
          <w:lang w:eastAsia="en-US"/>
        </w:rPr>
        <w:t xml:space="preserve"> час</w:t>
      </w:r>
      <w:r w:rsidR="001F21AC" w:rsidRPr="008F5696">
        <w:rPr>
          <w:lang w:eastAsia="en-US"/>
        </w:rPr>
        <w:t>а</w:t>
      </w:r>
      <w:r w:rsidRPr="008F5696">
        <w:rPr>
          <w:lang w:eastAsia="en-US"/>
        </w:rPr>
        <w:t>, в том числе:</w:t>
      </w:r>
    </w:p>
    <w:p w:rsidR="00414FD8" w:rsidRPr="008F5696" w:rsidRDefault="00414FD8" w:rsidP="000B3100">
      <w:pPr>
        <w:tabs>
          <w:tab w:val="left" w:pos="1019"/>
        </w:tabs>
        <w:ind w:firstLine="709"/>
        <w:jc w:val="both"/>
        <w:rPr>
          <w:lang w:eastAsia="en-US"/>
        </w:rPr>
      </w:pPr>
      <w:r w:rsidRPr="008F5696">
        <w:rPr>
          <w:lang w:eastAsia="en-US"/>
        </w:rPr>
        <w:t>обязательная аудиторная учебная нагрузка обучающегося 1</w:t>
      </w:r>
      <w:r w:rsidR="001F21AC" w:rsidRPr="008F5696">
        <w:rPr>
          <w:lang w:eastAsia="en-US"/>
        </w:rPr>
        <w:t>22</w:t>
      </w:r>
      <w:r w:rsidRPr="008F5696">
        <w:rPr>
          <w:lang w:eastAsia="en-US"/>
        </w:rPr>
        <w:t xml:space="preserve"> час</w:t>
      </w:r>
      <w:r w:rsidR="001F21AC" w:rsidRPr="008F5696">
        <w:rPr>
          <w:lang w:eastAsia="en-US"/>
        </w:rPr>
        <w:t>а</w:t>
      </w:r>
      <w:r w:rsidRPr="008F5696">
        <w:rPr>
          <w:lang w:eastAsia="en-US"/>
        </w:rPr>
        <w:t>;</w:t>
      </w:r>
    </w:p>
    <w:p w:rsidR="00414FD8" w:rsidRPr="00B7548B" w:rsidRDefault="00414FD8" w:rsidP="00B7548B">
      <w:pPr>
        <w:tabs>
          <w:tab w:val="left" w:pos="1024"/>
        </w:tabs>
        <w:ind w:firstLine="709"/>
        <w:jc w:val="both"/>
        <w:rPr>
          <w:lang w:eastAsia="en-US"/>
        </w:rPr>
      </w:pPr>
      <w:r w:rsidRPr="008F5696">
        <w:rPr>
          <w:lang w:eastAsia="en-US"/>
        </w:rPr>
        <w:t xml:space="preserve">самостоятельная работа обучающегося </w:t>
      </w:r>
      <w:r w:rsidR="008F5696" w:rsidRPr="008F5696">
        <w:rPr>
          <w:lang w:eastAsia="en-US"/>
        </w:rPr>
        <w:t>32</w:t>
      </w:r>
      <w:r w:rsidRPr="008F5696">
        <w:rPr>
          <w:lang w:eastAsia="en-US"/>
        </w:rPr>
        <w:t xml:space="preserve"> час</w:t>
      </w:r>
      <w:r w:rsidR="001F21AC" w:rsidRPr="008F5696">
        <w:rPr>
          <w:lang w:eastAsia="en-US"/>
        </w:rPr>
        <w:t>ов</w:t>
      </w:r>
      <w:r w:rsidRPr="008F5696">
        <w:rPr>
          <w:lang w:eastAsia="en-US"/>
        </w:rPr>
        <w:t>.</w:t>
      </w:r>
    </w:p>
    <w:tbl>
      <w:tblPr>
        <w:tblW w:w="10075" w:type="dxa"/>
        <w:tblLayout w:type="fixed"/>
        <w:tblCellMar>
          <w:left w:w="10" w:type="dxa"/>
          <w:right w:w="10" w:type="dxa"/>
        </w:tblCellMar>
        <w:tblLook w:val="04A0" w:firstRow="1" w:lastRow="0" w:firstColumn="1" w:lastColumn="0" w:noHBand="0" w:noVBand="1"/>
      </w:tblPr>
      <w:tblGrid>
        <w:gridCol w:w="1711"/>
        <w:gridCol w:w="566"/>
        <w:gridCol w:w="7798"/>
      </w:tblGrid>
      <w:tr w:rsidR="00414FD8" w:rsidRPr="000B3100" w:rsidTr="00C456DE">
        <w:trPr>
          <w:trHeight w:val="845"/>
        </w:trPr>
        <w:tc>
          <w:tcPr>
            <w:tcW w:w="1711"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Раздел 1 Повторительный курс</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tcPr>
          <w:p w:rsidR="00414FD8" w:rsidRPr="000B3100" w:rsidRDefault="00414FD8" w:rsidP="001D7FCB">
            <w:pPr>
              <w:rPr>
                <w:color w:val="000000"/>
              </w:rPr>
            </w:pPr>
          </w:p>
        </w:tc>
      </w:tr>
      <w:tr w:rsidR="00414FD8" w:rsidRPr="000B3100" w:rsidTr="00C456DE">
        <w:trPr>
          <w:trHeight w:val="27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1.1. Введение</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614"/>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iCs/>
                <w:shd w:val="clear" w:color="auto" w:fill="FFFFFF"/>
                <w:lang w:eastAsia="en-US"/>
              </w:rPr>
              <w:t>Я</w:t>
            </w:r>
            <w:r w:rsidRPr="000B3100">
              <w:rPr>
                <w:lang w:eastAsia="en-US"/>
              </w:rPr>
              <w:t xml:space="preserve"> о себе. Грамматический материал: Типы предложений и порядок слов в предложениях. Утверждение и отрицание.</w:t>
            </w:r>
          </w:p>
        </w:tc>
      </w:tr>
      <w:tr w:rsidR="00414FD8" w:rsidRPr="000B3100" w:rsidTr="00C456DE">
        <w:trPr>
          <w:trHeight w:val="283"/>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1.2. Путешествие</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1392"/>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Путешествие и туризм. Мои летние каникулы. В пути. Покупка билета. Отпуск. Открытка из отпуска. Языки и страны. Покупки. Одежда.</w:t>
            </w:r>
          </w:p>
          <w:p w:rsidR="00414FD8" w:rsidRPr="000B3100" w:rsidRDefault="00414FD8" w:rsidP="001D7FCB">
            <w:pPr>
              <w:rPr>
                <w:lang w:eastAsia="en-US"/>
              </w:rPr>
            </w:pPr>
            <w:r w:rsidRPr="000B3100">
              <w:rPr>
                <w:lang w:eastAsia="en-US"/>
              </w:rPr>
              <w:t xml:space="preserve">Грамматический материал: Употребление артикля. </w:t>
            </w:r>
            <w:r w:rsidRPr="000B3100">
              <w:rPr>
                <w:lang w:val="en-US" w:eastAsia="en-US"/>
              </w:rPr>
              <w:t>Kein</w:t>
            </w:r>
            <w:r w:rsidRPr="000B3100">
              <w:rPr>
                <w:lang w:eastAsia="en-US"/>
              </w:rPr>
              <w:t xml:space="preserve"> в функции артикля. Личные местоимения. Предлоги места и времени. Модальные глаголы. Степени сравнения прилагательных и наречий.</w:t>
            </w: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1.3. Развлечения. Хобби.</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1114"/>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Свободное время. Хобби. Век ТВ. Массмедии. Праздники. Телефонные истории. (Мобильные телефоны). Электронные письма.</w:t>
            </w:r>
          </w:p>
          <w:p w:rsidR="00414FD8" w:rsidRPr="000B3100" w:rsidRDefault="00414FD8" w:rsidP="001D7FCB">
            <w:pPr>
              <w:rPr>
                <w:lang w:eastAsia="en-US"/>
              </w:rPr>
            </w:pPr>
            <w:r w:rsidRPr="000B3100">
              <w:rPr>
                <w:lang w:eastAsia="en-US"/>
              </w:rPr>
              <w:t xml:space="preserve">Грамматический материал: </w:t>
            </w:r>
            <w:r w:rsidRPr="000B3100">
              <w:rPr>
                <w:lang w:val="en-US" w:eastAsia="en-US"/>
              </w:rPr>
              <w:t>Prasens</w:t>
            </w:r>
            <w:r w:rsidRPr="000B3100">
              <w:rPr>
                <w:lang w:eastAsia="en-US"/>
              </w:rPr>
              <w:t xml:space="preserve">. Спряжение глаголов с отделяемыми приставками. </w:t>
            </w:r>
            <w:r w:rsidRPr="000B3100">
              <w:rPr>
                <w:lang w:val="en-US" w:eastAsia="en-US"/>
              </w:rPr>
              <w:t>Prateritum. Perfekt. Futurum.</w:t>
            </w:r>
          </w:p>
        </w:tc>
      </w:tr>
      <w:tr w:rsidR="00414FD8" w:rsidRPr="000B3100" w:rsidTr="00C456DE">
        <w:trPr>
          <w:trHeight w:val="845"/>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 xml:space="preserve">«Телефонный разговор». Составление сообщений по теме «Мои развлечения». Выполнение лексико-грамматических упражнений. Написание </w:t>
            </w:r>
            <w:r w:rsidRPr="000B3100">
              <w:rPr>
                <w:lang w:val="en-US" w:eastAsia="en-US"/>
              </w:rPr>
              <w:t>CMC</w:t>
            </w:r>
            <w:r w:rsidRPr="000B3100">
              <w:rPr>
                <w:lang w:eastAsia="en-US"/>
              </w:rPr>
              <w:t>. Диалоги. Работа со словарями, справочниками</w:t>
            </w:r>
          </w:p>
        </w:tc>
      </w:tr>
      <w:tr w:rsidR="00414FD8" w:rsidRPr="000B3100" w:rsidTr="00C456DE">
        <w:trPr>
          <w:trHeight w:val="557"/>
        </w:trPr>
        <w:tc>
          <w:tcPr>
            <w:tcW w:w="1711"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Раздел 2 Наша Родина</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tcPr>
          <w:p w:rsidR="00414FD8" w:rsidRPr="000B3100" w:rsidRDefault="00414FD8" w:rsidP="001D7FCB">
            <w:pPr>
              <w:rPr>
                <w:color w:val="000000"/>
              </w:rPr>
            </w:pP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2.1. Наша Родина</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835"/>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Столица нашей Родины - Москва. Санкт-Петербург. Моя Родина - Алтай. География Алтайского края. История Алтайского края. Барнаул. Известные люди Алтая. Грамматический материал: Числительные. Склонение прилагательных.</w:t>
            </w: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2.2. Искусство</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1666"/>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Что такое музыка? Музыкальные жанры. Великие композиторы. Изобразительное искусство. Знаменитые художники. Посещение Третьяковской галереи. Моя любимая картина. Известные архитектурные сооружения мира. Книги и авторы. Литературные жанры. Электронные книги. Известные режиссёры и актёры.</w:t>
            </w:r>
          </w:p>
          <w:p w:rsidR="00414FD8" w:rsidRPr="000B3100" w:rsidRDefault="00414FD8" w:rsidP="001D7FCB">
            <w:pPr>
              <w:rPr>
                <w:lang w:eastAsia="en-US"/>
              </w:rPr>
            </w:pPr>
            <w:r w:rsidRPr="000B3100">
              <w:rPr>
                <w:lang w:eastAsia="en-US"/>
              </w:rPr>
              <w:t>Грамматический материал: Порядок слов в сложносочинённом и сложноподчинённом предложениях.</w:t>
            </w:r>
          </w:p>
        </w:tc>
      </w:tr>
      <w:tr w:rsidR="00414FD8" w:rsidRPr="000B3100" w:rsidTr="00C456DE">
        <w:trPr>
          <w:trHeight w:val="562"/>
        </w:trPr>
        <w:tc>
          <w:tcPr>
            <w:tcW w:w="1711"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Раздел 3 Страноведение</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tcPr>
          <w:p w:rsidR="00414FD8" w:rsidRPr="000B3100" w:rsidRDefault="00414FD8" w:rsidP="001D7FCB">
            <w:pPr>
              <w:rPr>
                <w:color w:val="000000"/>
              </w:rPr>
            </w:pPr>
          </w:p>
        </w:tc>
      </w:tr>
      <w:tr w:rsidR="00414FD8" w:rsidRPr="000B3100" w:rsidTr="00C456DE">
        <w:trPr>
          <w:trHeight w:val="317"/>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3.1.</w:t>
            </w:r>
          </w:p>
          <w:p w:rsidR="00414FD8" w:rsidRPr="000B3100" w:rsidRDefault="00414FD8" w:rsidP="001D7FCB">
            <w:pPr>
              <w:shd w:val="clear" w:color="auto" w:fill="FFFFFF"/>
              <w:rPr>
                <w:lang w:eastAsia="en-US"/>
              </w:rPr>
            </w:pPr>
            <w:r w:rsidRPr="000B3100">
              <w:rPr>
                <w:lang w:eastAsia="en-US"/>
              </w:rPr>
              <w:t>Географическое положение</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566"/>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Германия и Россия в сравнении. О Германии вкратце. Составление сообщения о Германии. Чёрный - красный - золотой.</w:t>
            </w:r>
          </w:p>
        </w:tc>
      </w:tr>
      <w:tr w:rsidR="00414FD8" w:rsidRPr="000B3100" w:rsidTr="00C456DE">
        <w:trPr>
          <w:trHeight w:val="283"/>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3.2. Политическая система Германии</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840"/>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Политическая система. Политическое устройство ФРГ. Внешняя политика Германии. Грамматический материал: Сложносочиненное и сложноподчиненное предложения. Парные союзы.</w:t>
            </w: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3.3. Система образования Германии</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835"/>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Детский сад и начальная школа, народная школа. Гимназия и реальное училище. Общая школа, профессиональная школа, вуз. Обучение в Германии. Грамматический материал: Сложноподчинённое предложение времени.</w:t>
            </w:r>
          </w:p>
        </w:tc>
      </w:tr>
      <w:tr w:rsidR="00414FD8" w:rsidRPr="000B3100" w:rsidTr="00C456DE">
        <w:trPr>
          <w:trHeight w:val="346"/>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3.4. Федеральные земли</w:t>
            </w:r>
          </w:p>
        </w:tc>
        <w:tc>
          <w:tcPr>
            <w:tcW w:w="8364" w:type="dxa"/>
            <w:gridSpan w:val="2"/>
            <w:tcBorders>
              <w:top w:val="single" w:sz="4" w:space="0" w:color="auto"/>
              <w:left w:val="single" w:sz="4" w:space="0" w:color="auto"/>
              <w:bottom w:val="nil"/>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1772"/>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Берлин - столица Германии. Бремен. Гамбург. Бранденбург. Баден-Вюртемберг. Бавария. Саар. Рейнланд - Пфальц. Саксония. Нижняя Саксония. Гессен. Саксония - Ангальт. Тюрингия. Северный Рейн - Вестфалия. Мекленбург - Передняя Померания. Шлезвиг- Гольштейн. Единая Германия.</w:t>
            </w:r>
          </w:p>
          <w:p w:rsidR="00414FD8" w:rsidRPr="000B3100" w:rsidRDefault="00414FD8" w:rsidP="001D7FCB">
            <w:pPr>
              <w:shd w:val="clear" w:color="auto" w:fill="FFFFFF"/>
              <w:rPr>
                <w:lang w:eastAsia="en-US"/>
              </w:rPr>
            </w:pPr>
            <w:r w:rsidRPr="000B3100">
              <w:rPr>
                <w:lang w:eastAsia="en-US"/>
              </w:rPr>
              <w:t>Грамматический материал: Местоименные наречия. Пассивный залог. Придаточные предложения цели, следствия, определительные.</w:t>
            </w: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3.5. Немецкоязычные страны</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566"/>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Европа. Австрия. Лихтенштейн. Люксембург. Швейцария.</w:t>
            </w:r>
          </w:p>
          <w:p w:rsidR="00414FD8" w:rsidRPr="000B3100" w:rsidRDefault="00414FD8" w:rsidP="001D7FCB">
            <w:pPr>
              <w:rPr>
                <w:lang w:eastAsia="en-US"/>
              </w:rPr>
            </w:pPr>
            <w:r w:rsidRPr="000B3100">
              <w:rPr>
                <w:lang w:eastAsia="en-US"/>
              </w:rPr>
              <w:lastRenderedPageBreak/>
              <w:t>Грамматический материал: Употребление артикля с географическими названиями.</w:t>
            </w:r>
          </w:p>
        </w:tc>
      </w:tr>
      <w:tr w:rsidR="00414FD8" w:rsidRPr="000B3100" w:rsidTr="00C456DE">
        <w:trPr>
          <w:trHeight w:val="619"/>
        </w:trPr>
        <w:tc>
          <w:tcPr>
            <w:tcW w:w="1711"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lastRenderedPageBreak/>
              <w:t>Раздел 4 Технические тексты</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tcPr>
          <w:p w:rsidR="00414FD8" w:rsidRPr="000B3100" w:rsidRDefault="00414FD8" w:rsidP="001D7FCB">
            <w:pPr>
              <w:rPr>
                <w:color w:val="000000"/>
              </w:rPr>
            </w:pP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4.1. Работа с техническими текстами</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3043"/>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566"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Общие указания к переводу специальных технических текстов. Понятие грамматического анализа и этапы его выполнения. Цемент. Требования к бетону. Термины, устойчивые словосочетания. Детали из сталебетона. Многозначность служебных слов. Домостроительный комбинат. Химия поставляет строительные материалы. Монтаж из готовых деталей. Здание и его элементы. Конструирование из стен. Индустрия строительных материалов. Новые сплавы в инженерном строительстве. Германия - страна открытий. Нобелевская премия. Прорыв в эпоху солнца. Быстрое развитие информационных технологий.</w:t>
            </w:r>
          </w:p>
          <w:p w:rsidR="00414FD8" w:rsidRPr="000B3100" w:rsidRDefault="00414FD8" w:rsidP="001D7FCB">
            <w:pPr>
              <w:rPr>
                <w:lang w:eastAsia="en-US"/>
              </w:rPr>
            </w:pPr>
            <w:r w:rsidRPr="000B3100">
              <w:rPr>
                <w:lang w:eastAsia="en-US"/>
              </w:rPr>
              <w:t>Грамматический материал: Сложные существительные. Пассивный залог. Конструкции возможности и долженствования. Распространенное определение. Бессоюзное условное придаточное предложение. Обособленные обороты. Местоименные наречия.</w:t>
            </w:r>
          </w:p>
        </w:tc>
      </w:tr>
      <w:tr w:rsidR="00414FD8" w:rsidRPr="000B3100" w:rsidTr="00C456DE">
        <w:trPr>
          <w:trHeight w:val="288"/>
        </w:trPr>
        <w:tc>
          <w:tcPr>
            <w:tcW w:w="1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Тема 4.2. Экология и технический прогресс</w:t>
            </w:r>
          </w:p>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lang w:eastAsia="en-US"/>
              </w:rPr>
              <w:t>Содержание учебного материала</w:t>
            </w:r>
          </w:p>
        </w:tc>
      </w:tr>
      <w:tr w:rsidR="00414FD8" w:rsidRPr="000B3100" w:rsidTr="00C456DE">
        <w:trPr>
          <w:trHeight w:val="288"/>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414FD8" w:rsidRPr="000B3100" w:rsidRDefault="00414FD8" w:rsidP="001D7FCB"/>
        </w:tc>
        <w:tc>
          <w:tcPr>
            <w:tcW w:w="83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4FD8" w:rsidRPr="000B3100" w:rsidRDefault="00414FD8" w:rsidP="001D7FCB">
            <w:pPr>
              <w:rPr>
                <w:lang w:eastAsia="en-US"/>
              </w:rPr>
            </w:pPr>
            <w:r w:rsidRPr="000B3100">
              <w:rPr>
                <w:b/>
                <w:bCs/>
                <w:shd w:val="clear" w:color="auto" w:fill="FFFFFF"/>
                <w:lang w:eastAsia="en-US"/>
              </w:rPr>
              <w:t>1</w:t>
            </w:r>
            <w:r w:rsidRPr="000B3100">
              <w:rPr>
                <w:lang w:eastAsia="en-US"/>
              </w:rPr>
              <w:t xml:space="preserve"> Человек - природа - техника.</w:t>
            </w:r>
          </w:p>
        </w:tc>
      </w:tr>
    </w:tbl>
    <w:p w:rsidR="009C45F7" w:rsidRPr="000B3100" w:rsidRDefault="009C45F7" w:rsidP="000B3100">
      <w:pPr>
        <w:pStyle w:val="51"/>
        <w:spacing w:line="240" w:lineRule="auto"/>
        <w:ind w:firstLine="709"/>
        <w:rPr>
          <w:rStyle w:val="21"/>
          <w:color w:val="auto"/>
          <w:sz w:val="24"/>
          <w:szCs w:val="24"/>
        </w:rPr>
      </w:pPr>
    </w:p>
    <w:p w:rsidR="001F21AC" w:rsidRPr="000B3100" w:rsidRDefault="001F21AC" w:rsidP="000B3100">
      <w:pPr>
        <w:ind w:firstLine="709"/>
        <w:rPr>
          <w:b/>
        </w:rPr>
      </w:pPr>
      <w:r w:rsidRPr="000B3100">
        <w:rPr>
          <w:b/>
        </w:rPr>
        <w:t>ОГСЭ.04 Физическая культура</w:t>
      </w:r>
    </w:p>
    <w:p w:rsidR="001F21AC" w:rsidRPr="000B3100" w:rsidRDefault="001F21AC" w:rsidP="00437A20">
      <w:pPr>
        <w:numPr>
          <w:ilvl w:val="1"/>
          <w:numId w:val="6"/>
        </w:numPr>
        <w:tabs>
          <w:tab w:val="left" w:pos="284"/>
          <w:tab w:val="left" w:pos="42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center"/>
        <w:rPr>
          <w:b/>
          <w:bCs/>
        </w:rPr>
      </w:pPr>
      <w:r w:rsidRPr="000B3100">
        <w:rPr>
          <w:b/>
          <w:bCs/>
        </w:rPr>
        <w:t>Область применения программы</w:t>
      </w:r>
    </w:p>
    <w:p w:rsidR="001F21AC" w:rsidRPr="000B3100" w:rsidRDefault="001F21AC" w:rsidP="000B3100">
      <w:pPr>
        <w:widowControl w:val="0"/>
        <w:autoSpaceDE w:val="0"/>
        <w:autoSpaceDN w:val="0"/>
        <w:adjustRightInd w:val="0"/>
        <w:ind w:firstLine="709"/>
        <w:jc w:val="both"/>
        <w:rPr>
          <w:spacing w:val="-4"/>
        </w:rPr>
      </w:pPr>
      <w:r w:rsidRPr="000B3100">
        <w:rPr>
          <w:spacing w:val="-1"/>
        </w:rPr>
        <w:t>Пр</w:t>
      </w:r>
      <w:r w:rsidRPr="000B3100">
        <w:rPr>
          <w:spacing w:val="1"/>
        </w:rPr>
        <w:t>о</w:t>
      </w:r>
      <w:r w:rsidRPr="000B3100">
        <w:rPr>
          <w:spacing w:val="-2"/>
        </w:rPr>
        <w:t>г</w:t>
      </w:r>
      <w:r w:rsidRPr="000B3100">
        <w:rPr>
          <w:spacing w:val="1"/>
        </w:rPr>
        <w:t>р</w:t>
      </w:r>
      <w:r w:rsidRPr="000B3100">
        <w:rPr>
          <w:spacing w:val="-2"/>
        </w:rPr>
        <w:t>а</w:t>
      </w:r>
      <w:r w:rsidRPr="000B3100">
        <w:t xml:space="preserve">мма </w:t>
      </w:r>
      <w:r w:rsidRPr="000B3100">
        <w:rPr>
          <w:spacing w:val="-4"/>
        </w:rPr>
        <w:t>у</w:t>
      </w:r>
      <w:r w:rsidRPr="000B3100">
        <w:t>че</w:t>
      </w:r>
      <w:r w:rsidRPr="000B3100">
        <w:rPr>
          <w:spacing w:val="1"/>
        </w:rPr>
        <w:t>бн</w:t>
      </w:r>
      <w:r w:rsidRPr="000B3100">
        <w:rPr>
          <w:spacing w:val="-1"/>
        </w:rPr>
        <w:t>о</w:t>
      </w:r>
      <w:r w:rsidRPr="000B3100">
        <w:t xml:space="preserve">й </w:t>
      </w:r>
      <w:r w:rsidRPr="000B3100">
        <w:rPr>
          <w:spacing w:val="1"/>
        </w:rPr>
        <w:t>ди</w:t>
      </w:r>
      <w:r w:rsidRPr="000B3100">
        <w:rPr>
          <w:spacing w:val="-2"/>
        </w:rPr>
        <w:t>с</w:t>
      </w:r>
      <w:r w:rsidRPr="000B3100">
        <w:rPr>
          <w:spacing w:val="-1"/>
        </w:rPr>
        <w:t>ц</w:t>
      </w:r>
      <w:r w:rsidRPr="000B3100">
        <w:rPr>
          <w:spacing w:val="1"/>
        </w:rPr>
        <w:t>ип</w:t>
      </w:r>
      <w:r w:rsidRPr="000B3100">
        <w:rPr>
          <w:spacing w:val="-1"/>
        </w:rPr>
        <w:t>лин</w:t>
      </w:r>
      <w:r w:rsidRPr="000B3100">
        <w:t xml:space="preserve">ы </w:t>
      </w:r>
      <w:r w:rsidRPr="000B3100">
        <w:rPr>
          <w:spacing w:val="1"/>
        </w:rPr>
        <w:t>я</w:t>
      </w:r>
      <w:r w:rsidRPr="000B3100">
        <w:rPr>
          <w:spacing w:val="-1"/>
        </w:rPr>
        <w:t>вл</w:t>
      </w:r>
      <w:r w:rsidRPr="000B3100">
        <w:rPr>
          <w:spacing w:val="1"/>
        </w:rPr>
        <w:t>я</w:t>
      </w:r>
      <w:r w:rsidRPr="000B3100">
        <w:t>ет</w:t>
      </w:r>
      <w:r w:rsidRPr="000B3100">
        <w:rPr>
          <w:spacing w:val="-2"/>
        </w:rPr>
        <w:t>с</w:t>
      </w:r>
      <w:r w:rsidRPr="000B3100">
        <w:t xml:space="preserve">я </w:t>
      </w:r>
      <w:r w:rsidRPr="000B3100">
        <w:rPr>
          <w:spacing w:val="-2"/>
        </w:rPr>
        <w:t>ч</w:t>
      </w:r>
      <w:r w:rsidRPr="000B3100">
        <w:t>аст</w:t>
      </w:r>
      <w:r w:rsidRPr="000B3100">
        <w:rPr>
          <w:spacing w:val="-1"/>
        </w:rPr>
        <w:t>ь</w:t>
      </w:r>
      <w:r w:rsidRPr="000B3100">
        <w:t>ю</w:t>
      </w:r>
      <w:r w:rsidRPr="000B3100">
        <w:rPr>
          <w:spacing w:val="49"/>
        </w:rPr>
        <w:t xml:space="preserve"> </w:t>
      </w:r>
      <w:r w:rsidRPr="000B3100">
        <w:rPr>
          <w:spacing w:val="1"/>
        </w:rPr>
        <w:t>о</w:t>
      </w:r>
      <w:r w:rsidRPr="000B3100">
        <w:rPr>
          <w:spacing w:val="-2"/>
        </w:rPr>
        <w:t>с</w:t>
      </w:r>
      <w:r w:rsidRPr="000B3100">
        <w:rPr>
          <w:spacing w:val="-1"/>
        </w:rPr>
        <w:t>н</w:t>
      </w:r>
      <w:r w:rsidRPr="000B3100">
        <w:rPr>
          <w:spacing w:val="1"/>
        </w:rPr>
        <w:t>о</w:t>
      </w:r>
      <w:r w:rsidRPr="000B3100">
        <w:rPr>
          <w:spacing w:val="-1"/>
        </w:rPr>
        <w:t>вно</w:t>
      </w:r>
      <w:r w:rsidRPr="000B3100">
        <w:t>й</w:t>
      </w:r>
      <w:r w:rsidRPr="000B3100">
        <w:rPr>
          <w:spacing w:val="49"/>
        </w:rPr>
        <w:t xml:space="preserve"> </w:t>
      </w:r>
      <w:r w:rsidRPr="000B3100">
        <w:rPr>
          <w:spacing w:val="-2"/>
        </w:rPr>
        <w:t>п</w:t>
      </w:r>
      <w:r w:rsidRPr="000B3100">
        <w:rPr>
          <w:spacing w:val="1"/>
        </w:rPr>
        <w:t>р</w:t>
      </w:r>
      <w:r w:rsidRPr="000B3100">
        <w:rPr>
          <w:spacing w:val="-1"/>
        </w:rPr>
        <w:t>о</w:t>
      </w:r>
      <w:r w:rsidRPr="000B3100">
        <w:rPr>
          <w:spacing w:val="1"/>
        </w:rPr>
        <w:t>ф</w:t>
      </w:r>
      <w:r w:rsidRPr="000B3100">
        <w:t>ес</w:t>
      </w:r>
      <w:r w:rsidRPr="000B3100">
        <w:rPr>
          <w:spacing w:val="-2"/>
        </w:rPr>
        <w:t>с</w:t>
      </w:r>
      <w:r w:rsidRPr="000B3100">
        <w:rPr>
          <w:spacing w:val="-1"/>
        </w:rPr>
        <w:t>и</w:t>
      </w:r>
      <w:r w:rsidRPr="000B3100">
        <w:rPr>
          <w:spacing w:val="1"/>
        </w:rPr>
        <w:t>он</w:t>
      </w:r>
      <w:r w:rsidRPr="000B3100">
        <w:t>а</w:t>
      </w:r>
      <w:r w:rsidRPr="000B3100">
        <w:rPr>
          <w:spacing w:val="-1"/>
        </w:rPr>
        <w:t>л</w:t>
      </w:r>
      <w:r w:rsidRPr="000B3100">
        <w:rPr>
          <w:spacing w:val="-3"/>
        </w:rPr>
        <w:t>ь</w:t>
      </w:r>
      <w:r w:rsidRPr="000B3100">
        <w:rPr>
          <w:spacing w:val="1"/>
        </w:rPr>
        <w:t>н</w:t>
      </w:r>
      <w:r w:rsidRPr="000B3100">
        <w:rPr>
          <w:spacing w:val="-1"/>
        </w:rPr>
        <w:t>о</w:t>
      </w:r>
      <w:r w:rsidRPr="000B3100">
        <w:t>й</w:t>
      </w:r>
      <w:r w:rsidRPr="000B3100">
        <w:rPr>
          <w:spacing w:val="49"/>
        </w:rPr>
        <w:t xml:space="preserve"> </w:t>
      </w:r>
      <w:r w:rsidRPr="000B3100">
        <w:rPr>
          <w:spacing w:val="-1"/>
        </w:rPr>
        <w:t>о</w:t>
      </w:r>
      <w:r w:rsidRPr="000B3100">
        <w:rPr>
          <w:spacing w:val="1"/>
        </w:rPr>
        <w:t>б</w:t>
      </w:r>
      <w:r w:rsidRPr="000B3100">
        <w:rPr>
          <w:spacing w:val="-1"/>
        </w:rPr>
        <w:t>р</w:t>
      </w:r>
      <w:r w:rsidRPr="000B3100">
        <w:t>аз</w:t>
      </w:r>
      <w:r w:rsidRPr="000B3100">
        <w:rPr>
          <w:spacing w:val="1"/>
        </w:rPr>
        <w:t>о</w:t>
      </w:r>
      <w:r w:rsidRPr="000B3100">
        <w:rPr>
          <w:spacing w:val="-1"/>
        </w:rPr>
        <w:t>в</w:t>
      </w:r>
      <w:r w:rsidRPr="000B3100">
        <w:t>а</w:t>
      </w:r>
      <w:r w:rsidRPr="000B3100">
        <w:rPr>
          <w:spacing w:val="-3"/>
        </w:rPr>
        <w:t>т</w:t>
      </w:r>
      <w:r w:rsidRPr="000B3100">
        <w:t>е</w:t>
      </w:r>
      <w:r w:rsidRPr="000B3100">
        <w:rPr>
          <w:spacing w:val="-1"/>
        </w:rPr>
        <w:t>ль</w:t>
      </w:r>
      <w:r w:rsidRPr="000B3100">
        <w:rPr>
          <w:spacing w:val="1"/>
        </w:rPr>
        <w:t>н</w:t>
      </w:r>
      <w:r w:rsidRPr="000B3100">
        <w:rPr>
          <w:spacing w:val="-1"/>
        </w:rPr>
        <w:t>о</w:t>
      </w:r>
      <w:r w:rsidRPr="000B3100">
        <w:t>й</w:t>
      </w:r>
      <w:r w:rsidRPr="000B3100">
        <w:rPr>
          <w:spacing w:val="46"/>
        </w:rPr>
        <w:t xml:space="preserve"> </w:t>
      </w:r>
      <w:r w:rsidRPr="000B3100">
        <w:rPr>
          <w:spacing w:val="1"/>
        </w:rPr>
        <w:t>п</w:t>
      </w:r>
      <w:r w:rsidRPr="000B3100">
        <w:rPr>
          <w:spacing w:val="-1"/>
        </w:rPr>
        <w:t>р</w:t>
      </w:r>
      <w:r w:rsidRPr="000B3100">
        <w:rPr>
          <w:spacing w:val="1"/>
        </w:rPr>
        <w:t>о</w:t>
      </w:r>
      <w:r w:rsidRPr="000B3100">
        <w:rPr>
          <w:spacing w:val="-2"/>
        </w:rPr>
        <w:t>г</w:t>
      </w:r>
      <w:r w:rsidRPr="000B3100">
        <w:rPr>
          <w:spacing w:val="1"/>
        </w:rPr>
        <w:t>р</w:t>
      </w:r>
      <w:r w:rsidRPr="000B3100">
        <w:t>ам</w:t>
      </w:r>
      <w:r w:rsidRPr="000B3100">
        <w:rPr>
          <w:spacing w:val="-2"/>
        </w:rPr>
        <w:t>м</w:t>
      </w:r>
      <w:r w:rsidRPr="000B3100">
        <w:t>ы в с</w:t>
      </w:r>
      <w:r w:rsidRPr="000B3100">
        <w:rPr>
          <w:spacing w:val="1"/>
        </w:rPr>
        <w:t>оо</w:t>
      </w:r>
      <w:r w:rsidRPr="000B3100">
        <w:t>т</w:t>
      </w:r>
      <w:r w:rsidRPr="000B3100">
        <w:rPr>
          <w:spacing w:val="-1"/>
        </w:rPr>
        <w:t>в</w:t>
      </w:r>
      <w:r w:rsidRPr="000B3100">
        <w:t>е</w:t>
      </w:r>
      <w:r w:rsidRPr="000B3100">
        <w:rPr>
          <w:spacing w:val="-3"/>
        </w:rPr>
        <w:t>т</w:t>
      </w:r>
      <w:r w:rsidRPr="000B3100">
        <w:t>ст</w:t>
      </w:r>
      <w:r w:rsidRPr="000B3100">
        <w:rPr>
          <w:spacing w:val="-1"/>
        </w:rPr>
        <w:t>ви</w:t>
      </w:r>
      <w:r w:rsidRPr="000B3100">
        <w:t>и</w:t>
      </w:r>
      <w:r w:rsidRPr="000B3100">
        <w:rPr>
          <w:spacing w:val="2"/>
        </w:rPr>
        <w:t xml:space="preserve"> </w:t>
      </w:r>
      <w:r w:rsidRPr="000B3100">
        <w:t>с</w:t>
      </w:r>
      <w:r w:rsidRPr="000B3100">
        <w:rPr>
          <w:spacing w:val="1"/>
        </w:rPr>
        <w:t xml:space="preserve"> </w:t>
      </w:r>
      <w:r w:rsidRPr="000B3100">
        <w:rPr>
          <w:spacing w:val="-1"/>
        </w:rPr>
        <w:t>ФГО</w:t>
      </w:r>
      <w:r w:rsidRPr="000B3100">
        <w:t>С</w:t>
      </w:r>
      <w:r w:rsidRPr="000B3100">
        <w:rPr>
          <w:spacing w:val="1"/>
        </w:rPr>
        <w:t xml:space="preserve"> п</w:t>
      </w:r>
      <w:r w:rsidRPr="000B3100">
        <w:t xml:space="preserve">о </w:t>
      </w:r>
      <w:r w:rsidRPr="000B3100">
        <w:rPr>
          <w:spacing w:val="4"/>
        </w:rPr>
        <w:t xml:space="preserve"> </w:t>
      </w:r>
      <w:r w:rsidRPr="000B3100">
        <w:rPr>
          <w:spacing w:val="-2"/>
        </w:rPr>
        <w:t>с</w:t>
      </w:r>
      <w:r w:rsidRPr="000B3100">
        <w:rPr>
          <w:spacing w:val="1"/>
        </w:rPr>
        <w:t>п</w:t>
      </w:r>
      <w:r w:rsidRPr="000B3100">
        <w:t>е</w:t>
      </w:r>
      <w:r w:rsidRPr="000B3100">
        <w:rPr>
          <w:spacing w:val="-1"/>
        </w:rPr>
        <w:t>ц</w:t>
      </w:r>
      <w:r w:rsidRPr="000B3100">
        <w:rPr>
          <w:spacing w:val="1"/>
        </w:rPr>
        <w:t>и</w:t>
      </w:r>
      <w:r w:rsidRPr="000B3100">
        <w:t>а</w:t>
      </w:r>
      <w:r w:rsidRPr="000B3100">
        <w:rPr>
          <w:spacing w:val="-1"/>
        </w:rPr>
        <w:t>льн</w:t>
      </w:r>
      <w:r w:rsidRPr="000B3100">
        <w:rPr>
          <w:spacing w:val="1"/>
        </w:rPr>
        <w:t>о</w:t>
      </w:r>
      <w:r w:rsidRPr="000B3100">
        <w:rPr>
          <w:spacing w:val="-2"/>
        </w:rPr>
        <w:t>с</w:t>
      </w:r>
      <w:r w:rsidRPr="000B3100">
        <w:t>ти</w:t>
      </w:r>
      <w:r w:rsidRPr="000B3100">
        <w:rPr>
          <w:spacing w:val="2"/>
        </w:rPr>
        <w:t xml:space="preserve"> </w:t>
      </w:r>
      <w:r w:rsidRPr="000B3100">
        <w:t>С</w:t>
      </w:r>
      <w:r w:rsidRPr="000B3100">
        <w:rPr>
          <w:spacing w:val="-1"/>
        </w:rPr>
        <w:t>П</w:t>
      </w:r>
      <w:r w:rsidRPr="000B3100">
        <w:t xml:space="preserve">О </w:t>
      </w:r>
      <w:r w:rsidRPr="000B3100">
        <w:rPr>
          <w:lang w:eastAsia="en-US"/>
        </w:rPr>
        <w:t>СПО</w:t>
      </w:r>
      <w:r w:rsidR="00AD475A" w:rsidRPr="000B3100">
        <w:rPr>
          <w:lang w:eastAsia="en-US"/>
        </w:rPr>
        <w:t xml:space="preserve"> </w:t>
      </w:r>
      <w:r w:rsidRPr="000B3100">
        <w:t>40.02.01 Право и организация социального обеспечения</w:t>
      </w:r>
      <w:r w:rsidRPr="000B3100">
        <w:rPr>
          <w:bCs/>
        </w:rPr>
        <w:t>,</w:t>
      </w:r>
      <w:r w:rsidRPr="000B3100">
        <w:rPr>
          <w:bCs/>
          <w:spacing w:val="1"/>
        </w:rPr>
        <w:t xml:space="preserve"> </w:t>
      </w:r>
      <w:r w:rsidRPr="000B3100">
        <w:rPr>
          <w:spacing w:val="-3"/>
        </w:rPr>
        <w:t>в</w:t>
      </w:r>
      <w:r w:rsidRPr="000B3100">
        <w:rPr>
          <w:spacing w:val="1"/>
        </w:rPr>
        <w:t>х</w:t>
      </w:r>
      <w:r w:rsidRPr="000B3100">
        <w:rPr>
          <w:spacing w:val="-1"/>
        </w:rPr>
        <w:t>о</w:t>
      </w:r>
      <w:r w:rsidRPr="000B3100">
        <w:rPr>
          <w:spacing w:val="1"/>
        </w:rPr>
        <w:t>дя</w:t>
      </w:r>
      <w:r w:rsidRPr="000B3100">
        <w:rPr>
          <w:spacing w:val="-3"/>
        </w:rPr>
        <w:t>щ</w:t>
      </w:r>
      <w:r w:rsidRPr="000B3100">
        <w:t>ей</w:t>
      </w:r>
      <w:r w:rsidRPr="000B3100">
        <w:rPr>
          <w:spacing w:val="2"/>
        </w:rPr>
        <w:t xml:space="preserve"> </w:t>
      </w:r>
      <w:r w:rsidRPr="000B3100">
        <w:t>в</w:t>
      </w:r>
      <w:r w:rsidRPr="000B3100">
        <w:rPr>
          <w:spacing w:val="1"/>
        </w:rPr>
        <w:t xml:space="preserve"> </w:t>
      </w:r>
      <w:r w:rsidRPr="000B3100">
        <w:rPr>
          <w:spacing w:val="-2"/>
        </w:rPr>
        <w:t>с</w:t>
      </w:r>
      <w:r w:rsidRPr="000B3100">
        <w:rPr>
          <w:spacing w:val="1"/>
        </w:rPr>
        <w:t>о</w:t>
      </w:r>
      <w:r w:rsidRPr="000B3100">
        <w:t>с</w:t>
      </w:r>
      <w:r w:rsidRPr="000B3100">
        <w:rPr>
          <w:spacing w:val="-3"/>
        </w:rPr>
        <w:t>т</w:t>
      </w:r>
      <w:r w:rsidRPr="000B3100">
        <w:t>ав</w:t>
      </w:r>
      <w:r w:rsidRPr="000B3100">
        <w:rPr>
          <w:spacing w:val="1"/>
        </w:rPr>
        <w:t xml:space="preserve"> </w:t>
      </w:r>
      <w:r w:rsidRPr="000B3100">
        <w:rPr>
          <w:spacing w:val="-4"/>
        </w:rPr>
        <w:t>у</w:t>
      </w:r>
      <w:r w:rsidRPr="000B3100">
        <w:t>к</w:t>
      </w:r>
      <w:r w:rsidRPr="000B3100">
        <w:rPr>
          <w:spacing w:val="1"/>
        </w:rPr>
        <w:t>р</w:t>
      </w:r>
      <w:r w:rsidRPr="000B3100">
        <w:rPr>
          <w:spacing w:val="-4"/>
        </w:rPr>
        <w:t>у</w:t>
      </w:r>
      <w:r w:rsidRPr="000B3100">
        <w:rPr>
          <w:spacing w:val="1"/>
        </w:rPr>
        <w:t>пн</w:t>
      </w:r>
      <w:r w:rsidRPr="000B3100">
        <w:t>е</w:t>
      </w:r>
      <w:r w:rsidRPr="000B3100">
        <w:rPr>
          <w:spacing w:val="-1"/>
        </w:rPr>
        <w:t>н</w:t>
      </w:r>
      <w:r w:rsidRPr="000B3100">
        <w:rPr>
          <w:spacing w:val="1"/>
        </w:rPr>
        <w:t>н</w:t>
      </w:r>
      <w:r w:rsidRPr="000B3100">
        <w:rPr>
          <w:spacing w:val="-1"/>
        </w:rPr>
        <w:t>о</w:t>
      </w:r>
      <w:r w:rsidRPr="000B3100">
        <w:t>й г</w:t>
      </w:r>
      <w:r w:rsidRPr="000B3100">
        <w:rPr>
          <w:spacing w:val="1"/>
        </w:rPr>
        <w:t>р</w:t>
      </w:r>
      <w:r w:rsidRPr="000B3100">
        <w:rPr>
          <w:spacing w:val="-4"/>
        </w:rPr>
        <w:t>у</w:t>
      </w:r>
      <w:r w:rsidRPr="000B3100">
        <w:rPr>
          <w:spacing w:val="1"/>
        </w:rPr>
        <w:t>пп</w:t>
      </w:r>
      <w:r w:rsidRPr="000B3100">
        <w:t>ы</w:t>
      </w:r>
      <w:r w:rsidRPr="000B3100">
        <w:rPr>
          <w:spacing w:val="-2"/>
        </w:rPr>
        <w:t xml:space="preserve"> </w:t>
      </w:r>
      <w:r w:rsidRPr="000B3100">
        <w:rPr>
          <w:spacing w:val="1"/>
        </w:rPr>
        <w:t>п</w:t>
      </w:r>
      <w:r w:rsidRPr="000B3100">
        <w:rPr>
          <w:spacing w:val="-1"/>
        </w:rPr>
        <w:t>р</w:t>
      </w:r>
      <w:r w:rsidRPr="000B3100">
        <w:rPr>
          <w:spacing w:val="1"/>
        </w:rPr>
        <w:t>о</w:t>
      </w:r>
      <w:r w:rsidRPr="000B3100">
        <w:rPr>
          <w:spacing w:val="-2"/>
        </w:rPr>
        <w:t>ф</w:t>
      </w:r>
      <w:r w:rsidRPr="000B3100">
        <w:t>ес</w:t>
      </w:r>
      <w:r w:rsidRPr="000B3100">
        <w:rPr>
          <w:spacing w:val="-2"/>
        </w:rPr>
        <w:t>с</w:t>
      </w:r>
      <w:r w:rsidRPr="000B3100">
        <w:rPr>
          <w:spacing w:val="1"/>
        </w:rPr>
        <w:t>и</w:t>
      </w:r>
      <w:r w:rsidRPr="000B3100">
        <w:t>й 40.</w:t>
      </w:r>
      <w:r w:rsidRPr="000B3100">
        <w:rPr>
          <w:spacing w:val="-1"/>
        </w:rPr>
        <w:t xml:space="preserve">00.00 </w:t>
      </w:r>
      <w:r w:rsidRPr="000B3100">
        <w:rPr>
          <w:spacing w:val="1"/>
        </w:rPr>
        <w:t xml:space="preserve"> Юриспруденция </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учебной дисциплины может быть использована</w:t>
      </w:r>
      <w:r w:rsidRPr="000B3100">
        <w:rPr>
          <w:b/>
        </w:rPr>
        <w:t xml:space="preserve"> </w:t>
      </w:r>
      <w:r w:rsidRPr="000B3100">
        <w:t>в дополнительном профессиональном образовании при повышении квалификации и переподготовке кадров.</w:t>
      </w:r>
    </w:p>
    <w:p w:rsidR="001F21AC" w:rsidRPr="000B3100" w:rsidRDefault="001F21AC" w:rsidP="000B3100">
      <w:pPr>
        <w:widowControl w:val="0"/>
        <w:autoSpaceDE w:val="0"/>
        <w:autoSpaceDN w:val="0"/>
        <w:adjustRightInd w:val="0"/>
        <w:ind w:firstLine="709"/>
        <w:jc w:val="both"/>
      </w:pPr>
      <w:r w:rsidRPr="000B3100">
        <w:t>У</w:t>
      </w:r>
      <w:r w:rsidRPr="000B3100">
        <w:rPr>
          <w:spacing w:val="-1"/>
        </w:rPr>
        <w:t>р</w:t>
      </w:r>
      <w:r w:rsidRPr="000B3100">
        <w:rPr>
          <w:spacing w:val="1"/>
        </w:rPr>
        <w:t>о</w:t>
      </w:r>
      <w:r w:rsidRPr="000B3100">
        <w:rPr>
          <w:spacing w:val="-1"/>
        </w:rPr>
        <w:t>в</w:t>
      </w:r>
      <w:r w:rsidRPr="000B3100">
        <w:t>е</w:t>
      </w:r>
      <w:r w:rsidRPr="000B3100">
        <w:rPr>
          <w:spacing w:val="1"/>
        </w:rPr>
        <w:t>н</w:t>
      </w:r>
      <w:r w:rsidRPr="000B3100">
        <w:t>ь</w:t>
      </w:r>
      <w:r w:rsidRPr="000B3100">
        <w:rPr>
          <w:spacing w:val="-4"/>
        </w:rPr>
        <w:t xml:space="preserve"> </w:t>
      </w:r>
      <w:r w:rsidRPr="000B3100">
        <w:rPr>
          <w:spacing w:val="1"/>
        </w:rPr>
        <w:t>о</w:t>
      </w:r>
      <w:r w:rsidRPr="000B3100">
        <w:rPr>
          <w:spacing w:val="-1"/>
        </w:rPr>
        <w:t>б</w:t>
      </w:r>
      <w:r w:rsidRPr="000B3100">
        <w:rPr>
          <w:spacing w:val="1"/>
        </w:rPr>
        <w:t>р</w:t>
      </w:r>
      <w:r w:rsidRPr="000B3100">
        <w:t>а</w:t>
      </w:r>
      <w:r w:rsidRPr="000B3100">
        <w:rPr>
          <w:spacing w:val="-3"/>
        </w:rPr>
        <w:t>з</w:t>
      </w:r>
      <w:r w:rsidRPr="000B3100">
        <w:rPr>
          <w:spacing w:val="1"/>
        </w:rPr>
        <w:t>о</w:t>
      </w:r>
      <w:r w:rsidRPr="000B3100">
        <w:rPr>
          <w:spacing w:val="-1"/>
        </w:rPr>
        <w:t>в</w:t>
      </w:r>
      <w:r w:rsidRPr="000B3100">
        <w:t>а</w:t>
      </w:r>
      <w:r w:rsidRPr="000B3100">
        <w:rPr>
          <w:spacing w:val="-1"/>
        </w:rPr>
        <w:t>н</w:t>
      </w:r>
      <w:r w:rsidRPr="000B3100">
        <w:rPr>
          <w:spacing w:val="-2"/>
        </w:rPr>
        <w:t>и</w:t>
      </w:r>
      <w:r w:rsidRPr="000B3100">
        <w:rPr>
          <w:spacing w:val="1"/>
        </w:rPr>
        <w:t>я</w:t>
      </w:r>
      <w:r w:rsidRPr="000B3100">
        <w:t>:</w:t>
      </w:r>
      <w:r w:rsidRPr="000B3100">
        <w:rPr>
          <w:spacing w:val="1"/>
        </w:rPr>
        <w:t xml:space="preserve"> </w:t>
      </w:r>
      <w:r w:rsidRPr="000B3100">
        <w:rPr>
          <w:spacing w:val="-1"/>
        </w:rPr>
        <w:t>о</w:t>
      </w:r>
      <w:r w:rsidRPr="000B3100">
        <w:t>с</w:t>
      </w:r>
      <w:r w:rsidRPr="000B3100">
        <w:rPr>
          <w:spacing w:val="-1"/>
        </w:rPr>
        <w:t>н</w:t>
      </w:r>
      <w:r w:rsidRPr="000B3100">
        <w:rPr>
          <w:spacing w:val="1"/>
        </w:rPr>
        <w:t>о</w:t>
      </w:r>
      <w:r w:rsidRPr="000B3100">
        <w:rPr>
          <w:spacing w:val="-1"/>
        </w:rPr>
        <w:t>вн</w:t>
      </w:r>
      <w:r w:rsidRPr="000B3100">
        <w:rPr>
          <w:spacing w:val="1"/>
        </w:rPr>
        <w:t>о</w:t>
      </w:r>
      <w:r w:rsidRPr="000B3100">
        <w:t>е</w:t>
      </w:r>
      <w:r w:rsidRPr="000B3100">
        <w:rPr>
          <w:spacing w:val="-2"/>
        </w:rPr>
        <w:t xml:space="preserve"> </w:t>
      </w:r>
      <w:r w:rsidRPr="000B3100">
        <w:rPr>
          <w:spacing w:val="1"/>
        </w:rPr>
        <w:t>об</w:t>
      </w:r>
      <w:r w:rsidRPr="000B3100">
        <w:rPr>
          <w:spacing w:val="-3"/>
        </w:rPr>
        <w:t>щ</w:t>
      </w:r>
      <w:r w:rsidRPr="000B3100">
        <w:t>ее.</w:t>
      </w:r>
      <w:r w:rsidRPr="000B3100">
        <w:rPr>
          <w:spacing w:val="-3"/>
        </w:rPr>
        <w:t xml:space="preserve"> </w:t>
      </w:r>
      <w:r w:rsidRPr="000B3100">
        <w:rPr>
          <w:spacing w:val="-1"/>
        </w:rPr>
        <w:t>О</w:t>
      </w:r>
      <w:r w:rsidRPr="000B3100">
        <w:rPr>
          <w:spacing w:val="1"/>
        </w:rPr>
        <w:t>пы</w:t>
      </w:r>
      <w:r w:rsidRPr="000B3100">
        <w:t>т</w:t>
      </w:r>
      <w:r w:rsidRPr="000B3100">
        <w:rPr>
          <w:spacing w:val="-1"/>
        </w:rPr>
        <w:t xml:space="preserve"> р</w:t>
      </w:r>
      <w:r w:rsidRPr="000B3100">
        <w:t>а</w:t>
      </w:r>
      <w:r w:rsidRPr="000B3100">
        <w:rPr>
          <w:spacing w:val="-1"/>
        </w:rPr>
        <w:t>б</w:t>
      </w:r>
      <w:r w:rsidRPr="000B3100">
        <w:rPr>
          <w:spacing w:val="1"/>
        </w:rPr>
        <w:t>о</w:t>
      </w:r>
      <w:r w:rsidRPr="000B3100">
        <w:rPr>
          <w:spacing w:val="-3"/>
        </w:rPr>
        <w:t>т</w:t>
      </w:r>
      <w:r w:rsidRPr="000B3100">
        <w:t xml:space="preserve">ы </w:t>
      </w:r>
      <w:r w:rsidRPr="000B3100">
        <w:rPr>
          <w:spacing w:val="1"/>
        </w:rPr>
        <w:t>н</w:t>
      </w:r>
      <w:r w:rsidRPr="000B3100">
        <w:t xml:space="preserve">е </w:t>
      </w:r>
      <w:r w:rsidRPr="000B3100">
        <w:rPr>
          <w:spacing w:val="-3"/>
        </w:rPr>
        <w:t>т</w:t>
      </w:r>
      <w:r w:rsidRPr="000B3100">
        <w:rPr>
          <w:spacing w:val="1"/>
        </w:rPr>
        <w:t>р</w:t>
      </w:r>
      <w:r w:rsidRPr="000B3100">
        <w:rPr>
          <w:spacing w:val="-2"/>
        </w:rPr>
        <w:t>е</w:t>
      </w:r>
      <w:r w:rsidRPr="000B3100">
        <w:rPr>
          <w:spacing w:val="1"/>
        </w:rPr>
        <w:t>б</w:t>
      </w:r>
      <w:r w:rsidRPr="000B3100">
        <w:rPr>
          <w:spacing w:val="-4"/>
        </w:rPr>
        <w:t>у</w:t>
      </w:r>
      <w:r w:rsidRPr="000B3100">
        <w:t>ется.</w:t>
      </w:r>
    </w:p>
    <w:p w:rsidR="001F21AC" w:rsidRPr="000B3100" w:rsidRDefault="001F21AC" w:rsidP="000B3100">
      <w:pPr>
        <w:numPr>
          <w:ilvl w:val="1"/>
          <w:numId w:val="6"/>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bCs/>
        </w:rPr>
      </w:pPr>
      <w:r w:rsidRPr="000B3100">
        <w:rPr>
          <w:b/>
          <w:bCs/>
        </w:rPr>
        <w:t>Место дисциплины в структуре основной профессиональной образовательной программы</w:t>
      </w:r>
    </w:p>
    <w:p w:rsidR="001F21AC" w:rsidRPr="000B3100" w:rsidRDefault="001F21AC" w:rsidP="000B310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 xml:space="preserve">    Учебная дисциплина относится к общепрофессиональному циклу основной профессиональной образовательной программы.</w:t>
      </w:r>
    </w:p>
    <w:p w:rsidR="001F21AC" w:rsidRPr="000B3100" w:rsidRDefault="001F21AC" w:rsidP="000B3100">
      <w:pPr>
        <w:numPr>
          <w:ilvl w:val="1"/>
          <w:numId w:val="6"/>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bCs/>
        </w:rPr>
      </w:pPr>
      <w:r w:rsidRPr="000B3100">
        <w:rPr>
          <w:b/>
          <w:bCs/>
        </w:rPr>
        <w:t>Цели и задачи дисциплины – требования к результатам освоения дисциплины</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В результате освоения дисциплины обучающийся должен</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
          <w:bCs/>
        </w:rPr>
        <w:t>уметь:</w:t>
      </w:r>
    </w:p>
    <w:p w:rsidR="001F21AC" w:rsidRPr="000B3100" w:rsidRDefault="001F21AC" w:rsidP="009400EE">
      <w:pPr>
        <w:numPr>
          <w:ilvl w:val="0"/>
          <w:numId w:val="9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rPr>
      </w:pPr>
      <w:r w:rsidRPr="000B3100">
        <w:rPr>
          <w:bCs/>
        </w:rPr>
        <w:t>использовать физкультурно – оздоровительную деятельность для укрепления здоровья, достижения жизненных и профессиональных целей;</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
          <w:bCs/>
        </w:rPr>
        <w:t xml:space="preserve">знать: </w:t>
      </w:r>
    </w:p>
    <w:p w:rsidR="001F21AC" w:rsidRPr="000B3100" w:rsidRDefault="001F21AC" w:rsidP="009400EE">
      <w:pPr>
        <w:numPr>
          <w:ilvl w:val="0"/>
          <w:numId w:val="9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rPr>
      </w:pPr>
      <w:r w:rsidRPr="000B3100">
        <w:rPr>
          <w:bCs/>
        </w:rPr>
        <w:t>о роли физической культуры в общекультурном, профессиональном и социальном развитии человека;</w:t>
      </w:r>
    </w:p>
    <w:p w:rsidR="001F21AC" w:rsidRPr="000B3100" w:rsidRDefault="001F21AC" w:rsidP="009400EE">
      <w:pPr>
        <w:numPr>
          <w:ilvl w:val="0"/>
          <w:numId w:val="9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rPr>
      </w:pPr>
      <w:r w:rsidRPr="000B3100">
        <w:rPr>
          <w:bCs/>
        </w:rPr>
        <w:t>основы здорового образа жизни</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
          <w:bCs/>
        </w:rPr>
        <w:t>1.4. Количество часов на освоение рабочей программы учебной дисциплины на весь период обучения</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 xml:space="preserve">Максимальной учебной нагрузки обучающегося </w:t>
      </w:r>
      <w:r w:rsidR="008F5696">
        <w:rPr>
          <w:bCs/>
        </w:rPr>
        <w:t>183</w:t>
      </w:r>
      <w:r w:rsidRPr="000B3100">
        <w:rPr>
          <w:bCs/>
        </w:rPr>
        <w:t xml:space="preserve"> часов, в том числе:</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обязательной аудиторной учебной нагрузки обучающегося 1</w:t>
      </w:r>
      <w:r w:rsidR="00347424" w:rsidRPr="000B3100">
        <w:rPr>
          <w:bCs/>
        </w:rPr>
        <w:t>22</w:t>
      </w:r>
      <w:r w:rsidRPr="000B3100">
        <w:rPr>
          <w:bCs/>
        </w:rPr>
        <w:t xml:space="preserve"> часов;</w:t>
      </w:r>
    </w:p>
    <w:p w:rsidR="001F21AC" w:rsidRPr="000B3100" w:rsidRDefault="001F21A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 xml:space="preserve">самостоятельной работы обучающегося </w:t>
      </w:r>
      <w:r w:rsidR="008F5696">
        <w:rPr>
          <w:bCs/>
        </w:rPr>
        <w:t>61</w:t>
      </w:r>
      <w:r w:rsidRPr="000B3100">
        <w:rPr>
          <w:bCs/>
        </w:rPr>
        <w:t xml:space="preserve"> часов.</w:t>
      </w:r>
    </w:p>
    <w:p w:rsidR="001F21AC" w:rsidRPr="000B3100" w:rsidRDefault="001F21AC" w:rsidP="000B3100">
      <w:pPr>
        <w:ind w:firstLine="709"/>
        <w:rPr>
          <w:b/>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363"/>
      </w:tblGrid>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Раздел 1.  Теоретическая часть</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lastRenderedPageBreak/>
              <w:t>Тема 1.1</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Содержание учебного материала</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Введение. Физическая культура в общекультурном профессиональном и социальном развитии человека; основы здорового образа жизни.</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Особенности организации физического воспитания в техникуме. Требования к технике безопасности на занятиях физическими упражнениями.</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Цели и задачи предмета. Основные понятия (физическая культура, физическое воспитание, физическое развитие). Здоровье  человека, его ценность и значимость для профессионала. Двигательная активность.</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Раздел 2. Лёгкая атлетика</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2.1</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Кроссовая подготовка</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Техника бега: старт, стартовое ускорение, бег по пересечённой местности, финиширование.</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2.2</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Бег на короткие дистанции.</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Специальные беговые упражнения. Техника низкого старта. Стартовый разгон. Бег по дистанции. Финиширование. Челночный бег 3х10м. Контрольные упражнения в беге на 100, 400м в челночном беге. Эстафетный бег 4х100м и 4х400м.</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2.3</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Бег на длинные дистанции.</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Высокий старт. Техника бега по дистанции. Финиширование. Упражнения на выносливость. Контрольные упражнения в беге на 2000м (девушки) и 3000м (юноши)</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2.4</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Прыжок в длину с разбега</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sidRPr="000B3100">
              <w:rPr>
                <w:bCs/>
                <w:lang w:eastAsia="en-US"/>
              </w:rPr>
              <w:t>Специальные упражнения. Прыжок с места и с разбега. Техника разбега, отталкивания, полёта и приземления. Прыжок способом «согнув ноги». Контрольные упражнения в прыжках с места и с разбега.</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2.5</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Прыжок в высоту с разбега</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Специальные упражнения прыгуна в высоту. Совершенствование техники прыжка в высоту способом «перешагивание». Ознакомление с техникой прыжка способом «фосбюри-флоп». Выполнение контрольного норматива в прыжках в высоту.</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2.6</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Метание гранаты</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Техника метания: держание гранаты, разбег, скрестные шаги, финальное усилие. Специальные упражнения.</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2.7</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Толкание ядра</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Техника толкания: держание ядра, скачок, финальное усилие. Специальные упражнения.</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F21AC" w:rsidRPr="000B3100" w:rsidRDefault="001F21AC" w:rsidP="001D7FCB">
            <w:pPr>
              <w:rPr>
                <w:bCs/>
                <w:lang w:eastAsia="en-US"/>
              </w:rPr>
            </w:pPr>
            <w:r w:rsidRPr="000B3100">
              <w:rPr>
                <w:bCs/>
                <w:lang w:eastAsia="en-US"/>
              </w:rPr>
              <w:t>Раздел 3 Спортивные игры</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3.1</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Волейбол</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Исходное положение (стойки), перемещения, передачи, подачи, нападающий удар, приём и передача мяча. Правила игры. Блокирование. Учебная игра.</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3.2</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Баскетбол</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Ловля и передача мяча, ведение, броски мяча в корзину (с места, движении и в прыжке), тактика нападения, тактика защиты. Правила игры. Учебная игра.</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F21AC" w:rsidRPr="000B3100" w:rsidRDefault="001F21AC" w:rsidP="001D7FCB">
            <w:pPr>
              <w:rPr>
                <w:bCs/>
                <w:lang w:eastAsia="en-US"/>
              </w:rPr>
            </w:pPr>
            <w:r w:rsidRPr="000B3100">
              <w:rPr>
                <w:bCs/>
                <w:lang w:eastAsia="en-US"/>
              </w:rPr>
              <w:t>Раздел 4 Лыжная подготовка</w:t>
            </w:r>
          </w:p>
        </w:tc>
      </w:tr>
      <w:tr w:rsidR="001F21AC" w:rsidRPr="000B3100" w:rsidTr="00C456DE">
        <w:tc>
          <w:tcPr>
            <w:tcW w:w="2269" w:type="dxa"/>
            <w:vMerge w:val="restart"/>
            <w:tcBorders>
              <w:top w:val="single" w:sz="4" w:space="0" w:color="auto"/>
              <w:left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Тема 4. 1</w:t>
            </w:r>
          </w:p>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0B3100">
              <w:rPr>
                <w:bCs/>
                <w:lang w:eastAsia="en-US"/>
              </w:rPr>
              <w:t>Техника передвижения на лыжах</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Содержание учебного материала</w:t>
            </w:r>
          </w:p>
        </w:tc>
      </w:tr>
      <w:tr w:rsidR="001F21AC" w:rsidRPr="000B3100" w:rsidTr="00C456DE">
        <w:tc>
          <w:tcPr>
            <w:tcW w:w="2269" w:type="dxa"/>
            <w:vMerge/>
            <w:tcBorders>
              <w:left w:val="single" w:sz="4" w:space="0" w:color="auto"/>
              <w:bottom w:val="single" w:sz="4" w:space="0" w:color="auto"/>
              <w:right w:val="single" w:sz="4" w:space="0" w:color="auto"/>
            </w:tcBorders>
            <w:shd w:val="clear" w:color="auto" w:fill="auto"/>
            <w:hideMark/>
          </w:tcPr>
          <w:p w:rsidR="001F21AC" w:rsidRPr="000B3100" w:rsidRDefault="001F21A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bCs/>
                <w:lang w:eastAsia="en-US"/>
              </w:rPr>
            </w:pPr>
            <w:r w:rsidRPr="000B3100">
              <w:rPr>
                <w:bCs/>
                <w:lang w:eastAsia="en-US"/>
              </w:rPr>
              <w:t>Попеременный двухшажный ход; одновременные хода; коньковый ход. Элементы тактики лыжных гонок: распределение сил, лидирование, обгон и финиширование. Правила соревнований. Техника безопасности при занятиях лыжным спортом. Первая помощь при травмах и обморожениях.</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jc w:val="center"/>
              <w:rPr>
                <w:lang w:eastAsia="en-US"/>
              </w:rPr>
            </w:pPr>
            <w:r w:rsidRPr="000B3100">
              <w:rPr>
                <w:lang w:eastAsia="en-US"/>
              </w:rPr>
              <w:t>Тема 4.2</w:t>
            </w:r>
          </w:p>
          <w:p w:rsidR="001F21AC" w:rsidRPr="000B3100" w:rsidRDefault="001F21AC" w:rsidP="001D7FCB">
            <w:pPr>
              <w:jc w:val="center"/>
              <w:rPr>
                <w:lang w:eastAsia="en-US"/>
              </w:rPr>
            </w:pPr>
            <w:r w:rsidRPr="000B3100">
              <w:rPr>
                <w:lang w:eastAsia="en-US"/>
              </w:rPr>
              <w:lastRenderedPageBreak/>
              <w:t>Преодоление подъёмов и спусков</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lang w:eastAsia="en-US"/>
              </w:rPr>
            </w:pPr>
            <w:r w:rsidRPr="000B3100">
              <w:rPr>
                <w:lang w:eastAsia="en-US"/>
              </w:rPr>
              <w:lastRenderedPageBreak/>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jc w:val="center"/>
              <w:rPr>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lang w:eastAsia="en-US"/>
              </w:rPr>
            </w:pPr>
            <w:r w:rsidRPr="000B3100">
              <w:rPr>
                <w:lang w:eastAsia="en-US"/>
              </w:rPr>
              <w:t>Подъёмы: скользящим шагом, ступающим шагом, «полуёлочкой», «ёлочкой», «лесенкой». Спуски в основной, высокой и низкой стойке. Торможения: «плугом», «упором», боковым соскальзыванием.</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jc w:val="center"/>
              <w:rPr>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F21AC" w:rsidRPr="000B3100" w:rsidRDefault="001F21AC" w:rsidP="001D7FCB">
            <w:pPr>
              <w:rPr>
                <w:i/>
                <w:lang w:eastAsia="en-US"/>
              </w:rPr>
            </w:pPr>
            <w:r w:rsidRPr="000B3100">
              <w:rPr>
                <w:lang w:eastAsia="en-US"/>
              </w:rPr>
              <w:t>Раздел 5 Гимнастика</w:t>
            </w:r>
          </w:p>
        </w:tc>
      </w:tr>
      <w:tr w:rsidR="001F21AC" w:rsidRPr="000B3100" w:rsidTr="00C456DE">
        <w:tc>
          <w:tcPr>
            <w:tcW w:w="22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jc w:val="center"/>
              <w:rPr>
                <w:lang w:eastAsia="en-US"/>
              </w:rPr>
            </w:pPr>
            <w:r w:rsidRPr="000B3100">
              <w:rPr>
                <w:lang w:eastAsia="en-US"/>
              </w:rPr>
              <w:t>Тема 5.1</w:t>
            </w:r>
          </w:p>
          <w:p w:rsidR="001F21AC" w:rsidRPr="000B3100" w:rsidRDefault="001F21AC" w:rsidP="001D7FCB">
            <w:pPr>
              <w:jc w:val="center"/>
              <w:rPr>
                <w:lang w:eastAsia="en-US"/>
              </w:rPr>
            </w:pPr>
            <w:r w:rsidRPr="000B3100">
              <w:rPr>
                <w:lang w:eastAsia="en-US"/>
              </w:rPr>
              <w:t>Спортивная гимнастика</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lang w:eastAsia="en-US"/>
              </w:rPr>
            </w:pPr>
            <w:r w:rsidRPr="000B3100">
              <w:rPr>
                <w:lang w:eastAsia="en-US"/>
              </w:rPr>
              <w:t>Содержание учебного материала</w:t>
            </w:r>
          </w:p>
        </w:tc>
      </w:tr>
      <w:tr w:rsidR="001F21AC" w:rsidRPr="000B3100" w:rsidTr="00C456DE">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1AC" w:rsidRPr="000B3100" w:rsidRDefault="001F21AC" w:rsidP="001D7FCB">
            <w:pPr>
              <w:jc w:val="center"/>
              <w:rPr>
                <w:lang w:eastAsia="en-US"/>
              </w:rPr>
            </w:pP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lang w:eastAsia="en-US"/>
              </w:rPr>
            </w:pPr>
            <w:r w:rsidRPr="000B3100">
              <w:rPr>
                <w:lang w:eastAsia="en-US"/>
              </w:rPr>
              <w:t>Упражнения на перекладине: размахивание в висе, подъём в упор силой, подъём переворотом, подтягивание. Упражнения на брусьях: размахивание в упоре. Из седа ноги врозь, кувырок вперед в сед ноги врозь. Соскок махом назад. Сгибание и разгибание рук в упоре. Упражнения на брусьях разной высоты: упоры, перемахи, висы, равновесия. Опорные прыжки: прыжок ноги врозь через козла – девушки, через коня – юноши. Элементы акробатики: кувырок вперед, стойка на лопатках, мост из положения на спине, кувырок назад.</w:t>
            </w:r>
          </w:p>
        </w:tc>
      </w:tr>
      <w:tr w:rsidR="001F21AC" w:rsidRPr="000B3100" w:rsidTr="00C456DE">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jc w:val="center"/>
              <w:rPr>
                <w:lang w:eastAsia="en-US"/>
              </w:rPr>
            </w:pPr>
            <w:r w:rsidRPr="000B3100">
              <w:rPr>
                <w:lang w:eastAsia="en-US"/>
              </w:rPr>
              <w:t>Тема 5.2 Атлетическая гимнастика</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rsidR="001F21AC" w:rsidRPr="000B3100" w:rsidRDefault="001F21AC" w:rsidP="001D7FCB">
            <w:pPr>
              <w:rPr>
                <w:lang w:eastAsia="en-US"/>
              </w:rPr>
            </w:pPr>
            <w:r w:rsidRPr="000B3100">
              <w:rPr>
                <w:lang w:eastAsia="en-US"/>
              </w:rPr>
              <w:t>Содержание учебного материала</w:t>
            </w:r>
          </w:p>
        </w:tc>
      </w:tr>
    </w:tbl>
    <w:p w:rsidR="008F5696" w:rsidRDefault="008F5696" w:rsidP="000B3100">
      <w:pPr>
        <w:ind w:firstLine="709"/>
        <w:rPr>
          <w:b/>
        </w:rPr>
      </w:pPr>
    </w:p>
    <w:p w:rsidR="00D04958" w:rsidRDefault="008F5696" w:rsidP="000B3100">
      <w:pPr>
        <w:ind w:firstLine="709"/>
        <w:rPr>
          <w:b/>
        </w:rPr>
      </w:pPr>
      <w:r w:rsidRPr="008F5696">
        <w:rPr>
          <w:b/>
        </w:rPr>
        <w:t>ОГСЭ. 5 Основы финансовой грамотности</w:t>
      </w:r>
    </w:p>
    <w:p w:rsidR="008F5696" w:rsidRPr="00661EF0" w:rsidRDefault="008F5696" w:rsidP="008F5696">
      <w:pPr>
        <w:autoSpaceDE w:val="0"/>
        <w:autoSpaceDN w:val="0"/>
        <w:adjustRightInd w:val="0"/>
        <w:jc w:val="center"/>
        <w:rPr>
          <w:b/>
        </w:rPr>
      </w:pPr>
      <w:r w:rsidRPr="00661EF0">
        <w:rPr>
          <w:b/>
        </w:rPr>
        <w:t>Общая характеристика учебной дисциплины</w:t>
      </w:r>
    </w:p>
    <w:p w:rsidR="008F5696" w:rsidRPr="00661EF0" w:rsidRDefault="008F5696" w:rsidP="00B7548B">
      <w:pPr>
        <w:ind w:firstLine="708"/>
        <w:jc w:val="both"/>
        <w:rPr>
          <w:b/>
        </w:rPr>
      </w:pPr>
      <w:r>
        <w:t xml:space="preserve">   </w:t>
      </w:r>
      <w:r w:rsidRPr="00661EF0">
        <w:rPr>
          <w:b/>
        </w:rPr>
        <w:t>Место учебной дисциплины в учебном плане</w:t>
      </w:r>
    </w:p>
    <w:p w:rsidR="008F5696" w:rsidRPr="00420A2F" w:rsidRDefault="008F5696" w:rsidP="008F5696">
      <w:pPr>
        <w:jc w:val="both"/>
        <w:rPr>
          <w:color w:val="000000"/>
        </w:rPr>
      </w:pPr>
      <w:r w:rsidRPr="00420A2F">
        <w:rPr>
          <w:color w:val="000000"/>
        </w:rPr>
        <w:t xml:space="preserve">  </w:t>
      </w:r>
      <w:r w:rsidR="00B7548B">
        <w:rPr>
          <w:color w:val="000000"/>
        </w:rPr>
        <w:tab/>
      </w:r>
      <w:r w:rsidRPr="00420A2F">
        <w:rPr>
          <w:color w:val="000000"/>
        </w:rPr>
        <w:t xml:space="preserve"> Программа общеобразовательной учебной дисциплины «Основы финансовой грамотности» предназначена для изучения финансовых взаимоотношений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w:t>
      </w:r>
      <w:r>
        <w:rPr>
          <w:color w:val="000000"/>
        </w:rPr>
        <w:t>раммы СПО (ОПОП С</w:t>
      </w:r>
      <w:r w:rsidRPr="00420A2F">
        <w:rPr>
          <w:color w:val="000000"/>
        </w:rPr>
        <w:t>ПО) на базе основного общего образования при подготовке квалифицированных рабочих.</w:t>
      </w:r>
      <w:r>
        <w:rPr>
          <w:color w:val="000000"/>
        </w:rPr>
        <w:t xml:space="preserve"> </w:t>
      </w:r>
      <w:r w:rsidRPr="00420A2F">
        <w:rPr>
          <w:color w:val="000000"/>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финансовой грамотности»,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(письмоДепартамента государственной политики в сфере подготовки рабочих кадров и ДПО Минобрнауки России от 17.03.2015 № 06-259).</w:t>
      </w:r>
      <w:r>
        <w:rPr>
          <w:color w:val="000000"/>
        </w:rPr>
        <w:t xml:space="preserve">  </w:t>
      </w:r>
      <w:r w:rsidRPr="00420A2F">
        <w:rPr>
          <w:color w:val="000000"/>
        </w:rPr>
        <w:t>В программу включено содержание, направленное на формирование у студентов компетенций, необ</w:t>
      </w:r>
      <w:r>
        <w:rPr>
          <w:color w:val="000000"/>
        </w:rPr>
        <w:t>ходимых для качественного ОПОП С</w:t>
      </w:r>
      <w:r w:rsidRPr="00420A2F">
        <w:rPr>
          <w:color w:val="000000"/>
        </w:rPr>
        <w:t>ПО на базе основного общего образования с получением среднего общего образования; программы подготовки ква</w:t>
      </w:r>
      <w:r w:rsidRPr="00420A2F">
        <w:rPr>
          <w:color w:val="000000"/>
        </w:rPr>
        <w:softHyphen/>
        <w:t>лифи</w:t>
      </w:r>
      <w:r>
        <w:rPr>
          <w:color w:val="000000"/>
        </w:rPr>
        <w:t>цированных рабочих, служащих. (ППКРС</w:t>
      </w:r>
      <w:r w:rsidRPr="00420A2F">
        <w:rPr>
          <w:color w:val="000000"/>
        </w:rPr>
        <w:t>).</w:t>
      </w:r>
    </w:p>
    <w:p w:rsidR="008F5696" w:rsidRPr="00420A2F" w:rsidRDefault="008F5696" w:rsidP="008F5696">
      <w:pPr>
        <w:ind w:firstLine="567"/>
        <w:jc w:val="both"/>
        <w:rPr>
          <w:color w:val="000000"/>
        </w:rPr>
      </w:pPr>
      <w:r w:rsidRPr="00420A2F">
        <w:rPr>
          <w:color w:val="000000"/>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w:t>
      </w:r>
      <w:r>
        <w:rPr>
          <w:color w:val="000000"/>
        </w:rPr>
        <w:t>вания в пределах освоения ОПОП С</w:t>
      </w:r>
      <w:r w:rsidRPr="00420A2F">
        <w:rPr>
          <w:color w:val="000000"/>
        </w:rPr>
        <w:t>ПО на базе основного общего образования (ППКРС, ППССЗ).</w:t>
      </w:r>
    </w:p>
    <w:p w:rsidR="008F5696" w:rsidRPr="006C1B31" w:rsidRDefault="008F5696" w:rsidP="008F5696">
      <w:pPr>
        <w:jc w:val="both"/>
        <w:rPr>
          <w:color w:val="000000"/>
        </w:rPr>
      </w:pPr>
    </w:p>
    <w:p w:rsidR="008F5696" w:rsidRPr="00726511" w:rsidRDefault="008F5696" w:rsidP="008F5696">
      <w:pPr>
        <w:autoSpaceDE w:val="0"/>
        <w:autoSpaceDN w:val="0"/>
        <w:adjustRightInd w:val="0"/>
        <w:jc w:val="center"/>
        <w:rPr>
          <w:b/>
        </w:rPr>
      </w:pPr>
      <w:r w:rsidRPr="00726511">
        <w:rPr>
          <w:b/>
        </w:rPr>
        <w:t>Результаты освоения дисциплины</w:t>
      </w:r>
    </w:p>
    <w:p w:rsidR="008F5696" w:rsidRPr="00B7548B" w:rsidRDefault="008F5696" w:rsidP="009400EE">
      <w:pPr>
        <w:pStyle w:val="4f1"/>
        <w:numPr>
          <w:ilvl w:val="0"/>
          <w:numId w:val="172"/>
        </w:numPr>
        <w:autoSpaceDE w:val="0"/>
        <w:autoSpaceDN w:val="0"/>
        <w:adjustRightInd w:val="0"/>
        <w:spacing w:after="0" w:line="240" w:lineRule="auto"/>
        <w:jc w:val="both"/>
        <w:rPr>
          <w:rFonts w:ascii="Times New Roman" w:hAnsi="Times New Roman"/>
          <w:b/>
          <w:sz w:val="24"/>
          <w:szCs w:val="24"/>
        </w:rPr>
      </w:pPr>
      <w:r w:rsidRPr="00B7548B">
        <w:rPr>
          <w:rFonts w:ascii="Times New Roman" w:hAnsi="Times New Roman"/>
          <w:b/>
          <w:sz w:val="24"/>
          <w:szCs w:val="24"/>
        </w:rPr>
        <w:t>Личностные результаты:</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воспитание  патриотизма, уважения к Отечеству, чувства ответственности и долга перед Родиной; формирование гражданской позиции ответственного члена российского общества, осознающего свои права и обязанности, уважающего закон и правопорядок, обладающего чувством собственного достоинства;</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формирование ответственного о</w:t>
      </w:r>
      <w:r>
        <w:rPr>
          <w:rFonts w:ascii="Times New Roman" w:hAnsi="Times New Roman"/>
          <w:sz w:val="24"/>
          <w:szCs w:val="24"/>
        </w:rPr>
        <w:t>тношения к обучению, готовности</w:t>
      </w:r>
      <w:r w:rsidRPr="00726511">
        <w:rPr>
          <w:rFonts w:ascii="Times New Roman" w:hAnsi="Times New Roman"/>
          <w:sz w:val="24"/>
          <w:szCs w:val="24"/>
        </w:rPr>
        <w:t xml:space="preserve"> способности к саморазвитию и самообразованию, осознанному выбору</w:t>
      </w:r>
      <w:r>
        <w:rPr>
          <w:rFonts w:ascii="Times New Roman" w:hAnsi="Times New Roman"/>
          <w:sz w:val="24"/>
          <w:szCs w:val="24"/>
        </w:rPr>
        <w:t xml:space="preserve"> </w:t>
      </w:r>
      <w:r w:rsidRPr="00726511">
        <w:rPr>
          <w:rFonts w:ascii="Times New Roman" w:hAnsi="Times New Roman"/>
          <w:sz w:val="24"/>
          <w:szCs w:val="24"/>
        </w:rPr>
        <w:t>и построению дальнейшей индивидуальной траектории образования на</w:t>
      </w:r>
      <w:r>
        <w:rPr>
          <w:rFonts w:ascii="Times New Roman" w:hAnsi="Times New Roman"/>
          <w:sz w:val="24"/>
          <w:szCs w:val="24"/>
        </w:rPr>
        <w:t xml:space="preserve"> </w:t>
      </w:r>
      <w:r w:rsidRPr="00726511">
        <w:rPr>
          <w:rFonts w:ascii="Times New Roman" w:hAnsi="Times New Roman"/>
          <w:sz w:val="24"/>
          <w:szCs w:val="24"/>
        </w:rPr>
        <w:t>базе ориентировки в мире профессий и профессиональных предпочтений;</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 xml:space="preserve">формирование уважительного отношения к труду и </w:t>
      </w:r>
      <w:r>
        <w:rPr>
          <w:rFonts w:ascii="Times New Roman" w:hAnsi="Times New Roman"/>
          <w:sz w:val="24"/>
          <w:szCs w:val="24"/>
        </w:rPr>
        <w:t xml:space="preserve">отношения </w:t>
      </w:r>
      <w:r w:rsidRPr="00726511">
        <w:rPr>
          <w:rFonts w:ascii="Times New Roman" w:hAnsi="Times New Roman"/>
          <w:sz w:val="24"/>
          <w:szCs w:val="24"/>
        </w:rPr>
        <w:t>к профессиональной деятельности как возможности участия в решении</w:t>
      </w:r>
      <w:r>
        <w:rPr>
          <w:rFonts w:ascii="Times New Roman" w:hAnsi="Times New Roman"/>
          <w:sz w:val="24"/>
          <w:szCs w:val="24"/>
        </w:rPr>
        <w:t xml:space="preserve"> </w:t>
      </w:r>
      <w:r w:rsidRPr="00726511">
        <w:rPr>
          <w:rFonts w:ascii="Times New Roman" w:hAnsi="Times New Roman"/>
          <w:sz w:val="24"/>
          <w:szCs w:val="24"/>
        </w:rPr>
        <w:t>личных и общественных проблем, владение этикой трудовых отношений;</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r w:rsidRPr="00726511">
        <w:rPr>
          <w:rFonts w:ascii="Times New Roman" w:hAnsi="Times New Roman"/>
          <w:sz w:val="24"/>
          <w:szCs w:val="24"/>
        </w:rPr>
        <w:lastRenderedPageBreak/>
        <w:t>готовности и способности вести</w:t>
      </w:r>
      <w:r>
        <w:rPr>
          <w:rFonts w:ascii="Times New Roman" w:hAnsi="Times New Roman"/>
          <w:sz w:val="24"/>
          <w:szCs w:val="24"/>
        </w:rPr>
        <w:t xml:space="preserve"> </w:t>
      </w:r>
      <w:r w:rsidRPr="00726511">
        <w:rPr>
          <w:rFonts w:ascii="Times New Roman" w:hAnsi="Times New Roman"/>
          <w:sz w:val="24"/>
          <w:szCs w:val="24"/>
        </w:rPr>
        <w:t>диалог с другими людьми и достигать в нём взаимопонимания;</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освоение социальных норм, правил поведения, ролей и форм</w:t>
      </w:r>
      <w:r>
        <w:rPr>
          <w:rFonts w:ascii="Times New Roman" w:hAnsi="Times New Roman"/>
          <w:sz w:val="24"/>
          <w:szCs w:val="24"/>
        </w:rPr>
        <w:t xml:space="preserve"> </w:t>
      </w:r>
      <w:r w:rsidRPr="00726511">
        <w:rPr>
          <w:rFonts w:ascii="Times New Roman" w:hAnsi="Times New Roman"/>
          <w:sz w:val="24"/>
          <w:szCs w:val="24"/>
        </w:rPr>
        <w:t>социальной жизни в группах и сообществах, включая взрослые и социальные сообщества;</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развитие этического подхода и компетентности в решении моральных проблем на основе личностного выбора, формирование нравственного</w:t>
      </w:r>
      <w:r>
        <w:rPr>
          <w:rFonts w:ascii="Times New Roman" w:hAnsi="Times New Roman"/>
          <w:sz w:val="24"/>
          <w:szCs w:val="24"/>
        </w:rPr>
        <w:t xml:space="preserve"> </w:t>
      </w:r>
      <w:r w:rsidRPr="00726511">
        <w:rPr>
          <w:rFonts w:ascii="Times New Roman" w:hAnsi="Times New Roman"/>
          <w:sz w:val="24"/>
          <w:szCs w:val="24"/>
        </w:rPr>
        <w:t>поведения, осознанного и ответственного отношения к своим поступкам;</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формирование коммуникативной компетентности в общении и</w:t>
      </w:r>
      <w:r>
        <w:rPr>
          <w:rFonts w:ascii="Times New Roman" w:hAnsi="Times New Roman"/>
          <w:sz w:val="24"/>
          <w:szCs w:val="24"/>
        </w:rPr>
        <w:t xml:space="preserve"> </w:t>
      </w:r>
      <w:r w:rsidRPr="00726511">
        <w:rPr>
          <w:rFonts w:ascii="Times New Roman" w:hAnsi="Times New Roman"/>
          <w:sz w:val="24"/>
          <w:szCs w:val="24"/>
        </w:rPr>
        <w:t>сотрудничестве со сверстниками и взрослыми в процессе образовательной, общественно полезной, учебно-исследовательской, творческой и</w:t>
      </w:r>
      <w:r>
        <w:rPr>
          <w:rFonts w:ascii="Times New Roman" w:hAnsi="Times New Roman"/>
          <w:sz w:val="24"/>
          <w:szCs w:val="24"/>
        </w:rPr>
        <w:t xml:space="preserve"> </w:t>
      </w:r>
      <w:r w:rsidRPr="00726511">
        <w:rPr>
          <w:rFonts w:ascii="Times New Roman" w:hAnsi="Times New Roman"/>
          <w:sz w:val="24"/>
          <w:szCs w:val="24"/>
        </w:rPr>
        <w:t>других видов деятельности;</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Pr>
          <w:rFonts w:ascii="Times New Roman" w:hAnsi="Times New Roman"/>
          <w:sz w:val="24"/>
          <w:szCs w:val="24"/>
        </w:rPr>
        <w:t>о</w:t>
      </w:r>
      <w:r w:rsidRPr="00726511">
        <w:rPr>
          <w:rFonts w:ascii="Times New Roman" w:hAnsi="Times New Roman"/>
          <w:sz w:val="24"/>
          <w:szCs w:val="24"/>
        </w:rPr>
        <w:t>сознание значения семьи в жизни человека и общества, принятие ценности семейной жизни, формирование уважительного, ответственного и заботливого отношения к членам своей семьи, нравственного</w:t>
      </w:r>
      <w:r>
        <w:rPr>
          <w:rFonts w:ascii="Times New Roman" w:hAnsi="Times New Roman"/>
          <w:sz w:val="24"/>
          <w:szCs w:val="24"/>
        </w:rPr>
        <w:t xml:space="preserve"> </w:t>
      </w:r>
      <w:r w:rsidRPr="00726511">
        <w:rPr>
          <w:rFonts w:ascii="Times New Roman" w:hAnsi="Times New Roman"/>
          <w:sz w:val="24"/>
          <w:szCs w:val="24"/>
        </w:rPr>
        <w:t>сознания и поведения в семье;</w:t>
      </w:r>
    </w:p>
    <w:p w:rsidR="008F5696" w:rsidRPr="00726511" w:rsidRDefault="008F5696" w:rsidP="009400EE">
      <w:pPr>
        <w:pStyle w:val="4f1"/>
        <w:numPr>
          <w:ilvl w:val="0"/>
          <w:numId w:val="171"/>
        </w:numPr>
        <w:spacing w:line="240" w:lineRule="auto"/>
        <w:jc w:val="both"/>
        <w:rPr>
          <w:rFonts w:ascii="Times New Roman" w:hAnsi="Times New Roman"/>
          <w:sz w:val="24"/>
          <w:szCs w:val="24"/>
        </w:rPr>
      </w:pPr>
      <w:r w:rsidRPr="00726511">
        <w:rPr>
          <w:rFonts w:ascii="Times New Roman" w:hAnsi="Times New Roman"/>
          <w:sz w:val="24"/>
          <w:szCs w:val="24"/>
        </w:rPr>
        <w:t>формирование способности делать осознанный выбор из различных возможностей реализации собственных жизненных планов при постановке финансовых целей и готовности к самостоятельной, творческой, ответственной деятельности в процессе финансового планирования жизни.</w:t>
      </w:r>
    </w:p>
    <w:p w:rsidR="008F5696" w:rsidRPr="00726511" w:rsidRDefault="008F5696" w:rsidP="008F5696">
      <w:pPr>
        <w:jc w:val="both"/>
      </w:pPr>
      <w:r w:rsidRPr="00726511">
        <w:t>2.</w:t>
      </w:r>
      <w:r w:rsidRPr="00B7548B">
        <w:rPr>
          <w:b/>
        </w:rPr>
        <w:t>Метапредметные результаты:</w:t>
      </w:r>
    </w:p>
    <w:p w:rsidR="008F5696" w:rsidRPr="00726511" w:rsidRDefault="008F5696" w:rsidP="008F5696">
      <w:pPr>
        <w:jc w:val="both"/>
      </w:pPr>
      <w:r w:rsidRPr="00726511">
        <w:t>1) способность организовывать собственную деятельность исходя из целей и способов их достижения, определённых руководителем (ОК-2);</w:t>
      </w:r>
    </w:p>
    <w:p w:rsidR="008F5696" w:rsidRPr="00726511" w:rsidRDefault="008F5696" w:rsidP="008F5696">
      <w:pPr>
        <w:jc w:val="both"/>
      </w:pPr>
      <w:r w:rsidRPr="00726511">
        <w:t>2) умение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(ОК-3);</w:t>
      </w:r>
    </w:p>
    <w:p w:rsidR="008F5696" w:rsidRPr="00726511" w:rsidRDefault="008F5696" w:rsidP="008F5696">
      <w:pPr>
        <w:jc w:val="both"/>
      </w:pPr>
      <w:r w:rsidRPr="00726511">
        <w:t>3) готовность осуществлять поиск информации, необходимой для выполнения профессиональных задач (ОК-4);</w:t>
      </w:r>
    </w:p>
    <w:p w:rsidR="008F5696" w:rsidRPr="00726511" w:rsidRDefault="008F5696" w:rsidP="008F5696">
      <w:pPr>
        <w:jc w:val="both"/>
      </w:pPr>
      <w:r w:rsidRPr="00726511">
        <w:t>4) способность использовать информационно-коммуникационные технологии в профессиональной деятельности (ОК-5);</w:t>
      </w:r>
    </w:p>
    <w:p w:rsidR="008F5696" w:rsidRPr="00726511" w:rsidRDefault="008F5696" w:rsidP="008F5696">
      <w:pPr>
        <w:jc w:val="both"/>
      </w:pPr>
      <w:r w:rsidRPr="00726511">
        <w:t>5) умение работать в команде, эффективно общаться с коллегами, руководством, клиентами (ОК-6);</w:t>
      </w:r>
    </w:p>
    <w:p w:rsidR="008F5696" w:rsidRPr="00726511" w:rsidRDefault="008F5696" w:rsidP="008F5696">
      <w:pPr>
        <w:jc w:val="both"/>
      </w:pPr>
      <w:r w:rsidRPr="00726511">
        <w:t>6) способность определять назначение и функции финансовых институтов, использовать различные финансовые инструменты для повышения благосостояния семьи;</w:t>
      </w:r>
    </w:p>
    <w:p w:rsidR="008F5696" w:rsidRPr="00726511" w:rsidRDefault="008F5696" w:rsidP="008F5696">
      <w:pPr>
        <w:jc w:val="both"/>
      </w:pPr>
      <w:r w:rsidRPr="00726511">
        <w:t>7) способность оценивать влияние образования, профессиональной подготовки и повышения квалификации на последующую карьеру и личные доходы;</w:t>
      </w:r>
    </w:p>
    <w:p w:rsidR="008F5696" w:rsidRPr="00726511" w:rsidRDefault="008F5696" w:rsidP="008F5696">
      <w:pPr>
        <w:jc w:val="both"/>
      </w:pPr>
      <w:r w:rsidRPr="00726511">
        <w:t>8) умение определять приоритетные расходы, составлять бюджет семьи, осуществлять анализ бюджета и оптимизировать его для формирования сбережений;</w:t>
      </w:r>
    </w:p>
    <w:p w:rsidR="008F5696" w:rsidRPr="00726511" w:rsidRDefault="008F5696" w:rsidP="008F5696">
      <w:pPr>
        <w:jc w:val="both"/>
      </w:pPr>
      <w:r w:rsidRPr="00726511">
        <w:t>9) умение соотносить доходность и риск при размещении сбережений в банках, оценивать необходимость использования кредитов для решения своих финансовых проблем и проблем семьи;</w:t>
      </w:r>
    </w:p>
    <w:p w:rsidR="008F5696" w:rsidRPr="00726511" w:rsidRDefault="008F5696" w:rsidP="008F5696">
      <w:pPr>
        <w:jc w:val="both"/>
      </w:pPr>
      <w:r w:rsidRPr="00726511">
        <w:t>10) способность учитывать финансовые риски в процессе принятия решений, связанных с расходами и сбережениями, на основе информации об инфляции, изменении валютного курса, экономических кризисах.</w:t>
      </w:r>
    </w:p>
    <w:p w:rsidR="008F5696" w:rsidRPr="00726511" w:rsidRDefault="008F5696" w:rsidP="008F5696">
      <w:pPr>
        <w:jc w:val="both"/>
      </w:pPr>
      <w:r w:rsidRPr="00726511">
        <w:t>3</w:t>
      </w:r>
      <w:r w:rsidRPr="00B7548B">
        <w:rPr>
          <w:b/>
        </w:rPr>
        <w:t>. Предметные.</w:t>
      </w:r>
    </w:p>
    <w:p w:rsidR="008F5696" w:rsidRPr="00726511" w:rsidRDefault="008F5696" w:rsidP="008F5696">
      <w:pPr>
        <w:jc w:val="both"/>
      </w:pPr>
      <w:r w:rsidRPr="00726511">
        <w:t>В результате освоения курса обучающиеся должны знать, как:</w:t>
      </w:r>
    </w:p>
    <w:p w:rsidR="008F5696" w:rsidRPr="00726511" w:rsidRDefault="008F5696" w:rsidP="008F5696">
      <w:pPr>
        <w:jc w:val="both"/>
      </w:pPr>
      <w:r w:rsidRPr="00726511">
        <w:t>1) рассчитывать доходы своей семьи, полученные из разных источников и остающиеся в распоряжении после уплаты налогов;</w:t>
      </w:r>
    </w:p>
    <w:p w:rsidR="008F5696" w:rsidRPr="00726511" w:rsidRDefault="008F5696" w:rsidP="008F5696">
      <w:pPr>
        <w:jc w:val="both"/>
      </w:pPr>
      <w:r w:rsidRPr="00726511">
        <w:t>2) пользоваться своими правами на рабочем месте и в случае увольнения;</w:t>
      </w:r>
    </w:p>
    <w:p w:rsidR="008F5696" w:rsidRPr="00726511" w:rsidRDefault="008F5696" w:rsidP="008F5696">
      <w:pPr>
        <w:jc w:val="both"/>
      </w:pPr>
      <w:r w:rsidRPr="00726511">
        <w:t>3) использовать профсоюз для защиты прав работников и улучшения условий их труда;</w:t>
      </w:r>
    </w:p>
    <w:p w:rsidR="008F5696" w:rsidRPr="00726511" w:rsidRDefault="008F5696" w:rsidP="008F5696">
      <w:pPr>
        <w:jc w:val="both"/>
      </w:pPr>
      <w:r w:rsidRPr="00726511">
        <w:t>4) получить пособие по безработице в случае необходимости;</w:t>
      </w:r>
    </w:p>
    <w:p w:rsidR="008F5696" w:rsidRPr="00726511" w:rsidRDefault="008F5696" w:rsidP="008F5696">
      <w:pPr>
        <w:jc w:val="both"/>
      </w:pPr>
      <w:r w:rsidRPr="00726511">
        <w:t>5) читать диаграммы, таблицы и графики;</w:t>
      </w:r>
    </w:p>
    <w:p w:rsidR="008F5696" w:rsidRPr="00726511" w:rsidRDefault="008F5696" w:rsidP="008F5696">
      <w:pPr>
        <w:jc w:val="both"/>
      </w:pPr>
      <w:r w:rsidRPr="00726511">
        <w:t>6) рационально использовать полученные доходы на разных этапах жизни семьи;</w:t>
      </w:r>
    </w:p>
    <w:p w:rsidR="008F5696" w:rsidRPr="00726511" w:rsidRDefault="008F5696" w:rsidP="008F5696">
      <w:pPr>
        <w:jc w:val="both"/>
      </w:pPr>
      <w:r w:rsidRPr="00726511">
        <w:t>7) контролировать свои расходы и использовать разные способы экономии денег;</w:t>
      </w:r>
    </w:p>
    <w:p w:rsidR="008F5696" w:rsidRPr="00726511" w:rsidRDefault="008F5696" w:rsidP="008F5696">
      <w:pPr>
        <w:jc w:val="both"/>
      </w:pPr>
      <w:r w:rsidRPr="00726511">
        <w:t>8) отличить плановую покупку от</w:t>
      </w:r>
      <w:r>
        <w:t xml:space="preserve"> </w:t>
      </w:r>
      <w:r w:rsidRPr="00726511">
        <w:t>импульсивной, купить нужный товар по более низкой цене; рассчитать общую стоимость владения (ОСВ);</w:t>
      </w:r>
    </w:p>
    <w:p w:rsidR="008F5696" w:rsidRPr="00726511" w:rsidRDefault="008F5696" w:rsidP="008F5696">
      <w:pPr>
        <w:jc w:val="both"/>
      </w:pPr>
      <w:r w:rsidRPr="00726511">
        <w:t>9) правильно обсуждать и согласовывать с другими членами семьи финансовые вопросы;</w:t>
      </w:r>
    </w:p>
    <w:p w:rsidR="008F5696" w:rsidRPr="00726511" w:rsidRDefault="008F5696" w:rsidP="008F5696">
      <w:pPr>
        <w:jc w:val="both"/>
      </w:pPr>
      <w:r w:rsidRPr="00726511">
        <w:lastRenderedPageBreak/>
        <w:t>10) составлять бюджет семьи, оценивать его дефицит (профицит), выявлять причины возникновения дефицита бюджета и пути его ликвидации;</w:t>
      </w:r>
    </w:p>
    <w:p w:rsidR="008F5696" w:rsidRPr="00726511" w:rsidRDefault="008F5696" w:rsidP="008F5696">
      <w:pPr>
        <w:jc w:val="both"/>
      </w:pPr>
      <w:r w:rsidRPr="00726511">
        <w:t>11) определять приоритеты, если доходы не соответствуют запланированным расходам; пользоваться методом замкнутого круга расходов;</w:t>
      </w:r>
    </w:p>
    <w:p w:rsidR="008F5696" w:rsidRPr="00726511" w:rsidRDefault="008F5696" w:rsidP="008F5696">
      <w:pPr>
        <w:jc w:val="both"/>
      </w:pPr>
      <w:r w:rsidRPr="00726511">
        <w:t>12) достигать поставленных финансовых целей через управление</w:t>
      </w:r>
      <w:r>
        <w:t xml:space="preserve"> </w:t>
      </w:r>
      <w:r w:rsidRPr="00726511">
        <w:t>семейным бюджетом;</w:t>
      </w:r>
    </w:p>
    <w:p w:rsidR="008F5696" w:rsidRPr="00726511" w:rsidRDefault="008F5696" w:rsidP="008F5696">
      <w:pPr>
        <w:jc w:val="both"/>
      </w:pPr>
      <w:r w:rsidRPr="00726511">
        <w:t>13) 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rsidR="008F5696" w:rsidRPr="00726511" w:rsidRDefault="008F5696" w:rsidP="008F5696">
      <w:pPr>
        <w:jc w:val="both"/>
      </w:pPr>
      <w:r w:rsidRPr="00726511">
        <w:t>14) оценить, что предпочтительнее в данный момент – сберегательный вклад в банке, вложение денег в ПИФ или страхование жизни;</w:t>
      </w:r>
    </w:p>
    <w:p w:rsidR="008F5696" w:rsidRPr="00726511" w:rsidRDefault="008F5696" w:rsidP="008F5696">
      <w:pPr>
        <w:jc w:val="both"/>
      </w:pPr>
      <w:r w:rsidRPr="00726511">
        <w:t>15) правильно выбрать ПИФ для размещения денежных средств;</w:t>
      </w:r>
    </w:p>
    <w:p w:rsidR="008F5696" w:rsidRPr="00726511" w:rsidRDefault="008F5696" w:rsidP="008F5696">
      <w:pPr>
        <w:jc w:val="both"/>
      </w:pPr>
      <w:r w:rsidRPr="00726511">
        <w:t>16) найти информацию об изменениях курсов валют, защитить свои сбережения от колебаний обменных курсов;</w:t>
      </w:r>
    </w:p>
    <w:p w:rsidR="008F5696" w:rsidRPr="00726511" w:rsidRDefault="008F5696" w:rsidP="008F5696">
      <w:pPr>
        <w:jc w:val="both"/>
      </w:pPr>
      <w:r w:rsidRPr="00726511">
        <w:t>17) рационально подготовиться к поездке за границу, купить или продать иностранную валюту по наиболее выгодному обменному курсу;</w:t>
      </w:r>
    </w:p>
    <w:p w:rsidR="008F5696" w:rsidRPr="00726511" w:rsidRDefault="008F5696" w:rsidP="008F5696">
      <w:pPr>
        <w:jc w:val="both"/>
      </w:pPr>
      <w:r w:rsidRPr="00726511">
        <w:t>18) различать обязательное пенсионное страхование и добровольные пенсионные накопления, альтернативные способы накопления на пенсию;</w:t>
      </w:r>
    </w:p>
    <w:p w:rsidR="008F5696" w:rsidRPr="00726511" w:rsidRDefault="008F5696" w:rsidP="008F5696">
      <w:pPr>
        <w:jc w:val="both"/>
      </w:pPr>
      <w:r w:rsidRPr="00726511">
        <w:t>19) определить размер своей будущей пенсии, пользуясь пенсионным калькулятором;</w:t>
      </w:r>
    </w:p>
    <w:p w:rsidR="008F5696" w:rsidRPr="00726511" w:rsidRDefault="008F5696" w:rsidP="008F5696">
      <w:pPr>
        <w:jc w:val="both"/>
      </w:pPr>
      <w:r w:rsidRPr="00726511">
        <w:t>20) делать дополнительные накопления в негосударственных пенсионных фондах и правильно выбрать НПФ;</w:t>
      </w:r>
    </w:p>
    <w:p w:rsidR="008F5696" w:rsidRPr="00726511" w:rsidRDefault="008F5696" w:rsidP="008F5696">
      <w:pPr>
        <w:jc w:val="both"/>
      </w:pPr>
      <w:r w:rsidRPr="00726511">
        <w:t>21) отличить средства граждан в банках, которые застрахованы ССВ, учесть сумму страхового лимита при размещении денег на банковских депозитах, получить страховое возмещение по вкладу;</w:t>
      </w:r>
    </w:p>
    <w:p w:rsidR="008F5696" w:rsidRPr="00726511" w:rsidRDefault="008F5696" w:rsidP="008F5696">
      <w:pPr>
        <w:jc w:val="both"/>
      </w:pPr>
      <w:r w:rsidRPr="00726511">
        <w:t>22) получить необходимую информацию на официальных сайтах ЦБ и Агентства по страхованию вкладов и выбрать банк для размещения своих сбережений;</w:t>
      </w:r>
    </w:p>
    <w:p w:rsidR="008F5696" w:rsidRPr="00726511" w:rsidRDefault="008F5696" w:rsidP="008F5696">
      <w:pPr>
        <w:jc w:val="both"/>
      </w:pPr>
      <w:r w:rsidRPr="00726511">
        <w:t>23) рассчитать размер ежемесячной выплаты по кредиту, определить, может ли семья позволить себе кредит;</w:t>
      </w:r>
    </w:p>
    <w:p w:rsidR="008F5696" w:rsidRPr="00726511" w:rsidRDefault="008F5696" w:rsidP="008F5696">
      <w:pPr>
        <w:jc w:val="both"/>
      </w:pPr>
      <w:r w:rsidRPr="00726511">
        <w:t>24) различать банковский кредит, кредит в торговых сетях и микро кредит;</w:t>
      </w:r>
    </w:p>
    <w:p w:rsidR="008F5696" w:rsidRPr="00726511" w:rsidRDefault="008F5696" w:rsidP="008F5696">
      <w:pPr>
        <w:jc w:val="both"/>
      </w:pPr>
      <w:r w:rsidRPr="00726511">
        <w:t>25) воспользоваться досрочным погашением кредита или рефинансированием кредита;</w:t>
      </w:r>
    </w:p>
    <w:p w:rsidR="008F5696" w:rsidRPr="00726511" w:rsidRDefault="008F5696" w:rsidP="008F5696">
      <w:pPr>
        <w:jc w:val="both"/>
      </w:pPr>
      <w:r w:rsidRPr="00726511">
        <w:t>26) сохранить свои сбережения в периоды высокой инфляции и защитить их от резкого падения курса рубля;</w:t>
      </w:r>
    </w:p>
    <w:p w:rsidR="008F5696" w:rsidRPr="00726511" w:rsidRDefault="008F5696" w:rsidP="008F5696">
      <w:pPr>
        <w:jc w:val="both"/>
      </w:pPr>
      <w:r w:rsidRPr="00726511">
        <w:t>27) распознать разные виды финансового мошенничества и отличить финансовую пирамиду от добросовестных финансовых организаций;</w:t>
      </w:r>
    </w:p>
    <w:p w:rsidR="008F5696" w:rsidRPr="00726511" w:rsidRDefault="008F5696" w:rsidP="008F5696">
      <w:pPr>
        <w:jc w:val="both"/>
      </w:pPr>
      <w:r w:rsidRPr="00726511">
        <w:t>28) пользоваться банковской картой с минимальным финансовым риском</w:t>
      </w:r>
    </w:p>
    <w:p w:rsidR="008F5696" w:rsidRPr="00726511" w:rsidRDefault="008F5696" w:rsidP="008F5696">
      <w:pPr>
        <w:jc w:val="both"/>
      </w:pPr>
      <w:r w:rsidRPr="00726511">
        <w:t>29) рассчитать выручку от продажи товара и издержки производства товара, различать постоянные и переменные издержки;</w:t>
      </w:r>
    </w:p>
    <w:p w:rsidR="008F5696" w:rsidRPr="00726511" w:rsidRDefault="008F5696" w:rsidP="008F5696">
      <w:pPr>
        <w:jc w:val="both"/>
      </w:pPr>
      <w:r w:rsidRPr="00726511">
        <w:t>30) рассчитать прибыль и налог на прибыль, оценить варианты использования прибыли;</w:t>
      </w:r>
    </w:p>
    <w:p w:rsidR="008F5696" w:rsidRPr="00726511" w:rsidRDefault="008F5696" w:rsidP="008F5696">
      <w:pPr>
        <w:jc w:val="both"/>
      </w:pPr>
      <w:r w:rsidRPr="00726511">
        <w:t>31) различать организационно-правовые формы предприятия и оценить предпочтительность использования той или иной схемы налогообложения;</w:t>
      </w:r>
    </w:p>
    <w:p w:rsidR="008F5696" w:rsidRPr="00726511" w:rsidRDefault="008F5696" w:rsidP="008F5696">
      <w:pPr>
        <w:jc w:val="both"/>
      </w:pPr>
      <w:r w:rsidRPr="00726511">
        <w:t>32) защитить себя от рисков утраты здоровья, трудоспособности и имущества при помощи страхования;</w:t>
      </w:r>
    </w:p>
    <w:p w:rsidR="008F5696" w:rsidRPr="00726511" w:rsidRDefault="008F5696" w:rsidP="008F5696">
      <w:pPr>
        <w:jc w:val="both"/>
      </w:pPr>
      <w:r w:rsidRPr="00726511">
        <w:t>33) различать обязательное и добровольное страхование;</w:t>
      </w:r>
    </w:p>
    <w:p w:rsidR="008F5696" w:rsidRPr="00726511" w:rsidRDefault="008F5696" w:rsidP="008F5696">
      <w:pPr>
        <w:jc w:val="both"/>
      </w:pPr>
      <w:r w:rsidRPr="00726511">
        <w:t>34) правильно выбрать страховую компанию.</w:t>
      </w:r>
    </w:p>
    <w:p w:rsidR="00BF537A" w:rsidRDefault="00BF537A" w:rsidP="00BF537A">
      <w:r>
        <w:rPr>
          <w:rStyle w:val="affff1"/>
          <w:sz w:val="24"/>
          <w:szCs w:val="24"/>
        </w:rPr>
        <w:t xml:space="preserve">Количество часов на освоение программы учебной дисциплины </w:t>
      </w:r>
      <w:r>
        <w:t>Максимальная учебная нагрузка обучающегося 54 часа, в том числе:</w:t>
      </w:r>
    </w:p>
    <w:p w:rsidR="00BF537A" w:rsidRDefault="00BF537A" w:rsidP="00BF537A">
      <w:r>
        <w:t xml:space="preserve"> обязательная аудиторная учебная нагрузка обучающегося 36 часов;</w:t>
      </w:r>
    </w:p>
    <w:p w:rsidR="00BF537A" w:rsidRDefault="00BF537A" w:rsidP="00BF537A">
      <w:r>
        <w:t xml:space="preserve"> самостоятельная работа обучающегося 18 часов.</w:t>
      </w:r>
    </w:p>
    <w:p w:rsidR="008F5696" w:rsidRDefault="008F5696" w:rsidP="008F5696">
      <w:pPr>
        <w:jc w:val="center"/>
        <w:rPr>
          <w:b/>
        </w:rPr>
      </w:pPr>
      <w:r w:rsidRPr="00661EF0">
        <w:rPr>
          <w:b/>
        </w:rPr>
        <w:t>Содержание учебной  дисциплины</w:t>
      </w:r>
    </w:p>
    <w:p w:rsidR="008F5696" w:rsidRPr="00451877" w:rsidRDefault="008F5696" w:rsidP="008F5696">
      <w:pPr>
        <w:jc w:val="center"/>
        <w:rPr>
          <w:b/>
        </w:rPr>
      </w:pPr>
      <w:r>
        <w:rPr>
          <w:b/>
        </w:rPr>
        <w:t>ТЕМА 1</w:t>
      </w:r>
      <w:r w:rsidRPr="00451877">
        <w:rPr>
          <w:b/>
        </w:rPr>
        <w:t>. ФИНАНСОВО</w:t>
      </w:r>
      <w:r>
        <w:rPr>
          <w:b/>
        </w:rPr>
        <w:t>Е ПЛАНИРОВАНИЕ</w:t>
      </w:r>
      <w:r w:rsidRPr="00451877">
        <w:rPr>
          <w:b/>
        </w:rPr>
        <w:t>.</w:t>
      </w:r>
    </w:p>
    <w:p w:rsidR="008F5696" w:rsidRDefault="008F5696" w:rsidP="008F5696">
      <w:pPr>
        <w:jc w:val="both"/>
      </w:pPr>
      <w:r w:rsidRPr="00C47279">
        <w:t>Желания и потребности, финансо</w:t>
      </w:r>
      <w:r>
        <w:t>вые цели семьи, финансовое пла</w:t>
      </w:r>
      <w:r w:rsidRPr="00C47279">
        <w:t>нирование в семье, метод замкнутого круга ра</w:t>
      </w:r>
      <w:r>
        <w:t xml:space="preserve">сходов, жизненный цикл </w:t>
      </w:r>
      <w:r w:rsidRPr="00C47279">
        <w:t>семьи, норма сбережения.</w:t>
      </w:r>
      <w:r>
        <w:t xml:space="preserve"> Личное финансовое планирование.</w:t>
      </w:r>
    </w:p>
    <w:p w:rsidR="008F5696" w:rsidRPr="00451877" w:rsidRDefault="008F5696" w:rsidP="008F5696">
      <w:pPr>
        <w:jc w:val="center"/>
        <w:rPr>
          <w:b/>
        </w:rPr>
      </w:pPr>
      <w:r>
        <w:rPr>
          <w:b/>
        </w:rPr>
        <w:t>ТЕМА 2</w:t>
      </w:r>
      <w:r w:rsidRPr="00451877">
        <w:rPr>
          <w:b/>
        </w:rPr>
        <w:t>. СПОСОБЫ УВЕЛИЧЕНИЯ СЕМЕЙНЫХ ДОХОДОВ С ИСПОЛЬЗОВАНИЕМ УСЛУГ ФИНАНСОВЫХ ОРГАНИЗАЦИЙ.</w:t>
      </w:r>
    </w:p>
    <w:p w:rsidR="008F5696" w:rsidRDefault="008F5696" w:rsidP="008F5696">
      <w:pPr>
        <w:jc w:val="both"/>
      </w:pPr>
      <w:r w:rsidRPr="00C47279">
        <w:t>Сбережения, темп инфляции, б</w:t>
      </w:r>
      <w:r>
        <w:t xml:space="preserve">анковский сберегательный вклад, </w:t>
      </w:r>
      <w:r w:rsidRPr="00C47279">
        <w:t>процентная ставка, паевой инвестиционный фонд (ПИФ), стра</w:t>
      </w:r>
      <w:r>
        <w:t xml:space="preserve">хование </w:t>
      </w:r>
      <w:r w:rsidRPr="00C47279">
        <w:t>жизни, инвестиционный доход.</w:t>
      </w:r>
    </w:p>
    <w:p w:rsidR="008F5696" w:rsidRPr="00C47279" w:rsidRDefault="008F5696" w:rsidP="008F5696">
      <w:pPr>
        <w:jc w:val="center"/>
      </w:pPr>
      <w:r>
        <w:rPr>
          <w:b/>
        </w:rPr>
        <w:lastRenderedPageBreak/>
        <w:t>ТЕМА 3</w:t>
      </w:r>
      <w:r w:rsidRPr="00451877">
        <w:rPr>
          <w:b/>
        </w:rPr>
        <w:t xml:space="preserve">. БАНКИ И </w:t>
      </w:r>
      <w:r>
        <w:rPr>
          <w:b/>
        </w:rPr>
        <w:t>БАНКОВСКИЕ ПРОДУКТЫ</w:t>
      </w:r>
      <w:r w:rsidRPr="00C47279">
        <w:t>.</w:t>
      </w:r>
    </w:p>
    <w:p w:rsidR="008F5696" w:rsidRDefault="008F5696" w:rsidP="008F5696">
      <w:pPr>
        <w:jc w:val="both"/>
      </w:pPr>
      <w:r w:rsidRPr="00C47279">
        <w:t>Банковская система, Система с</w:t>
      </w:r>
      <w:r>
        <w:t>трахования вкладов (ССВ), стра</w:t>
      </w:r>
      <w:r w:rsidRPr="00C47279">
        <w:t>ховой лимит, Центральный банк, банковский кредит, микрокредит</w:t>
      </w:r>
      <w:r>
        <w:t>.</w:t>
      </w:r>
    </w:p>
    <w:p w:rsidR="008F5696" w:rsidRDefault="008F5696" w:rsidP="008F5696">
      <w:pPr>
        <w:jc w:val="center"/>
      </w:pPr>
      <w:r>
        <w:rPr>
          <w:b/>
        </w:rPr>
        <w:t>ТЕМА 4</w:t>
      </w:r>
      <w:r w:rsidRPr="00162443">
        <w:rPr>
          <w:b/>
        </w:rPr>
        <w:t>. ФОНДОВЫЙ РЫНОК: КАК ЕГО ИСПОЛЬЗОВАТЬ ДЛЯ РОСТА ДОХОДОВ</w:t>
      </w:r>
    </w:p>
    <w:p w:rsidR="008F5696" w:rsidRPr="00162443" w:rsidRDefault="008F5696" w:rsidP="008F5696">
      <w:pPr>
        <w:jc w:val="both"/>
        <w:rPr>
          <w:color w:val="000000"/>
        </w:rPr>
      </w:pPr>
      <w:r w:rsidRPr="00162443">
        <w:t xml:space="preserve">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 </w:t>
      </w:r>
    </w:p>
    <w:p w:rsidR="008F5696" w:rsidRPr="00C47279" w:rsidRDefault="008F5696" w:rsidP="008F5696">
      <w:pPr>
        <w:jc w:val="center"/>
        <w:rPr>
          <w:color w:val="000000"/>
        </w:rPr>
      </w:pPr>
      <w:r>
        <w:rPr>
          <w:b/>
          <w:color w:val="000000"/>
        </w:rPr>
        <w:t>ТЕМА 5</w:t>
      </w:r>
      <w:r w:rsidRPr="00451877">
        <w:rPr>
          <w:b/>
          <w:color w:val="000000"/>
        </w:rPr>
        <w:t>. СТРАХОВАНИЕ КАК СПОСОБ СОКРАЩЕНИЯ ФИНАНСОВЫХ ПОТЕРЬ</w:t>
      </w:r>
      <w:r w:rsidRPr="00C47279">
        <w:rPr>
          <w:color w:val="000000"/>
        </w:rPr>
        <w:t>.</w:t>
      </w:r>
    </w:p>
    <w:p w:rsidR="008F5696" w:rsidRDefault="008F5696" w:rsidP="008F5696">
      <w:pPr>
        <w:jc w:val="both"/>
        <w:rPr>
          <w:color w:val="000000"/>
        </w:rPr>
      </w:pPr>
      <w:r w:rsidRPr="00C47279">
        <w:rPr>
          <w:color w:val="000000"/>
        </w:rPr>
        <w:t>Риск, страховой случай, страховой</w:t>
      </w:r>
      <w:r>
        <w:rPr>
          <w:color w:val="000000"/>
        </w:rPr>
        <w:t xml:space="preserve"> взнос, страховые выплаты, обя</w:t>
      </w:r>
      <w:r w:rsidRPr="00C47279">
        <w:rPr>
          <w:color w:val="000000"/>
        </w:rPr>
        <w:t>зательное и добровольное страхование</w:t>
      </w:r>
      <w:r>
        <w:rPr>
          <w:color w:val="000000"/>
        </w:rPr>
        <w:t>, личное страхование, страхова</w:t>
      </w:r>
      <w:r w:rsidRPr="00C47279">
        <w:rPr>
          <w:color w:val="000000"/>
        </w:rPr>
        <w:t>ние имущества, страхование ответственности, фин</w:t>
      </w:r>
      <w:r>
        <w:rPr>
          <w:color w:val="000000"/>
        </w:rPr>
        <w:t xml:space="preserve">ансовая устойчивость </w:t>
      </w:r>
      <w:r w:rsidRPr="00C47279">
        <w:rPr>
          <w:color w:val="000000"/>
        </w:rPr>
        <w:t>страховщика</w:t>
      </w:r>
    </w:p>
    <w:p w:rsidR="008F5696" w:rsidRPr="00C47279" w:rsidRDefault="008F5696" w:rsidP="008F5696">
      <w:pPr>
        <w:jc w:val="center"/>
      </w:pPr>
      <w:r w:rsidRPr="00451877">
        <w:rPr>
          <w:b/>
        </w:rPr>
        <w:t>ТЕМА 6. ВАЛЮТА В СОВРЕМЕННОМ МИРЕ</w:t>
      </w:r>
      <w:r w:rsidRPr="00C47279">
        <w:t>.</w:t>
      </w:r>
    </w:p>
    <w:p w:rsidR="008F5696" w:rsidRDefault="008F5696" w:rsidP="008F5696">
      <w:pPr>
        <w:jc w:val="both"/>
      </w:pPr>
      <w:r w:rsidRPr="00C47279">
        <w:t>Валюта, валютный рынок, пла</w:t>
      </w:r>
      <w:r>
        <w:t>вающий, фиксированный и регули</w:t>
      </w:r>
      <w:r w:rsidRPr="00C47279">
        <w:t>руемый валютный курс, влияние изм</w:t>
      </w:r>
      <w:r>
        <w:t xml:space="preserve">енений валютного курса на фирмы </w:t>
      </w:r>
      <w:r w:rsidRPr="00C47279">
        <w:t>и население, диверсификация рисков.</w:t>
      </w:r>
    </w:p>
    <w:p w:rsidR="008F5696" w:rsidRPr="00451877" w:rsidRDefault="008F5696" w:rsidP="008F5696">
      <w:pPr>
        <w:jc w:val="center"/>
        <w:rPr>
          <w:b/>
        </w:rPr>
      </w:pPr>
      <w:r>
        <w:rPr>
          <w:b/>
        </w:rPr>
        <w:t>ТЕМА 7</w:t>
      </w:r>
      <w:r w:rsidRPr="00162443">
        <w:rPr>
          <w:b/>
        </w:rPr>
        <w:t xml:space="preserve">. </w:t>
      </w:r>
      <w:r w:rsidRPr="00451877">
        <w:rPr>
          <w:b/>
        </w:rPr>
        <w:t>ПЕНСИОННОЕ ОБЕСПЕЧЕНИЕ И ФИНАНСОВОЕ БЛАГОПОЛУЧИЕ В СТАРОСТИ.</w:t>
      </w:r>
    </w:p>
    <w:p w:rsidR="008F5696" w:rsidRDefault="008F5696" w:rsidP="008F5696">
      <w:pPr>
        <w:jc w:val="center"/>
        <w:rPr>
          <w:b/>
        </w:rPr>
      </w:pPr>
      <w:r w:rsidRPr="00C47279">
        <w:t>Пенсия, обязательное пенсионн</w:t>
      </w:r>
      <w:r>
        <w:t xml:space="preserve">ое страхование, Пенсионный фонд </w:t>
      </w:r>
      <w:r w:rsidRPr="00C47279">
        <w:t>РФ (ПФР), добровольные (дополни</w:t>
      </w:r>
      <w:r>
        <w:t xml:space="preserve">тельные) пенсионные накопления, </w:t>
      </w:r>
      <w:r w:rsidRPr="00C47279">
        <w:t>негосударственные пенсионные фонды (НПФ).</w:t>
      </w:r>
    </w:p>
    <w:p w:rsidR="008F5696" w:rsidRPr="00451877" w:rsidRDefault="008F5696" w:rsidP="008F5696">
      <w:pPr>
        <w:jc w:val="center"/>
        <w:rPr>
          <w:b/>
          <w:color w:val="000000"/>
        </w:rPr>
      </w:pPr>
      <w:r>
        <w:rPr>
          <w:b/>
        </w:rPr>
        <w:t>ТЕМА 8</w:t>
      </w:r>
      <w:r w:rsidRPr="00451877">
        <w:rPr>
          <w:b/>
        </w:rPr>
        <w:t xml:space="preserve">. </w:t>
      </w:r>
      <w:r w:rsidRPr="00451877">
        <w:rPr>
          <w:b/>
          <w:color w:val="000000"/>
        </w:rPr>
        <w:t>РИСКИ В МИРЕ ДЕНЕГ.</w:t>
      </w:r>
    </w:p>
    <w:p w:rsidR="008F5696" w:rsidRPr="00162443" w:rsidRDefault="008F5696" w:rsidP="008F5696">
      <w:pPr>
        <w:jc w:val="both"/>
      </w:pPr>
      <w:r w:rsidRPr="00C47279">
        <w:rPr>
          <w:color w:val="000000"/>
        </w:rPr>
        <w:t>Инфляция, экономический кризи</w:t>
      </w:r>
      <w:r>
        <w:rPr>
          <w:color w:val="000000"/>
        </w:rPr>
        <w:t>с, банкротство финансовой орга</w:t>
      </w:r>
      <w:r w:rsidRPr="00C47279">
        <w:rPr>
          <w:color w:val="000000"/>
        </w:rPr>
        <w:t>низации, финансовое мошенничество, финансовая пирами</w:t>
      </w:r>
      <w:r>
        <w:rPr>
          <w:color w:val="000000"/>
        </w:rPr>
        <w:t xml:space="preserve">да, способы </w:t>
      </w:r>
      <w:r w:rsidRPr="00C47279">
        <w:rPr>
          <w:color w:val="000000"/>
        </w:rPr>
        <w:t>сокращения финансовых рисков.</w:t>
      </w:r>
    </w:p>
    <w:p w:rsidR="008F5696" w:rsidRDefault="008F5696" w:rsidP="008F5696">
      <w:pPr>
        <w:jc w:val="center"/>
      </w:pPr>
      <w:r w:rsidRPr="00451877">
        <w:rPr>
          <w:b/>
          <w:color w:val="000000"/>
        </w:rPr>
        <w:t xml:space="preserve">ТЕМА 9. </w:t>
      </w:r>
      <w:r w:rsidRPr="00162443">
        <w:rPr>
          <w:b/>
        </w:rPr>
        <w:t>НАЛОГИ</w:t>
      </w:r>
    </w:p>
    <w:p w:rsidR="008F5696" w:rsidRDefault="008F5696" w:rsidP="008F5696">
      <w:pPr>
        <w:jc w:val="both"/>
      </w:pPr>
      <w:r w:rsidRPr="00162443">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w:t>
      </w:r>
      <w:r>
        <w:t xml:space="preserve">овые вычеты, пеня. </w:t>
      </w:r>
    </w:p>
    <w:p w:rsidR="008F5696" w:rsidRPr="00451877" w:rsidRDefault="008F5696" w:rsidP="008F5696">
      <w:pPr>
        <w:jc w:val="center"/>
        <w:rPr>
          <w:b/>
          <w:color w:val="000000"/>
        </w:rPr>
      </w:pPr>
      <w:r w:rsidRPr="00451877">
        <w:rPr>
          <w:b/>
          <w:color w:val="000000"/>
        </w:rPr>
        <w:t>ТЕМА 10. СОБСТВЕННЫЙ БИЗНЕС.</w:t>
      </w:r>
    </w:p>
    <w:p w:rsidR="008F5696" w:rsidRDefault="008F5696" w:rsidP="008F5696">
      <w:pPr>
        <w:jc w:val="both"/>
        <w:rPr>
          <w:color w:val="000000"/>
        </w:rPr>
      </w:pPr>
      <w:r w:rsidRPr="00C47279">
        <w:rPr>
          <w:color w:val="000000"/>
        </w:rPr>
        <w:t>Бизнес, выручка, издержки (зат</w:t>
      </w:r>
      <w:r>
        <w:rPr>
          <w:color w:val="000000"/>
        </w:rPr>
        <w:t>раты), прибыль, организационно-</w:t>
      </w:r>
      <w:r w:rsidRPr="00C47279">
        <w:rPr>
          <w:color w:val="000000"/>
        </w:rPr>
        <w:t>правовые формы предприятия, налог</w:t>
      </w:r>
      <w:r>
        <w:rPr>
          <w:color w:val="000000"/>
        </w:rPr>
        <w:t xml:space="preserve">и на бизнес, упрощённая система </w:t>
      </w:r>
      <w:r w:rsidRPr="00C47279">
        <w:rPr>
          <w:color w:val="000000"/>
        </w:rPr>
        <w:t>налогообложения, маржинальность, факторы, влияющие на приб</w:t>
      </w:r>
      <w:r>
        <w:rPr>
          <w:color w:val="000000"/>
        </w:rPr>
        <w:t xml:space="preserve">ыль  </w:t>
      </w:r>
      <w:r w:rsidRPr="00C47279">
        <w:rPr>
          <w:color w:val="000000"/>
        </w:rPr>
        <w:t>компании.</w:t>
      </w:r>
    </w:p>
    <w:p w:rsidR="008F5696" w:rsidRDefault="008F5696" w:rsidP="000B3100">
      <w:pPr>
        <w:ind w:firstLine="709"/>
        <w:rPr>
          <w:b/>
        </w:rPr>
      </w:pPr>
    </w:p>
    <w:p w:rsidR="00204B21" w:rsidRPr="000B3100" w:rsidRDefault="00204B21" w:rsidP="000B3100">
      <w:pPr>
        <w:ind w:firstLine="709"/>
        <w:rPr>
          <w:rStyle w:val="21"/>
          <w:b/>
          <w:color w:val="auto"/>
          <w:sz w:val="24"/>
          <w:szCs w:val="24"/>
        </w:rPr>
      </w:pPr>
      <w:r w:rsidRPr="000B3100">
        <w:rPr>
          <w:rStyle w:val="21"/>
          <w:b/>
          <w:color w:val="auto"/>
          <w:sz w:val="24"/>
          <w:szCs w:val="24"/>
        </w:rPr>
        <w:t>ОГСЭ.06*</w:t>
      </w:r>
      <w:r w:rsidRPr="000B3100">
        <w:rPr>
          <w:rStyle w:val="21"/>
          <w:b/>
          <w:color w:val="auto"/>
          <w:sz w:val="24"/>
          <w:szCs w:val="24"/>
        </w:rPr>
        <w:tab/>
        <w:t>Этика и психология профессиональной деятельности</w:t>
      </w:r>
    </w:p>
    <w:p w:rsidR="00A50704" w:rsidRPr="000B3100" w:rsidRDefault="00A50704" w:rsidP="008F6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rPr>
      </w:pPr>
      <w:r w:rsidRPr="000B3100">
        <w:rPr>
          <w:b/>
          <w:bCs/>
        </w:rPr>
        <w:t>1.1. Область применения программы</w:t>
      </w:r>
    </w:p>
    <w:p w:rsidR="00A50704" w:rsidRPr="000B3100" w:rsidRDefault="00A50704" w:rsidP="000B3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0B3100">
        <w:tab/>
        <w:t>Программа учебной дисциплины является частью основной профессиональной образовательной программы в соответствии с ФГОС по специальности СПО 40.02.01  Право и организации социального обеспечения (базовой подготовки)</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учебной дисциплины может быть использована в дополнительном профессиональном образовании,  на курсах повышения квалификации   и переподготовки.</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
          <w:bCs/>
        </w:rPr>
        <w:tab/>
        <w:t xml:space="preserve">1.2. Место учебной дисциплины в структуре основной профессиональной образовательной программы: </w:t>
      </w:r>
      <w:r w:rsidRPr="000B3100">
        <w:t>дисциплина входит в цикл естественнонаучных дисциплин</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bCs/>
        </w:rPr>
        <w:tab/>
        <w:t>1.3. Цели и задачи учебной дисциплины – требования к результатам освоения учебной дисциплины:</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tab/>
        <w:t xml:space="preserve">В результате освоения учебной дисциплины обучающийся должен </w:t>
      </w:r>
      <w:r w:rsidRPr="000B3100">
        <w:rPr>
          <w:b/>
          <w:bCs/>
        </w:rPr>
        <w:t>уметь:</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bCs/>
        </w:rPr>
        <w:t xml:space="preserve">- </w:t>
      </w:r>
      <w:r w:rsidRPr="000B3100">
        <w:t>применять знания по психологии при решении профессиональных задач;</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выявлять индивидуальные и типологические особенности личности;</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работать в коллективе и команде, обеспечивать ее сплочение, эффективно общаться с коллегами, руководством, потребителями;</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осуществлять поиск, анализ и оценку информации, необходимую для профессионального и личностного развития.</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tab/>
        <w:t xml:space="preserve">В результате освоения учебной дисциплины обучающийся должен </w:t>
      </w:r>
      <w:r w:rsidRPr="000B3100">
        <w:rPr>
          <w:b/>
          <w:bCs/>
        </w:rPr>
        <w:t>знать:</w:t>
      </w:r>
    </w:p>
    <w:p w:rsidR="00A50704" w:rsidRPr="000B3100" w:rsidRDefault="00A50704" w:rsidP="000B3100">
      <w:pPr>
        <w:shd w:val="clear" w:color="auto" w:fill="FFFFFF"/>
        <w:autoSpaceDE w:val="0"/>
        <w:autoSpaceDN w:val="0"/>
        <w:adjustRightInd w:val="0"/>
        <w:ind w:firstLine="709"/>
        <w:jc w:val="both"/>
      </w:pPr>
      <w:r w:rsidRPr="000B3100">
        <w:t>- особенности психологии как науки, ее связь с экономическими науками и практикой;</w:t>
      </w:r>
    </w:p>
    <w:p w:rsidR="00A50704" w:rsidRPr="000B3100" w:rsidRDefault="00A50704" w:rsidP="000B3100">
      <w:pPr>
        <w:shd w:val="clear" w:color="auto" w:fill="FFFFFF"/>
        <w:autoSpaceDE w:val="0"/>
        <w:autoSpaceDN w:val="0"/>
        <w:adjustRightInd w:val="0"/>
        <w:ind w:firstLine="709"/>
        <w:jc w:val="both"/>
      </w:pPr>
      <w:r w:rsidRPr="000B3100">
        <w:t>- основы психологии личности;</w:t>
      </w:r>
    </w:p>
    <w:p w:rsidR="00A50704" w:rsidRPr="000B3100" w:rsidRDefault="00A50704" w:rsidP="000B3100">
      <w:pPr>
        <w:shd w:val="clear" w:color="auto" w:fill="FFFFFF"/>
        <w:autoSpaceDE w:val="0"/>
        <w:autoSpaceDN w:val="0"/>
        <w:adjustRightInd w:val="0"/>
        <w:ind w:firstLine="709"/>
        <w:jc w:val="both"/>
      </w:pPr>
      <w:r w:rsidRPr="000B3100">
        <w:lastRenderedPageBreak/>
        <w:t>-закономерности психического развития человека как субъекта образовательного процесса, личности и индивидуальности;</w:t>
      </w:r>
    </w:p>
    <w:p w:rsidR="00A50704" w:rsidRPr="000B3100" w:rsidRDefault="00A50704" w:rsidP="000B3100">
      <w:pPr>
        <w:shd w:val="clear" w:color="auto" w:fill="FFFFFF"/>
        <w:autoSpaceDE w:val="0"/>
        <w:autoSpaceDN w:val="0"/>
        <w:adjustRightInd w:val="0"/>
        <w:ind w:firstLine="709"/>
        <w:jc w:val="both"/>
      </w:pPr>
      <w:r w:rsidRPr="000B3100">
        <w:t>-особенности общения и группового поведения в коллективе;</w:t>
      </w:r>
    </w:p>
    <w:p w:rsidR="00A50704" w:rsidRPr="000B3100" w:rsidRDefault="00A50704" w:rsidP="000B3100">
      <w:pPr>
        <w:shd w:val="clear" w:color="auto" w:fill="FFFFFF"/>
        <w:autoSpaceDE w:val="0"/>
        <w:autoSpaceDN w:val="0"/>
        <w:adjustRightInd w:val="0"/>
        <w:ind w:firstLine="709"/>
        <w:jc w:val="both"/>
      </w:pPr>
      <w:r w:rsidRPr="000B3100">
        <w:t>-групповую динамику, условия создания благоприятного психологического климата;</w:t>
      </w:r>
    </w:p>
    <w:p w:rsidR="00A50704" w:rsidRPr="000B3100" w:rsidRDefault="00A50704" w:rsidP="000B3100">
      <w:pPr>
        <w:shd w:val="clear" w:color="auto" w:fill="FFFFFF"/>
        <w:autoSpaceDE w:val="0"/>
        <w:autoSpaceDN w:val="0"/>
        <w:adjustRightInd w:val="0"/>
        <w:ind w:firstLine="709"/>
        <w:jc w:val="both"/>
      </w:pPr>
      <w:r w:rsidRPr="000B3100">
        <w:t>-взаимосвязь общения и деятельности, функции, виды и уровни общения;</w:t>
      </w:r>
    </w:p>
    <w:p w:rsidR="00A50704" w:rsidRPr="000B3100" w:rsidRDefault="00A50704" w:rsidP="000B3100">
      <w:pPr>
        <w:shd w:val="clear" w:color="auto" w:fill="FFFFFF"/>
        <w:autoSpaceDE w:val="0"/>
        <w:autoSpaceDN w:val="0"/>
        <w:adjustRightInd w:val="0"/>
        <w:ind w:firstLine="709"/>
        <w:jc w:val="both"/>
      </w:pPr>
      <w:r w:rsidRPr="000B3100">
        <w:t>-технику и приемы делового общения, ведения беседы, переговоров;</w:t>
      </w:r>
    </w:p>
    <w:p w:rsidR="00A50704" w:rsidRPr="000B3100" w:rsidRDefault="00A50704" w:rsidP="000B3100">
      <w:pPr>
        <w:shd w:val="clear" w:color="auto" w:fill="FFFFFF"/>
        <w:autoSpaceDE w:val="0"/>
        <w:autoSpaceDN w:val="0"/>
        <w:adjustRightInd w:val="0"/>
        <w:ind w:firstLine="709"/>
        <w:jc w:val="both"/>
      </w:pPr>
      <w:r w:rsidRPr="000B3100">
        <w:t>-этические принципы в служебных отношениях, внешние формы этикета;</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виды и функции конфликтов, механизмы психологической защиты.</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bCs/>
        </w:rPr>
        <w:tab/>
        <w:t>1.4. Количество часов на освоение программы учебной дисциплины:</w:t>
      </w:r>
    </w:p>
    <w:p w:rsidR="00A50704" w:rsidRPr="00BF537A"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максимальной </w:t>
      </w:r>
      <w:r w:rsidRPr="00BF537A">
        <w:t xml:space="preserve">учебной нагрузки обучающегося </w:t>
      </w:r>
      <w:r w:rsidR="00BF537A" w:rsidRPr="00BF537A">
        <w:t xml:space="preserve">54 </w:t>
      </w:r>
      <w:r w:rsidRPr="00BF537A">
        <w:t>часов, в том числе:</w:t>
      </w:r>
    </w:p>
    <w:p w:rsidR="00A50704" w:rsidRPr="00BF537A"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BF537A">
        <w:t xml:space="preserve">обязательной аудиторной учебной нагрузки обучающегося </w:t>
      </w:r>
      <w:r w:rsidR="00BF537A" w:rsidRPr="00BF537A">
        <w:t>36</w:t>
      </w:r>
      <w:r w:rsidRPr="00BF537A">
        <w:t xml:space="preserve"> часа;</w:t>
      </w:r>
    </w:p>
    <w:p w:rsidR="00A50704" w:rsidRPr="00BF537A"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BF537A">
        <w:t xml:space="preserve">самостоятельной работы обучающегося  </w:t>
      </w:r>
      <w:r w:rsidR="00BF537A" w:rsidRPr="00BF537A">
        <w:t>18</w:t>
      </w:r>
      <w:r w:rsidRPr="00BF537A">
        <w:t xml:space="preserve">  часов.</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rPr>
      </w:pPr>
      <w:r w:rsidRPr="000B3100">
        <w:rPr>
          <w:b/>
          <w:bCs/>
        </w:rPr>
        <w:t>2. СТРУКТУРА И СОДЕРЖАНИЕ УЧЕБНОЙ ДИСЦИПЛИНЫ</w:t>
      </w:r>
    </w:p>
    <w:p w:rsidR="00A50704" w:rsidRPr="000B3100" w:rsidRDefault="00A50704"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u w:val="single"/>
        </w:rPr>
      </w:pPr>
      <w:r w:rsidRPr="000B3100">
        <w:rPr>
          <w:b/>
          <w:bCs/>
        </w:rPr>
        <w:t>2.1. Объем учебной дисциплины и виды учебной работы</w:t>
      </w:r>
    </w:p>
    <w:p w:rsidR="00A50704" w:rsidRPr="000B3100" w:rsidRDefault="00206B95" w:rsidP="000B3100">
      <w:pPr>
        <w:ind w:firstLine="709"/>
        <w:jc w:val="center"/>
        <w:rPr>
          <w:b/>
          <w:bCs/>
        </w:rPr>
      </w:pPr>
      <w:r>
        <w:rPr>
          <w:b/>
          <w:bCs/>
        </w:rPr>
        <w:t>с</w:t>
      </w:r>
      <w:r w:rsidR="00A50704" w:rsidRPr="000B3100">
        <w:rPr>
          <w:b/>
          <w:bCs/>
        </w:rPr>
        <w:t>одержание учебной дисциплины «Этика и психология профессиональной деятельности»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539"/>
        <w:gridCol w:w="7505"/>
      </w:tblGrid>
      <w:tr w:rsidR="00A50704" w:rsidRPr="001D7FCB" w:rsidTr="00C456DE">
        <w:tc>
          <w:tcPr>
            <w:tcW w:w="2162" w:type="dxa"/>
          </w:tcPr>
          <w:p w:rsidR="00A50704" w:rsidRPr="001D7FCB" w:rsidRDefault="00A50704" w:rsidP="001D7FCB">
            <w:pPr>
              <w:jc w:val="both"/>
            </w:pPr>
            <w:r w:rsidRPr="001D7FCB">
              <w:rPr>
                <w:bCs/>
              </w:rPr>
              <w:t>Наименование разделов и тем</w:t>
            </w:r>
          </w:p>
        </w:tc>
        <w:tc>
          <w:tcPr>
            <w:tcW w:w="8044" w:type="dxa"/>
            <w:gridSpan w:val="2"/>
          </w:tcPr>
          <w:p w:rsidR="00A50704" w:rsidRPr="001D7FCB" w:rsidRDefault="00A50704" w:rsidP="001D7FCB">
            <w:pPr>
              <w:jc w:val="center"/>
            </w:pPr>
            <w:r w:rsidRPr="001D7FCB">
              <w:rPr>
                <w:bCs/>
              </w:rPr>
              <w:t>Содержание учебного материала, лабораторные и практические работы, самостоятельная работа обучающихся</w:t>
            </w:r>
          </w:p>
        </w:tc>
      </w:tr>
      <w:tr w:rsidR="00A50704" w:rsidRPr="001D7FCB" w:rsidTr="00C456DE">
        <w:tc>
          <w:tcPr>
            <w:tcW w:w="2162" w:type="dxa"/>
          </w:tcPr>
          <w:p w:rsidR="00A50704" w:rsidRPr="001D7FCB" w:rsidRDefault="00A50704" w:rsidP="001D7FCB">
            <w:pPr>
              <w:jc w:val="center"/>
              <w:rPr>
                <w:bCs/>
                <w:lang w:val="en-US"/>
              </w:rPr>
            </w:pPr>
            <w:r w:rsidRPr="001D7FCB">
              <w:rPr>
                <w:bCs/>
                <w:lang w:val="en-US"/>
              </w:rPr>
              <w:t>1</w:t>
            </w:r>
          </w:p>
        </w:tc>
        <w:tc>
          <w:tcPr>
            <w:tcW w:w="8044" w:type="dxa"/>
            <w:gridSpan w:val="2"/>
          </w:tcPr>
          <w:p w:rsidR="00A50704" w:rsidRPr="001D7FCB" w:rsidRDefault="00A50704" w:rsidP="001D7FCB">
            <w:pPr>
              <w:jc w:val="center"/>
              <w:rPr>
                <w:bCs/>
                <w:lang w:val="en-US"/>
              </w:rPr>
            </w:pPr>
            <w:r w:rsidRPr="001D7FCB">
              <w:rPr>
                <w:bCs/>
                <w:lang w:val="en-US"/>
              </w:rPr>
              <w:t>2</w:t>
            </w:r>
          </w:p>
        </w:tc>
      </w:tr>
      <w:tr w:rsidR="00A50704" w:rsidRPr="001D7FCB" w:rsidTr="00C456DE">
        <w:tc>
          <w:tcPr>
            <w:tcW w:w="10206" w:type="dxa"/>
            <w:gridSpan w:val="3"/>
          </w:tcPr>
          <w:p w:rsidR="00A50704" w:rsidRPr="001D7FCB" w:rsidRDefault="00A50704"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Раздел </w:t>
            </w:r>
            <w:r w:rsidRPr="001D7FCB">
              <w:rPr>
                <w:bCs/>
                <w:lang w:val="en-US"/>
              </w:rPr>
              <w:t>I</w:t>
            </w:r>
            <w:r w:rsidRPr="001D7FCB">
              <w:rPr>
                <w:bCs/>
              </w:rPr>
              <w:t>.</w:t>
            </w:r>
          </w:p>
          <w:p w:rsidR="00A50704" w:rsidRPr="001D7FCB" w:rsidRDefault="00A50704" w:rsidP="001D7FCB">
            <w:pPr>
              <w:jc w:val="center"/>
            </w:pPr>
            <w:r w:rsidRPr="001D7FCB">
              <w:rPr>
                <w:bCs/>
              </w:rPr>
              <w:t>Общая психология</w:t>
            </w:r>
          </w:p>
        </w:tc>
      </w:tr>
      <w:tr w:rsidR="00A50704" w:rsidRPr="001D7FCB" w:rsidTr="00C456DE">
        <w:tc>
          <w:tcPr>
            <w:tcW w:w="2162" w:type="dxa"/>
            <w:vMerge w:val="restart"/>
          </w:tcPr>
          <w:p w:rsidR="00A50704" w:rsidRPr="001D7FCB" w:rsidRDefault="00A50704"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1.1.</w:t>
            </w:r>
          </w:p>
          <w:p w:rsidR="00A50704" w:rsidRPr="001D7FCB" w:rsidRDefault="00A50704" w:rsidP="001D7FCB">
            <w:pPr>
              <w:jc w:val="center"/>
            </w:pPr>
            <w:r w:rsidRPr="001D7FCB">
              <w:rPr>
                <w:bCs/>
              </w:rPr>
              <w:t>Предмет психологии</w:t>
            </w:r>
          </w:p>
        </w:tc>
        <w:tc>
          <w:tcPr>
            <w:tcW w:w="8044" w:type="dxa"/>
            <w:gridSpan w:val="2"/>
          </w:tcPr>
          <w:p w:rsidR="00A50704" w:rsidRPr="001D7FCB" w:rsidRDefault="00A50704" w:rsidP="001D7FCB">
            <w:pPr>
              <w:jc w:val="center"/>
            </w:pPr>
            <w:r w:rsidRPr="001D7FCB">
              <w:rPr>
                <w:bCs/>
              </w:rPr>
              <w:t>Содержание учебного материала</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pPr>
              <w:rPr>
                <w:lang w:val="en-US"/>
              </w:rPr>
            </w:pPr>
            <w:r w:rsidRPr="001D7FCB">
              <w:rPr>
                <w:lang w:val="en-US"/>
              </w:rPr>
              <w:t>1</w:t>
            </w:r>
          </w:p>
        </w:tc>
        <w:tc>
          <w:tcPr>
            <w:tcW w:w="7505" w:type="dxa"/>
          </w:tcPr>
          <w:p w:rsidR="00A50704" w:rsidRPr="001D7FCB" w:rsidRDefault="00A50704" w:rsidP="001D7FCB">
            <w:r w:rsidRPr="001D7FCB">
              <w:t>Цель и задачи психологии как науки. Отрасли психологии.</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2</w:t>
            </w:r>
          </w:p>
        </w:tc>
        <w:tc>
          <w:tcPr>
            <w:tcW w:w="7505" w:type="dxa"/>
          </w:tcPr>
          <w:p w:rsidR="00A50704" w:rsidRPr="001D7FCB" w:rsidRDefault="00A50704" w:rsidP="001D7FCB">
            <w:r w:rsidRPr="001D7FCB">
              <w:t>Методы психологии.</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Самостоятельная работа обучающихся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Составить опорную схему по методам психологии.</w:t>
            </w:r>
          </w:p>
        </w:tc>
      </w:tr>
      <w:tr w:rsidR="00A50704" w:rsidRPr="001D7FCB" w:rsidTr="00C456DE">
        <w:tc>
          <w:tcPr>
            <w:tcW w:w="2162" w:type="dxa"/>
            <w:vMerge w:val="restart"/>
          </w:tcPr>
          <w:p w:rsidR="00A50704" w:rsidRPr="001D7FCB" w:rsidRDefault="00A50704" w:rsidP="001D7FCB">
            <w:pPr>
              <w:jc w:val="center"/>
              <w:rPr>
                <w:bCs/>
              </w:rPr>
            </w:pPr>
            <w:r w:rsidRPr="001D7FCB">
              <w:rPr>
                <w:bCs/>
              </w:rPr>
              <w:t>Тема 1.2. Формирование</w:t>
            </w:r>
          </w:p>
          <w:p w:rsidR="00A50704" w:rsidRPr="001D7FCB" w:rsidRDefault="00A50704" w:rsidP="001D7FCB">
            <w:pPr>
              <w:jc w:val="center"/>
              <w:rPr>
                <w:bCs/>
              </w:rPr>
            </w:pPr>
            <w:r w:rsidRPr="001D7FCB">
              <w:rPr>
                <w:bCs/>
              </w:rPr>
              <w:t>и развитие</w:t>
            </w:r>
          </w:p>
          <w:p w:rsidR="00A50704" w:rsidRPr="001D7FCB" w:rsidRDefault="00A50704" w:rsidP="001D7FCB">
            <w:pPr>
              <w:jc w:val="center"/>
              <w:rPr>
                <w:bCs/>
              </w:rPr>
            </w:pPr>
            <w:r w:rsidRPr="001D7FCB">
              <w:rPr>
                <w:bCs/>
              </w:rPr>
              <w:t>личности</w:t>
            </w:r>
          </w:p>
        </w:tc>
        <w:tc>
          <w:tcPr>
            <w:tcW w:w="8044" w:type="dxa"/>
            <w:gridSpan w:val="2"/>
          </w:tcPr>
          <w:p w:rsidR="00A50704" w:rsidRPr="001D7FCB" w:rsidRDefault="00A50704" w:rsidP="001D7FCB">
            <w:r w:rsidRPr="001D7FCB">
              <w:rPr>
                <w:bCs/>
              </w:rPr>
              <w:t>Содержание учебного материала</w:t>
            </w:r>
          </w:p>
        </w:tc>
      </w:tr>
      <w:tr w:rsidR="00A50704" w:rsidRPr="001D7FCB" w:rsidTr="00C456DE">
        <w:trPr>
          <w:trHeight w:val="260"/>
        </w:trPr>
        <w:tc>
          <w:tcPr>
            <w:tcW w:w="2162" w:type="dxa"/>
            <w:vMerge/>
          </w:tcPr>
          <w:p w:rsidR="00A50704" w:rsidRPr="001D7FCB" w:rsidRDefault="00A50704" w:rsidP="001D7FCB"/>
        </w:tc>
        <w:tc>
          <w:tcPr>
            <w:tcW w:w="539" w:type="dxa"/>
          </w:tcPr>
          <w:p w:rsidR="00A50704" w:rsidRPr="001D7FCB" w:rsidRDefault="00A50704" w:rsidP="001D7FCB">
            <w:r w:rsidRPr="001D7FCB">
              <w:t>1</w:t>
            </w:r>
          </w:p>
        </w:tc>
        <w:tc>
          <w:tcPr>
            <w:tcW w:w="7505" w:type="dxa"/>
          </w:tcPr>
          <w:p w:rsidR="00A50704" w:rsidRPr="001D7FCB" w:rsidRDefault="00A50704" w:rsidP="001D7FCB">
            <w:pPr>
              <w:tabs>
                <w:tab w:val="left" w:pos="239"/>
              </w:tabs>
              <w:rPr>
                <w:u w:val="single"/>
              </w:rPr>
            </w:pPr>
            <w:r w:rsidRPr="001D7FCB">
              <w:t>Личность и структура психических свойств.</w:t>
            </w:r>
          </w:p>
        </w:tc>
      </w:tr>
      <w:tr w:rsidR="00A50704" w:rsidRPr="001D7FCB" w:rsidTr="00C456DE">
        <w:trPr>
          <w:trHeight w:val="180"/>
        </w:trPr>
        <w:tc>
          <w:tcPr>
            <w:tcW w:w="2162" w:type="dxa"/>
            <w:vMerge/>
          </w:tcPr>
          <w:p w:rsidR="00A50704" w:rsidRPr="001D7FCB" w:rsidRDefault="00A50704" w:rsidP="001D7FCB"/>
        </w:tc>
        <w:tc>
          <w:tcPr>
            <w:tcW w:w="539" w:type="dxa"/>
          </w:tcPr>
          <w:p w:rsidR="00A50704" w:rsidRPr="001D7FCB" w:rsidRDefault="00A50704" w:rsidP="001D7FCB">
            <w:r w:rsidRPr="001D7FCB">
              <w:t>2</w:t>
            </w:r>
          </w:p>
        </w:tc>
        <w:tc>
          <w:tcPr>
            <w:tcW w:w="7505" w:type="dxa"/>
          </w:tcPr>
          <w:p w:rsidR="00A50704" w:rsidRPr="001D7FCB" w:rsidRDefault="00A50704" w:rsidP="001D7FCB">
            <w:pPr>
              <w:tabs>
                <w:tab w:val="left" w:pos="239"/>
              </w:tabs>
            </w:pPr>
            <w:r w:rsidRPr="001D7FCB">
              <w:t>Понятие характер. Типология характеров</w:t>
            </w:r>
          </w:p>
        </w:tc>
      </w:tr>
      <w:tr w:rsidR="00A50704" w:rsidRPr="001D7FCB" w:rsidTr="00C456DE">
        <w:trPr>
          <w:trHeight w:val="260"/>
        </w:trPr>
        <w:tc>
          <w:tcPr>
            <w:tcW w:w="2162" w:type="dxa"/>
            <w:vMerge/>
          </w:tcPr>
          <w:p w:rsidR="00A50704" w:rsidRPr="001D7FCB" w:rsidRDefault="00A50704" w:rsidP="001D7FCB"/>
        </w:tc>
        <w:tc>
          <w:tcPr>
            <w:tcW w:w="539" w:type="dxa"/>
          </w:tcPr>
          <w:p w:rsidR="00A50704" w:rsidRPr="001D7FCB" w:rsidRDefault="00A50704" w:rsidP="001D7FCB">
            <w:r w:rsidRPr="001D7FCB">
              <w:t>3</w:t>
            </w:r>
          </w:p>
        </w:tc>
        <w:tc>
          <w:tcPr>
            <w:tcW w:w="7505" w:type="dxa"/>
          </w:tcPr>
          <w:p w:rsidR="00A50704" w:rsidRPr="001D7FCB" w:rsidRDefault="00A50704" w:rsidP="001D7FCB">
            <w:r w:rsidRPr="001D7FCB">
              <w:t>Акцентуации характера. Структура личности</w:t>
            </w:r>
          </w:p>
        </w:tc>
      </w:tr>
      <w:tr w:rsidR="00A50704" w:rsidRPr="001D7FCB" w:rsidTr="00C456DE">
        <w:trPr>
          <w:trHeight w:val="272"/>
        </w:trPr>
        <w:tc>
          <w:tcPr>
            <w:tcW w:w="2162" w:type="dxa"/>
            <w:vMerge/>
          </w:tcPr>
          <w:p w:rsidR="00A50704" w:rsidRPr="001D7FCB" w:rsidRDefault="00A50704" w:rsidP="001D7FCB"/>
        </w:tc>
        <w:tc>
          <w:tcPr>
            <w:tcW w:w="539" w:type="dxa"/>
          </w:tcPr>
          <w:p w:rsidR="00A50704" w:rsidRPr="001D7FCB" w:rsidRDefault="00A50704" w:rsidP="001D7FCB">
            <w:r w:rsidRPr="001D7FCB">
              <w:t>4</w:t>
            </w:r>
          </w:p>
        </w:tc>
        <w:tc>
          <w:tcPr>
            <w:tcW w:w="7505" w:type="dxa"/>
          </w:tcPr>
          <w:p w:rsidR="00A50704" w:rsidRPr="001D7FCB" w:rsidRDefault="00A50704" w:rsidP="001D7FCB">
            <w:r w:rsidRPr="001D7FCB">
              <w:rPr>
                <w:bCs/>
              </w:rPr>
              <w:t>Принципы развития человека. Этапы психического развития. Теория развития личности по Э. Эриксону.</w:t>
            </w:r>
          </w:p>
        </w:tc>
      </w:tr>
      <w:tr w:rsidR="00A50704" w:rsidRPr="001D7FCB" w:rsidTr="00C456DE">
        <w:trPr>
          <w:trHeight w:val="291"/>
        </w:trPr>
        <w:tc>
          <w:tcPr>
            <w:tcW w:w="2162" w:type="dxa"/>
            <w:vMerge/>
          </w:tcPr>
          <w:p w:rsidR="00A50704" w:rsidRPr="001D7FCB" w:rsidRDefault="00A50704" w:rsidP="001D7FCB"/>
        </w:tc>
        <w:tc>
          <w:tcPr>
            <w:tcW w:w="8044" w:type="dxa"/>
            <w:gridSpan w:val="2"/>
          </w:tcPr>
          <w:p w:rsidR="00A50704" w:rsidRPr="001D7FCB" w:rsidRDefault="00A50704" w:rsidP="001D7FCB">
            <w:pPr>
              <w:jc w:val="center"/>
              <w:rPr>
                <w:bCs/>
              </w:rPr>
            </w:pPr>
            <w:r w:rsidRPr="001D7FCB">
              <w:rPr>
                <w:bCs/>
              </w:rPr>
              <w:t>Практическое занятие № 1, 2</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Определение темперамента (тест Г. Айзенка, А.Белова). Составление саморекомендаций на основании полученных данных по развитию собственной личности.</w:t>
            </w:r>
          </w:p>
        </w:tc>
      </w:tr>
      <w:tr w:rsidR="00A50704" w:rsidRPr="001D7FCB" w:rsidTr="00C456DE">
        <w:trPr>
          <w:trHeight w:val="260"/>
        </w:trPr>
        <w:tc>
          <w:tcPr>
            <w:tcW w:w="2162" w:type="dxa"/>
            <w:vMerge/>
          </w:tcPr>
          <w:p w:rsidR="00A50704" w:rsidRPr="001D7FCB" w:rsidRDefault="00A50704" w:rsidP="001D7FCB"/>
        </w:tc>
        <w:tc>
          <w:tcPr>
            <w:tcW w:w="8044" w:type="dxa"/>
            <w:gridSpan w:val="2"/>
          </w:tcPr>
          <w:p w:rsidR="00A50704" w:rsidRPr="001D7FCB" w:rsidRDefault="00A50704" w:rsidP="001D7FCB">
            <w:pPr>
              <w:tabs>
                <w:tab w:val="left" w:pos="23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Решение ситуационных задач (текст, видеоматериалы)</w:t>
            </w:r>
          </w:p>
        </w:tc>
      </w:tr>
      <w:tr w:rsidR="00A50704" w:rsidRPr="001D7FCB" w:rsidTr="00C456DE">
        <w:trPr>
          <w:trHeight w:val="343"/>
        </w:trPr>
        <w:tc>
          <w:tcPr>
            <w:tcW w:w="2162" w:type="dxa"/>
            <w:vMerge/>
          </w:tcPr>
          <w:p w:rsidR="00A50704" w:rsidRPr="001D7FCB" w:rsidRDefault="00A50704" w:rsidP="001D7FCB"/>
        </w:tc>
        <w:tc>
          <w:tcPr>
            <w:tcW w:w="8044" w:type="dxa"/>
            <w:gridSpan w:val="2"/>
          </w:tcPr>
          <w:p w:rsidR="00A50704" w:rsidRPr="001D7FCB" w:rsidRDefault="00A50704" w:rsidP="001D7FCB">
            <w:pPr>
              <w:tabs>
                <w:tab w:val="left" w:pos="23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Самостоятельная работа обучающихся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Работа с дополнительными источниками – электронными учебными пособиями</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Написать сочинение: «Может ли человек социализироваться в не общества»</w:t>
            </w:r>
          </w:p>
        </w:tc>
      </w:tr>
      <w:tr w:rsidR="00A50704" w:rsidRPr="001D7FCB" w:rsidTr="00C456DE">
        <w:trPr>
          <w:trHeight w:val="300"/>
        </w:trPr>
        <w:tc>
          <w:tcPr>
            <w:tcW w:w="2162" w:type="dxa"/>
            <w:vMerge/>
          </w:tcPr>
          <w:p w:rsidR="00A50704" w:rsidRPr="001D7FCB" w:rsidRDefault="00A50704" w:rsidP="001D7FCB">
            <w:pPr>
              <w:jc w:val="center"/>
            </w:pPr>
          </w:p>
        </w:tc>
        <w:tc>
          <w:tcPr>
            <w:tcW w:w="8044" w:type="dxa"/>
            <w:gridSpan w:val="2"/>
          </w:tcPr>
          <w:p w:rsidR="00A50704" w:rsidRPr="001D7FCB" w:rsidRDefault="00A50704" w:rsidP="001D7FCB">
            <w:r w:rsidRPr="001D7FCB">
              <w:t>Анализ собственной личности, составление плана личностного роста</w:t>
            </w:r>
          </w:p>
        </w:tc>
      </w:tr>
      <w:tr w:rsidR="00A50704" w:rsidRPr="001D7FCB" w:rsidTr="00C456DE">
        <w:trPr>
          <w:trHeight w:val="240"/>
        </w:trPr>
        <w:tc>
          <w:tcPr>
            <w:tcW w:w="2162" w:type="dxa"/>
            <w:vMerge/>
          </w:tcPr>
          <w:p w:rsidR="00A50704" w:rsidRPr="001D7FCB" w:rsidRDefault="00A50704" w:rsidP="001D7FCB">
            <w:pPr>
              <w:jc w:val="center"/>
            </w:pPr>
          </w:p>
        </w:tc>
        <w:tc>
          <w:tcPr>
            <w:tcW w:w="8044" w:type="dxa"/>
            <w:gridSpan w:val="2"/>
          </w:tcPr>
          <w:p w:rsidR="00A50704" w:rsidRPr="001D7FCB" w:rsidRDefault="00A50704" w:rsidP="001D7FCB">
            <w:r w:rsidRPr="001D7FCB">
              <w:t>Подготовить доклад по теории развития личности по З.Фрейду</w:t>
            </w:r>
          </w:p>
        </w:tc>
      </w:tr>
      <w:tr w:rsidR="00A50704" w:rsidRPr="001D7FCB" w:rsidTr="00C456DE">
        <w:tc>
          <w:tcPr>
            <w:tcW w:w="10206" w:type="dxa"/>
            <w:gridSpan w:val="3"/>
          </w:tcPr>
          <w:p w:rsidR="00A50704" w:rsidRPr="001D7FCB" w:rsidRDefault="00A50704" w:rsidP="001D7FCB">
            <w:pPr>
              <w:jc w:val="center"/>
            </w:pPr>
            <w:r w:rsidRPr="001D7FCB">
              <w:rPr>
                <w:bCs/>
              </w:rPr>
              <w:t xml:space="preserve">Раздел </w:t>
            </w:r>
            <w:r w:rsidRPr="001D7FCB">
              <w:rPr>
                <w:bCs/>
                <w:lang w:val="en-US"/>
              </w:rPr>
              <w:t>II</w:t>
            </w:r>
            <w:r w:rsidRPr="001D7FCB">
              <w:rPr>
                <w:bCs/>
              </w:rPr>
              <w:t>. Психология личностного и группового общения</w:t>
            </w:r>
          </w:p>
        </w:tc>
      </w:tr>
      <w:tr w:rsidR="00A50704" w:rsidRPr="001D7FCB" w:rsidTr="00C456DE">
        <w:tc>
          <w:tcPr>
            <w:tcW w:w="2162" w:type="dxa"/>
            <w:vMerge w:val="restart"/>
          </w:tcPr>
          <w:p w:rsidR="00A50704" w:rsidRPr="001D7FCB" w:rsidRDefault="00A50704" w:rsidP="001D7FCB">
            <w:pPr>
              <w:jc w:val="center"/>
              <w:rPr>
                <w:bCs/>
              </w:rPr>
            </w:pPr>
            <w:r w:rsidRPr="001D7FCB">
              <w:rPr>
                <w:bCs/>
              </w:rPr>
              <w:t xml:space="preserve">Тема 2.1. </w:t>
            </w:r>
          </w:p>
          <w:p w:rsidR="00A50704" w:rsidRPr="001D7FCB" w:rsidRDefault="00A50704" w:rsidP="001D7FCB">
            <w:pPr>
              <w:jc w:val="center"/>
              <w:rPr>
                <w:bCs/>
              </w:rPr>
            </w:pPr>
            <w:r w:rsidRPr="001D7FCB">
              <w:rPr>
                <w:bCs/>
              </w:rPr>
              <w:t>Психология общения</w:t>
            </w:r>
          </w:p>
        </w:tc>
        <w:tc>
          <w:tcPr>
            <w:tcW w:w="8044" w:type="dxa"/>
            <w:gridSpan w:val="2"/>
          </w:tcPr>
          <w:p w:rsidR="00A50704" w:rsidRPr="001D7FCB" w:rsidRDefault="00A50704" w:rsidP="001D7FCB">
            <w:pPr>
              <w:jc w:val="center"/>
            </w:pPr>
            <w:r w:rsidRPr="001D7FCB">
              <w:rPr>
                <w:bCs/>
              </w:rPr>
              <w:t>Содержание учебного материала</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1</w:t>
            </w:r>
          </w:p>
        </w:tc>
        <w:tc>
          <w:tcPr>
            <w:tcW w:w="7505" w:type="dxa"/>
          </w:tcPr>
          <w:p w:rsidR="00A50704" w:rsidRPr="001D7FCB" w:rsidRDefault="00A50704" w:rsidP="001D7FCB">
            <w:r w:rsidRPr="001D7FCB">
              <w:t xml:space="preserve">Понятие об общении в психологии. Развитие общения. </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2</w:t>
            </w:r>
          </w:p>
        </w:tc>
        <w:tc>
          <w:tcPr>
            <w:tcW w:w="7505" w:type="dxa"/>
          </w:tcPr>
          <w:p w:rsidR="00A50704" w:rsidRPr="001D7FCB" w:rsidRDefault="00A50704" w:rsidP="001D7FCB">
            <w:r w:rsidRPr="001D7FCB">
              <w:t>Цели общения. Техники и приемы общения.</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3</w:t>
            </w:r>
          </w:p>
        </w:tc>
        <w:tc>
          <w:tcPr>
            <w:tcW w:w="7505" w:type="dxa"/>
          </w:tcPr>
          <w:p w:rsidR="00A50704" w:rsidRPr="001D7FCB" w:rsidRDefault="00A50704" w:rsidP="001D7FCB">
            <w:pPr>
              <w:jc w:val="both"/>
            </w:pPr>
            <w:r w:rsidRPr="001D7FCB">
              <w:t>Виды социальных взаимодействий. Барьеры в общении. </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tabs>
                <w:tab w:val="left" w:pos="23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rPr>
                <w:bCs/>
              </w:rPr>
              <w:t>Практическое занятие № 3, 4</w:t>
            </w:r>
          </w:p>
        </w:tc>
      </w:tr>
      <w:tr w:rsidR="00A50704" w:rsidRPr="001D7FCB" w:rsidTr="00C456DE">
        <w:trPr>
          <w:trHeight w:val="325"/>
        </w:trPr>
        <w:tc>
          <w:tcPr>
            <w:tcW w:w="2162" w:type="dxa"/>
            <w:vMerge/>
          </w:tcPr>
          <w:p w:rsidR="00A50704" w:rsidRPr="001D7FCB" w:rsidRDefault="00A50704" w:rsidP="001D7FCB"/>
        </w:tc>
        <w:tc>
          <w:tcPr>
            <w:tcW w:w="8044" w:type="dxa"/>
            <w:gridSpan w:val="2"/>
          </w:tcPr>
          <w:p w:rsidR="00A50704" w:rsidRPr="001D7FCB" w:rsidRDefault="00A50704" w:rsidP="001D7FCB">
            <w:r w:rsidRPr="001D7FCB">
              <w:t>Определение видов общения, типов социальных ролей, стиля взаимодействия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jc w:val="center"/>
            </w:pPr>
            <w:r w:rsidRPr="001D7FCB">
              <w:rPr>
                <w:bCs/>
              </w:rPr>
              <w:t>Самостоятельная работа обучающихся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Работа с дополнительными источниками – электронными учебными пособиями.</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rPr>
                <w:bCs/>
              </w:rPr>
            </w:pPr>
            <w:r w:rsidRPr="001D7FCB">
              <w:t>Написать сочинение: «Роль общения в моей жизни»</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Найти определение механизмов «заражения», «внушения», «убеждения» и «подражания»</w:t>
            </w:r>
          </w:p>
        </w:tc>
      </w:tr>
      <w:tr w:rsidR="00A50704" w:rsidRPr="001D7FCB" w:rsidTr="00C456DE">
        <w:trPr>
          <w:trHeight w:val="173"/>
        </w:trPr>
        <w:tc>
          <w:tcPr>
            <w:tcW w:w="2162" w:type="dxa"/>
            <w:vMerge/>
          </w:tcPr>
          <w:p w:rsidR="00A50704" w:rsidRPr="001D7FCB" w:rsidRDefault="00A50704" w:rsidP="001D7FCB"/>
        </w:tc>
        <w:tc>
          <w:tcPr>
            <w:tcW w:w="8044" w:type="dxa"/>
            <w:gridSpan w:val="2"/>
          </w:tcPr>
          <w:p w:rsidR="00A50704" w:rsidRPr="001D7FCB" w:rsidRDefault="00A50704" w:rsidP="001D7FCB">
            <w:r w:rsidRPr="001D7FCB">
              <w:t>Написать реферат: «Взаимосвязь общения и деятельности»</w:t>
            </w:r>
          </w:p>
        </w:tc>
      </w:tr>
      <w:tr w:rsidR="00A50704" w:rsidRPr="001D7FCB" w:rsidTr="00C456DE">
        <w:tc>
          <w:tcPr>
            <w:tcW w:w="2162" w:type="dxa"/>
            <w:vMerge w:val="restart"/>
          </w:tcPr>
          <w:p w:rsidR="00A50704" w:rsidRPr="001D7FCB" w:rsidRDefault="00A50704" w:rsidP="001D7FCB">
            <w:pPr>
              <w:jc w:val="center"/>
              <w:rPr>
                <w:bCs/>
              </w:rPr>
            </w:pPr>
            <w:r w:rsidRPr="001D7FCB">
              <w:rPr>
                <w:bCs/>
              </w:rPr>
              <w:t>Тема 2.2. Психология групп</w:t>
            </w:r>
          </w:p>
        </w:tc>
        <w:tc>
          <w:tcPr>
            <w:tcW w:w="8044" w:type="dxa"/>
            <w:gridSpan w:val="2"/>
          </w:tcPr>
          <w:p w:rsidR="00A50704" w:rsidRPr="001D7FCB" w:rsidRDefault="00A50704" w:rsidP="001D7FCB">
            <w:pPr>
              <w:jc w:val="center"/>
            </w:pPr>
            <w:r w:rsidRPr="001D7FCB">
              <w:rPr>
                <w:bCs/>
              </w:rPr>
              <w:t>Содержание учебного материала</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1</w:t>
            </w:r>
          </w:p>
        </w:tc>
        <w:tc>
          <w:tcPr>
            <w:tcW w:w="7505" w:type="dxa"/>
          </w:tcPr>
          <w:p w:rsidR="00A50704" w:rsidRPr="001D7FCB" w:rsidRDefault="00A50704" w:rsidP="001D7FCB">
            <w:r w:rsidRPr="001D7FCB">
              <w:t>Понятие группы, их виды, размеры, структура. Общие качества свойственные группам</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2</w:t>
            </w:r>
          </w:p>
        </w:tc>
        <w:tc>
          <w:tcPr>
            <w:tcW w:w="7505" w:type="dxa"/>
          </w:tcPr>
          <w:p w:rsidR="00A50704" w:rsidRPr="001D7FCB" w:rsidRDefault="00A50704" w:rsidP="001D7FCB">
            <w:r w:rsidRPr="001D7FCB">
              <w:t>Основные признаки социальных групп.</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jc w:val="center"/>
            </w:pPr>
            <w:r w:rsidRPr="001D7FCB">
              <w:rPr>
                <w:bCs/>
              </w:rPr>
              <w:t>Практическое занятие № 5</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Определение наличия статусов у членов группы как одной из основных параметров группы</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jc w:val="center"/>
            </w:pPr>
            <w:r w:rsidRPr="001D7FCB">
              <w:rPr>
                <w:bCs/>
              </w:rPr>
              <w:t>Самостоятельная работа обучающихся</w:t>
            </w:r>
          </w:p>
        </w:tc>
      </w:tr>
      <w:tr w:rsidR="00A50704" w:rsidRPr="001D7FCB" w:rsidTr="00C456DE">
        <w:trPr>
          <w:trHeight w:val="322"/>
        </w:trPr>
        <w:tc>
          <w:tcPr>
            <w:tcW w:w="2162" w:type="dxa"/>
            <w:vMerge/>
          </w:tcPr>
          <w:p w:rsidR="00A50704" w:rsidRPr="001D7FCB" w:rsidRDefault="00A50704" w:rsidP="001D7FCB"/>
        </w:tc>
        <w:tc>
          <w:tcPr>
            <w:tcW w:w="8044" w:type="dxa"/>
            <w:gridSpan w:val="2"/>
          </w:tcPr>
          <w:p w:rsidR="00A50704" w:rsidRPr="001D7FCB" w:rsidRDefault="00A50704" w:rsidP="001D7FCB">
            <w:r w:rsidRPr="001D7FCB">
              <w:t>Работа с дополнительными источниками – электронными учебными пособиями.</w:t>
            </w:r>
          </w:p>
        </w:tc>
      </w:tr>
      <w:tr w:rsidR="00A50704" w:rsidRPr="001D7FCB" w:rsidTr="00C456DE">
        <w:trPr>
          <w:trHeight w:val="306"/>
        </w:trPr>
        <w:tc>
          <w:tcPr>
            <w:tcW w:w="2162" w:type="dxa"/>
            <w:vMerge/>
          </w:tcPr>
          <w:p w:rsidR="00A50704" w:rsidRPr="001D7FCB" w:rsidRDefault="00A50704" w:rsidP="001D7FCB"/>
        </w:tc>
        <w:tc>
          <w:tcPr>
            <w:tcW w:w="8044" w:type="dxa"/>
            <w:gridSpan w:val="2"/>
          </w:tcPr>
          <w:p w:rsidR="00A50704" w:rsidRPr="001D7FCB" w:rsidRDefault="00A50704" w:rsidP="001D7FCB">
            <w:r w:rsidRPr="001D7FCB">
              <w:t>Найти отличие и сходства лидера от руководителя.</w:t>
            </w:r>
          </w:p>
        </w:tc>
      </w:tr>
      <w:tr w:rsidR="00A50704" w:rsidRPr="001D7FCB" w:rsidTr="00C456DE">
        <w:tc>
          <w:tcPr>
            <w:tcW w:w="2162" w:type="dxa"/>
            <w:vMerge w:val="restart"/>
          </w:tcPr>
          <w:p w:rsidR="00A50704" w:rsidRPr="001D7FCB" w:rsidRDefault="00A50704" w:rsidP="001D7FCB">
            <w:pPr>
              <w:jc w:val="center"/>
              <w:rPr>
                <w:bCs/>
              </w:rPr>
            </w:pPr>
            <w:r w:rsidRPr="001D7FCB">
              <w:rPr>
                <w:bCs/>
              </w:rPr>
              <w:t>Тема 2.3. Психология социальных конфликтов</w:t>
            </w:r>
          </w:p>
        </w:tc>
        <w:tc>
          <w:tcPr>
            <w:tcW w:w="8044" w:type="dxa"/>
            <w:gridSpan w:val="2"/>
          </w:tcPr>
          <w:p w:rsidR="00A50704" w:rsidRPr="001D7FCB" w:rsidRDefault="00A50704" w:rsidP="001D7FCB">
            <w:pPr>
              <w:jc w:val="center"/>
            </w:pPr>
            <w:r w:rsidRPr="001D7FCB">
              <w:rPr>
                <w:bCs/>
              </w:rPr>
              <w:t>Содержание учебного материала</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1</w:t>
            </w:r>
          </w:p>
        </w:tc>
        <w:tc>
          <w:tcPr>
            <w:tcW w:w="7505" w:type="dxa"/>
          </w:tcPr>
          <w:p w:rsidR="00A50704" w:rsidRPr="001D7FCB" w:rsidRDefault="00A50704" w:rsidP="001D7FCB">
            <w:r w:rsidRPr="001D7FCB">
              <w:t>Понятие «конфликта». Причины конфликтов в общении. Виды конфликтов.</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2</w:t>
            </w:r>
          </w:p>
        </w:tc>
        <w:tc>
          <w:tcPr>
            <w:tcW w:w="7505" w:type="dxa"/>
          </w:tcPr>
          <w:p w:rsidR="00A50704" w:rsidRPr="001D7FCB" w:rsidRDefault="00A50704" w:rsidP="001D7FCB">
            <w:r w:rsidRPr="001D7FCB">
              <w:t>Структура конфликта. Стадии протекания конфликта</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3</w:t>
            </w:r>
          </w:p>
        </w:tc>
        <w:tc>
          <w:tcPr>
            <w:tcW w:w="7505" w:type="dxa"/>
          </w:tcPr>
          <w:p w:rsidR="00A50704" w:rsidRPr="001D7FCB" w:rsidRDefault="00A50704" w:rsidP="001D7FCB">
            <w:r w:rsidRPr="001D7FCB">
              <w:t>Стратегии поведения в конфликтных ситуациях. Технологии разрешения конфликтов.</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jc w:val="center"/>
            </w:pPr>
            <w:r w:rsidRPr="001D7FCB">
              <w:rPr>
                <w:bCs/>
              </w:rPr>
              <w:t>Практическое занятие № 6, 7</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1. Определение уровня конфликтности личности. Способы реагирования в конфликте (Опросник К. Томаса)</w:t>
            </w:r>
          </w:p>
        </w:tc>
      </w:tr>
      <w:tr w:rsidR="00A50704" w:rsidRPr="001D7FCB" w:rsidTr="00C456DE">
        <w:trPr>
          <w:trHeight w:val="319"/>
        </w:trPr>
        <w:tc>
          <w:tcPr>
            <w:tcW w:w="2162" w:type="dxa"/>
            <w:vMerge/>
          </w:tcPr>
          <w:p w:rsidR="00A50704" w:rsidRPr="001D7FCB" w:rsidRDefault="00A50704" w:rsidP="001D7FCB"/>
        </w:tc>
        <w:tc>
          <w:tcPr>
            <w:tcW w:w="8044" w:type="dxa"/>
            <w:gridSpan w:val="2"/>
          </w:tcPr>
          <w:p w:rsidR="00A50704" w:rsidRPr="001D7FCB" w:rsidRDefault="00A50704" w:rsidP="001D7FCB">
            <w:r w:rsidRPr="001D7FCB">
              <w:t>2. Решение задач по студенческим конфликтам.</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jc w:val="center"/>
            </w:pPr>
            <w:r w:rsidRPr="001D7FCB">
              <w:rPr>
                <w:bCs/>
              </w:rPr>
              <w:t>Самостоятельная работа обучающихся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rPr>
                <w:bCs/>
              </w:rPr>
            </w:pPr>
            <w:r w:rsidRPr="001D7FCB">
              <w:t>Работа с дополнительными источниками – электронными учебными пособиями</w:t>
            </w:r>
          </w:p>
        </w:tc>
      </w:tr>
      <w:tr w:rsidR="00A50704" w:rsidRPr="001D7FCB" w:rsidTr="00C456DE">
        <w:trPr>
          <w:trHeight w:val="261"/>
        </w:trPr>
        <w:tc>
          <w:tcPr>
            <w:tcW w:w="2162" w:type="dxa"/>
            <w:vMerge/>
          </w:tcPr>
          <w:p w:rsidR="00A50704" w:rsidRPr="001D7FCB" w:rsidRDefault="00A50704" w:rsidP="001D7FCB"/>
        </w:tc>
        <w:tc>
          <w:tcPr>
            <w:tcW w:w="8044" w:type="dxa"/>
            <w:gridSpan w:val="2"/>
          </w:tcPr>
          <w:p w:rsidR="00A50704" w:rsidRPr="001D7FCB" w:rsidRDefault="00A50704" w:rsidP="001D7FCB">
            <w:r w:rsidRPr="001D7FCB">
              <w:t>Нарисовать опорную схему по конфликтам</w:t>
            </w:r>
          </w:p>
        </w:tc>
      </w:tr>
      <w:tr w:rsidR="00A50704" w:rsidRPr="001D7FCB" w:rsidTr="00C456DE">
        <w:trPr>
          <w:trHeight w:val="227"/>
        </w:trPr>
        <w:tc>
          <w:tcPr>
            <w:tcW w:w="2162" w:type="dxa"/>
            <w:vMerge/>
          </w:tcPr>
          <w:p w:rsidR="00A50704" w:rsidRPr="001D7FCB" w:rsidRDefault="00A50704" w:rsidP="001D7FCB"/>
        </w:tc>
        <w:tc>
          <w:tcPr>
            <w:tcW w:w="8044" w:type="dxa"/>
            <w:gridSpan w:val="2"/>
          </w:tcPr>
          <w:p w:rsidR="00A50704" w:rsidRPr="001D7FCB" w:rsidRDefault="00A50704" w:rsidP="001D7FCB">
            <w:r w:rsidRPr="001D7FCB">
              <w:t>Составить схему способов разрешения конфликта</w:t>
            </w:r>
          </w:p>
        </w:tc>
      </w:tr>
      <w:tr w:rsidR="00A50704" w:rsidRPr="001D7FCB" w:rsidTr="00C456DE">
        <w:tc>
          <w:tcPr>
            <w:tcW w:w="10206" w:type="dxa"/>
            <w:gridSpan w:val="3"/>
          </w:tcPr>
          <w:p w:rsidR="00A50704" w:rsidRPr="001D7FCB" w:rsidRDefault="00A50704" w:rsidP="001D7FCB">
            <w:pPr>
              <w:jc w:val="center"/>
            </w:pPr>
            <w:r w:rsidRPr="001D7FCB">
              <w:rPr>
                <w:bCs/>
              </w:rPr>
              <w:t xml:space="preserve">Раздел </w:t>
            </w:r>
            <w:r w:rsidRPr="001D7FCB">
              <w:rPr>
                <w:bCs/>
                <w:lang w:val="en-US"/>
              </w:rPr>
              <w:t>III</w:t>
            </w:r>
            <w:r w:rsidRPr="001D7FCB">
              <w:rPr>
                <w:bCs/>
              </w:rPr>
              <w:t>. Этика в профессиональной деятельности</w:t>
            </w:r>
          </w:p>
        </w:tc>
      </w:tr>
      <w:tr w:rsidR="00A50704" w:rsidRPr="001D7FCB" w:rsidTr="00C456DE">
        <w:tc>
          <w:tcPr>
            <w:tcW w:w="2162" w:type="dxa"/>
            <w:vMerge w:val="restart"/>
          </w:tcPr>
          <w:p w:rsidR="00A50704" w:rsidRPr="001D7FCB" w:rsidRDefault="00A50704" w:rsidP="001D7FCB">
            <w:pPr>
              <w:jc w:val="center"/>
              <w:rPr>
                <w:bCs/>
              </w:rPr>
            </w:pPr>
            <w:r w:rsidRPr="001D7FCB">
              <w:rPr>
                <w:bCs/>
              </w:rPr>
              <w:t>Тема 3.1.  Понятие этики, этикета</w:t>
            </w:r>
          </w:p>
        </w:tc>
        <w:tc>
          <w:tcPr>
            <w:tcW w:w="8044" w:type="dxa"/>
            <w:gridSpan w:val="2"/>
          </w:tcPr>
          <w:p w:rsidR="00A50704" w:rsidRPr="001D7FCB" w:rsidRDefault="00A50704" w:rsidP="001D7FCB">
            <w:pPr>
              <w:jc w:val="center"/>
            </w:pPr>
            <w:r w:rsidRPr="001D7FCB">
              <w:rPr>
                <w:bCs/>
              </w:rPr>
              <w:t>Содержание учебного материала</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1</w:t>
            </w:r>
          </w:p>
        </w:tc>
        <w:tc>
          <w:tcPr>
            <w:tcW w:w="7505" w:type="dxa"/>
          </w:tcPr>
          <w:p w:rsidR="00A50704" w:rsidRPr="001D7FCB" w:rsidRDefault="00A50704" w:rsidP="001D7FCB">
            <w:r w:rsidRPr="001D7FCB">
              <w:t>Этика общения и культура общении. Способы овладения культурой общения.</w:t>
            </w:r>
          </w:p>
        </w:tc>
      </w:tr>
      <w:tr w:rsidR="00A50704" w:rsidRPr="001D7FCB" w:rsidTr="00C456DE">
        <w:tc>
          <w:tcPr>
            <w:tcW w:w="2162" w:type="dxa"/>
            <w:vMerge/>
          </w:tcPr>
          <w:p w:rsidR="00A50704" w:rsidRPr="001D7FCB" w:rsidRDefault="00A50704" w:rsidP="001D7FCB"/>
        </w:tc>
        <w:tc>
          <w:tcPr>
            <w:tcW w:w="539" w:type="dxa"/>
          </w:tcPr>
          <w:p w:rsidR="00A50704" w:rsidRPr="001D7FCB" w:rsidRDefault="00A50704" w:rsidP="001D7FCB">
            <w:r w:rsidRPr="001D7FCB">
              <w:t>2</w:t>
            </w:r>
          </w:p>
        </w:tc>
        <w:tc>
          <w:tcPr>
            <w:tcW w:w="7505" w:type="dxa"/>
          </w:tcPr>
          <w:p w:rsidR="00A50704" w:rsidRPr="001D7FCB" w:rsidRDefault="00A50704" w:rsidP="001D7FCB">
            <w:r w:rsidRPr="001D7FCB">
              <w:t>Ценности общения. Этические принципы общения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pPr>
              <w:jc w:val="center"/>
            </w:pPr>
            <w:r w:rsidRPr="001D7FCB">
              <w:rPr>
                <w:bCs/>
              </w:rPr>
              <w:t>Практическое занятие № 8, 9, 10</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1 Исследование нравственной культуры личности учащихся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2. Составление этического кодекс специалиста</w:t>
            </w:r>
          </w:p>
        </w:tc>
      </w:tr>
      <w:tr w:rsidR="00A50704" w:rsidRPr="001D7FCB" w:rsidTr="00C456DE">
        <w:tc>
          <w:tcPr>
            <w:tcW w:w="2162" w:type="dxa"/>
            <w:vMerge/>
          </w:tcPr>
          <w:p w:rsidR="00A50704" w:rsidRPr="001D7FCB" w:rsidRDefault="00A50704" w:rsidP="001D7FCB"/>
        </w:tc>
        <w:tc>
          <w:tcPr>
            <w:tcW w:w="8044" w:type="dxa"/>
            <w:gridSpan w:val="2"/>
            <w:vAlign w:val="center"/>
          </w:tcPr>
          <w:p w:rsidR="00A50704" w:rsidRPr="001D7FCB" w:rsidRDefault="00A50704" w:rsidP="001D7FCB">
            <w:r w:rsidRPr="001D7FCB">
              <w:t>3. Формирование жизнестойкости</w:t>
            </w:r>
          </w:p>
        </w:tc>
      </w:tr>
      <w:tr w:rsidR="00A50704" w:rsidRPr="001D7FCB" w:rsidTr="00C456DE">
        <w:tc>
          <w:tcPr>
            <w:tcW w:w="2162" w:type="dxa"/>
            <w:vMerge/>
          </w:tcPr>
          <w:p w:rsidR="00A50704" w:rsidRPr="001D7FCB" w:rsidRDefault="00A50704" w:rsidP="001D7FCB"/>
        </w:tc>
        <w:tc>
          <w:tcPr>
            <w:tcW w:w="8044" w:type="dxa"/>
            <w:gridSpan w:val="2"/>
            <w:vAlign w:val="center"/>
          </w:tcPr>
          <w:p w:rsidR="00A50704" w:rsidRPr="001D7FCB" w:rsidRDefault="00A50704" w:rsidP="001D7FCB">
            <w:pPr>
              <w:jc w:val="center"/>
            </w:pPr>
            <w:r w:rsidRPr="001D7FCB">
              <w:rPr>
                <w:bCs/>
              </w:rPr>
              <w:t>Самостоятельная работа обучающихся</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1. Работа с дополнительными источниками – электронными учебными пособиями</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2. Доклад на тему: «Формирование культуры общения »</w:t>
            </w:r>
          </w:p>
        </w:tc>
      </w:tr>
      <w:tr w:rsidR="00A50704" w:rsidRPr="001D7FCB" w:rsidTr="00C456DE">
        <w:tc>
          <w:tcPr>
            <w:tcW w:w="2162" w:type="dxa"/>
            <w:vMerge/>
          </w:tcPr>
          <w:p w:rsidR="00A50704" w:rsidRPr="001D7FCB" w:rsidRDefault="00A50704" w:rsidP="001D7FCB"/>
        </w:tc>
        <w:tc>
          <w:tcPr>
            <w:tcW w:w="8044" w:type="dxa"/>
            <w:gridSpan w:val="2"/>
          </w:tcPr>
          <w:p w:rsidR="00A50704" w:rsidRPr="001D7FCB" w:rsidRDefault="00A50704" w:rsidP="001D7FCB">
            <w:r w:rsidRPr="001D7FCB">
              <w:t>3. Составление резюме</w:t>
            </w:r>
          </w:p>
        </w:tc>
      </w:tr>
      <w:tr w:rsidR="00A50704" w:rsidRPr="001D7FCB" w:rsidTr="00C456DE">
        <w:tc>
          <w:tcPr>
            <w:tcW w:w="2162" w:type="dxa"/>
          </w:tcPr>
          <w:p w:rsidR="00A50704" w:rsidRPr="001D7FCB" w:rsidRDefault="00A50704" w:rsidP="001D7FCB"/>
        </w:tc>
        <w:tc>
          <w:tcPr>
            <w:tcW w:w="8044" w:type="dxa"/>
            <w:gridSpan w:val="2"/>
          </w:tcPr>
          <w:p w:rsidR="00A50704" w:rsidRPr="001D7FCB" w:rsidRDefault="00A50704" w:rsidP="001D7FCB">
            <w:r w:rsidRPr="001D7FCB">
              <w:t>Дифференцированный  зачет</w:t>
            </w:r>
          </w:p>
        </w:tc>
      </w:tr>
    </w:tbl>
    <w:p w:rsidR="00BF537A" w:rsidRPr="004847C6" w:rsidRDefault="00BF537A" w:rsidP="00BF537A">
      <w:pPr>
        <w:rPr>
          <w:b/>
        </w:rPr>
      </w:pPr>
    </w:p>
    <w:p w:rsidR="00BF537A" w:rsidRPr="004847C6" w:rsidRDefault="00BF537A" w:rsidP="00BF537A">
      <w:pPr>
        <w:rPr>
          <w:b/>
        </w:rPr>
      </w:pPr>
      <w:r w:rsidRPr="004847C6">
        <w:rPr>
          <w:b/>
        </w:rPr>
        <w:t>ОГСЭ.07* Курс жизнестойкости</w:t>
      </w:r>
    </w:p>
    <w:p w:rsidR="00BF537A" w:rsidRPr="004847C6" w:rsidRDefault="00BF537A" w:rsidP="00B75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bCs/>
        </w:rPr>
      </w:pPr>
      <w:r w:rsidRPr="004847C6">
        <w:rPr>
          <w:b/>
          <w:bCs/>
        </w:rPr>
        <w:t>1.1. Область применения программы</w:t>
      </w:r>
    </w:p>
    <w:p w:rsidR="00BF537A" w:rsidRPr="004847C6" w:rsidRDefault="00BF537A" w:rsidP="00BF537A">
      <w:pPr>
        <w:ind w:firstLine="851"/>
        <w:jc w:val="both"/>
      </w:pPr>
      <w:r w:rsidRPr="004847C6">
        <w:t>Программа учебной дисциплины является частью основной профессиональной образовательной программы в соответствии с ФГОС по специальности СПО 40.02.01 Право и организация социального обеспечения.</w:t>
      </w:r>
    </w:p>
    <w:p w:rsidR="00BF537A" w:rsidRPr="004847C6" w:rsidRDefault="00BF537A" w:rsidP="00BF537A">
      <w:pPr>
        <w:ind w:firstLine="851"/>
        <w:jc w:val="both"/>
      </w:pPr>
      <w:r w:rsidRPr="004847C6">
        <w:lastRenderedPageBreak/>
        <w:t>Программа учебной дисциплины может быть использована в дополнительном профессиональном образовании, на курсах повышения квалификации   и переподготовки.</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4847C6">
        <w:rPr>
          <w:b/>
          <w:bCs/>
        </w:rPr>
        <w:t xml:space="preserve">1.2. Место учебной дисциплины в структуре основной профессиональной образовательной программы: </w:t>
      </w:r>
      <w:r w:rsidRPr="004847C6">
        <w:t>дисциплина входит в цикл общеобразовательных  дисциплин</w:t>
      </w:r>
    </w:p>
    <w:p w:rsidR="00BF537A" w:rsidRPr="00B7548B"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rPr>
          <w:b/>
          <w:bCs/>
        </w:rPr>
        <w:t xml:space="preserve">1.3. Цели и задачи учебной дисциплины – </w:t>
      </w:r>
      <w:r w:rsidRPr="00B7548B">
        <w:rPr>
          <w:bCs/>
        </w:rPr>
        <w:t>требования к результатам освоения учебной дисциплины:</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4847C6">
        <w:t xml:space="preserve">В результате освоения учебной дисциплины обучающийся должен </w:t>
      </w:r>
      <w:r w:rsidRPr="004847C6">
        <w:rPr>
          <w:b/>
          <w:bCs/>
        </w:rPr>
        <w:t>уметь:</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rPr>
          <w:b/>
          <w:bCs/>
        </w:rPr>
        <w:t xml:space="preserve">- </w:t>
      </w:r>
      <w:r w:rsidRPr="004847C6">
        <w:t>применять знания по психологии при решении профессиональных задач;</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 выявлять индивидуальные и типологические особенности личности;</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 работать в коллективе и команде, обеспечивать ее сплочение, эффективно общаться с коллегами, руководством, потребителями;</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 осуществлять поиск, анализ и оценку информации, необходимую для профессионального и личностного развития.</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4847C6">
        <w:t xml:space="preserve">В результате освоения учебной дисциплины обучающийся должен </w:t>
      </w:r>
      <w:r w:rsidRPr="004847C6">
        <w:rPr>
          <w:b/>
          <w:bCs/>
        </w:rPr>
        <w:t>знать:</w:t>
      </w:r>
    </w:p>
    <w:p w:rsidR="00BF537A" w:rsidRPr="004847C6" w:rsidRDefault="00BF537A" w:rsidP="00BF537A">
      <w:pPr>
        <w:shd w:val="clear" w:color="auto" w:fill="FFFFFF"/>
        <w:autoSpaceDE w:val="0"/>
        <w:autoSpaceDN w:val="0"/>
        <w:adjustRightInd w:val="0"/>
        <w:ind w:firstLine="851"/>
        <w:jc w:val="both"/>
      </w:pPr>
      <w:r w:rsidRPr="004847C6">
        <w:t>- особенности психологии как науки, ее связь с экономическими науками и практикой;</w:t>
      </w:r>
    </w:p>
    <w:p w:rsidR="00BF537A" w:rsidRPr="004847C6" w:rsidRDefault="00BF537A" w:rsidP="00BF537A">
      <w:pPr>
        <w:shd w:val="clear" w:color="auto" w:fill="FFFFFF"/>
        <w:autoSpaceDE w:val="0"/>
        <w:autoSpaceDN w:val="0"/>
        <w:adjustRightInd w:val="0"/>
        <w:ind w:firstLine="851"/>
        <w:jc w:val="both"/>
      </w:pPr>
      <w:r w:rsidRPr="004847C6">
        <w:t>- основы психологии личности;</w:t>
      </w:r>
    </w:p>
    <w:p w:rsidR="00BF537A" w:rsidRPr="004847C6" w:rsidRDefault="00BF537A" w:rsidP="00BF537A">
      <w:pPr>
        <w:shd w:val="clear" w:color="auto" w:fill="FFFFFF"/>
        <w:autoSpaceDE w:val="0"/>
        <w:autoSpaceDN w:val="0"/>
        <w:adjustRightInd w:val="0"/>
        <w:ind w:firstLine="851"/>
        <w:jc w:val="both"/>
      </w:pPr>
      <w:r w:rsidRPr="004847C6">
        <w:t>-закономерности психического развития человека как субъекта образовательного процесса, личности и индивидуальности;</w:t>
      </w:r>
    </w:p>
    <w:p w:rsidR="00BF537A" w:rsidRPr="004847C6" w:rsidRDefault="00BF537A" w:rsidP="00BF537A">
      <w:pPr>
        <w:shd w:val="clear" w:color="auto" w:fill="FFFFFF"/>
        <w:autoSpaceDE w:val="0"/>
        <w:autoSpaceDN w:val="0"/>
        <w:adjustRightInd w:val="0"/>
        <w:ind w:firstLine="851"/>
        <w:jc w:val="both"/>
      </w:pPr>
      <w:r w:rsidRPr="004847C6">
        <w:t>-особенности общения и группового поведения в коллективе;</w:t>
      </w:r>
    </w:p>
    <w:p w:rsidR="00BF537A" w:rsidRPr="004847C6" w:rsidRDefault="00BF537A" w:rsidP="00BF537A">
      <w:pPr>
        <w:shd w:val="clear" w:color="auto" w:fill="FFFFFF"/>
        <w:autoSpaceDE w:val="0"/>
        <w:autoSpaceDN w:val="0"/>
        <w:adjustRightInd w:val="0"/>
        <w:ind w:firstLine="851"/>
        <w:jc w:val="both"/>
      </w:pPr>
      <w:r w:rsidRPr="004847C6">
        <w:t>-групповую динамику, условия создания благоприятного психологического климата;</w:t>
      </w:r>
    </w:p>
    <w:p w:rsidR="00BF537A" w:rsidRPr="004847C6" w:rsidRDefault="00BF537A" w:rsidP="00BF537A">
      <w:pPr>
        <w:shd w:val="clear" w:color="auto" w:fill="FFFFFF"/>
        <w:autoSpaceDE w:val="0"/>
        <w:autoSpaceDN w:val="0"/>
        <w:adjustRightInd w:val="0"/>
        <w:ind w:firstLine="851"/>
        <w:jc w:val="both"/>
      </w:pPr>
      <w:r w:rsidRPr="004847C6">
        <w:t>-взаимосвязь общения и деятельности, функции, виды и уровни общения;</w:t>
      </w:r>
    </w:p>
    <w:p w:rsidR="00BF537A" w:rsidRPr="004847C6" w:rsidRDefault="00BF537A" w:rsidP="00BF537A">
      <w:pPr>
        <w:shd w:val="clear" w:color="auto" w:fill="FFFFFF"/>
        <w:autoSpaceDE w:val="0"/>
        <w:autoSpaceDN w:val="0"/>
        <w:adjustRightInd w:val="0"/>
        <w:ind w:firstLine="851"/>
        <w:jc w:val="both"/>
      </w:pPr>
      <w:r w:rsidRPr="004847C6">
        <w:t>-технику и приемы делового общения, ведения беседы, переговоров;</w:t>
      </w:r>
    </w:p>
    <w:p w:rsidR="00BF537A" w:rsidRPr="004847C6" w:rsidRDefault="00BF537A" w:rsidP="00BF537A">
      <w:pPr>
        <w:shd w:val="clear" w:color="auto" w:fill="FFFFFF"/>
        <w:autoSpaceDE w:val="0"/>
        <w:autoSpaceDN w:val="0"/>
        <w:adjustRightInd w:val="0"/>
        <w:ind w:firstLine="851"/>
        <w:jc w:val="both"/>
      </w:pPr>
      <w:r w:rsidRPr="004847C6">
        <w:t>-этические принципы в служебных отношениях, внешние формы этикета;</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 виды и функции конфликтов, механизмы психологической защиты.</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rPr>
          <w:b/>
          <w:bCs/>
        </w:rPr>
        <w:t xml:space="preserve">1.4. </w:t>
      </w:r>
      <w:r w:rsidR="00B7548B">
        <w:rPr>
          <w:b/>
          <w:bCs/>
        </w:rPr>
        <w:t>К</w:t>
      </w:r>
      <w:r w:rsidRPr="004847C6">
        <w:rPr>
          <w:b/>
          <w:bCs/>
        </w:rPr>
        <w:t>оличество часов на освоение программы учебной дисциплины:</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максимальной учебной нагрузки обучающегося 61 часов, в том числе:</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обязательной аудиторной учебной нагрузки обучающегося 39 часов;</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4847C6">
        <w:t>самостоятельной работы обучающегося  22  часов.</w:t>
      </w:r>
    </w:p>
    <w:p w:rsidR="00BF537A" w:rsidRPr="004847C6"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47C6">
        <w:rPr>
          <w:b/>
        </w:rPr>
        <w:t>СОДЕРЖАНИЕ УЧЕБНОЙ ДИСЦИПЛИНЫ</w:t>
      </w:r>
    </w:p>
    <w:p w:rsidR="00BF537A" w:rsidRPr="004847C6" w:rsidRDefault="00BF537A" w:rsidP="00BF537A">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pPr>
      <w:r w:rsidRPr="004847C6">
        <w:rPr>
          <w:b/>
        </w:rPr>
        <w:t>2. Тематический план и содержание учебной дисциплины</w:t>
      </w:r>
      <w:r w:rsidRPr="004847C6">
        <w:rPr>
          <w:b/>
          <w:caps/>
        </w:rPr>
        <w:t xml:space="preserve"> «</w:t>
      </w:r>
      <w:r w:rsidRPr="004847C6">
        <w:rPr>
          <w:b/>
        </w:rPr>
        <w:t>Курс жизнестойкость»</w:t>
      </w:r>
    </w:p>
    <w:p w:rsidR="00BF537A" w:rsidRPr="00A20A8B"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0"/>
          <w:szCs w:val="20"/>
        </w:rPr>
      </w:pPr>
      <w:r>
        <w:rPr>
          <w:bCs/>
          <w:i/>
          <w:sz w:val="20"/>
          <w:szCs w:val="20"/>
        </w:rPr>
        <w:tab/>
      </w:r>
      <w:r>
        <w:rPr>
          <w:bCs/>
          <w:i/>
          <w:sz w:val="20"/>
          <w:szCs w:val="20"/>
        </w:rPr>
        <w:tab/>
      </w:r>
      <w:r>
        <w:rPr>
          <w:bCs/>
          <w:i/>
          <w:sz w:val="20"/>
          <w:szCs w:val="20"/>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363"/>
      </w:tblGrid>
      <w:tr w:rsidR="00BF537A" w:rsidRPr="009B7F58" w:rsidTr="00B7548B">
        <w:trPr>
          <w:trHeight w:val="999"/>
        </w:trPr>
        <w:tc>
          <w:tcPr>
            <w:tcW w:w="1526"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Наименование разделов и тем</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9B7F58">
              <w:rPr>
                <w:bCs/>
                <w:i/>
              </w:rPr>
              <w:t xml:space="preserve"> (если предусмотрены)</w:t>
            </w:r>
          </w:p>
        </w:tc>
      </w:tr>
      <w:tr w:rsidR="00BF537A" w:rsidRPr="009B7F58" w:rsidTr="00B7548B">
        <w:trPr>
          <w:trHeight w:val="213"/>
        </w:trPr>
        <w:tc>
          <w:tcPr>
            <w:tcW w:w="1526"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1</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2</w:t>
            </w:r>
          </w:p>
        </w:tc>
      </w:tr>
      <w:tr w:rsidR="00B7548B" w:rsidRPr="009B7F58" w:rsidTr="00B7548B">
        <w:trPr>
          <w:trHeight w:val="383"/>
        </w:trPr>
        <w:tc>
          <w:tcPr>
            <w:tcW w:w="9889" w:type="dxa"/>
            <w:gridSpan w:val="2"/>
          </w:tcPr>
          <w:p w:rsidR="00B7548B" w:rsidRPr="009B7F58" w:rsidRDefault="00B7548B"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B7F58">
              <w:rPr>
                <w:b/>
                <w:bCs/>
              </w:rPr>
              <w:t xml:space="preserve">Раздел 1. </w:t>
            </w:r>
            <w:r>
              <w:rPr>
                <w:b/>
                <w:bCs/>
              </w:rPr>
              <w:t>Введение в учебную дисциплину</w:t>
            </w:r>
          </w:p>
        </w:tc>
      </w:tr>
      <w:tr w:rsidR="00BF537A" w:rsidRPr="009B7F58" w:rsidTr="00B7548B">
        <w:trPr>
          <w:trHeight w:val="331"/>
        </w:trPr>
        <w:tc>
          <w:tcPr>
            <w:tcW w:w="1526" w:type="dxa"/>
            <w:vMerge w:val="restart"/>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right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Содержание учебного материала</w:t>
            </w:r>
          </w:p>
        </w:tc>
      </w:tr>
      <w:tr w:rsidR="00BF537A" w:rsidRPr="009B7F58" w:rsidTr="00B7548B">
        <w:trPr>
          <w:trHeight w:val="623"/>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right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Назначение учебной дисциплины «Курс жизнестойкости». Основные понятия. Требования к изучаемой дисциплине. Роль жизнестойкости  в профессиональной деятельности человека.</w:t>
            </w:r>
          </w:p>
        </w:tc>
      </w:tr>
      <w:tr w:rsidR="00BF537A" w:rsidRPr="009B7F58" w:rsidTr="00B7548B">
        <w:trPr>
          <w:trHeight w:val="623"/>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right w:val="single" w:sz="4" w:space="0" w:color="auto"/>
            </w:tcBorders>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D607B">
              <w:rPr>
                <w:b/>
                <w:bCs/>
              </w:rPr>
              <w:t>Практическое занятие</w:t>
            </w:r>
            <w:r>
              <w:rPr>
                <w:b/>
                <w:bCs/>
              </w:rPr>
              <w:t xml:space="preserve"> №: </w:t>
            </w:r>
            <w:r>
              <w:rPr>
                <w:bCs/>
              </w:rPr>
              <w:t xml:space="preserve">Ролевая </w:t>
            </w:r>
            <w:r w:rsidRPr="0029686D">
              <w:rPr>
                <w:bCs/>
              </w:rPr>
              <w:t>игра «</w:t>
            </w:r>
            <w:r>
              <w:rPr>
                <w:bCs/>
              </w:rPr>
              <w:t>Потерпевшие ко</w:t>
            </w:r>
            <w:r w:rsidRPr="0029686D">
              <w:rPr>
                <w:bCs/>
              </w:rPr>
              <w:t>раблекрушение»</w:t>
            </w:r>
          </w:p>
        </w:tc>
      </w:tr>
      <w:tr w:rsidR="00BF537A" w:rsidRPr="009B7F58" w:rsidTr="00B7548B">
        <w:trPr>
          <w:trHeight w:val="784"/>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8363" w:type="dxa"/>
          </w:tcPr>
          <w:p w:rsidR="00BF537A" w:rsidRPr="000C28BF"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C28BF">
              <w:rPr>
                <w:b/>
                <w:bCs/>
              </w:rPr>
              <w:t>Самостоятельная работа обучающихся №1:</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Используя профессиограмму своей специальности, профессии  опишите роль жизнестойкости в структуре деятельности.</w:t>
            </w:r>
          </w:p>
        </w:tc>
      </w:tr>
      <w:tr w:rsidR="00B7548B" w:rsidRPr="009B7F58" w:rsidTr="00B7548B">
        <w:trPr>
          <w:trHeight w:val="610"/>
        </w:trPr>
        <w:tc>
          <w:tcPr>
            <w:tcW w:w="9889" w:type="dxa"/>
            <w:gridSpan w:val="2"/>
          </w:tcPr>
          <w:p w:rsidR="00B7548B" w:rsidRDefault="00B7548B"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2.</w:t>
            </w:r>
          </w:p>
          <w:p w:rsidR="00B7548B" w:rsidRPr="009B7F58" w:rsidRDefault="00B7548B" w:rsidP="00B75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Жизнестойкость личности.</w:t>
            </w:r>
          </w:p>
        </w:tc>
      </w:tr>
      <w:tr w:rsidR="00BF537A" w:rsidRPr="009B7F58" w:rsidTr="00B7548B">
        <w:trPr>
          <w:trHeight w:val="884"/>
        </w:trPr>
        <w:tc>
          <w:tcPr>
            <w:tcW w:w="1526" w:type="dxa"/>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2.1 Общие сведения о жизнестойкости.</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Содержание учебного материала</w:t>
            </w:r>
          </w:p>
        </w:tc>
      </w:tr>
      <w:tr w:rsidR="00BF537A" w:rsidRPr="009B7F58" w:rsidTr="00B7548B">
        <w:trPr>
          <w:trHeight w:val="884"/>
        </w:trPr>
        <w:tc>
          <w:tcPr>
            <w:tcW w:w="1526" w:type="dxa"/>
            <w:vMerge w:val="restart"/>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9400EE">
            <w:pPr>
              <w:numPr>
                <w:ilvl w:val="0"/>
                <w:numId w:val="173"/>
              </w:numPr>
              <w:tabs>
                <w:tab w:val="left" w:pos="28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Понятие жизнестойкости. Психологическое содержание жизнестойкости личности. Формирование жизнестойкости.</w:t>
            </w:r>
          </w:p>
        </w:tc>
      </w:tr>
      <w:tr w:rsidR="00BF537A" w:rsidRPr="009B7F58" w:rsidTr="00B7548B">
        <w:trPr>
          <w:trHeight w:val="884"/>
        </w:trPr>
        <w:tc>
          <w:tcPr>
            <w:tcW w:w="1526" w:type="dxa"/>
            <w:vMerge/>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76C31">
              <w:rPr>
                <w:bCs/>
              </w:rPr>
              <w:t>2.</w:t>
            </w:r>
            <w:r>
              <w:rPr>
                <w:bCs/>
              </w:rPr>
              <w:t>Повышение жизнестойкости. Жизнестойкость студентов с различной профессиональной направленностью. Концепция жизнестойкости личности в психологии (Александров Л.Н.)</w:t>
            </w:r>
          </w:p>
        </w:tc>
      </w:tr>
      <w:tr w:rsidR="00BF537A" w:rsidRPr="009B7F58" w:rsidTr="00B7548B">
        <w:trPr>
          <w:trHeight w:val="297"/>
        </w:trPr>
        <w:tc>
          <w:tcPr>
            <w:tcW w:w="1526" w:type="dxa"/>
            <w:vMerge/>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D607B">
              <w:rPr>
                <w:b/>
                <w:bCs/>
              </w:rPr>
              <w:t>Практическое занятие</w:t>
            </w:r>
            <w:r>
              <w:rPr>
                <w:b/>
                <w:bCs/>
              </w:rPr>
              <w:t xml:space="preserve"> №2 </w:t>
            </w:r>
            <w:r w:rsidRPr="001D509E">
              <w:rPr>
                <w:bCs/>
              </w:rPr>
              <w:t>Выполнение теста на определение уровня жизнестойкости (С.Мадди)</w:t>
            </w:r>
          </w:p>
        </w:tc>
      </w:tr>
      <w:tr w:rsidR="00BF537A" w:rsidRPr="009B7F58" w:rsidTr="00B7548B">
        <w:trPr>
          <w:trHeight w:val="297"/>
        </w:trPr>
        <w:tc>
          <w:tcPr>
            <w:tcW w:w="1526" w:type="dxa"/>
            <w:vMerge/>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7D607B"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Практическое занятие №3 </w:t>
            </w:r>
            <w:r>
              <w:rPr>
                <w:bCs/>
              </w:rPr>
              <w:t>Овладение основными приемами способами противодействия манипуляции.</w:t>
            </w:r>
          </w:p>
        </w:tc>
      </w:tr>
      <w:tr w:rsidR="00BF537A" w:rsidRPr="009B7F58" w:rsidTr="00B7548B">
        <w:trPr>
          <w:trHeight w:val="543"/>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363" w:type="dxa"/>
          </w:tcPr>
          <w:p w:rsidR="00BF537A" w:rsidRPr="0006129C"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6129C">
              <w:rPr>
                <w:b/>
                <w:bCs/>
                <w:sz w:val="22"/>
                <w:szCs w:val="22"/>
              </w:rPr>
              <w:t>Самостоятельная работа обучающихся №:</w:t>
            </w:r>
            <w:r>
              <w:rPr>
                <w:b/>
                <w:bCs/>
                <w:sz w:val="22"/>
                <w:szCs w:val="22"/>
              </w:rPr>
              <w:t>2</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докладов и выступлений по теме: «Личностные ресурсы способствующие успешному преодолению кризисных ситуаций»»</w:t>
            </w:r>
          </w:p>
        </w:tc>
      </w:tr>
      <w:tr w:rsidR="00B7548B" w:rsidRPr="009B7F58" w:rsidTr="00B7548B">
        <w:trPr>
          <w:trHeight w:val="345"/>
        </w:trPr>
        <w:tc>
          <w:tcPr>
            <w:tcW w:w="9889" w:type="dxa"/>
            <w:gridSpan w:val="2"/>
          </w:tcPr>
          <w:p w:rsidR="00B7548B" w:rsidRDefault="00B7548B" w:rsidP="00B75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3.</w:t>
            </w:r>
          </w:p>
          <w:p w:rsidR="00B7548B" w:rsidRPr="009B7F58" w:rsidRDefault="00B7548B" w:rsidP="00B75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Социальное общение</w:t>
            </w:r>
          </w:p>
        </w:tc>
      </w:tr>
      <w:tr w:rsidR="00BF537A" w:rsidRPr="009B7F58" w:rsidTr="00B7548B">
        <w:trPr>
          <w:trHeight w:val="345"/>
        </w:trPr>
        <w:tc>
          <w:tcPr>
            <w:tcW w:w="1526" w:type="dxa"/>
            <w:vMerge w:val="restart"/>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r w:rsidRPr="009B7F58">
              <w:rPr>
                <w:b/>
                <w:bCs/>
              </w:rPr>
              <w:t>.1.</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Общение – основа человеческого бытия</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Содержание учебного материала</w:t>
            </w:r>
          </w:p>
        </w:tc>
      </w:tr>
      <w:tr w:rsidR="00BF537A" w:rsidRPr="009B7F58" w:rsidTr="00B7548B">
        <w:trPr>
          <w:trHeight w:val="345"/>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E077C">
              <w:rPr>
                <w:bCs/>
              </w:rPr>
              <w:t xml:space="preserve">1.Общение  в  системе  межличностных  и  общественных  отношений. </w:t>
            </w:r>
            <w:r>
              <w:rPr>
                <w:bCs/>
              </w:rPr>
              <w:t xml:space="preserve"> Виды, функции общения. Структура и средства общения </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F537A" w:rsidRPr="009B7F58" w:rsidTr="00B7548B">
        <w:trPr>
          <w:trHeight w:val="345"/>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E077C"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509E">
              <w:rPr>
                <w:b/>
                <w:bCs/>
              </w:rPr>
              <w:t>Практическое задание № 4.</w:t>
            </w:r>
            <w:r w:rsidRPr="001D509E">
              <w:rPr>
                <w:bCs/>
              </w:rPr>
              <w:t xml:space="preserve"> Социальная роль и социальный контроль.</w:t>
            </w:r>
          </w:p>
        </w:tc>
      </w:tr>
      <w:tr w:rsidR="00BF537A" w:rsidRPr="009B7F58" w:rsidTr="00B7548B">
        <w:trPr>
          <w:trHeight w:val="345"/>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0C28BF"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C28BF">
              <w:rPr>
                <w:b/>
                <w:bCs/>
              </w:rPr>
              <w:t>Самостоятельная работа обучающихся №</w:t>
            </w:r>
            <w:r>
              <w:rPr>
                <w:b/>
                <w:bCs/>
              </w:rPr>
              <w:t>3</w:t>
            </w:r>
            <w:r w:rsidRPr="000C28BF">
              <w:rPr>
                <w:b/>
                <w:bCs/>
              </w:rPr>
              <w:t>:</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докладов и выступлений по теме: «Общение – основа человеческого бытия»</w:t>
            </w:r>
          </w:p>
          <w:p w:rsidR="00BF537A" w:rsidRPr="000C28BF"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r>
      <w:tr w:rsidR="00BF537A" w:rsidRPr="009B7F58" w:rsidTr="00B7548B">
        <w:trPr>
          <w:trHeight w:val="345"/>
        </w:trPr>
        <w:tc>
          <w:tcPr>
            <w:tcW w:w="1526" w:type="dxa"/>
            <w:vMerge w:val="restart"/>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r w:rsidRPr="009B7F58">
              <w:rPr>
                <w:b/>
                <w:bCs/>
              </w:rPr>
              <w:t>.2</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Общение как восприятие людьми друг друга (перцептивная сторона общения)</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Содержание учебного материала</w:t>
            </w:r>
          </w:p>
        </w:tc>
      </w:tr>
      <w:tr w:rsidR="00BF537A" w:rsidRPr="009B7F58" w:rsidTr="00B7548B">
        <w:trPr>
          <w:trHeight w:val="492"/>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C698D">
              <w:rPr>
                <w:bCs/>
              </w:rPr>
              <w:t>1.</w:t>
            </w:r>
            <w:r>
              <w:rPr>
                <w:bCs/>
              </w:rPr>
              <w:t xml:space="preserve"> Понятие социальной перцепции. Факторы, оказывающие влияние на восприятие. Искажение в процессе восприятия.</w:t>
            </w:r>
          </w:p>
        </w:tc>
      </w:tr>
      <w:tr w:rsidR="00BF537A" w:rsidRPr="009B7F58" w:rsidTr="00B7548B">
        <w:trPr>
          <w:trHeight w:val="355"/>
        </w:trPr>
        <w:tc>
          <w:tcPr>
            <w:tcW w:w="1526" w:type="dxa"/>
            <w:vMerge/>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 Психологические механизмы</w:t>
            </w:r>
            <w:r w:rsidRPr="009B7F58">
              <w:rPr>
                <w:bCs/>
              </w:rPr>
              <w:t xml:space="preserve"> </w:t>
            </w:r>
            <w:r>
              <w:rPr>
                <w:bCs/>
              </w:rPr>
              <w:t>восприятия. Влияние имиджа на восприятие человека.</w:t>
            </w:r>
          </w:p>
        </w:tc>
      </w:tr>
      <w:tr w:rsidR="00BF537A" w:rsidRPr="009B7F58" w:rsidTr="00B7548B">
        <w:trPr>
          <w:trHeight w:val="279"/>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7D607B"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D607B">
              <w:rPr>
                <w:b/>
                <w:bCs/>
              </w:rPr>
              <w:t>Практическое занятие</w:t>
            </w:r>
            <w:r w:rsidRPr="00A4046A">
              <w:rPr>
                <w:b/>
                <w:bCs/>
              </w:rPr>
              <w:t xml:space="preserve"> </w:t>
            </w:r>
            <w:r>
              <w:rPr>
                <w:b/>
                <w:bCs/>
              </w:rPr>
              <w:t>№ 5</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Самодиагностика по теме «Общение» </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Диагностический инструментарий:</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«Коммуникативные и организаторские способности».</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«Ваш стиль делового общения».</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«Ваши эмпатические способности».</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Самоанализ результатов тестирования</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Составление плана действий по коррекции результатов, мешающих эффективному общению.</w:t>
            </w:r>
          </w:p>
        </w:tc>
      </w:tr>
      <w:tr w:rsidR="00BF537A" w:rsidRPr="009B7F58" w:rsidTr="00B7548B">
        <w:trPr>
          <w:trHeight w:val="291"/>
        </w:trPr>
        <w:tc>
          <w:tcPr>
            <w:tcW w:w="1526" w:type="dxa"/>
            <w:vMerge w:val="restart"/>
            <w:shd w:val="clear" w:color="auto" w:fill="auto"/>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3</w:t>
            </w:r>
            <w:r w:rsidRPr="009B7F58">
              <w:rPr>
                <w:b/>
                <w:bCs/>
              </w:rPr>
              <w:t>.</w:t>
            </w:r>
            <w:r>
              <w:rPr>
                <w:b/>
                <w:bCs/>
              </w:rPr>
              <w:t>3</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Общение как взаимодействие (интерактивная сторона общения)</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Содержание учебного материала</w:t>
            </w:r>
          </w:p>
        </w:tc>
      </w:tr>
      <w:tr w:rsidR="00BF537A" w:rsidRPr="009B7F58" w:rsidTr="00B7548B">
        <w:trPr>
          <w:trHeight w:val="527"/>
        </w:trPr>
        <w:tc>
          <w:tcPr>
            <w:tcW w:w="1526" w:type="dxa"/>
            <w:vMerge/>
            <w:shd w:val="clear" w:color="auto" w:fill="auto"/>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009CA">
              <w:rPr>
                <w:bCs/>
              </w:rPr>
              <w:t>1.</w:t>
            </w:r>
            <w:r>
              <w:rPr>
                <w:bCs/>
              </w:rPr>
              <w:t xml:space="preserve"> Типы взаимодействия: кооперация и конкуренция. Позиции взаимодействия в русле трансактного анализа. Ориентация на понимание и ориентация на контроль. Взаимодействие как организация совместной деятельности</w:t>
            </w:r>
          </w:p>
        </w:tc>
      </w:tr>
      <w:tr w:rsidR="00BF537A" w:rsidRPr="009B7F58" w:rsidTr="00B7548B">
        <w:trPr>
          <w:trHeight w:val="361"/>
        </w:trPr>
        <w:tc>
          <w:tcPr>
            <w:tcW w:w="1526" w:type="dxa"/>
            <w:vMerge w:val="restart"/>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3.4</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Общение как обмен </w:t>
            </w:r>
            <w:r>
              <w:rPr>
                <w:b/>
                <w:bCs/>
              </w:rPr>
              <w:lastRenderedPageBreak/>
              <w:t>информацией (коммуникативная сторона общения)</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lastRenderedPageBreak/>
              <w:t>Содержание учебного материала</w:t>
            </w:r>
          </w:p>
        </w:tc>
      </w:tr>
      <w:tr w:rsidR="00BF537A" w:rsidRPr="009B7F58" w:rsidTr="00B7548B">
        <w:trPr>
          <w:trHeight w:val="616"/>
        </w:trPr>
        <w:tc>
          <w:tcPr>
            <w:tcW w:w="1526" w:type="dxa"/>
            <w:vMerge/>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B3401">
              <w:rPr>
                <w:bCs/>
              </w:rPr>
              <w:t>1.</w:t>
            </w:r>
            <w:r>
              <w:rPr>
                <w:bCs/>
              </w:rPr>
              <w:t xml:space="preserve"> Основные элементы коммуникации. Вербальная коммуникация. Коммуникативные барьеры. Невербальная коммуникация.</w:t>
            </w:r>
          </w:p>
        </w:tc>
      </w:tr>
      <w:tr w:rsidR="00BF537A" w:rsidRPr="009B7F58" w:rsidTr="00B7548B">
        <w:trPr>
          <w:trHeight w:val="562"/>
        </w:trPr>
        <w:tc>
          <w:tcPr>
            <w:tcW w:w="1526" w:type="dxa"/>
            <w:vMerge/>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2.Методы развития коммуникативных способностей. Виды, правила и техники слушания. Толерантность как средство повышения эффективности общения.</w:t>
            </w:r>
          </w:p>
        </w:tc>
      </w:tr>
      <w:tr w:rsidR="00BF537A" w:rsidRPr="009B7F58" w:rsidTr="00B7548B">
        <w:trPr>
          <w:trHeight w:val="629"/>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0C28BF"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Практическое занятие № 6 </w:t>
            </w:r>
            <w:r w:rsidRPr="001D509E">
              <w:rPr>
                <w:bCs/>
              </w:rPr>
              <w:t>Стороны общения</w:t>
            </w:r>
          </w:p>
        </w:tc>
      </w:tr>
      <w:tr w:rsidR="00BF537A" w:rsidRPr="009B7F58" w:rsidTr="00B7548B">
        <w:trPr>
          <w:trHeight w:val="375"/>
        </w:trPr>
        <w:tc>
          <w:tcPr>
            <w:tcW w:w="1526" w:type="dxa"/>
            <w:vMerge w:val="restart"/>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3.5</w:t>
            </w:r>
          </w:p>
          <w:p w:rsidR="00BF537A" w:rsidRPr="009B7F58" w:rsidRDefault="00BF537A" w:rsidP="001D7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Формы делового общения и их характеристики</w:t>
            </w: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Содержание учебного материала</w:t>
            </w:r>
          </w:p>
        </w:tc>
      </w:tr>
      <w:tr w:rsidR="00BF537A" w:rsidRPr="009B7F58" w:rsidTr="00B7548B">
        <w:trPr>
          <w:trHeight w:val="221"/>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04640">
              <w:rPr>
                <w:bCs/>
              </w:rPr>
              <w:t>1.</w:t>
            </w:r>
            <w:r>
              <w:rPr>
                <w:bCs/>
              </w:rPr>
              <w:t xml:space="preserve"> Деловая беседа. Формы постановки вопросов. Психологические особенности ведения деловых дискуссий и публичных выступлений. Аргументация.</w:t>
            </w:r>
          </w:p>
        </w:tc>
      </w:tr>
      <w:tr w:rsidR="00BF537A" w:rsidRPr="009B7F58" w:rsidTr="00B7548B">
        <w:trPr>
          <w:trHeight w:val="493"/>
        </w:trPr>
        <w:tc>
          <w:tcPr>
            <w:tcW w:w="1526" w:type="dxa"/>
            <w:vMerge/>
            <w:tcBorders>
              <w:bottom w:val="single" w:sz="4" w:space="0" w:color="auto"/>
            </w:tcBorders>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Borders>
              <w:bottom w:val="single" w:sz="4" w:space="0" w:color="auto"/>
            </w:tcBorders>
          </w:tcPr>
          <w:p w:rsidR="00BF537A" w:rsidRPr="000C28BF"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C28BF">
              <w:rPr>
                <w:b/>
                <w:bCs/>
              </w:rPr>
              <w:t>Самостоятельная работа обучающихся №</w:t>
            </w:r>
            <w:r>
              <w:rPr>
                <w:b/>
                <w:bCs/>
              </w:rPr>
              <w:t xml:space="preserve"> 4</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Подготовка самопрезентации.</w:t>
            </w:r>
          </w:p>
        </w:tc>
      </w:tr>
      <w:tr w:rsidR="001D7820" w:rsidRPr="009B7F58" w:rsidTr="00B7548B">
        <w:trPr>
          <w:trHeight w:val="812"/>
        </w:trPr>
        <w:tc>
          <w:tcPr>
            <w:tcW w:w="9889" w:type="dxa"/>
            <w:gridSpan w:val="2"/>
          </w:tcPr>
          <w:p w:rsidR="001D7820" w:rsidRPr="009B7F58" w:rsidRDefault="001D7820" w:rsidP="00B75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Раздел </w:t>
            </w:r>
            <w:r>
              <w:rPr>
                <w:b/>
                <w:bCs/>
              </w:rPr>
              <w:t>4</w:t>
            </w:r>
            <w:r w:rsidRPr="009B7F58">
              <w:rPr>
                <w:b/>
                <w:bCs/>
              </w:rPr>
              <w:t>.</w:t>
            </w:r>
          </w:p>
          <w:p w:rsidR="001D7820" w:rsidRPr="009B7F58" w:rsidRDefault="001D7820" w:rsidP="00B75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Конфликты и способы их предупреждения и разрешения</w:t>
            </w:r>
          </w:p>
        </w:tc>
      </w:tr>
      <w:tr w:rsidR="00BF537A" w:rsidRPr="009B7F58" w:rsidTr="00B7548B">
        <w:trPr>
          <w:trHeight w:val="20"/>
        </w:trPr>
        <w:tc>
          <w:tcPr>
            <w:tcW w:w="1526" w:type="dxa"/>
            <w:vMerge w:val="restart"/>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4</w:t>
            </w:r>
            <w:r w:rsidRPr="009B7F58">
              <w:rPr>
                <w:b/>
                <w:bCs/>
              </w:rPr>
              <w:t>.1</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Конфликт: его сущность и основные характеристики</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Содержание учебного материала</w:t>
            </w:r>
          </w:p>
        </w:tc>
      </w:tr>
      <w:tr w:rsidR="00BF537A" w:rsidRPr="009B7F58" w:rsidTr="00B7548B">
        <w:trPr>
          <w:trHeight w:val="20"/>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04640">
              <w:rPr>
                <w:bCs/>
              </w:rPr>
              <w:t>1.</w:t>
            </w:r>
            <w:r>
              <w:rPr>
                <w:bCs/>
              </w:rPr>
              <w:t xml:space="preserve"> </w:t>
            </w:r>
            <w:r w:rsidRPr="001D509E">
              <w:rPr>
                <w:bCs/>
              </w:rPr>
              <w:t>Понятие конфликта и его структура. Невербальное проявление конфликта. Стратегия разрешения конфликтов</w:t>
            </w:r>
          </w:p>
        </w:tc>
      </w:tr>
      <w:tr w:rsidR="00BF537A" w:rsidRPr="009B7F58" w:rsidTr="00B7548B">
        <w:trPr>
          <w:trHeight w:val="20"/>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7D607B"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 №7</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Самодиагностика по теме «Конфликт»</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Диагностический инструментарий:</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«Твоя конфликтность»</w:t>
            </w:r>
          </w:p>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«Стратегия поведения в конфликтах» К. Томаса.</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Анализ своего поведения на основании результатов диагностики. </w:t>
            </w:r>
            <w:r w:rsidRPr="009B7F58">
              <w:rPr>
                <w:bCs/>
              </w:rPr>
              <w:t xml:space="preserve"> </w:t>
            </w:r>
          </w:p>
        </w:tc>
      </w:tr>
      <w:tr w:rsidR="00BF537A" w:rsidRPr="009B7F58" w:rsidTr="00B7548B">
        <w:trPr>
          <w:trHeight w:val="20"/>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Практическое занятие № 8 </w:t>
            </w:r>
            <w:r>
              <w:rPr>
                <w:bCs/>
              </w:rPr>
              <w:t>Анализ личных конфликтных ситуаций. Способы урегулирования конфликтных ситуаций в сфере профессиональной деятельности</w:t>
            </w:r>
          </w:p>
        </w:tc>
      </w:tr>
      <w:tr w:rsidR="00BF537A" w:rsidRPr="009B7F58" w:rsidTr="00B7548B">
        <w:trPr>
          <w:trHeight w:val="229"/>
        </w:trPr>
        <w:tc>
          <w:tcPr>
            <w:tcW w:w="1526" w:type="dxa"/>
            <w:vMerge/>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C28BF">
              <w:rPr>
                <w:b/>
                <w:bCs/>
              </w:rPr>
              <w:t>Самостоятельная работа обучающихся №</w:t>
            </w:r>
            <w:r>
              <w:rPr>
                <w:b/>
                <w:bCs/>
              </w:rPr>
              <w:t xml:space="preserve">5 </w:t>
            </w:r>
            <w:r>
              <w:rPr>
                <w:bCs/>
              </w:rPr>
              <w:t xml:space="preserve"> Проанализировать художественные произведения, в которых рассматриваются различные стратегии поведения в конфликтах.</w:t>
            </w:r>
          </w:p>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Cs/>
              </w:rPr>
              <w:t>Сообщение на тему: «</w:t>
            </w:r>
            <w:r>
              <w:rPr>
                <w:bCs/>
              </w:rPr>
              <w:t>Роль руководителя в разрешении конфликтов</w:t>
            </w:r>
            <w:r w:rsidRPr="009B7F58">
              <w:rPr>
                <w:bCs/>
              </w:rPr>
              <w:t>».</w:t>
            </w:r>
          </w:p>
        </w:tc>
      </w:tr>
      <w:tr w:rsidR="00BF537A" w:rsidRPr="009B7F58" w:rsidTr="00B7548B">
        <w:trPr>
          <w:trHeight w:val="229"/>
        </w:trPr>
        <w:tc>
          <w:tcPr>
            <w:tcW w:w="1526" w:type="dxa"/>
          </w:tcPr>
          <w:p w:rsidR="00BF537A" w:rsidRPr="009B7F58"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8363" w:type="dxa"/>
          </w:tcPr>
          <w:p w:rsidR="00BF537A" w:rsidRPr="000C28BF" w:rsidRDefault="00BF537A" w:rsidP="00BF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Дифференцированный зачет</w:t>
            </w:r>
          </w:p>
        </w:tc>
      </w:tr>
    </w:tbl>
    <w:p w:rsidR="00631CEF" w:rsidRPr="004847C6" w:rsidRDefault="003E16FB" w:rsidP="00612901">
      <w:pPr>
        <w:pStyle w:val="2"/>
        <w:jc w:val="center"/>
        <w:rPr>
          <w:rStyle w:val="21"/>
          <w:i w:val="0"/>
          <w:color w:val="auto"/>
          <w:sz w:val="28"/>
          <w:szCs w:val="28"/>
        </w:rPr>
      </w:pPr>
      <w:bookmarkStart w:id="119" w:name="_Toc464982347"/>
      <w:r w:rsidRPr="004847C6">
        <w:rPr>
          <w:rStyle w:val="21"/>
          <w:i w:val="0"/>
          <w:color w:val="auto"/>
          <w:sz w:val="28"/>
          <w:szCs w:val="28"/>
        </w:rPr>
        <w:t>4.5</w:t>
      </w:r>
      <w:r w:rsidR="008B344D" w:rsidRPr="004847C6">
        <w:rPr>
          <w:rStyle w:val="21"/>
          <w:i w:val="0"/>
          <w:color w:val="auto"/>
          <w:sz w:val="28"/>
          <w:szCs w:val="28"/>
        </w:rPr>
        <w:t xml:space="preserve"> </w:t>
      </w:r>
      <w:r w:rsidRPr="004847C6">
        <w:rPr>
          <w:rStyle w:val="21"/>
          <w:i w:val="0"/>
          <w:color w:val="auto"/>
          <w:sz w:val="28"/>
          <w:szCs w:val="28"/>
        </w:rPr>
        <w:t>Рабочие программы учебных дисциплин математического и общего естественнонаучного цикла</w:t>
      </w:r>
      <w:bookmarkEnd w:id="119"/>
    </w:p>
    <w:p w:rsidR="0019760B" w:rsidRPr="007F1B59" w:rsidRDefault="0019760B" w:rsidP="000B3100">
      <w:pPr>
        <w:ind w:firstLine="709"/>
        <w:rPr>
          <w:b/>
        </w:rPr>
      </w:pPr>
      <w:r w:rsidRPr="007F1B59">
        <w:rPr>
          <w:b/>
        </w:rPr>
        <w:t>ЕН.01 Математика</w:t>
      </w:r>
    </w:p>
    <w:p w:rsidR="00AE622B" w:rsidRPr="000B3100" w:rsidRDefault="00AE622B" w:rsidP="008F6A9E">
      <w:pPr>
        <w:numPr>
          <w:ilvl w:val="1"/>
          <w:numId w:val="26"/>
        </w:numPr>
        <w:ind w:left="0" w:firstLine="709"/>
        <w:jc w:val="center"/>
        <w:rPr>
          <w:b/>
        </w:rPr>
      </w:pPr>
      <w:r w:rsidRPr="000B3100">
        <w:rPr>
          <w:b/>
        </w:rPr>
        <w:t>Область применения  программы</w:t>
      </w:r>
    </w:p>
    <w:p w:rsidR="00AE622B" w:rsidRPr="000B3100" w:rsidRDefault="00AE622B" w:rsidP="000B3100">
      <w:pPr>
        <w:ind w:firstLine="709"/>
        <w:jc w:val="both"/>
      </w:pPr>
      <w:r w:rsidRPr="000B3100">
        <w:t xml:space="preserve">Программа учебной дисциплины является частью типовой отраслевой основой профессиональной образовательной программы специальности  право и организация социального обеспечения, разработанной в соответствии с федеральным государственным образовательным стандартом, утверждённым приказом Министерства образования и науки российской Федерации от </w:t>
      </w:r>
      <w:r w:rsidR="00851946" w:rsidRPr="00D1127D">
        <w:t>12 мая    2014 года номер 508</w:t>
      </w:r>
      <w:r w:rsidRPr="000B3100">
        <w:t>, по укрупнённой группе специальностей  Гуманитарные науки.</w:t>
      </w:r>
    </w:p>
    <w:p w:rsidR="00AE622B" w:rsidRPr="000B3100" w:rsidRDefault="00AE622B" w:rsidP="000B3100">
      <w:pPr>
        <w:ind w:firstLine="709"/>
        <w:jc w:val="both"/>
      </w:pPr>
      <w:r w:rsidRPr="000B3100">
        <w:t>Программа учебной дисциплины может быть использована в дополнительном профессиональном образовании и профессиональной подготовке работников в области права.</w:t>
      </w:r>
    </w:p>
    <w:p w:rsidR="00AE622B" w:rsidRPr="000B3100" w:rsidRDefault="00AE622B" w:rsidP="004E6887">
      <w:pPr>
        <w:numPr>
          <w:ilvl w:val="1"/>
          <w:numId w:val="26"/>
        </w:numPr>
        <w:ind w:left="0" w:firstLine="709"/>
        <w:jc w:val="both"/>
      </w:pPr>
      <w:r w:rsidRPr="000B3100">
        <w:rPr>
          <w:b/>
        </w:rPr>
        <w:t xml:space="preserve">Место дисциплины в структуре основной профессиональной образовательной программы: </w:t>
      </w:r>
      <w:r w:rsidRPr="000B3100">
        <w:t>дисциплина входит в математический и общий естественнонаучный цикл.</w:t>
      </w:r>
    </w:p>
    <w:p w:rsidR="00AE622B" w:rsidRPr="000B3100" w:rsidRDefault="00AE622B" w:rsidP="000B3100">
      <w:pPr>
        <w:ind w:firstLine="709"/>
        <w:jc w:val="both"/>
      </w:pPr>
      <w:r w:rsidRPr="000B3100">
        <w:t>Программа может быть использована в дополнительном профессиональном образовании (для подготовки рабочих профессий)</w:t>
      </w:r>
    </w:p>
    <w:p w:rsidR="00AE622B" w:rsidRPr="000B3100" w:rsidRDefault="00C05591" w:rsidP="004E6887">
      <w:pPr>
        <w:numPr>
          <w:ilvl w:val="1"/>
          <w:numId w:val="26"/>
        </w:numPr>
        <w:ind w:left="0" w:firstLine="709"/>
        <w:jc w:val="both"/>
        <w:rPr>
          <w:b/>
        </w:rPr>
      </w:pPr>
      <w:r w:rsidRPr="000B3100">
        <w:rPr>
          <w:b/>
        </w:rPr>
        <w:t xml:space="preserve"> </w:t>
      </w:r>
      <w:r w:rsidR="00AE622B" w:rsidRPr="000B3100">
        <w:rPr>
          <w:b/>
        </w:rPr>
        <w:t>Цели и задачи дисциплины – требования к результатам освоения дисциплины:</w:t>
      </w:r>
    </w:p>
    <w:p w:rsidR="00AE622B" w:rsidRPr="000B3100" w:rsidRDefault="00AE622B" w:rsidP="000B3100">
      <w:pPr>
        <w:ind w:firstLine="709"/>
        <w:jc w:val="both"/>
        <w:rPr>
          <w:b/>
        </w:rPr>
      </w:pPr>
      <w:r w:rsidRPr="000B3100">
        <w:rPr>
          <w:b/>
        </w:rPr>
        <w:t>В результате освоения дисциплины обучающийся должен уметь:</w:t>
      </w:r>
    </w:p>
    <w:p w:rsidR="00AE622B" w:rsidRPr="000B3100" w:rsidRDefault="00AE622B" w:rsidP="009400EE">
      <w:pPr>
        <w:numPr>
          <w:ilvl w:val="0"/>
          <w:numId w:val="95"/>
        </w:numPr>
        <w:ind w:left="0" w:firstLine="709"/>
        <w:jc w:val="both"/>
      </w:pPr>
      <w:r w:rsidRPr="000B3100">
        <w:lastRenderedPageBreak/>
        <w:t>Решать задачи на отыскание производной  сложной функции,</w:t>
      </w:r>
      <w:r w:rsidR="005E10F3" w:rsidRPr="000B3100">
        <w:t xml:space="preserve"> </w:t>
      </w:r>
      <w:r w:rsidRPr="000B3100">
        <w:t>производных второго и высших порядков;</w:t>
      </w:r>
    </w:p>
    <w:p w:rsidR="00AE622B" w:rsidRPr="000B3100" w:rsidRDefault="00AE622B" w:rsidP="009400EE">
      <w:pPr>
        <w:numPr>
          <w:ilvl w:val="0"/>
          <w:numId w:val="95"/>
        </w:numPr>
        <w:ind w:left="0" w:firstLine="709"/>
        <w:jc w:val="both"/>
      </w:pPr>
      <w:r w:rsidRPr="000B3100">
        <w:t>Применять основные методы интегрирования при решении задач;</w:t>
      </w:r>
    </w:p>
    <w:p w:rsidR="00AE622B" w:rsidRPr="000B3100" w:rsidRDefault="00AE622B" w:rsidP="009400EE">
      <w:pPr>
        <w:numPr>
          <w:ilvl w:val="0"/>
          <w:numId w:val="95"/>
        </w:numPr>
        <w:ind w:left="0" w:firstLine="709"/>
        <w:jc w:val="both"/>
      </w:pPr>
      <w:r w:rsidRPr="000B3100">
        <w:t>Применять методы математического анализа при решении задач прикладного характера, в том числе профессиональной направленности ;</w:t>
      </w:r>
    </w:p>
    <w:p w:rsidR="00AE622B" w:rsidRPr="000B3100" w:rsidRDefault="00AE622B" w:rsidP="000B3100">
      <w:pPr>
        <w:ind w:firstLine="709"/>
        <w:jc w:val="both"/>
        <w:rPr>
          <w:b/>
        </w:rPr>
      </w:pPr>
      <w:r w:rsidRPr="000B3100">
        <w:rPr>
          <w:b/>
        </w:rPr>
        <w:t>В результате освоения дисциплины обучающийся должен знать:</w:t>
      </w:r>
    </w:p>
    <w:p w:rsidR="00AE622B" w:rsidRPr="000B3100" w:rsidRDefault="00AE622B" w:rsidP="009400EE">
      <w:pPr>
        <w:numPr>
          <w:ilvl w:val="0"/>
          <w:numId w:val="95"/>
        </w:numPr>
        <w:ind w:left="0" w:firstLine="709"/>
        <w:jc w:val="both"/>
        <w:rPr>
          <w:b/>
        </w:rPr>
      </w:pPr>
      <w:r w:rsidRPr="000B3100">
        <w:t>Основные понятия и методы математического анализа;</w:t>
      </w:r>
    </w:p>
    <w:p w:rsidR="00AE622B" w:rsidRPr="000B3100" w:rsidRDefault="00AE622B" w:rsidP="009400EE">
      <w:pPr>
        <w:numPr>
          <w:ilvl w:val="0"/>
          <w:numId w:val="95"/>
        </w:numPr>
        <w:ind w:left="0" w:firstLine="709"/>
        <w:jc w:val="both"/>
      </w:pPr>
      <w:r w:rsidRPr="000B3100">
        <w:t>Основные численные методы решения прикладных задач.</w:t>
      </w:r>
    </w:p>
    <w:p w:rsidR="00AE622B" w:rsidRPr="000B3100" w:rsidRDefault="00AE622B" w:rsidP="004E6887">
      <w:pPr>
        <w:numPr>
          <w:ilvl w:val="1"/>
          <w:numId w:val="26"/>
        </w:numPr>
        <w:ind w:left="0" w:firstLine="709"/>
        <w:jc w:val="both"/>
        <w:rPr>
          <w:b/>
        </w:rPr>
      </w:pPr>
      <w:r w:rsidRPr="000B3100">
        <w:rPr>
          <w:b/>
        </w:rPr>
        <w:t>Количество часов на освоение программы учебной дисциплины:</w:t>
      </w:r>
    </w:p>
    <w:p w:rsidR="00AE622B" w:rsidRPr="000B3100" w:rsidRDefault="00AE622B" w:rsidP="000B3100">
      <w:pPr>
        <w:ind w:firstLine="709"/>
        <w:jc w:val="both"/>
      </w:pPr>
      <w:r w:rsidRPr="000B3100">
        <w:t xml:space="preserve">Максимальной учебной нагрузки обучающегося 60 час, в том числе: обязательной аудиторной учебной нагрузки обучающегося </w:t>
      </w:r>
      <w:r w:rsidRPr="000B3100">
        <w:rPr>
          <w:b/>
        </w:rPr>
        <w:t xml:space="preserve"> </w:t>
      </w:r>
      <w:r w:rsidRPr="000B3100">
        <w:t>40 часов, самостоятельной работы обучающегося 20 часов.</w:t>
      </w:r>
    </w:p>
    <w:p w:rsidR="00AE622B" w:rsidRPr="000B3100" w:rsidRDefault="00AE622B" w:rsidP="000B3100">
      <w:pPr>
        <w:ind w:firstLine="709"/>
        <w:jc w:val="center"/>
        <w:rPr>
          <w:b/>
        </w:rPr>
      </w:pPr>
      <w:r w:rsidRPr="000B3100">
        <w:rPr>
          <w:b/>
        </w:rPr>
        <w:t>Содержание учебной дисциплины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725"/>
      </w:tblGrid>
      <w:tr w:rsidR="000D6D02" w:rsidRPr="001D7FCB" w:rsidTr="00C456DE">
        <w:trPr>
          <w:trHeight w:val="771"/>
        </w:trPr>
        <w:tc>
          <w:tcPr>
            <w:tcW w:w="2448" w:type="dxa"/>
          </w:tcPr>
          <w:p w:rsidR="000D6D02" w:rsidRPr="001D7FCB" w:rsidRDefault="000D6D02" w:rsidP="001D7FCB">
            <w:pPr>
              <w:jc w:val="center"/>
            </w:pPr>
            <w:r w:rsidRPr="001D7FCB">
              <w:t>Наименование разделов и тем</w:t>
            </w:r>
          </w:p>
        </w:tc>
        <w:tc>
          <w:tcPr>
            <w:tcW w:w="7725" w:type="dxa"/>
          </w:tcPr>
          <w:p w:rsidR="000D6D02" w:rsidRPr="001D7FCB" w:rsidRDefault="00C05591" w:rsidP="001D7FCB">
            <w:pPr>
              <w:jc w:val="center"/>
            </w:pPr>
            <w:r w:rsidRPr="001D7FCB">
              <w:rPr>
                <w:bCs/>
              </w:rPr>
              <w:t>Содержание учебного материала, лабораторные и практические работы, самостоятельная работа обучающихся</w:t>
            </w:r>
          </w:p>
        </w:tc>
      </w:tr>
      <w:tr w:rsidR="000D6D02" w:rsidRPr="001D7FCB" w:rsidTr="00C456DE">
        <w:tc>
          <w:tcPr>
            <w:tcW w:w="2448" w:type="dxa"/>
          </w:tcPr>
          <w:p w:rsidR="000D6D02" w:rsidRPr="001D7FCB" w:rsidRDefault="000D6D02" w:rsidP="001D7FCB">
            <w:pPr>
              <w:jc w:val="center"/>
            </w:pPr>
            <w:r w:rsidRPr="001D7FCB">
              <w:t>1</w:t>
            </w:r>
          </w:p>
        </w:tc>
        <w:tc>
          <w:tcPr>
            <w:tcW w:w="7725" w:type="dxa"/>
          </w:tcPr>
          <w:p w:rsidR="000D6D02" w:rsidRPr="001D7FCB" w:rsidRDefault="000D6D02" w:rsidP="001D7FCB">
            <w:pPr>
              <w:jc w:val="center"/>
            </w:pPr>
            <w:r w:rsidRPr="001D7FCB">
              <w:t>2</w:t>
            </w:r>
          </w:p>
        </w:tc>
      </w:tr>
      <w:tr w:rsidR="00C05591" w:rsidRPr="001D7FCB" w:rsidTr="00C456DE">
        <w:tc>
          <w:tcPr>
            <w:tcW w:w="10173" w:type="dxa"/>
            <w:gridSpan w:val="2"/>
          </w:tcPr>
          <w:p w:rsidR="00C05591" w:rsidRPr="001D7FCB" w:rsidRDefault="00C05591" w:rsidP="001D7FCB">
            <w:pPr>
              <w:jc w:val="center"/>
            </w:pPr>
            <w:r w:rsidRPr="001D7FCB">
              <w:t>Раздел 1 Дифференциальное исчисление</w:t>
            </w:r>
          </w:p>
        </w:tc>
      </w:tr>
      <w:tr w:rsidR="000D6D02" w:rsidRPr="001D7FCB" w:rsidTr="00C456DE">
        <w:tc>
          <w:tcPr>
            <w:tcW w:w="2448" w:type="dxa"/>
            <w:vMerge w:val="restart"/>
          </w:tcPr>
          <w:p w:rsidR="000D6D02" w:rsidRPr="001D7FCB" w:rsidRDefault="000D6D02" w:rsidP="001D7FCB">
            <w:r w:rsidRPr="001D7FCB">
              <w:t>Тема 1.1 Основы математического анализа.</w:t>
            </w:r>
          </w:p>
          <w:p w:rsidR="000D6D02" w:rsidRPr="001D7FCB" w:rsidRDefault="000D6D02" w:rsidP="001D7FCB">
            <w:r w:rsidRPr="001D7FCB">
              <w:t>Функция одной переменной</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tc>
        <w:tc>
          <w:tcPr>
            <w:tcW w:w="7725" w:type="dxa"/>
          </w:tcPr>
          <w:p w:rsidR="000D6D02" w:rsidRPr="001D7FCB" w:rsidRDefault="000D6D02" w:rsidP="001D7FCB">
            <w:pPr>
              <w:jc w:val="both"/>
            </w:pPr>
            <w:r w:rsidRPr="001D7FCB">
              <w:t>Основные понятия и методы математического анализа. Понятие функции. Область определения и множества значений функции. Обратная функция, сложная функция. Характеристики поведения функций: возрастания и убывания, наибольшее и наименьшее значение,  ограниченность и периодичность, четность и нечетность.</w:t>
            </w:r>
          </w:p>
        </w:tc>
      </w:tr>
      <w:tr w:rsidR="000D6D02" w:rsidRPr="001D7FCB" w:rsidTr="00C456DE">
        <w:tc>
          <w:tcPr>
            <w:tcW w:w="2448" w:type="dxa"/>
            <w:vMerge w:val="restart"/>
          </w:tcPr>
          <w:p w:rsidR="000D6D02" w:rsidRPr="001D7FCB" w:rsidRDefault="000D6D02" w:rsidP="001D7FCB">
            <w:r w:rsidRPr="001D7FCB">
              <w:t>Тема 1.2. Пределы и непрерывности</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tc>
        <w:tc>
          <w:tcPr>
            <w:tcW w:w="7725" w:type="dxa"/>
          </w:tcPr>
          <w:p w:rsidR="000D6D02" w:rsidRPr="001D7FCB" w:rsidRDefault="000D6D02" w:rsidP="001D7FCB">
            <w:pPr>
              <w:jc w:val="both"/>
            </w:pPr>
            <w:r w:rsidRPr="001D7FCB">
              <w:t xml:space="preserve">Числовые последовательности, понятие предела последовательности. Предел функции. Методы вычисления пределов функции. </w:t>
            </w:r>
          </w:p>
        </w:tc>
      </w:tr>
      <w:tr w:rsidR="000D6D02" w:rsidRPr="001D7FCB" w:rsidTr="00C456DE">
        <w:tc>
          <w:tcPr>
            <w:tcW w:w="2448" w:type="dxa"/>
            <w:vMerge w:val="restart"/>
          </w:tcPr>
          <w:p w:rsidR="000D6D02" w:rsidRPr="001D7FCB" w:rsidRDefault="000D6D02" w:rsidP="001D7FCB">
            <w:r w:rsidRPr="001D7FCB">
              <w:t>Тема 1.3. Понятие производной функции. Правила дифференцирования</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tc>
        <w:tc>
          <w:tcPr>
            <w:tcW w:w="7725" w:type="dxa"/>
          </w:tcPr>
          <w:p w:rsidR="000D6D02" w:rsidRPr="001D7FCB" w:rsidRDefault="000D6D02" w:rsidP="001D7FCB">
            <w:pPr>
              <w:jc w:val="both"/>
            </w:pPr>
            <w:r w:rsidRPr="001D7FCB">
              <w:t xml:space="preserve">Определение дифференцируемой функции. Зависимость между непрерывностью и дифференцируемой функции. Механический и геометрический смысл производной. Основные правила и формулы дифференцирования. </w:t>
            </w:r>
          </w:p>
        </w:tc>
      </w:tr>
      <w:tr w:rsidR="000D6D02" w:rsidRPr="001D7FCB" w:rsidTr="00C456DE">
        <w:tc>
          <w:tcPr>
            <w:tcW w:w="2448" w:type="dxa"/>
            <w:vMerge w:val="restart"/>
          </w:tcPr>
          <w:p w:rsidR="000D6D02" w:rsidRPr="001D7FCB" w:rsidRDefault="000D6D02" w:rsidP="001D7FCB">
            <w:r w:rsidRPr="001D7FCB">
              <w:t xml:space="preserve">Тема 1.4. Производная сложной и обратной функций. </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tc>
        <w:tc>
          <w:tcPr>
            <w:tcW w:w="7725" w:type="dxa"/>
          </w:tcPr>
          <w:p w:rsidR="000D6D02" w:rsidRPr="001D7FCB" w:rsidRDefault="000D6D02" w:rsidP="001D7FCB">
            <w:pPr>
              <w:jc w:val="both"/>
            </w:pPr>
            <w:r w:rsidRPr="001D7FCB">
              <w:t>Дифференцирование сложных и обратных функций. Производные обратных тригонометрических функций.</w:t>
            </w:r>
          </w:p>
        </w:tc>
      </w:tr>
      <w:tr w:rsidR="000D6D02" w:rsidRPr="001D7FCB" w:rsidTr="00C456DE">
        <w:tc>
          <w:tcPr>
            <w:tcW w:w="2448" w:type="dxa"/>
            <w:vMerge w:val="restart"/>
          </w:tcPr>
          <w:p w:rsidR="000D6D02" w:rsidRPr="001D7FCB" w:rsidRDefault="000D6D02" w:rsidP="001D7FCB">
            <w:r w:rsidRPr="001D7FCB">
              <w:t xml:space="preserve">Тема 1.5. Вторая производная и производные высших порядков. </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Производные высших порядков. Основные теоремы дифференциального исчисления: теорема Лагранже о конечном приращении, теорема Роля ( о корнях производной), теорема Коши</w:t>
            </w:r>
          </w:p>
        </w:tc>
      </w:tr>
      <w:tr w:rsidR="000D6D02" w:rsidRPr="001D7FCB" w:rsidTr="00C456DE">
        <w:tc>
          <w:tcPr>
            <w:tcW w:w="2448" w:type="dxa"/>
            <w:vMerge w:val="restart"/>
          </w:tcPr>
          <w:p w:rsidR="000D6D02" w:rsidRPr="001D7FCB" w:rsidRDefault="000D6D02" w:rsidP="001D7FCB">
            <w:pPr>
              <w:jc w:val="both"/>
            </w:pPr>
            <w:r w:rsidRPr="001D7FCB">
              <w:t>Тема 1.6. Понятие дифференциала функции и его свойства</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Определение дифференциала функции. Геометрический смысл дифференциала функции. Применение дифференциала функции к приближенным вычислениям.</w:t>
            </w:r>
          </w:p>
        </w:tc>
      </w:tr>
      <w:tr w:rsidR="000D6D02" w:rsidRPr="001D7FCB" w:rsidTr="00C456DE">
        <w:tc>
          <w:tcPr>
            <w:tcW w:w="2448" w:type="dxa"/>
            <w:vMerge w:val="restart"/>
          </w:tcPr>
          <w:p w:rsidR="000D6D02" w:rsidRPr="001D7FCB" w:rsidRDefault="000D6D02" w:rsidP="001D7FCB">
            <w:pPr>
              <w:jc w:val="both"/>
            </w:pPr>
            <w:r w:rsidRPr="001D7FCB">
              <w:t>Тема</w:t>
            </w:r>
            <w:r w:rsidR="00C05591" w:rsidRPr="001D7FCB">
              <w:t xml:space="preserve"> </w:t>
            </w:r>
            <w:r w:rsidRPr="001D7FCB">
              <w:t xml:space="preserve">1.7. исследование функции </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Исследование функции</w:t>
            </w:r>
          </w:p>
        </w:tc>
      </w:tr>
      <w:tr w:rsidR="00C05591" w:rsidRPr="001D7FCB" w:rsidTr="00C456DE">
        <w:tc>
          <w:tcPr>
            <w:tcW w:w="10173" w:type="dxa"/>
            <w:gridSpan w:val="2"/>
          </w:tcPr>
          <w:p w:rsidR="00C05591" w:rsidRPr="001D7FCB" w:rsidRDefault="00C05591" w:rsidP="001D7FCB">
            <w:pPr>
              <w:jc w:val="center"/>
            </w:pPr>
            <w:r w:rsidRPr="001D7FCB">
              <w:t>Раздел2 Интегральное исчисление.</w:t>
            </w:r>
          </w:p>
        </w:tc>
      </w:tr>
      <w:tr w:rsidR="000D6D02" w:rsidRPr="001D7FCB" w:rsidTr="00C456DE">
        <w:tc>
          <w:tcPr>
            <w:tcW w:w="2448" w:type="dxa"/>
            <w:vMerge w:val="restart"/>
          </w:tcPr>
          <w:p w:rsidR="000D6D02" w:rsidRPr="001D7FCB" w:rsidRDefault="000D6D02" w:rsidP="001D7FCB">
            <w:pPr>
              <w:jc w:val="both"/>
            </w:pPr>
            <w:r w:rsidRPr="001D7FCB">
              <w:t xml:space="preserve">Тема2.1. Неопределённый интеграл </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Понятие первообразной и неопределенного интеграла. Основные свойства неопределённого интеграла. Непосредственное интегрирование.</w:t>
            </w:r>
          </w:p>
        </w:tc>
      </w:tr>
      <w:tr w:rsidR="000D6D02" w:rsidRPr="001D7FCB" w:rsidTr="00C456DE">
        <w:tc>
          <w:tcPr>
            <w:tcW w:w="2448" w:type="dxa"/>
            <w:vMerge w:val="restart"/>
          </w:tcPr>
          <w:p w:rsidR="000D6D02" w:rsidRPr="001D7FCB" w:rsidRDefault="000D6D02" w:rsidP="001D7FCB">
            <w:r w:rsidRPr="001D7FCB">
              <w:t>Тема</w:t>
            </w:r>
            <w:r w:rsidR="00C05591" w:rsidRPr="001D7FCB">
              <w:t xml:space="preserve"> </w:t>
            </w:r>
            <w:r w:rsidRPr="001D7FCB">
              <w:t>2.2 Методы интегрирования.</w:t>
            </w:r>
          </w:p>
        </w:tc>
        <w:tc>
          <w:tcPr>
            <w:tcW w:w="7725" w:type="dxa"/>
          </w:tcPr>
          <w:p w:rsidR="000D6D02" w:rsidRPr="001D7FCB" w:rsidRDefault="000D6D02" w:rsidP="001D7FCB">
            <w:pPr>
              <w:jc w:val="center"/>
            </w:pPr>
            <w:r w:rsidRPr="001D7FCB">
              <w:t>Содержание учебного материала</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Интегрирование метод подстановки. Интегрирование по частям</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Контрольные работы- не предусмотрено</w:t>
            </w:r>
          </w:p>
        </w:tc>
      </w:tr>
      <w:tr w:rsidR="000D6D02" w:rsidRPr="001D7FCB" w:rsidTr="00C456DE">
        <w:tc>
          <w:tcPr>
            <w:tcW w:w="2448" w:type="dxa"/>
            <w:vMerge w:val="restart"/>
          </w:tcPr>
          <w:p w:rsidR="000D6D02" w:rsidRPr="001D7FCB" w:rsidRDefault="000D6D02" w:rsidP="001D7FCB">
            <w:r w:rsidRPr="001D7FCB">
              <w:t>Тема</w:t>
            </w:r>
            <w:r w:rsidR="00C05591" w:rsidRPr="001D7FCB">
              <w:t xml:space="preserve"> </w:t>
            </w:r>
            <w:r w:rsidRPr="001D7FCB">
              <w:t>2.3  Определённый интеграл</w:t>
            </w:r>
          </w:p>
        </w:tc>
        <w:tc>
          <w:tcPr>
            <w:tcW w:w="7725" w:type="dxa"/>
          </w:tcPr>
          <w:p w:rsidR="000D6D02" w:rsidRPr="001D7FCB" w:rsidRDefault="000D6D02" w:rsidP="001D7FCB">
            <w:pPr>
              <w:jc w:val="both"/>
            </w:pPr>
            <w:r w:rsidRPr="001D7FCB">
              <w:t>Содержание учебного материала</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r w:rsidRPr="001D7FCB">
              <w:t>Понятие определённого интеграла. Основные свойства определённого интеграла. Формула Ньютона- Лейбница</w:t>
            </w:r>
          </w:p>
        </w:tc>
      </w:tr>
      <w:tr w:rsidR="000D6D02" w:rsidRPr="001D7FCB" w:rsidTr="00C456DE">
        <w:tc>
          <w:tcPr>
            <w:tcW w:w="2448" w:type="dxa"/>
            <w:vMerge w:val="restart"/>
          </w:tcPr>
          <w:p w:rsidR="000D6D02" w:rsidRPr="001D7FCB" w:rsidRDefault="000D6D02" w:rsidP="001D7FCB">
            <w:r w:rsidRPr="001D7FCB">
              <w:t>Тема 2.4. Геометрические приложения определённого интеграла</w:t>
            </w:r>
          </w:p>
        </w:tc>
        <w:tc>
          <w:tcPr>
            <w:tcW w:w="7725" w:type="dxa"/>
          </w:tcPr>
          <w:p w:rsidR="000D6D02" w:rsidRPr="001D7FCB" w:rsidRDefault="000D6D02" w:rsidP="001D7FCB">
            <w:pPr>
              <w:jc w:val="both"/>
            </w:pPr>
            <w:r w:rsidRPr="001D7FCB">
              <w:t xml:space="preserve"> Применение определённого интеграла к вычислению площадей и объёмов фигур</w:t>
            </w:r>
          </w:p>
        </w:tc>
      </w:tr>
      <w:tr w:rsidR="000D6D02" w:rsidRPr="001D7FCB" w:rsidTr="00C456DE">
        <w:tc>
          <w:tcPr>
            <w:tcW w:w="2448" w:type="dxa"/>
            <w:vMerge/>
          </w:tcPr>
          <w:p w:rsidR="000D6D02" w:rsidRPr="001D7FCB" w:rsidRDefault="000D6D02" w:rsidP="001D7FCB">
            <w:pPr>
              <w:jc w:val="both"/>
            </w:pPr>
          </w:p>
        </w:tc>
        <w:tc>
          <w:tcPr>
            <w:tcW w:w="7725" w:type="dxa"/>
          </w:tcPr>
          <w:p w:rsidR="000D6D02" w:rsidRPr="001D7FCB" w:rsidRDefault="000D6D02" w:rsidP="001D7FCB">
            <w:pPr>
              <w:jc w:val="both"/>
            </w:pPr>
          </w:p>
        </w:tc>
      </w:tr>
    </w:tbl>
    <w:p w:rsidR="005E10F3" w:rsidRPr="000B3100" w:rsidRDefault="005E10F3" w:rsidP="000B3100">
      <w:pPr>
        <w:ind w:firstLine="709"/>
        <w:rPr>
          <w:b/>
          <w:color w:val="E36C0A"/>
        </w:rPr>
      </w:pPr>
    </w:p>
    <w:p w:rsidR="0019760B" w:rsidRPr="000B3100" w:rsidRDefault="008B344D" w:rsidP="000B3100">
      <w:pPr>
        <w:ind w:firstLine="709"/>
        <w:rPr>
          <w:b/>
        </w:rPr>
      </w:pPr>
      <w:r w:rsidRPr="000B3100">
        <w:rPr>
          <w:b/>
        </w:rPr>
        <w:t>Е</w:t>
      </w:r>
      <w:r w:rsidR="0019760B" w:rsidRPr="000B3100">
        <w:rPr>
          <w:b/>
        </w:rPr>
        <w:t>Н.02 Информатика</w:t>
      </w:r>
    </w:p>
    <w:p w:rsidR="00600962" w:rsidRPr="000B3100" w:rsidRDefault="00600962" w:rsidP="008F6A9E">
      <w:pPr>
        <w:numPr>
          <w:ilvl w:val="1"/>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center"/>
        <w:rPr>
          <w:rFonts w:eastAsia="Lucida Sans Unicode"/>
          <w:b/>
          <w:bCs/>
          <w:kern w:val="1"/>
          <w:lang w:eastAsia="ar-SA"/>
        </w:rPr>
      </w:pPr>
      <w:r w:rsidRPr="000B3100">
        <w:rPr>
          <w:rFonts w:eastAsia="Lucida Sans Unicode"/>
          <w:b/>
          <w:bCs/>
          <w:kern w:val="1"/>
          <w:lang w:eastAsia="ar-SA"/>
        </w:rPr>
        <w:t>Область применения программы</w:t>
      </w:r>
    </w:p>
    <w:p w:rsidR="00600962" w:rsidRPr="000B3100" w:rsidRDefault="005E10F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kern w:val="1"/>
          <w:lang w:eastAsia="ar-SA"/>
        </w:rPr>
      </w:pPr>
      <w:r w:rsidRPr="000B3100">
        <w:rPr>
          <w:rFonts w:eastAsia="Lucida Sans Unicode"/>
          <w:kern w:val="1"/>
          <w:lang w:eastAsia="ar-SA"/>
        </w:rPr>
        <w:tab/>
      </w:r>
      <w:r w:rsidR="00600962" w:rsidRPr="000B3100">
        <w:rPr>
          <w:rFonts w:eastAsia="Lucida Sans Unicode"/>
          <w:kern w:val="1"/>
          <w:lang w:eastAsia="ar-SA"/>
        </w:rPr>
        <w:t>Программа учебной дисциплины является частью основной профессиональной образовательной программы по специальности 40.02.01 «Право и организация социального обеспечения»</w:t>
      </w:r>
      <w:r w:rsidRPr="000B3100">
        <w:rPr>
          <w:rFonts w:eastAsia="Lucida Sans Unicode"/>
          <w:kern w:val="1"/>
          <w:lang w:eastAsia="ar-SA"/>
        </w:rPr>
        <w:t xml:space="preserve"> </w:t>
      </w:r>
      <w:r w:rsidR="00600962" w:rsidRPr="000B3100">
        <w:rPr>
          <w:rFonts w:eastAsia="Lucida Sans Unicode"/>
          <w:kern w:val="1"/>
          <w:lang w:eastAsia="ar-SA"/>
        </w:rPr>
        <w:t>(базовой подготовки), разработанной  в соответствии с ФГОС.</w:t>
      </w:r>
    </w:p>
    <w:p w:rsidR="00600962" w:rsidRPr="000B3100" w:rsidRDefault="00886A8D"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773"/>
          <w:tab w:val="left" w:pos="11908"/>
          <w:tab w:val="left" w:pos="12824"/>
          <w:tab w:val="left" w:pos="13740"/>
          <w:tab w:val="left" w:pos="14656"/>
        </w:tabs>
        <w:suppressAutoHyphens/>
        <w:ind w:firstLine="709"/>
        <w:jc w:val="both"/>
        <w:rPr>
          <w:rFonts w:eastAsia="Lucida Sans Unicode"/>
          <w:b/>
          <w:bCs/>
          <w:kern w:val="1"/>
          <w:lang w:eastAsia="ar-SA"/>
        </w:rPr>
      </w:pPr>
      <w:r w:rsidRPr="000B3100">
        <w:rPr>
          <w:rFonts w:eastAsia="Lucida Sans Unicode"/>
          <w:kern w:val="1"/>
          <w:lang w:eastAsia="ar-SA"/>
        </w:rPr>
        <w:tab/>
      </w:r>
      <w:r w:rsidR="00600962" w:rsidRPr="000B3100">
        <w:rPr>
          <w:rFonts w:eastAsia="Lucida Sans Unicode"/>
          <w:kern w:val="1"/>
          <w:lang w:eastAsia="ar-SA"/>
        </w:rPr>
        <w:t>Программа учебной дисциплины может быть использована  в дополнительном образовании, в программах повышения квалификации и профессиональной подготовке по профессии</w:t>
      </w:r>
      <w:r w:rsidR="00600962" w:rsidRPr="000B3100">
        <w:rPr>
          <w:rFonts w:eastAsia="Lucida Sans Unicode"/>
          <w:b/>
          <w:bCs/>
          <w:kern w:val="1"/>
          <w:lang w:eastAsia="ar-SA"/>
        </w:rPr>
        <w:t>.</w:t>
      </w:r>
    </w:p>
    <w:p w:rsidR="00600962" w:rsidRPr="000B3100" w:rsidRDefault="00C0559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kern w:val="1"/>
          <w:lang w:eastAsia="ar-SA"/>
        </w:rPr>
      </w:pPr>
      <w:r w:rsidRPr="000B3100">
        <w:rPr>
          <w:rFonts w:eastAsia="Lucida Sans Unicode"/>
          <w:b/>
          <w:bCs/>
          <w:kern w:val="1"/>
          <w:lang w:eastAsia="ar-SA"/>
        </w:rPr>
        <w:tab/>
      </w:r>
      <w:r w:rsidR="00600962" w:rsidRPr="000B3100">
        <w:rPr>
          <w:rFonts w:eastAsia="Lucida Sans Unicode"/>
          <w:b/>
          <w:bCs/>
          <w:kern w:val="1"/>
          <w:lang w:eastAsia="ar-SA"/>
        </w:rPr>
        <w:t xml:space="preserve">1.2. Место дисциплины в структуре основной профессиональной образовательной программы: </w:t>
      </w:r>
      <w:r w:rsidR="00600962" w:rsidRPr="000B3100">
        <w:rPr>
          <w:rFonts w:eastAsia="Lucida Sans Unicode"/>
          <w:kern w:val="1"/>
          <w:lang w:eastAsia="ar-SA"/>
        </w:rPr>
        <w:t>дисциплина входит в математический и общий естественнонаучный цикл.</w:t>
      </w:r>
    </w:p>
    <w:p w:rsidR="00600962" w:rsidRPr="000B3100" w:rsidRDefault="00C0559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b/>
          <w:bCs/>
          <w:kern w:val="1"/>
          <w:lang w:eastAsia="ar-SA"/>
        </w:rPr>
      </w:pPr>
      <w:r w:rsidRPr="000B3100">
        <w:rPr>
          <w:rFonts w:eastAsia="Lucida Sans Unicode"/>
          <w:b/>
          <w:bCs/>
          <w:kern w:val="1"/>
          <w:lang w:eastAsia="ar-SA"/>
        </w:rPr>
        <w:tab/>
      </w:r>
      <w:r w:rsidR="00600962" w:rsidRPr="000B3100">
        <w:rPr>
          <w:rFonts w:eastAsia="Lucida Sans Unicode"/>
          <w:b/>
          <w:bCs/>
          <w:kern w:val="1"/>
          <w:lang w:eastAsia="ar-SA"/>
        </w:rPr>
        <w:t>1.3. Цели и задачи дисциплины – требования к результатам освоения дисциплины:</w:t>
      </w:r>
    </w:p>
    <w:p w:rsidR="002F1FC5"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kern w:val="1"/>
          <w:lang w:eastAsia="ar-SA"/>
        </w:rPr>
      </w:pPr>
      <w:r w:rsidRPr="000B3100">
        <w:rPr>
          <w:rFonts w:eastAsia="Lucida Sans Unicode"/>
          <w:kern w:val="1"/>
          <w:lang w:eastAsia="ar-SA"/>
        </w:rPr>
        <w:t xml:space="preserve">В   результате   освоения   дисциплины   обучающийся   должен </w:t>
      </w:r>
    </w:p>
    <w:p w:rsidR="00600962" w:rsidRPr="000B3100" w:rsidRDefault="005E10F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b/>
          <w:kern w:val="1"/>
          <w:lang w:eastAsia="ar-SA"/>
        </w:rPr>
      </w:pPr>
      <w:r w:rsidRPr="000B3100">
        <w:rPr>
          <w:rFonts w:eastAsia="Lucida Sans Unicode"/>
          <w:kern w:val="1"/>
          <w:lang w:eastAsia="ar-SA"/>
        </w:rPr>
        <w:t xml:space="preserve"> </w:t>
      </w:r>
      <w:r w:rsidR="00600962" w:rsidRPr="000B3100">
        <w:rPr>
          <w:rFonts w:eastAsia="Lucida Sans Unicode"/>
          <w:b/>
          <w:kern w:val="1"/>
          <w:lang w:eastAsia="ar-SA"/>
        </w:rPr>
        <w:t>уметь:</w:t>
      </w:r>
    </w:p>
    <w:p w:rsidR="00600962" w:rsidRPr="000B3100" w:rsidRDefault="00600962" w:rsidP="009400EE">
      <w:pPr>
        <w:pStyle w:val="a6"/>
        <w:numPr>
          <w:ilvl w:val="0"/>
          <w:numId w:val="95"/>
        </w:numPr>
        <w:suppressAutoHyphens/>
        <w:autoSpaceDE w:val="0"/>
        <w:ind w:left="0" w:firstLine="709"/>
        <w:contextualSpacing w:val="0"/>
        <w:jc w:val="both"/>
        <w:rPr>
          <w:rFonts w:eastAsia="Arial"/>
          <w:color w:val="000000"/>
          <w:lang w:eastAsia="ar-SA"/>
        </w:rPr>
      </w:pPr>
      <w:r w:rsidRPr="000B3100">
        <w:rPr>
          <w:rFonts w:eastAsia="Arial"/>
          <w:color w:val="000000"/>
          <w:lang w:eastAsia="ar-SA"/>
        </w:rPr>
        <w:t xml:space="preserve">использовать базовые системные программные продукты; </w:t>
      </w:r>
    </w:p>
    <w:p w:rsidR="00600962" w:rsidRPr="000B3100" w:rsidRDefault="00600962" w:rsidP="009400EE">
      <w:pPr>
        <w:numPr>
          <w:ilvl w:val="0"/>
          <w:numId w:val="95"/>
        </w:numPr>
        <w:suppressAutoHyphens/>
        <w:autoSpaceDE w:val="0"/>
        <w:ind w:left="0" w:firstLine="709"/>
        <w:jc w:val="both"/>
        <w:rPr>
          <w:rFonts w:eastAsia="Arial"/>
          <w:color w:val="000000"/>
          <w:lang w:eastAsia="ar-SA"/>
        </w:rPr>
      </w:pPr>
      <w:r w:rsidRPr="000B3100">
        <w:rPr>
          <w:rFonts w:eastAsia="Arial"/>
          <w:color w:val="000000"/>
          <w:lang w:eastAsia="ar-SA"/>
        </w:rPr>
        <w:t xml:space="preserve">использовать прикладное программное обеспечение общего назначения для обработки текстовой, графической, числовой информации; </w:t>
      </w:r>
    </w:p>
    <w:p w:rsidR="002F1FC5"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kern w:val="1"/>
          <w:lang w:eastAsia="ar-SA"/>
        </w:rPr>
      </w:pPr>
      <w:r w:rsidRPr="000B3100">
        <w:rPr>
          <w:rFonts w:eastAsia="Lucida Sans Unicode"/>
          <w:kern w:val="1"/>
          <w:lang w:eastAsia="ar-SA"/>
        </w:rPr>
        <w:t>В  результате   освоения   дисциплины   обучающийся   должен</w:t>
      </w:r>
    </w:p>
    <w:p w:rsidR="00600962" w:rsidRPr="000B3100" w:rsidRDefault="005E10F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b/>
          <w:kern w:val="1"/>
          <w:lang w:eastAsia="ar-SA"/>
        </w:rPr>
      </w:pPr>
      <w:r w:rsidRPr="000B3100">
        <w:rPr>
          <w:rFonts w:eastAsia="Lucida Sans Unicode"/>
          <w:kern w:val="1"/>
          <w:lang w:eastAsia="ar-SA"/>
        </w:rPr>
        <w:t xml:space="preserve"> </w:t>
      </w:r>
      <w:r w:rsidR="00600962" w:rsidRPr="000B3100">
        <w:rPr>
          <w:rFonts w:eastAsia="Lucida Sans Unicode"/>
          <w:b/>
          <w:kern w:val="1"/>
          <w:lang w:eastAsia="ar-SA"/>
        </w:rPr>
        <w:t xml:space="preserve"> знать:</w:t>
      </w:r>
    </w:p>
    <w:p w:rsidR="0066161A" w:rsidRPr="000B3100" w:rsidRDefault="00600962" w:rsidP="009400EE">
      <w:pPr>
        <w:pStyle w:val="a6"/>
        <w:numPr>
          <w:ilvl w:val="0"/>
          <w:numId w:val="95"/>
        </w:numPr>
        <w:suppressAutoHyphens/>
        <w:autoSpaceDE w:val="0"/>
        <w:ind w:left="0" w:firstLine="709"/>
        <w:contextualSpacing w:val="0"/>
        <w:jc w:val="both"/>
        <w:rPr>
          <w:rFonts w:eastAsia="Lucida Sans Unicode"/>
          <w:kern w:val="1"/>
          <w:lang w:eastAsia="ar-SA"/>
        </w:rPr>
      </w:pPr>
      <w:r w:rsidRPr="000B3100">
        <w:rPr>
          <w:rFonts w:eastAsia="Arial"/>
          <w:color w:val="000000"/>
          <w:lang w:eastAsia="ar-SA"/>
        </w:rPr>
        <w:t xml:space="preserve">основные понятия автоматизированной обработки информации, общий состав и структуру персональных электронно-вычислительных машин (ЭВМ) и вычислительных систем; </w:t>
      </w:r>
    </w:p>
    <w:p w:rsidR="0066161A" w:rsidRPr="000B3100" w:rsidRDefault="00600962" w:rsidP="009400EE">
      <w:pPr>
        <w:pStyle w:val="a6"/>
        <w:numPr>
          <w:ilvl w:val="0"/>
          <w:numId w:val="95"/>
        </w:numPr>
        <w:suppressAutoHyphens/>
        <w:autoSpaceDE w:val="0"/>
        <w:ind w:left="0" w:firstLine="709"/>
        <w:contextualSpacing w:val="0"/>
        <w:jc w:val="both"/>
        <w:rPr>
          <w:rFonts w:eastAsia="Lucida Sans Unicode"/>
          <w:kern w:val="1"/>
          <w:lang w:eastAsia="ar-SA"/>
        </w:rPr>
      </w:pPr>
      <w:r w:rsidRPr="000B3100">
        <w:rPr>
          <w:rFonts w:eastAsia="Lucida Sans Unicode"/>
          <w:kern w:val="1"/>
          <w:lang w:eastAsia="ar-SA"/>
        </w:rPr>
        <w:t>базовые системные программные продукты и пакеты прикладных программ для обработки текстовой, графической, числовой и табличной информации.</w:t>
      </w:r>
    </w:p>
    <w:p w:rsidR="000A371D" w:rsidRPr="000B3100" w:rsidRDefault="00600962" w:rsidP="00541499">
      <w:pPr>
        <w:pStyle w:val="a6"/>
        <w:widowControl w:val="0"/>
        <w:numPr>
          <w:ilvl w:val="1"/>
          <w:numId w:val="58"/>
        </w:numPr>
        <w:suppressAutoHyphens/>
        <w:ind w:left="0" w:firstLine="709"/>
        <w:contextualSpacing w:val="0"/>
        <w:jc w:val="both"/>
        <w:rPr>
          <w:rFonts w:eastAsia="Lucida Sans Unicode"/>
          <w:kern w:val="1"/>
          <w:lang w:eastAsia="ar-SA"/>
        </w:rPr>
      </w:pPr>
      <w:r w:rsidRPr="000B3100">
        <w:rPr>
          <w:rFonts w:eastAsia="Lucida Sans Unicode"/>
          <w:b/>
          <w:bCs/>
          <w:kern w:val="1"/>
          <w:lang w:eastAsia="ar-SA"/>
        </w:rPr>
        <w:t>Рекомендуемое количество часов на освоение программы дисциплины:</w:t>
      </w:r>
      <w:r w:rsidR="00886A8D" w:rsidRPr="000B3100">
        <w:rPr>
          <w:rFonts w:eastAsia="Lucida Sans Unicode"/>
          <w:kern w:val="1"/>
          <w:lang w:eastAsia="ar-SA"/>
        </w:rPr>
        <w:t xml:space="preserve"> максимальной учебной </w:t>
      </w:r>
      <w:r w:rsidR="000A371D" w:rsidRPr="000B3100">
        <w:rPr>
          <w:rFonts w:eastAsia="Lucida Sans Unicode"/>
          <w:kern w:val="1"/>
          <w:lang w:eastAsia="ar-SA"/>
        </w:rPr>
        <w:t>нагрузки обучающегося</w:t>
      </w:r>
      <w:r w:rsidR="005E10F3" w:rsidRPr="000B3100">
        <w:rPr>
          <w:rFonts w:eastAsia="Lucida Sans Unicode"/>
          <w:kern w:val="1"/>
          <w:lang w:eastAsia="ar-SA"/>
        </w:rPr>
        <w:t xml:space="preserve"> </w:t>
      </w:r>
      <w:r w:rsidR="000A371D" w:rsidRPr="000B3100">
        <w:rPr>
          <w:rFonts w:eastAsia="Lucida Sans Unicode"/>
          <w:b/>
          <w:kern w:val="1"/>
          <w:lang w:eastAsia="ar-SA"/>
        </w:rPr>
        <w:t xml:space="preserve">90 </w:t>
      </w:r>
      <w:r w:rsidR="000A371D" w:rsidRPr="000B3100">
        <w:rPr>
          <w:rFonts w:eastAsia="Lucida Sans Unicode"/>
          <w:kern w:val="1"/>
          <w:lang w:eastAsia="ar-SA"/>
        </w:rPr>
        <w:t xml:space="preserve">   часов, в том числе:</w:t>
      </w:r>
    </w:p>
    <w:p w:rsidR="000A371D" w:rsidRPr="000B3100" w:rsidRDefault="000A371D"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kern w:val="1"/>
          <w:lang w:eastAsia="ar-SA"/>
        </w:rPr>
      </w:pPr>
      <w:r w:rsidRPr="000B3100">
        <w:rPr>
          <w:rFonts w:eastAsia="Lucida Sans Unicode"/>
          <w:kern w:val="1"/>
          <w:lang w:eastAsia="ar-SA"/>
        </w:rPr>
        <w:t>обязательной аудиторной учебной нагрузки обучающегося</w:t>
      </w:r>
      <w:r w:rsidR="005E10F3" w:rsidRPr="000B3100">
        <w:rPr>
          <w:rFonts w:eastAsia="Lucida Sans Unicode"/>
          <w:kern w:val="1"/>
          <w:lang w:eastAsia="ar-SA"/>
        </w:rPr>
        <w:t xml:space="preserve"> </w:t>
      </w:r>
      <w:r w:rsidRPr="000B3100">
        <w:rPr>
          <w:rFonts w:eastAsia="Lucida Sans Unicode"/>
          <w:b/>
          <w:kern w:val="1"/>
          <w:lang w:eastAsia="ar-SA"/>
        </w:rPr>
        <w:t>60 часов</w:t>
      </w:r>
      <w:r w:rsidRPr="000B3100">
        <w:rPr>
          <w:rFonts w:eastAsia="Lucida Sans Unicode"/>
          <w:kern w:val="1"/>
          <w:lang w:eastAsia="ar-SA"/>
        </w:rPr>
        <w:t>;</w:t>
      </w:r>
    </w:p>
    <w:p w:rsidR="00600962" w:rsidRPr="000B3100" w:rsidRDefault="000A371D"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eastAsia="Lucida Sans Unicode"/>
          <w:kern w:val="1"/>
          <w:lang w:eastAsia="ar-SA"/>
        </w:rPr>
      </w:pPr>
      <w:r w:rsidRPr="000B3100">
        <w:rPr>
          <w:rFonts w:eastAsia="Lucida Sans Unicode"/>
          <w:kern w:val="1"/>
          <w:lang w:eastAsia="ar-SA"/>
        </w:rPr>
        <w:t>самостоятельной работы обучающегося</w:t>
      </w:r>
      <w:r w:rsidRPr="000B3100">
        <w:rPr>
          <w:rFonts w:eastAsia="Lucida Sans Unicode"/>
          <w:b/>
          <w:kern w:val="1"/>
          <w:lang w:eastAsia="ar-SA"/>
        </w:rPr>
        <w:t xml:space="preserve"> 30</w:t>
      </w:r>
      <w:r w:rsidRPr="000B3100">
        <w:rPr>
          <w:rFonts w:eastAsia="Lucida Sans Unicode"/>
          <w:kern w:val="1"/>
          <w:lang w:eastAsia="ar-SA"/>
        </w:rPr>
        <w:t xml:space="preserve">      часов.</w:t>
      </w:r>
    </w:p>
    <w:p w:rsidR="00600962" w:rsidRDefault="00600962" w:rsidP="000B3100">
      <w:pPr>
        <w:shd w:val="clear" w:color="auto" w:fill="FFFFFF"/>
        <w:suppressAutoHyphens/>
        <w:ind w:firstLine="709"/>
        <w:rPr>
          <w:rFonts w:eastAsia="Lucida Sans Unicode"/>
          <w:b/>
          <w:bCs/>
          <w:kern w:val="1"/>
          <w:lang w:eastAsia="ar-SA"/>
        </w:rPr>
      </w:pPr>
      <w:r w:rsidRPr="000B3100">
        <w:rPr>
          <w:rFonts w:eastAsia="Lucida Sans Unicode"/>
          <w:b/>
          <w:bCs/>
          <w:kern w:val="1"/>
          <w:lang w:eastAsia="ar-SA"/>
        </w:rPr>
        <w:t xml:space="preserve">  2.2. </w:t>
      </w:r>
      <w:r w:rsidR="000A371D" w:rsidRPr="000B3100">
        <w:rPr>
          <w:rFonts w:eastAsia="Lucida Sans Unicode"/>
          <w:b/>
          <w:bCs/>
          <w:kern w:val="1"/>
          <w:lang w:eastAsia="ar-SA"/>
        </w:rPr>
        <w:t>С</w:t>
      </w:r>
      <w:r w:rsidRPr="000B3100">
        <w:rPr>
          <w:rFonts w:eastAsia="Lucida Sans Unicode"/>
          <w:b/>
          <w:bCs/>
          <w:kern w:val="1"/>
          <w:lang w:eastAsia="ar-SA"/>
        </w:rPr>
        <w:t xml:space="preserve">одержание учебной  дисциплины </w:t>
      </w:r>
    </w:p>
    <w:p w:rsidR="001D7FCB" w:rsidRPr="000B3100" w:rsidRDefault="001D7FCB" w:rsidP="000B3100">
      <w:pPr>
        <w:shd w:val="clear" w:color="auto" w:fill="FFFFFF"/>
        <w:suppressAutoHyphens/>
        <w:ind w:firstLine="709"/>
        <w:rPr>
          <w:rFonts w:eastAsia="Lucida Sans Unicode"/>
          <w:b/>
          <w:bCs/>
          <w:kern w:val="1"/>
          <w:lang w:eastAsia="ar-SA"/>
        </w:rPr>
      </w:pPr>
    </w:p>
    <w:tbl>
      <w:tblPr>
        <w:tblW w:w="9899" w:type="dxa"/>
        <w:tblInd w:w="-10" w:type="dxa"/>
        <w:tblLayout w:type="fixed"/>
        <w:tblLook w:val="0000" w:firstRow="0" w:lastRow="0" w:firstColumn="0" w:lastColumn="0" w:noHBand="0" w:noVBand="0"/>
      </w:tblPr>
      <w:tblGrid>
        <w:gridCol w:w="2386"/>
        <w:gridCol w:w="284"/>
        <w:gridCol w:w="142"/>
        <w:gridCol w:w="7087"/>
      </w:tblGrid>
      <w:tr w:rsidR="007E7BB8" w:rsidRPr="001D7FCB" w:rsidTr="002F1FC5">
        <w:trPr>
          <w:trHeight w:val="23"/>
        </w:trPr>
        <w:tc>
          <w:tcPr>
            <w:tcW w:w="2386" w:type="dxa"/>
            <w:tcBorders>
              <w:top w:val="single" w:sz="4" w:space="0" w:color="000000"/>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t>Наименование разделов и тем</w:t>
            </w: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i/>
                <w:iCs/>
                <w:kern w:val="1"/>
                <w:lang w:eastAsia="ar-SA"/>
              </w:rPr>
            </w:pPr>
            <w:r w:rsidRPr="001D7FCB">
              <w:rPr>
                <w:rFonts w:eastAsia="Lucida Sans Unicode"/>
                <w:bCs/>
                <w:kern w:val="1"/>
                <w:lang w:eastAsia="ar-SA"/>
              </w:rPr>
              <w:t>Содержание учебного материала, практические работы, самостоятельная работа студентов</w:t>
            </w:r>
          </w:p>
        </w:tc>
      </w:tr>
      <w:tr w:rsidR="007E7BB8" w:rsidRPr="001D7FCB" w:rsidTr="002F1FC5">
        <w:trPr>
          <w:trHeight w:val="23"/>
        </w:trPr>
        <w:tc>
          <w:tcPr>
            <w:tcW w:w="2386" w:type="dxa"/>
            <w:tcBorders>
              <w:top w:val="single" w:sz="4" w:space="0" w:color="000000"/>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t>1</w:t>
            </w: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t>2</w:t>
            </w:r>
          </w:p>
        </w:tc>
      </w:tr>
      <w:tr w:rsidR="007E7BB8" w:rsidRPr="001D7FCB" w:rsidTr="002F1FC5">
        <w:trPr>
          <w:trHeight w:val="23"/>
        </w:trPr>
        <w:tc>
          <w:tcPr>
            <w:tcW w:w="2386" w:type="dxa"/>
            <w:vMerge w:val="restart"/>
            <w:tcBorders>
              <w:top w:val="single" w:sz="4" w:space="0" w:color="000000"/>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t>Тема 1.1.</w:t>
            </w:r>
          </w:p>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jc w:val="center"/>
              <w:rPr>
                <w:rFonts w:eastAsia="Lucida Sans Unicode"/>
                <w:bCs/>
                <w:kern w:val="1"/>
                <w:lang w:eastAsia="ar-SA"/>
              </w:rPr>
            </w:pPr>
            <w:r w:rsidRPr="001D7FCB">
              <w:rPr>
                <w:rFonts w:eastAsia="Lucida Sans Unicode"/>
                <w:bCs/>
                <w:kern w:val="1"/>
                <w:lang w:eastAsia="ar-SA"/>
              </w:rPr>
              <w:t xml:space="preserve"> Правовая информатика как отрасль общей информатики. Роль информационных систем в правовой сфере.</w:t>
            </w: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240"/>
        </w:trPr>
        <w:tc>
          <w:tcPr>
            <w:tcW w:w="2386" w:type="dxa"/>
            <w:vMerge/>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284" w:type="dxa"/>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1</w:t>
            </w:r>
          </w:p>
        </w:tc>
        <w:tc>
          <w:tcPr>
            <w:tcW w:w="7229" w:type="dxa"/>
            <w:gridSpan w:val="2"/>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8964"/>
              </w:tabs>
              <w:suppressAutoHyphens/>
              <w:snapToGrid w:val="0"/>
              <w:jc w:val="both"/>
              <w:rPr>
                <w:rFonts w:eastAsia="Lucida Sans Unicode"/>
                <w:bCs/>
                <w:kern w:val="1"/>
                <w:lang w:eastAsia="ar-SA"/>
              </w:rPr>
            </w:pPr>
            <w:r w:rsidRPr="001D7FCB">
              <w:rPr>
                <w:rFonts w:eastAsia="Lucida Sans Unicode"/>
                <w:bCs/>
                <w:kern w:val="1"/>
                <w:lang w:eastAsia="ar-SA"/>
              </w:rPr>
              <w:t>Правовая информатика как отрасль общей информатики и прикладная юридическая наука. Информация в правовой системе. Связь правовой информатики с другими науками. Значение правовой информатики для юридической науки. Понятие и структура правовой информации. Различные способы распространения правовой информации. Информационные процессы и их виды. Понятие информационной системы. Классификация информационных систем. Структура информационно — правового обеспечения. Государственная политика в области правовой информатизации.</w:t>
            </w:r>
          </w:p>
        </w:tc>
      </w:tr>
      <w:tr w:rsidR="007E7BB8" w:rsidRPr="001D7FCB" w:rsidTr="002F1FC5">
        <w:trPr>
          <w:trHeight w:val="23"/>
        </w:trPr>
        <w:tc>
          <w:tcPr>
            <w:tcW w:w="2386" w:type="dxa"/>
            <w:vMerge/>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p>
        </w:tc>
      </w:tr>
      <w:tr w:rsidR="007E7BB8" w:rsidRPr="001D7FCB" w:rsidTr="002F1FC5">
        <w:trPr>
          <w:trHeight w:val="108"/>
        </w:trPr>
        <w:tc>
          <w:tcPr>
            <w:tcW w:w="9899" w:type="dxa"/>
            <w:gridSpan w:val="4"/>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t>Раздел 2.Аппаратное и программное обеспечение ПК. Информационные ресурсы.</w:t>
            </w:r>
          </w:p>
        </w:tc>
      </w:tr>
      <w:tr w:rsidR="007E7BB8" w:rsidRPr="001D7FCB" w:rsidTr="002F1FC5">
        <w:trPr>
          <w:trHeight w:val="108"/>
        </w:trPr>
        <w:tc>
          <w:tcPr>
            <w:tcW w:w="2386" w:type="dxa"/>
            <w:vMerge w:val="restart"/>
            <w:tcBorders>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lastRenderedPageBreak/>
              <w:t>Тема 2.1.</w:t>
            </w:r>
          </w:p>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jc w:val="center"/>
              <w:rPr>
                <w:rFonts w:eastAsia="Lucida Sans Unicode"/>
                <w:kern w:val="1"/>
                <w:lang w:eastAsia="ar-SA"/>
              </w:rPr>
            </w:pPr>
            <w:r w:rsidRPr="001D7FCB">
              <w:rPr>
                <w:rFonts w:eastAsia="Lucida Sans Unicode"/>
                <w:bCs/>
                <w:kern w:val="1"/>
                <w:lang w:eastAsia="ar-SA"/>
              </w:rPr>
              <w:t>Архитектура ПК,  структура вычислительных систем. Программное обеспечение информационных технологий. Системное и прикладное программное обеспечение.</w:t>
            </w:r>
          </w:p>
        </w:tc>
        <w:tc>
          <w:tcPr>
            <w:tcW w:w="7513" w:type="dxa"/>
            <w:gridSpan w:val="3"/>
            <w:tcBorders>
              <w:left w:val="single" w:sz="4" w:space="0" w:color="000000"/>
              <w:bottom w:val="single" w:sz="4" w:space="0" w:color="000000"/>
              <w:right w:val="single" w:sz="4" w:space="0" w:color="auto"/>
            </w:tcBorders>
            <w:shd w:val="clear" w:color="auto" w:fill="auto"/>
          </w:tcPr>
          <w:p w:rsidR="007E7BB8" w:rsidRPr="001D7FCB" w:rsidRDefault="007E7BB8" w:rsidP="001D7FCB">
            <w:pPr>
              <w:suppressAutoHyphens/>
              <w:snapToGrid w:val="0"/>
              <w:jc w:val="both"/>
              <w:rPr>
                <w:rFonts w:eastAsia="Lucida Sans Unicode"/>
                <w:bCs/>
                <w:kern w:val="1"/>
                <w:lang w:eastAsia="ar-SA"/>
              </w:rPr>
            </w:pPr>
            <w:r w:rsidRPr="001D7FCB">
              <w:rPr>
                <w:rFonts w:eastAsia="Lucida Sans Unicode"/>
                <w:bCs/>
                <w:kern w:val="1"/>
                <w:lang w:eastAsia="ar-SA"/>
              </w:rPr>
              <w:t>Содержание учебного материала</w:t>
            </w:r>
          </w:p>
        </w:tc>
      </w:tr>
      <w:tr w:rsidR="007E7BB8" w:rsidRPr="001D7FCB" w:rsidTr="002F1FC5">
        <w:trPr>
          <w:trHeight w:val="365"/>
        </w:trPr>
        <w:tc>
          <w:tcPr>
            <w:tcW w:w="2386" w:type="dxa"/>
            <w:vMerge/>
            <w:tcBorders>
              <w:top w:val="single" w:sz="4" w:space="0" w:color="000000"/>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p>
        </w:tc>
        <w:tc>
          <w:tcPr>
            <w:tcW w:w="426" w:type="dxa"/>
            <w:gridSpan w:val="2"/>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1</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suppressAutoHyphens/>
              <w:snapToGrid w:val="0"/>
              <w:jc w:val="both"/>
              <w:rPr>
                <w:rFonts w:eastAsia="Lucida Sans Unicode"/>
                <w:bCs/>
                <w:kern w:val="1"/>
                <w:lang w:eastAsia="ar-SA"/>
              </w:rPr>
            </w:pPr>
            <w:r w:rsidRPr="001D7FCB">
              <w:rPr>
                <w:rFonts w:eastAsia="Lucida Sans Unicode"/>
                <w:bCs/>
                <w:kern w:val="1"/>
                <w:lang w:eastAsia="ar-SA"/>
              </w:rPr>
              <w:t xml:space="preserve">Назначение и основные характеристики устройств компьютера. Магистрально — модульный принцип организации ПК. Внутренняя архитектура ПК: процессор, память. Периферийные устройства, мультимедийные компоненты. Понятие интегрированного пакета программ. Состав интегрированных пакетов для офиса. Обзор интегрированных офисных пакетов. Назначение и структура информационного обеспечения (ИО). Назначение  и функции операционных систем. Специфика операционных систем, определяемая аппаратной платформой. Операционные системы Windows, MacOs, Linux и др. Операционные оболочки Unix, NC и другие разновидности операционных оболочек для Windows. </w:t>
            </w:r>
          </w:p>
        </w:tc>
      </w:tr>
      <w:tr w:rsidR="007E7BB8" w:rsidRPr="001D7FCB" w:rsidTr="002F1FC5">
        <w:trPr>
          <w:trHeight w:val="213"/>
        </w:trPr>
        <w:tc>
          <w:tcPr>
            <w:tcW w:w="2386" w:type="dxa"/>
            <w:vMerge w:val="restart"/>
            <w:tcBorders>
              <w:top w:val="single" w:sz="4" w:space="0" w:color="000000"/>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bCs/>
                <w:kern w:val="1"/>
                <w:lang w:eastAsia="ar-SA"/>
              </w:rPr>
            </w:pPr>
            <w:r w:rsidRPr="001D7FCB">
              <w:rPr>
                <w:rFonts w:eastAsia="Lucida Sans Unicode"/>
                <w:bCs/>
                <w:kern w:val="1"/>
                <w:lang w:eastAsia="ar-SA"/>
              </w:rPr>
              <w:t>Тема 2.2.</w:t>
            </w:r>
          </w:p>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jc w:val="center"/>
              <w:rPr>
                <w:rFonts w:eastAsia="Lucida Sans Unicode"/>
                <w:bCs/>
                <w:kern w:val="1"/>
                <w:lang w:eastAsia="ar-SA"/>
              </w:rPr>
            </w:pPr>
            <w:r w:rsidRPr="001D7FCB">
              <w:rPr>
                <w:rFonts w:eastAsia="Lucida Sans Unicode"/>
                <w:bCs/>
                <w:kern w:val="1"/>
                <w:lang w:eastAsia="ar-SA"/>
              </w:rPr>
              <w:t>Обработка графики и текста. Офис — технологии.</w:t>
            </w: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905"/>
        </w:trPr>
        <w:tc>
          <w:tcPr>
            <w:tcW w:w="2386" w:type="dxa"/>
            <w:vMerge/>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426" w:type="dxa"/>
            <w:gridSpan w:val="2"/>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p>
          <w:p w:rsidR="007E7BB8" w:rsidRPr="001D7FCB" w:rsidRDefault="007E7BB8" w:rsidP="001D7FCB">
            <w:pPr>
              <w:suppressAutoHyphens/>
              <w:jc w:val="center"/>
              <w:rPr>
                <w:rFonts w:eastAsia="Lucida Sans Unicode"/>
                <w:bCs/>
                <w:kern w:val="1"/>
                <w:lang w:eastAsia="ar-SA"/>
              </w:rPr>
            </w:pPr>
            <w:r w:rsidRPr="001D7FCB">
              <w:rPr>
                <w:rFonts w:eastAsia="Lucida Sans Unicode"/>
                <w:bCs/>
                <w:kern w:val="1"/>
                <w:lang w:eastAsia="ar-SA"/>
              </w:rPr>
              <w:t>1</w:t>
            </w:r>
          </w:p>
          <w:p w:rsidR="007E7BB8" w:rsidRPr="001D7FCB" w:rsidRDefault="007E7BB8" w:rsidP="001D7FCB">
            <w:pPr>
              <w:suppressAutoHyphens/>
              <w:jc w:val="center"/>
              <w:rPr>
                <w:rFonts w:eastAsia="Lucida Sans Unicode"/>
                <w:bCs/>
                <w:kern w:val="1"/>
                <w:lang w:eastAsia="ar-SA"/>
              </w:rPr>
            </w:pP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suppressAutoHyphens/>
              <w:snapToGrid w:val="0"/>
              <w:jc w:val="both"/>
              <w:rPr>
                <w:rFonts w:eastAsia="Lucida Sans Unicode"/>
                <w:bCs/>
                <w:kern w:val="1"/>
                <w:lang w:eastAsia="ar-SA"/>
              </w:rPr>
            </w:pPr>
            <w:r w:rsidRPr="001D7FCB">
              <w:rPr>
                <w:rFonts w:eastAsia="Lucida Sans Unicode"/>
                <w:bCs/>
                <w:kern w:val="1"/>
                <w:lang w:eastAsia="ar-SA"/>
              </w:rPr>
              <w:t>Текстовый редактор MS Word.  Назначение, форматирование и редактирование, основные функции и возможности. Использование буфера обмена. Вставка символов. Вставка формул в документ. Создание шаблона документа. Колонтитулы. Колонки. Проверка орфографии. Стили оформления. Способы создания таблиц. Поиск и замена текста. Гиперссылка.</w:t>
            </w:r>
          </w:p>
        </w:tc>
      </w:tr>
      <w:tr w:rsidR="007E7BB8" w:rsidRPr="001D7FCB" w:rsidTr="002F1FC5">
        <w:trPr>
          <w:trHeight w:val="23"/>
        </w:trPr>
        <w:tc>
          <w:tcPr>
            <w:tcW w:w="2386" w:type="dxa"/>
            <w:vMerge/>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p>
        </w:tc>
      </w:tr>
      <w:tr w:rsidR="007E7BB8" w:rsidRPr="001D7FCB" w:rsidTr="002F1FC5">
        <w:trPr>
          <w:trHeight w:val="150"/>
        </w:trPr>
        <w:tc>
          <w:tcPr>
            <w:tcW w:w="2386" w:type="dxa"/>
            <w:vMerge w:val="restart"/>
            <w:tcBorders>
              <w:top w:val="single" w:sz="4" w:space="0" w:color="000000"/>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bCs/>
                <w:kern w:val="1"/>
                <w:lang w:eastAsia="ar-SA"/>
              </w:rPr>
            </w:pPr>
          </w:p>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jc w:val="center"/>
              <w:rPr>
                <w:rFonts w:eastAsia="Lucida Sans Unicode"/>
                <w:bCs/>
                <w:kern w:val="1"/>
                <w:lang w:eastAsia="ar-SA"/>
              </w:rPr>
            </w:pPr>
            <w:r w:rsidRPr="001D7FCB">
              <w:rPr>
                <w:rFonts w:eastAsia="Lucida Sans Unicode"/>
                <w:bCs/>
                <w:kern w:val="1"/>
                <w:lang w:eastAsia="ar-SA"/>
              </w:rPr>
              <w:t>Тема 2.3</w:t>
            </w:r>
          </w:p>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jc w:val="center"/>
              <w:rPr>
                <w:rFonts w:eastAsia="Lucida Sans Unicode"/>
                <w:bCs/>
                <w:kern w:val="1"/>
                <w:lang w:eastAsia="ar-SA"/>
              </w:rPr>
            </w:pPr>
            <w:r w:rsidRPr="001D7FCB">
              <w:rPr>
                <w:rFonts w:eastAsia="Lucida Sans Unicode"/>
                <w:bCs/>
                <w:kern w:val="1"/>
                <w:lang w:eastAsia="ar-SA"/>
              </w:rPr>
              <w:t>Принципиальная схема работы с MS PowerPoint.</w:t>
            </w:r>
          </w:p>
        </w:tc>
        <w:tc>
          <w:tcPr>
            <w:tcW w:w="7513" w:type="dxa"/>
            <w:gridSpan w:val="3"/>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1065"/>
        </w:trPr>
        <w:tc>
          <w:tcPr>
            <w:tcW w:w="2386" w:type="dxa"/>
            <w:vMerge/>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bCs/>
                <w:kern w:val="1"/>
                <w:lang w:eastAsia="ar-SA"/>
              </w:rPr>
            </w:pPr>
          </w:p>
        </w:tc>
        <w:tc>
          <w:tcPr>
            <w:tcW w:w="426" w:type="dxa"/>
            <w:gridSpan w:val="2"/>
            <w:tcBorders>
              <w:top w:val="single" w:sz="4" w:space="0" w:color="000000"/>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1</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7E7BB8" w:rsidRPr="001D7FCB" w:rsidRDefault="007E7BB8" w:rsidP="001D7FCB">
            <w:pPr>
              <w:suppressAutoHyphens/>
              <w:snapToGrid w:val="0"/>
              <w:jc w:val="both"/>
              <w:rPr>
                <w:rFonts w:eastAsia="Lucida Sans Unicode"/>
                <w:bCs/>
                <w:kern w:val="1"/>
                <w:lang w:eastAsia="ar-SA"/>
              </w:rPr>
            </w:pPr>
            <w:r w:rsidRPr="001D7FCB">
              <w:rPr>
                <w:rFonts w:eastAsia="Lucida Sans Unicode"/>
                <w:bCs/>
                <w:kern w:val="1"/>
                <w:lang w:eastAsia="ar-SA"/>
              </w:rPr>
              <w:t>Создание презентации, создание слайдов с различной авторазметкой, размещение информации на слайде. Создание эффектов анимации. Цветовое оформление презентации. Настройка показа презентации</w:t>
            </w:r>
          </w:p>
        </w:tc>
      </w:tr>
      <w:tr w:rsidR="007E7BB8" w:rsidRPr="001D7FCB" w:rsidTr="002F1FC5">
        <w:trPr>
          <w:trHeight w:val="23"/>
        </w:trPr>
        <w:tc>
          <w:tcPr>
            <w:tcW w:w="2386" w:type="dxa"/>
            <w:vMerge w:val="restart"/>
            <w:tcBorders>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p>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 xml:space="preserve">Тема 2.4. </w:t>
            </w:r>
          </w:p>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Экономическая информация как объект автоматизированной обработки</w:t>
            </w:r>
          </w:p>
        </w:tc>
        <w:tc>
          <w:tcPr>
            <w:tcW w:w="7513" w:type="dxa"/>
            <w:gridSpan w:val="3"/>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23"/>
        </w:trPr>
        <w:tc>
          <w:tcPr>
            <w:tcW w:w="2386" w:type="dxa"/>
            <w:vMerge/>
            <w:tcBorders>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426" w:type="dxa"/>
            <w:gridSpan w:val="2"/>
            <w:tcBorders>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1</w:t>
            </w:r>
          </w:p>
        </w:tc>
        <w:tc>
          <w:tcPr>
            <w:tcW w:w="7087" w:type="dxa"/>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Экономическая информация как предмет и продукт автоматизированной обработки. Виды и свойства экономической информации. Назначение и основные возможности MS Excel. Основные понятия. Виды ссылок: абсолютные, относительные, смешанные. Использование  в вычислениях стандартных функций. Использование логических функций. Построение графиков и диаграмм. Форматирование графиков и диаграмм.</w:t>
            </w:r>
          </w:p>
        </w:tc>
      </w:tr>
      <w:tr w:rsidR="007E7BB8" w:rsidRPr="001D7FCB" w:rsidTr="002F1FC5">
        <w:trPr>
          <w:trHeight w:val="23"/>
        </w:trPr>
        <w:tc>
          <w:tcPr>
            <w:tcW w:w="2386" w:type="dxa"/>
            <w:vMerge/>
            <w:tcBorders>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7513" w:type="dxa"/>
            <w:gridSpan w:val="3"/>
            <w:tcBorders>
              <w:left w:val="single" w:sz="4" w:space="0" w:color="000000"/>
              <w:bottom w:val="single" w:sz="4" w:space="0" w:color="000000"/>
              <w:right w:val="single" w:sz="4" w:space="0" w:color="auto"/>
            </w:tcBorders>
            <w:shd w:val="clear" w:color="auto" w:fill="auto"/>
          </w:tcPr>
          <w:p w:rsidR="007E7BB8" w:rsidRPr="001D7FCB" w:rsidRDefault="007E7BB8" w:rsidP="001D7FCB">
            <w:pPr>
              <w:numPr>
                <w:ilvl w:val="0"/>
                <w:numId w:val="21"/>
              </w:num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ind w:left="0" w:firstLine="0"/>
              <w:rPr>
                <w:rFonts w:eastAsia="Lucida Sans Unicode"/>
                <w:kern w:val="1"/>
                <w:lang w:eastAsia="ar-SA"/>
              </w:rPr>
            </w:pPr>
          </w:p>
        </w:tc>
      </w:tr>
      <w:tr w:rsidR="007E7BB8" w:rsidRPr="001D7FCB" w:rsidTr="002F1FC5">
        <w:trPr>
          <w:trHeight w:val="23"/>
        </w:trPr>
        <w:tc>
          <w:tcPr>
            <w:tcW w:w="2386" w:type="dxa"/>
            <w:vMerge w:val="restart"/>
            <w:tcBorders>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Тема 2.5</w:t>
            </w:r>
          </w:p>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Технология использования систем управления, хранения, поиска и сортировки информации</w:t>
            </w:r>
          </w:p>
        </w:tc>
        <w:tc>
          <w:tcPr>
            <w:tcW w:w="7513" w:type="dxa"/>
            <w:gridSpan w:val="3"/>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23"/>
        </w:trPr>
        <w:tc>
          <w:tcPr>
            <w:tcW w:w="2386" w:type="dxa"/>
            <w:vMerge/>
            <w:tcBorders>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426" w:type="dxa"/>
            <w:gridSpan w:val="2"/>
            <w:tcBorders>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1</w:t>
            </w:r>
          </w:p>
        </w:tc>
        <w:tc>
          <w:tcPr>
            <w:tcW w:w="7087" w:type="dxa"/>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rPr>
                <w:rFonts w:eastAsia="Lucida Sans Unicode"/>
                <w:kern w:val="1"/>
                <w:lang w:eastAsia="ar-SA"/>
              </w:rPr>
            </w:pPr>
            <w:r w:rsidRPr="001D7FCB">
              <w:rPr>
                <w:rFonts w:eastAsia="Lucida Sans Unicode"/>
                <w:kern w:val="1"/>
                <w:lang w:eastAsia="ar-SA"/>
              </w:rPr>
              <w:t>Базы данных. Системы управления базами данных. Реляционные базы данных. Терминология баз данных. Системы управления реляционными базами данных. Краткое описание MS Access и его основных возможностей. Работа с базами данных и таблицами. Элементы базы данных Access.  Использование файлов баз данных и таблиц. Файл рабочей группы. Библиотечные базы данных.  Создание новой базы данных. Использование Access для анализа и обработки данных.</w:t>
            </w:r>
          </w:p>
        </w:tc>
      </w:tr>
      <w:tr w:rsidR="007E7BB8" w:rsidRPr="001D7FCB" w:rsidTr="002F1FC5">
        <w:trPr>
          <w:trHeight w:val="23"/>
        </w:trPr>
        <w:tc>
          <w:tcPr>
            <w:tcW w:w="9899" w:type="dxa"/>
            <w:gridSpan w:val="4"/>
            <w:tcBorders>
              <w:left w:val="single" w:sz="4" w:space="0" w:color="000000"/>
              <w:bottom w:val="single" w:sz="4" w:space="0" w:color="000000"/>
              <w:right w:val="single" w:sz="4" w:space="0" w:color="auto"/>
            </w:tcBorders>
            <w:shd w:val="clear" w:color="auto" w:fill="auto"/>
          </w:tcPr>
          <w:p w:rsidR="007E7BB8" w:rsidRPr="001D7FCB" w:rsidRDefault="007E7BB8" w:rsidP="001D7FCB">
            <w:pPr>
              <w:suppressAutoHyphens/>
              <w:snapToGrid w:val="0"/>
              <w:rPr>
                <w:rFonts w:eastAsia="Lucida Sans Unicode"/>
                <w:bCs/>
                <w:kern w:val="1"/>
                <w:lang w:eastAsia="ar-SA"/>
              </w:rPr>
            </w:pPr>
            <w:r w:rsidRPr="001D7FCB">
              <w:rPr>
                <w:rFonts w:eastAsia="Lucida Sans Unicode"/>
                <w:bCs/>
                <w:kern w:val="1"/>
                <w:lang w:eastAsia="ar-SA"/>
              </w:rPr>
              <w:t>Раздел 3. Виды компьютерных сетей и особенности сетевых информационных технологий.</w:t>
            </w:r>
          </w:p>
        </w:tc>
      </w:tr>
      <w:tr w:rsidR="007E7BB8" w:rsidRPr="001D7FCB" w:rsidTr="002F1FC5">
        <w:trPr>
          <w:trHeight w:val="23"/>
        </w:trPr>
        <w:tc>
          <w:tcPr>
            <w:tcW w:w="2386" w:type="dxa"/>
            <w:vMerge w:val="restart"/>
            <w:tcBorders>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 xml:space="preserve">Тема 3.1. </w:t>
            </w:r>
          </w:p>
          <w:p w:rsidR="007E7BB8" w:rsidRPr="001D7FCB" w:rsidRDefault="007E7BB8" w:rsidP="001D7FCB">
            <w:pPr>
              <w:suppressAutoHyphens/>
              <w:snapToGrid w:val="0"/>
              <w:jc w:val="center"/>
              <w:rPr>
                <w:rFonts w:eastAsia="Lucida Sans Unicode"/>
                <w:kern w:val="1"/>
                <w:lang w:eastAsia="ar-SA"/>
              </w:rPr>
            </w:pPr>
            <w:r w:rsidRPr="001D7FCB">
              <w:rPr>
                <w:rFonts w:eastAsia="Lucida Sans Unicode"/>
                <w:bCs/>
                <w:kern w:val="1"/>
                <w:lang w:eastAsia="ar-SA"/>
              </w:rPr>
              <w:t>Локальные, глобальные и отраслевые сети.  Их особенности и принципы работы в них</w:t>
            </w:r>
            <w:r w:rsidRPr="001D7FCB">
              <w:rPr>
                <w:rFonts w:eastAsia="Lucida Sans Unicode"/>
                <w:kern w:val="1"/>
                <w:lang w:eastAsia="ar-SA"/>
              </w:rPr>
              <w:t>.</w:t>
            </w:r>
          </w:p>
        </w:tc>
        <w:tc>
          <w:tcPr>
            <w:tcW w:w="7513" w:type="dxa"/>
            <w:gridSpan w:val="3"/>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23"/>
        </w:trPr>
        <w:tc>
          <w:tcPr>
            <w:tcW w:w="2386" w:type="dxa"/>
            <w:vMerge/>
            <w:tcBorders>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426" w:type="dxa"/>
            <w:gridSpan w:val="2"/>
            <w:tcBorders>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r w:rsidRPr="001D7FCB">
              <w:rPr>
                <w:rFonts w:eastAsia="Lucida Sans Unicode"/>
                <w:kern w:val="1"/>
                <w:lang w:eastAsia="ar-SA"/>
              </w:rPr>
              <w:t>1</w:t>
            </w:r>
          </w:p>
        </w:tc>
        <w:tc>
          <w:tcPr>
            <w:tcW w:w="7087" w:type="dxa"/>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r w:rsidRPr="001D7FCB">
              <w:rPr>
                <w:rFonts w:eastAsia="Lucida Sans Unicode"/>
                <w:kern w:val="1"/>
                <w:lang w:eastAsia="ar-SA"/>
              </w:rPr>
              <w:t>Понятие сети и её возможности. Классификация сетевых технологий по специализации, способу организации, способу связи, составу технических средств, охвату территории. Выбор сети, системный интегратор. Глобальные сети, их возможности. Электронная почта, её возможности. Работа с сетевыми программами. Интернет как средство распространения информации</w:t>
            </w:r>
          </w:p>
        </w:tc>
      </w:tr>
      <w:tr w:rsidR="007E7BB8" w:rsidRPr="001D7FCB" w:rsidTr="002F1FC5">
        <w:trPr>
          <w:trHeight w:val="23"/>
        </w:trPr>
        <w:tc>
          <w:tcPr>
            <w:tcW w:w="9899" w:type="dxa"/>
            <w:gridSpan w:val="4"/>
            <w:tcBorders>
              <w:left w:val="single" w:sz="4" w:space="0" w:color="000000"/>
              <w:bottom w:val="single" w:sz="4" w:space="0" w:color="000000"/>
              <w:right w:val="single" w:sz="4" w:space="0" w:color="auto"/>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Раздел 4. Информационная безопасность</w:t>
            </w:r>
          </w:p>
        </w:tc>
      </w:tr>
      <w:tr w:rsidR="007E7BB8" w:rsidRPr="001D7FCB" w:rsidTr="002F1FC5">
        <w:trPr>
          <w:trHeight w:val="23"/>
        </w:trPr>
        <w:tc>
          <w:tcPr>
            <w:tcW w:w="2386" w:type="dxa"/>
            <w:vMerge w:val="restart"/>
            <w:tcBorders>
              <w:left w:val="single" w:sz="4" w:space="0" w:color="000000"/>
              <w:bottom w:val="single" w:sz="4" w:space="0" w:color="000000"/>
            </w:tcBorders>
            <w:shd w:val="clear" w:color="auto" w:fill="auto"/>
          </w:tcPr>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kern w:val="1"/>
                <w:lang w:eastAsia="ar-SA"/>
              </w:rPr>
              <w:lastRenderedPageBreak/>
              <w:t>Т</w:t>
            </w:r>
            <w:r w:rsidRPr="001D7FCB">
              <w:rPr>
                <w:rFonts w:eastAsia="Lucida Sans Unicode"/>
                <w:bCs/>
                <w:kern w:val="1"/>
                <w:lang w:eastAsia="ar-SA"/>
              </w:rPr>
              <w:t>ема 4.1.</w:t>
            </w:r>
          </w:p>
          <w:p w:rsidR="007E7BB8" w:rsidRPr="001D7FCB" w:rsidRDefault="007E7BB8" w:rsidP="001D7FCB">
            <w:pPr>
              <w:suppressAutoHyphens/>
              <w:snapToGrid w:val="0"/>
              <w:jc w:val="center"/>
              <w:rPr>
                <w:rFonts w:eastAsia="Lucida Sans Unicode"/>
                <w:bCs/>
                <w:kern w:val="1"/>
                <w:lang w:eastAsia="ar-SA"/>
              </w:rPr>
            </w:pPr>
            <w:r w:rsidRPr="001D7FCB">
              <w:rPr>
                <w:rFonts w:eastAsia="Lucida Sans Unicode"/>
                <w:bCs/>
                <w:kern w:val="1"/>
                <w:lang w:eastAsia="ar-SA"/>
              </w:rPr>
              <w:t xml:space="preserve"> Вирусы и защита от них</w:t>
            </w:r>
          </w:p>
        </w:tc>
        <w:tc>
          <w:tcPr>
            <w:tcW w:w="7513" w:type="dxa"/>
            <w:gridSpan w:val="3"/>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center"/>
              <w:rPr>
                <w:rFonts w:eastAsia="Lucida Sans Unicode"/>
                <w:kern w:val="1"/>
                <w:lang w:eastAsia="ar-SA"/>
              </w:rPr>
            </w:pPr>
            <w:r w:rsidRPr="001D7FCB">
              <w:rPr>
                <w:rFonts w:eastAsia="Lucida Sans Unicode"/>
                <w:kern w:val="1"/>
                <w:lang w:eastAsia="ar-SA"/>
              </w:rPr>
              <w:t>Содержание учебного материала</w:t>
            </w:r>
          </w:p>
        </w:tc>
      </w:tr>
      <w:tr w:rsidR="007E7BB8" w:rsidRPr="001D7FCB" w:rsidTr="002F1FC5">
        <w:trPr>
          <w:trHeight w:val="23"/>
        </w:trPr>
        <w:tc>
          <w:tcPr>
            <w:tcW w:w="2386" w:type="dxa"/>
            <w:vMerge/>
            <w:tcBorders>
              <w:left w:val="single" w:sz="4" w:space="0" w:color="000000"/>
              <w:bottom w:val="single" w:sz="4" w:space="0" w:color="000000"/>
            </w:tcBorders>
            <w:shd w:val="clear" w:color="auto" w:fill="auto"/>
          </w:tcPr>
          <w:p w:rsidR="007E7BB8" w:rsidRPr="001D7FCB" w:rsidRDefault="007E7BB8" w:rsidP="001D7FCB">
            <w:pPr>
              <w:suppressAutoHyphens/>
              <w:snapToGrid w:val="0"/>
              <w:rPr>
                <w:rFonts w:eastAsia="Lucida Sans Unicode"/>
                <w:kern w:val="1"/>
                <w:lang w:eastAsia="ar-SA"/>
              </w:rPr>
            </w:pPr>
          </w:p>
        </w:tc>
        <w:tc>
          <w:tcPr>
            <w:tcW w:w="426" w:type="dxa"/>
            <w:gridSpan w:val="2"/>
            <w:tcBorders>
              <w:left w:val="single" w:sz="4" w:space="0" w:color="000000"/>
              <w:bottom w:val="single" w:sz="4" w:space="0" w:color="000000"/>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r w:rsidRPr="001D7FCB">
              <w:rPr>
                <w:rFonts w:eastAsia="Lucida Sans Unicode"/>
                <w:kern w:val="1"/>
                <w:lang w:eastAsia="ar-SA"/>
              </w:rPr>
              <w:t>1</w:t>
            </w:r>
          </w:p>
        </w:tc>
        <w:tc>
          <w:tcPr>
            <w:tcW w:w="7087" w:type="dxa"/>
            <w:tcBorders>
              <w:left w:val="single" w:sz="4" w:space="0" w:color="000000"/>
              <w:bottom w:val="single" w:sz="4" w:space="0" w:color="000000"/>
              <w:right w:val="single" w:sz="4" w:space="0" w:color="auto"/>
            </w:tcBorders>
            <w:shd w:val="clear" w:color="auto" w:fill="auto"/>
          </w:tcPr>
          <w:p w:rsidR="007E7BB8" w:rsidRPr="001D7FCB" w:rsidRDefault="007E7BB8" w:rsidP="001D7FCB">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napToGrid w:val="0"/>
              <w:jc w:val="both"/>
              <w:rPr>
                <w:rFonts w:eastAsia="Lucida Sans Unicode"/>
                <w:kern w:val="1"/>
                <w:lang w:eastAsia="ar-SA"/>
              </w:rPr>
            </w:pPr>
            <w:r w:rsidRPr="001D7FCB">
              <w:rPr>
                <w:rFonts w:eastAsia="Lucida Sans Unicode"/>
                <w:kern w:val="1"/>
                <w:lang w:eastAsia="ar-SA"/>
              </w:rPr>
              <w:t>Краткая пользовательская классификация вирусов. Антивирусные программы. Использование антивирусного программного обеспечения. Обнаружение вирусной инфекция без использования антивирусных программ. Понятие технологии защиты информации и угрозы безопасности информации, активные и пассивные угрозы, основные виды угрозы безопасности и их содержание.</w:t>
            </w:r>
          </w:p>
        </w:tc>
      </w:tr>
    </w:tbl>
    <w:p w:rsidR="00631CEF" w:rsidRPr="004847C6" w:rsidRDefault="003E16FB" w:rsidP="00612901">
      <w:pPr>
        <w:pStyle w:val="2"/>
        <w:jc w:val="center"/>
        <w:rPr>
          <w:rStyle w:val="21"/>
          <w:i w:val="0"/>
          <w:color w:val="auto"/>
          <w:spacing w:val="0"/>
          <w:sz w:val="28"/>
          <w:szCs w:val="28"/>
          <w:lang w:val="x-none" w:eastAsia="x-none" w:bidi="ar-SA"/>
        </w:rPr>
      </w:pPr>
      <w:bookmarkStart w:id="120" w:name="_Toc464982348"/>
      <w:r w:rsidRPr="004847C6">
        <w:rPr>
          <w:rStyle w:val="21"/>
          <w:i w:val="0"/>
          <w:color w:val="auto"/>
          <w:spacing w:val="0"/>
          <w:sz w:val="28"/>
          <w:szCs w:val="28"/>
          <w:lang w:val="x-none" w:eastAsia="x-none" w:bidi="ar-SA"/>
        </w:rPr>
        <w:t>4.6</w:t>
      </w:r>
      <w:r w:rsidR="005E10F3" w:rsidRPr="004847C6">
        <w:rPr>
          <w:rStyle w:val="21"/>
          <w:i w:val="0"/>
          <w:color w:val="auto"/>
          <w:spacing w:val="0"/>
          <w:sz w:val="28"/>
          <w:szCs w:val="28"/>
          <w:lang w:val="x-none" w:eastAsia="x-none" w:bidi="ar-SA"/>
        </w:rPr>
        <w:t xml:space="preserve"> </w:t>
      </w:r>
      <w:r w:rsidRPr="004847C6">
        <w:rPr>
          <w:rStyle w:val="21"/>
          <w:i w:val="0"/>
          <w:color w:val="auto"/>
          <w:spacing w:val="0"/>
          <w:sz w:val="28"/>
          <w:szCs w:val="28"/>
          <w:lang w:val="x-none" w:eastAsia="x-none" w:bidi="ar-SA"/>
        </w:rPr>
        <w:t>Рабочие программы учебных дисциплин профессионального цикла</w:t>
      </w:r>
      <w:bookmarkEnd w:id="120"/>
    </w:p>
    <w:p w:rsidR="001B6018" w:rsidRPr="000B3100" w:rsidRDefault="004F65FA" w:rsidP="000B3100">
      <w:pPr>
        <w:pStyle w:val="51"/>
        <w:spacing w:line="240" w:lineRule="auto"/>
        <w:ind w:firstLine="709"/>
        <w:rPr>
          <w:b/>
          <w:sz w:val="24"/>
          <w:szCs w:val="24"/>
          <w:shd w:val="clear" w:color="auto" w:fill="FFFFFF"/>
          <w:lang w:eastAsia="ru-RU" w:bidi="ru-RU"/>
        </w:rPr>
      </w:pPr>
      <w:r w:rsidRPr="000B3100">
        <w:rPr>
          <w:rStyle w:val="21"/>
          <w:b/>
          <w:color w:val="auto"/>
          <w:sz w:val="24"/>
          <w:szCs w:val="24"/>
        </w:rPr>
        <w:t>ОП.01</w:t>
      </w:r>
      <w:r w:rsidRPr="000B3100">
        <w:rPr>
          <w:rStyle w:val="21"/>
          <w:b/>
          <w:color w:val="auto"/>
          <w:sz w:val="24"/>
          <w:szCs w:val="24"/>
        </w:rPr>
        <w:tab/>
        <w:t>Теория государства и права</w:t>
      </w:r>
    </w:p>
    <w:p w:rsidR="001B6018" w:rsidRPr="000B3100" w:rsidRDefault="001B6018" w:rsidP="008F6A9E">
      <w:pPr>
        <w:ind w:firstLine="709"/>
        <w:jc w:val="center"/>
        <w:rPr>
          <w:b/>
        </w:rPr>
      </w:pPr>
      <w:r w:rsidRPr="000B3100">
        <w:rPr>
          <w:b/>
        </w:rPr>
        <w:t>1.1. Область применения программы</w:t>
      </w:r>
    </w:p>
    <w:p w:rsidR="001B6018" w:rsidRPr="000B3100" w:rsidRDefault="001B6018" w:rsidP="000B3100">
      <w:pPr>
        <w:ind w:firstLine="709"/>
        <w:jc w:val="both"/>
      </w:pPr>
      <w:r w:rsidRPr="000B3100">
        <w:t xml:space="preserve">Программа учебной дисциплины является основной профессиональной образовательной программой в соответствии с ФГОС утвержденным приказом Министерства образования и науки РФ </w:t>
      </w:r>
      <w:r w:rsidR="00851946" w:rsidRPr="00D1127D">
        <w:t>от 12 мая    2014 года номер 508</w:t>
      </w:r>
      <w:r w:rsidRPr="000B3100">
        <w:t>, по укрупненной группе  специальностей Гуманитарные науки:40.02.01. Право и организация социального обеспечения.</w:t>
      </w:r>
    </w:p>
    <w:p w:rsidR="001B6018" w:rsidRPr="000B3100" w:rsidRDefault="001B6018" w:rsidP="000B3100">
      <w:pPr>
        <w:ind w:firstLine="709"/>
        <w:jc w:val="both"/>
      </w:pPr>
      <w:r w:rsidRPr="000B3100">
        <w:rPr>
          <w:b/>
        </w:rPr>
        <w:t>1.2. Место дисциплины в структуре основной профессиональной образовательной программы:</w:t>
      </w:r>
      <w:r w:rsidRPr="000B3100">
        <w:t xml:space="preserve"> учебная дисциплина является   общепрофессиональной и входит в профессиональный цикл.</w:t>
      </w:r>
    </w:p>
    <w:p w:rsidR="001B6018" w:rsidRPr="000B3100" w:rsidRDefault="001B6018" w:rsidP="000B3100">
      <w:pPr>
        <w:ind w:firstLine="709"/>
        <w:jc w:val="both"/>
        <w:rPr>
          <w:b/>
        </w:rPr>
      </w:pPr>
      <w:r w:rsidRPr="000B3100">
        <w:rPr>
          <w:b/>
        </w:rPr>
        <w:t>1.3. Цели и задачи дисциплины – требования к результатам освоения дисциплины:</w:t>
      </w:r>
    </w:p>
    <w:p w:rsidR="001B6018" w:rsidRPr="000B3100" w:rsidRDefault="001B6018" w:rsidP="000B3100">
      <w:pPr>
        <w:ind w:firstLine="709"/>
        <w:jc w:val="both"/>
        <w:rPr>
          <w:b/>
        </w:rPr>
      </w:pPr>
      <w:r w:rsidRPr="000B3100">
        <w:rPr>
          <w:b/>
        </w:rPr>
        <w:t>В результате освоения дисциплины обучающийся должен уметь:</w:t>
      </w:r>
    </w:p>
    <w:p w:rsidR="001B6018" w:rsidRPr="000B3100" w:rsidRDefault="001B6018" w:rsidP="000B3100">
      <w:pPr>
        <w:ind w:firstLine="709"/>
        <w:jc w:val="both"/>
      </w:pPr>
      <w:r w:rsidRPr="000B3100">
        <w:t>-применять теоретические положения при изучении специальных юридических дисциплин;</w:t>
      </w:r>
    </w:p>
    <w:p w:rsidR="001B6018" w:rsidRPr="000B3100" w:rsidRDefault="001B6018" w:rsidP="000B3100">
      <w:pPr>
        <w:ind w:firstLine="709"/>
        <w:jc w:val="both"/>
      </w:pPr>
      <w:r w:rsidRPr="000B3100">
        <w:t>- оперировать юридическими понятиями и категориями;</w:t>
      </w:r>
    </w:p>
    <w:p w:rsidR="001B6018" w:rsidRPr="000B3100" w:rsidRDefault="001B6018" w:rsidP="000B3100">
      <w:pPr>
        <w:ind w:firstLine="709"/>
      </w:pPr>
      <w:r w:rsidRPr="000B3100">
        <w:t xml:space="preserve">- применять на практике нормы различных отраслей права. </w:t>
      </w:r>
    </w:p>
    <w:p w:rsidR="001B6018" w:rsidRPr="000B3100" w:rsidRDefault="001B6018" w:rsidP="000B3100">
      <w:pPr>
        <w:ind w:firstLine="709"/>
        <w:rPr>
          <w:b/>
        </w:rPr>
      </w:pPr>
      <w:r w:rsidRPr="000B3100">
        <w:rPr>
          <w:b/>
        </w:rPr>
        <w:t>В результате освоения учебной дисциплины обучающийся должен знать:</w:t>
      </w:r>
    </w:p>
    <w:p w:rsidR="001B6018" w:rsidRPr="000B3100" w:rsidRDefault="001B6018" w:rsidP="000B3100">
      <w:pPr>
        <w:ind w:firstLine="709"/>
      </w:pPr>
      <w:r w:rsidRPr="000B3100">
        <w:t>- закономерности возникновения и функционирования государства и права;</w:t>
      </w:r>
    </w:p>
    <w:p w:rsidR="001B6018" w:rsidRPr="000B3100" w:rsidRDefault="001B6018" w:rsidP="000B3100">
      <w:pPr>
        <w:ind w:firstLine="709"/>
      </w:pPr>
      <w:r w:rsidRPr="000B3100">
        <w:t>- основы правого государства;</w:t>
      </w:r>
    </w:p>
    <w:p w:rsidR="001B6018" w:rsidRPr="000B3100" w:rsidRDefault="001B6018" w:rsidP="000B3100">
      <w:pPr>
        <w:ind w:firstLine="709"/>
      </w:pPr>
      <w:r w:rsidRPr="000B3100">
        <w:t>- основные типы современных правовых систем;</w:t>
      </w:r>
    </w:p>
    <w:p w:rsidR="001B6018" w:rsidRPr="000B3100" w:rsidRDefault="001B6018" w:rsidP="000B3100">
      <w:pPr>
        <w:ind w:firstLine="709"/>
      </w:pPr>
      <w:r w:rsidRPr="000B3100">
        <w:t>- понятие, типы и формы государства и права;</w:t>
      </w:r>
    </w:p>
    <w:p w:rsidR="001B6018" w:rsidRPr="000B3100" w:rsidRDefault="001B6018" w:rsidP="000B3100">
      <w:pPr>
        <w:ind w:firstLine="709"/>
      </w:pPr>
      <w:r w:rsidRPr="000B3100">
        <w:t>- роль государства в политической системе общества;</w:t>
      </w:r>
    </w:p>
    <w:p w:rsidR="001B6018" w:rsidRPr="000B3100" w:rsidRDefault="001B6018" w:rsidP="000B3100">
      <w:pPr>
        <w:ind w:firstLine="709"/>
      </w:pPr>
      <w:r w:rsidRPr="000B3100">
        <w:t>- систему права РФ и ее элементы;</w:t>
      </w:r>
    </w:p>
    <w:p w:rsidR="001B6018" w:rsidRPr="000B3100" w:rsidRDefault="001B6018" w:rsidP="000B3100">
      <w:pPr>
        <w:ind w:firstLine="709"/>
      </w:pPr>
      <w:r w:rsidRPr="000B3100">
        <w:t>- формы реализации права;</w:t>
      </w:r>
    </w:p>
    <w:p w:rsidR="001B6018" w:rsidRPr="000B3100" w:rsidRDefault="001B6018" w:rsidP="000B3100">
      <w:pPr>
        <w:ind w:firstLine="709"/>
      </w:pPr>
      <w:r w:rsidRPr="000B3100">
        <w:t>- понятия и виды правоотношений;</w:t>
      </w:r>
    </w:p>
    <w:p w:rsidR="001B6018" w:rsidRPr="000B3100" w:rsidRDefault="001B6018" w:rsidP="000B3100">
      <w:pPr>
        <w:ind w:firstLine="709"/>
      </w:pPr>
      <w:r w:rsidRPr="000B3100">
        <w:t>- виды правонарушений и юридической ответственности.</w:t>
      </w:r>
    </w:p>
    <w:p w:rsidR="001B6018" w:rsidRPr="000B3100" w:rsidRDefault="001B6018" w:rsidP="000B3100">
      <w:pPr>
        <w:ind w:firstLine="709"/>
        <w:rPr>
          <w:b/>
        </w:rPr>
      </w:pPr>
      <w:r w:rsidRPr="000B3100">
        <w:rPr>
          <w:b/>
        </w:rPr>
        <w:t xml:space="preserve">1.4. </w:t>
      </w:r>
      <w:r w:rsidR="00EB3313" w:rsidRPr="000B3100">
        <w:rPr>
          <w:b/>
        </w:rPr>
        <w:t>К</w:t>
      </w:r>
      <w:r w:rsidRPr="000B3100">
        <w:rPr>
          <w:b/>
        </w:rPr>
        <w:t>оличество часов на освоение программы дисциплины:</w:t>
      </w:r>
    </w:p>
    <w:p w:rsidR="001B6018" w:rsidRPr="000B3100" w:rsidRDefault="001B6018" w:rsidP="000B3100">
      <w:pPr>
        <w:ind w:firstLine="709"/>
      </w:pPr>
      <w:r w:rsidRPr="000B3100">
        <w:t>максимальной учебной нагрузки обучающегося</w:t>
      </w:r>
      <w:r w:rsidR="00EB3313" w:rsidRPr="000B3100">
        <w:t xml:space="preserve"> -</w:t>
      </w:r>
      <w:r w:rsidR="003D044D" w:rsidRPr="000B3100">
        <w:t>120</w:t>
      </w:r>
      <w:r w:rsidR="00537FF4" w:rsidRPr="000B3100">
        <w:rPr>
          <w:b/>
        </w:rPr>
        <w:t xml:space="preserve"> </w:t>
      </w:r>
      <w:r w:rsidRPr="000B3100">
        <w:t>часов, в том числе:</w:t>
      </w:r>
    </w:p>
    <w:p w:rsidR="001B6018" w:rsidRPr="000B3100" w:rsidRDefault="001B6018" w:rsidP="000B3100">
      <w:pPr>
        <w:ind w:firstLine="709"/>
      </w:pPr>
      <w:r w:rsidRPr="000B3100">
        <w:t>обязательной аудиторной учебной нагрузки обучающегося</w:t>
      </w:r>
      <w:r w:rsidR="00EB3313" w:rsidRPr="000B3100">
        <w:t xml:space="preserve"> - </w:t>
      </w:r>
      <w:r w:rsidRPr="000B3100">
        <w:t>80 часов;</w:t>
      </w:r>
    </w:p>
    <w:p w:rsidR="004847C6" w:rsidRDefault="001B6018" w:rsidP="000B3100">
      <w:pPr>
        <w:ind w:firstLine="709"/>
      </w:pPr>
      <w:r w:rsidRPr="000B3100">
        <w:t xml:space="preserve">самостоятельной работы обучающегося </w:t>
      </w:r>
      <w:r w:rsidR="004847C6">
        <w:t>4</w:t>
      </w:r>
      <w:r w:rsidRPr="000B3100">
        <w:t xml:space="preserve">0 часов, </w:t>
      </w:r>
    </w:p>
    <w:p w:rsidR="001B6018" w:rsidRPr="000B3100" w:rsidRDefault="001B6018" w:rsidP="000B3100">
      <w:pPr>
        <w:ind w:firstLine="709"/>
      </w:pPr>
      <w:r w:rsidRPr="000B3100">
        <w:t>практических занятий</w:t>
      </w:r>
      <w:r w:rsidR="00EB3313" w:rsidRPr="000B3100">
        <w:t xml:space="preserve"> - </w:t>
      </w:r>
      <w:r w:rsidR="003D044D" w:rsidRPr="000B3100">
        <w:t>40</w:t>
      </w:r>
      <w:r w:rsidRPr="000B3100">
        <w:t>часов.</w:t>
      </w:r>
    </w:p>
    <w:p w:rsidR="009A756A" w:rsidRPr="000B3100" w:rsidRDefault="001D7FCB" w:rsidP="000B3100">
      <w:pPr>
        <w:ind w:firstLine="709"/>
      </w:pPr>
      <w: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38"/>
      </w:tblGrid>
      <w:tr w:rsidR="00EB3313" w:rsidRPr="001D7FCB" w:rsidTr="00C456DE">
        <w:tc>
          <w:tcPr>
            <w:tcW w:w="2268" w:type="dxa"/>
          </w:tcPr>
          <w:p w:rsidR="00EB3313" w:rsidRPr="001D7FCB" w:rsidRDefault="001B601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br w:type="page"/>
            </w:r>
          </w:p>
        </w:tc>
        <w:tc>
          <w:tcPr>
            <w:tcW w:w="793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Содержание учебного материала </w:t>
            </w:r>
          </w:p>
        </w:tc>
      </w:tr>
      <w:tr w:rsidR="00EB3313" w:rsidRPr="001D7FCB" w:rsidTr="00C456DE">
        <w:tc>
          <w:tcPr>
            <w:tcW w:w="226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Введение в теорию государства и права</w:t>
            </w:r>
          </w:p>
        </w:tc>
        <w:tc>
          <w:tcPr>
            <w:tcW w:w="7938" w:type="dxa"/>
          </w:tcPr>
          <w:p w:rsidR="00EB3313"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w:t>
            </w:r>
            <w:r w:rsidR="00EB3313" w:rsidRPr="001D7FCB">
              <w:rPr>
                <w:bCs/>
              </w:rPr>
              <w:t xml:space="preserve">Предмет теории государства и права: закономерности возникновения и функционирования государства и права, система основных юридических понятий. Методология теории государства и права: система и виды методов. Функции теории государства и права.   </w:t>
            </w:r>
          </w:p>
        </w:tc>
      </w:tr>
      <w:tr w:rsidR="00EB3313" w:rsidRPr="001D7FCB" w:rsidTr="00C456DE">
        <w:tc>
          <w:tcPr>
            <w:tcW w:w="226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 Общество. Сущность и типы власти</w:t>
            </w:r>
          </w:p>
        </w:tc>
        <w:tc>
          <w:tcPr>
            <w:tcW w:w="793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1. Понятие, структура и функции общества. Типы общества. Сущность власти, ее понятие и способы осуществления. Легитимность власти, ее типы. Виды власти. </w:t>
            </w:r>
          </w:p>
        </w:tc>
      </w:tr>
      <w:tr w:rsidR="00EB3313" w:rsidRPr="001D7FCB" w:rsidTr="00C456DE">
        <w:tc>
          <w:tcPr>
            <w:tcW w:w="226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1.2. Политическая система общества. Сущность, признаки и </w:t>
            </w:r>
            <w:r w:rsidRPr="001D7FCB">
              <w:rPr>
                <w:bCs/>
              </w:rPr>
              <w:lastRenderedPageBreak/>
              <w:t>функции государства</w:t>
            </w:r>
          </w:p>
        </w:tc>
        <w:tc>
          <w:tcPr>
            <w:tcW w:w="7938" w:type="dxa"/>
          </w:tcPr>
          <w:p w:rsidR="00371F74" w:rsidRPr="001D7FCB" w:rsidRDefault="00371F74"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lastRenderedPageBreak/>
              <w:t>Содержание учебного материала</w:t>
            </w:r>
          </w:p>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Причины и формы возникновения государства. Современные теории развития государства. Понятие, признаки и сущность государства. Типология  государства. Политическая система  общества: понятие, структура. Государство в политической системе общества, его центральное место.</w:t>
            </w:r>
          </w:p>
        </w:tc>
      </w:tr>
      <w:tr w:rsidR="00EB3313" w:rsidRPr="001D7FCB" w:rsidTr="00C456DE">
        <w:trPr>
          <w:trHeight w:val="299"/>
        </w:trPr>
        <w:tc>
          <w:tcPr>
            <w:tcW w:w="2268" w:type="dxa"/>
            <w:vMerge w:val="restart"/>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3. Форма государства</w:t>
            </w:r>
          </w:p>
        </w:tc>
        <w:tc>
          <w:tcPr>
            <w:tcW w:w="7938" w:type="dxa"/>
            <w:vMerge w:val="restart"/>
          </w:tcPr>
          <w:p w:rsidR="00371F74" w:rsidRPr="001D7FCB" w:rsidRDefault="00371F74"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и признаки, структура формы государства. Типология форм государства. Понятие и разновидности форм правления. Монархия: признаки и виды. Республика: признаки и виды.</w:t>
            </w:r>
          </w:p>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Форма государственного устройства: унитарное государство, федерация, конфедерация. Политический режим: понятие и признаки. Разновидности демократических и антидемократических режимов. </w:t>
            </w:r>
          </w:p>
        </w:tc>
      </w:tr>
      <w:tr w:rsidR="00EB3313" w:rsidRPr="001D7FCB" w:rsidTr="00C456DE">
        <w:trPr>
          <w:trHeight w:val="299"/>
        </w:trPr>
        <w:tc>
          <w:tcPr>
            <w:tcW w:w="2268" w:type="dxa"/>
            <w:vMerge/>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938" w:type="dxa"/>
            <w:vMerge/>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EB3313" w:rsidRPr="001D7FCB" w:rsidTr="00C456DE">
        <w:trPr>
          <w:trHeight w:val="1785"/>
        </w:trPr>
        <w:tc>
          <w:tcPr>
            <w:tcW w:w="226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4. Механизм государства</w:t>
            </w:r>
          </w:p>
        </w:tc>
        <w:tc>
          <w:tcPr>
            <w:tcW w:w="7938" w:type="dxa"/>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Механизм государства: понятие и структура. Государственный аппарат: сущность, структура. Принципы деятельности государственного аппарата. Государственные  органы  и их классификация. Органы законодательной, исполнительной и судебной власти. Формы деятельности государственных органов.</w:t>
            </w:r>
          </w:p>
        </w:tc>
      </w:tr>
      <w:tr w:rsidR="00EB3313" w:rsidRPr="001D7FCB" w:rsidTr="00C456DE">
        <w:trPr>
          <w:trHeight w:val="299"/>
        </w:trPr>
        <w:tc>
          <w:tcPr>
            <w:tcW w:w="2268" w:type="dxa"/>
            <w:vMerge w:val="restart"/>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5. Система нормативного регулирования общественных отношений. Право: понятие, признаки, функции</w:t>
            </w:r>
          </w:p>
        </w:tc>
        <w:tc>
          <w:tcPr>
            <w:tcW w:w="7938" w:type="dxa"/>
            <w:vMerge w:val="restart"/>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1. Понятие и структура системы нормативного регулирования общественных отношений. Понятие и виды социальных норм. Социальные и социально-технические нормы. Соотношение права и морали. Понятие и признаки права. </w:t>
            </w:r>
            <w:r w:rsidR="000A371D" w:rsidRPr="001D7FCB">
              <w:rPr>
                <w:bCs/>
              </w:rPr>
              <w:t xml:space="preserve">Функции права. Принципы права. </w:t>
            </w:r>
          </w:p>
        </w:tc>
      </w:tr>
      <w:tr w:rsidR="00EB3313" w:rsidRPr="001D7FCB" w:rsidTr="00C456DE">
        <w:trPr>
          <w:trHeight w:val="299"/>
        </w:trPr>
        <w:tc>
          <w:tcPr>
            <w:tcW w:w="2268" w:type="dxa"/>
            <w:vMerge/>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938" w:type="dxa"/>
            <w:vMerge/>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EB3313" w:rsidRPr="001D7FCB" w:rsidTr="00C456DE">
        <w:trPr>
          <w:trHeight w:val="1174"/>
        </w:trPr>
        <w:tc>
          <w:tcPr>
            <w:tcW w:w="2268" w:type="dxa"/>
            <w:vMerge/>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938" w:type="dxa"/>
            <w:vMerge/>
          </w:tcPr>
          <w:p w:rsidR="00EB3313" w:rsidRPr="001D7FCB" w:rsidRDefault="00EB331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C05591" w:rsidRPr="001D7FCB" w:rsidTr="00C456DE">
        <w:trPr>
          <w:trHeight w:val="1390"/>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6. Формы (источники права)</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значение и виды форм (источников) права. Правовой обычай. Судебный прецедент. Нормативно-правовой акт: понятие, признаки, виды. Семьи правовых систем: понятие, виды, признаки. Романо-германская, англо-саксонская, мусульманская правовые семьи.</w:t>
            </w:r>
          </w:p>
        </w:tc>
      </w:tr>
      <w:tr w:rsidR="00C05591" w:rsidRPr="001D7FCB" w:rsidTr="00C456DE">
        <w:trPr>
          <w:trHeight w:val="1114"/>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7. Законы: понятие, признаки, виды. Конституция РФ</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Законы: понятие и признаки. Виды законов: по юридической силе, по сфере действия, по отраслевой принадлежности, по сроку действия, по внешней форме выражения, по кругу лиц. Структура конституции РФ</w:t>
            </w:r>
          </w:p>
        </w:tc>
      </w:tr>
      <w:tr w:rsidR="00C05591" w:rsidRPr="001D7FCB" w:rsidTr="00C456DE">
        <w:trPr>
          <w:trHeight w:val="1153"/>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8. Система права</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и признаки системы права. Структура системы права: понятие и критерии выделения. Частное и публичное право. Институт права: понятие и виды.</w:t>
            </w:r>
          </w:p>
        </w:tc>
      </w:tr>
      <w:tr w:rsidR="00C05591" w:rsidRPr="001D7FCB" w:rsidTr="00C456DE">
        <w:trPr>
          <w:trHeight w:val="972"/>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9. Правовые нормы</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и признаки правовых норм. Виды правовых норм. Структура нормы права: гипотеза, диспозиция, санкция.</w:t>
            </w:r>
          </w:p>
        </w:tc>
      </w:tr>
      <w:tr w:rsidR="00C05591" w:rsidRPr="001D7FCB" w:rsidTr="00C456DE">
        <w:trPr>
          <w:trHeight w:val="1666"/>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10. Правоотношение. Юридические факты</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признаки и структура правоотношений. Субъекты правоотношений. Правоспособность и дееспособность. Виды дееспособности граждан. Понятие и виды объектов правоотношений. Содержание  правоотношений. Юридические фаты как основания возникновения, изменения и прекращения правоотношений.</w:t>
            </w:r>
          </w:p>
        </w:tc>
      </w:tr>
      <w:tr w:rsidR="00C05591" w:rsidRPr="001D7FCB" w:rsidTr="00C456DE">
        <w:trPr>
          <w:trHeight w:val="1656"/>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11. Правомерное поведение и правонарушения. Юридическая ответственность</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 1.Понятие, признаки и виды правомерного поведения. Правонарушение: понятие и признаки. Виды правонарушений.</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Юридический состав правонарушения: объект, объективная сторона, субъект, субъективная сторона</w:t>
            </w:r>
          </w:p>
        </w:tc>
      </w:tr>
      <w:tr w:rsidR="00C05591" w:rsidRPr="001D7FCB" w:rsidTr="00C456DE">
        <w:trPr>
          <w:trHeight w:val="393"/>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12. Основы правового статуса личности</w:t>
            </w:r>
          </w:p>
        </w:tc>
        <w:tc>
          <w:tcPr>
            <w:tcW w:w="7938" w:type="dxa"/>
            <w:vMerge w:val="restart"/>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1. Понятие и содержание правового статуса личности. Принципы правового статуса личности. Виды правовых статусов. Структура правового статуса </w:t>
            </w:r>
            <w:r w:rsidRPr="001D7FCB">
              <w:rPr>
                <w:bCs/>
              </w:rPr>
              <w:lastRenderedPageBreak/>
              <w:t>личности: гражданство, личные, социальные, политические права и способы, обязанности личности</w:t>
            </w:r>
          </w:p>
        </w:tc>
      </w:tr>
      <w:tr w:rsidR="00C05591" w:rsidRPr="001D7FCB" w:rsidTr="00C456DE">
        <w:tc>
          <w:tcPr>
            <w:tcW w:w="2268" w:type="dxa"/>
            <w:tcBorders>
              <w:top w:val="nil"/>
            </w:tcBorders>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938" w:type="dxa"/>
            <w:vMerge/>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C05591" w:rsidRPr="001D7FCB" w:rsidTr="00C456DE">
        <w:trPr>
          <w:trHeight w:val="1666"/>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13. Правосознание и правовая культура</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1. Понятие, признаки, структура правосознания. Функции правосознания. Типы правосознания. Правовая культура: понятие, структура, функции, виды. Значение правовой культуры. Правовое воспитание как процесс формирования правосознания и правовой культуры. </w:t>
            </w:r>
          </w:p>
        </w:tc>
      </w:tr>
      <w:tr w:rsidR="00C05591" w:rsidRPr="001D7FCB" w:rsidTr="00C456DE">
        <w:trPr>
          <w:trHeight w:val="1106"/>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14. Правовое государство</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 Понятие и признаки правового государства. Гражданское общество: признаки и структура. Соотношение правого государства и гражданского общества. Социальное государство.</w:t>
            </w:r>
          </w:p>
        </w:tc>
      </w:tr>
      <w:tr w:rsidR="00C05591" w:rsidRPr="001D7FCB" w:rsidTr="00C456DE">
        <w:trPr>
          <w:trHeight w:val="1531"/>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15. Правотворчество и систематизация нормативно-правовых актов</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1. Понятие и признаки правотворчества. Принципы правотворчества. Законодательный процесс: понятие, стадии, особенности </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 Юридическая техника. Систематизация нормативных правовых актов: понятие, виды, основания, классификации</w:t>
            </w:r>
          </w:p>
        </w:tc>
      </w:tr>
      <w:tr w:rsidR="00C05591" w:rsidRPr="001D7FCB" w:rsidTr="00C456DE">
        <w:trPr>
          <w:trHeight w:val="1841"/>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16. Реализация права</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и формы реализации права.    Обстоятельства, вызывающие необходимость применения права. Стадии применения права. Правоприменительные акты: понятие, признаки, виды. Содержание правоприменительных актов. Соотношение правоприменительных актов. Соотношение нормативно-правовых и правоприменительных актов</w:t>
            </w:r>
          </w:p>
        </w:tc>
      </w:tr>
      <w:tr w:rsidR="00C05591" w:rsidRPr="001D7FCB" w:rsidTr="00C456DE">
        <w:trPr>
          <w:trHeight w:val="1824"/>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17. Механизм правового регулирования</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Правовое регулирование и правовое воздействие. Понятие и структура механизма правового регулирования.</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2. Стадии правого регулирования: правовая регламентация субъективных прав и юридических обязанностей. Методы правого регулирования. Способы юридической оценки поведения субъектов</w:t>
            </w:r>
          </w:p>
        </w:tc>
      </w:tr>
      <w:tr w:rsidR="00C05591" w:rsidRPr="001D7FCB" w:rsidTr="00C456DE">
        <w:trPr>
          <w:trHeight w:val="1256"/>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18. Толкование норм права</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 Понятие, структура и виды толкования. Причины необходимости толкования права. Виды толкования по субъектам, по объему, по способу. Способы толкования права. Акты толкования права.</w:t>
            </w:r>
          </w:p>
        </w:tc>
      </w:tr>
      <w:tr w:rsidR="00C05591" w:rsidRPr="001D7FCB" w:rsidTr="00C456DE">
        <w:trPr>
          <w:trHeight w:val="1132"/>
        </w:trPr>
        <w:tc>
          <w:tcPr>
            <w:tcW w:w="226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19. Законность и правопорядок</w:t>
            </w:r>
          </w:p>
        </w:tc>
        <w:tc>
          <w:tcPr>
            <w:tcW w:w="7938" w:type="dxa"/>
          </w:tcPr>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p w:rsidR="00C05591" w:rsidRPr="001D7FCB" w:rsidRDefault="00C0559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1. Понятие и принципы законности. Требования законности. Функции законности. Гарантии законности и правопорядка. Структура, признаки, принципы, виды правопорядка.</w:t>
            </w:r>
          </w:p>
        </w:tc>
      </w:tr>
    </w:tbl>
    <w:p w:rsidR="00C05591" w:rsidRPr="000B3100" w:rsidRDefault="00C05591" w:rsidP="000B3100">
      <w:pPr>
        <w:pStyle w:val="51"/>
        <w:spacing w:line="240" w:lineRule="auto"/>
        <w:ind w:firstLine="709"/>
        <w:rPr>
          <w:rStyle w:val="21"/>
          <w:b/>
          <w:color w:val="auto"/>
          <w:sz w:val="24"/>
          <w:szCs w:val="24"/>
        </w:rPr>
      </w:pPr>
    </w:p>
    <w:p w:rsidR="00371F74" w:rsidRPr="000B3100" w:rsidRDefault="00EC3FA7" w:rsidP="000B3100">
      <w:pPr>
        <w:pStyle w:val="51"/>
        <w:spacing w:line="240" w:lineRule="auto"/>
        <w:ind w:firstLine="709"/>
        <w:rPr>
          <w:rStyle w:val="21"/>
          <w:b/>
          <w:color w:val="auto"/>
          <w:sz w:val="24"/>
          <w:szCs w:val="24"/>
        </w:rPr>
      </w:pPr>
      <w:r w:rsidRPr="000B3100">
        <w:rPr>
          <w:rStyle w:val="21"/>
          <w:b/>
          <w:color w:val="auto"/>
          <w:sz w:val="24"/>
          <w:szCs w:val="24"/>
        </w:rPr>
        <w:t>ОП</w:t>
      </w:r>
      <w:r w:rsidR="00C05591" w:rsidRPr="000B3100">
        <w:rPr>
          <w:rStyle w:val="21"/>
          <w:b/>
          <w:color w:val="auto"/>
          <w:sz w:val="24"/>
          <w:szCs w:val="24"/>
        </w:rPr>
        <w:t>.</w:t>
      </w:r>
      <w:r w:rsidRPr="000B3100">
        <w:rPr>
          <w:rStyle w:val="21"/>
          <w:b/>
          <w:color w:val="auto"/>
          <w:sz w:val="24"/>
          <w:szCs w:val="24"/>
        </w:rPr>
        <w:t xml:space="preserve"> 02  Конституционное право</w:t>
      </w:r>
    </w:p>
    <w:p w:rsidR="001B6018" w:rsidRPr="000B3100" w:rsidRDefault="001B6018" w:rsidP="008F6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программы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учебной дисциплины является частью отраслевой профессиональной образовательной программы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по укрупненной группе специальностей Гуманитарные науки</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учебной дисциплины может быть использована</w:t>
      </w:r>
      <w:r w:rsidR="00537FF4" w:rsidRPr="000B3100">
        <w:t xml:space="preserve"> </w:t>
      </w:r>
      <w:r w:rsidRPr="000B3100">
        <w:t>в дополнительном профессиональном образовании (в программах повышения квалификации и переподготовки) руководителей среднего звена, специалистов юридического профиля.</w:t>
      </w:r>
    </w:p>
    <w:p w:rsidR="001B6018" w:rsidRPr="000B3100" w:rsidRDefault="00C0559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B6018" w:rsidRPr="000B3100">
        <w:rPr>
          <w:b/>
        </w:rPr>
        <w:t xml:space="preserve">1.2. Место дисциплины в структуре основной профессиональной образовательной программы: </w:t>
      </w:r>
      <w:r w:rsidR="001B6018" w:rsidRPr="000B3100">
        <w:t>дисциплина входит в</w:t>
      </w:r>
      <w:r w:rsidR="00851946">
        <w:t xml:space="preserve"> Обще</w:t>
      </w:r>
      <w:r w:rsidR="001B6018" w:rsidRPr="000B3100">
        <w:t>профессиональный цикл.</w:t>
      </w:r>
    </w:p>
    <w:p w:rsidR="001B6018" w:rsidRPr="000B3100" w:rsidRDefault="00C0559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B6018" w:rsidRPr="000B3100">
        <w:rPr>
          <w:b/>
        </w:rPr>
        <w:t>1.3. Цели и задачи дисциплины – требования к результатам освоения дисциплины: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 xml:space="preserve">В результате освоения дисциплины обучающийся </w:t>
      </w:r>
      <w:r w:rsidRPr="000B3100">
        <w:rPr>
          <w:b/>
        </w:rPr>
        <w:t>должен уметь:</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lastRenderedPageBreak/>
        <w:t>-</w:t>
      </w:r>
      <w:r w:rsidRPr="000B3100">
        <w:rPr>
          <w:lang w:val="en-US"/>
        </w:rPr>
        <w:t> </w:t>
      </w:r>
      <w:r w:rsidRPr="000B3100">
        <w:t>работать с законодательными и иными нормативными  правовыми актами и специальной литературой;</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анализировать, делать выводы и обосновывать свою точку зрения по конституционно – правовым отношениям;</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примерять правовые нормы, для решения разнообразных практических ситуаций;</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 xml:space="preserve">В результате освоения дисциплины обучающийся </w:t>
      </w:r>
      <w:r w:rsidRPr="000B3100">
        <w:rPr>
          <w:b/>
        </w:rPr>
        <w:t>должен знать:</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теоретические понятия и положения конституционного права;</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содержание Конституции Российской Федерации;</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особенности государственного устройства России и статуса субъектов федерации;</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права, свободы и обязанности человека и гражданина;</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избирательную систему российской Федерации;</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систему органов государственной власти и местного самоуправления в Российской Федерации.</w:t>
      </w:r>
    </w:p>
    <w:p w:rsidR="001B6018"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B6018" w:rsidRPr="000B3100">
        <w:rPr>
          <w:b/>
        </w:rPr>
        <w:t xml:space="preserve">1.4. </w:t>
      </w:r>
      <w:r w:rsidRPr="000B3100">
        <w:rPr>
          <w:b/>
        </w:rPr>
        <w:t>К</w:t>
      </w:r>
      <w:r w:rsidR="001B6018" w:rsidRPr="000B3100">
        <w:rPr>
          <w:b/>
        </w:rPr>
        <w:t>оличество часов на освоение программы дисциплины: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максимальной учебной нагрузки обучающегося</w:t>
      </w:r>
      <w:r w:rsidR="00537FF4" w:rsidRPr="000B3100">
        <w:t xml:space="preserve"> </w:t>
      </w:r>
      <w:r w:rsidR="009B3121" w:rsidRPr="000B3100">
        <w:t xml:space="preserve">- </w:t>
      </w:r>
      <w:r w:rsidR="003D044D" w:rsidRPr="000B3100">
        <w:t>120</w:t>
      </w:r>
      <w:r w:rsidRPr="000B3100">
        <w:t xml:space="preserve"> ч</w:t>
      </w:r>
      <w:r w:rsidRPr="000B3100">
        <w:rPr>
          <w:b/>
        </w:rPr>
        <w:t>асов</w:t>
      </w:r>
      <w:r w:rsidRPr="000B3100">
        <w:t>, в том числе:</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обязательной аудиторной учебной нагрузки обучающегося</w:t>
      </w:r>
      <w:r w:rsidR="009B3121" w:rsidRPr="000B3100">
        <w:t xml:space="preserve"> - </w:t>
      </w:r>
      <w:r w:rsidR="00537FF4" w:rsidRPr="000B3100">
        <w:t xml:space="preserve"> </w:t>
      </w:r>
      <w:r w:rsidRPr="000B3100">
        <w:t>80 часов;</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самостоятельной работы обучающегося</w:t>
      </w:r>
      <w:r w:rsidR="00537FF4" w:rsidRPr="000B3100">
        <w:t xml:space="preserve"> </w:t>
      </w:r>
      <w:r w:rsidR="009B3121" w:rsidRPr="000B3100">
        <w:t xml:space="preserve">- </w:t>
      </w:r>
      <w:r w:rsidR="003D044D" w:rsidRPr="000B3100">
        <w:t>40</w:t>
      </w:r>
      <w:r w:rsidRPr="000B3100">
        <w:t xml:space="preserve"> часов.</w:t>
      </w:r>
    </w:p>
    <w:p w:rsidR="009A756A" w:rsidRPr="000B3100" w:rsidRDefault="009A756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p>
    <w:p w:rsidR="009A756A" w:rsidRPr="000B3100" w:rsidRDefault="009A756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Содержание учебной дисциплины</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3795"/>
        <w:gridCol w:w="24"/>
        <w:gridCol w:w="10"/>
        <w:gridCol w:w="7"/>
        <w:gridCol w:w="9"/>
        <w:gridCol w:w="7"/>
        <w:gridCol w:w="15"/>
        <w:gridCol w:w="6165"/>
      </w:tblGrid>
      <w:tr w:rsidR="009A756A" w:rsidRPr="001D7FCB" w:rsidTr="009A756A">
        <w:trPr>
          <w:gridBefore w:val="1"/>
          <w:wBefore w:w="33" w:type="dxa"/>
          <w:trHeight w:val="295"/>
        </w:trPr>
        <w:tc>
          <w:tcPr>
            <w:tcW w:w="10032" w:type="dxa"/>
            <w:gridSpan w:val="8"/>
          </w:tcPr>
          <w:p w:rsidR="009A756A" w:rsidRPr="001D7FCB" w:rsidRDefault="009A756A" w:rsidP="001D7FCB">
            <w:pPr>
              <w:jc w:val="center"/>
              <w:rPr>
                <w:bCs/>
              </w:rPr>
            </w:pPr>
            <w:r w:rsidRPr="001D7FCB">
              <w:br w:type="page"/>
              <w:t>Р</w:t>
            </w:r>
            <w:r w:rsidRPr="001D7FCB">
              <w:rPr>
                <w:bCs/>
              </w:rPr>
              <w:t>аздел 1. Конституционное право в системе РФ</w:t>
            </w:r>
          </w:p>
        </w:tc>
      </w:tr>
      <w:tr w:rsidR="009F6E7B" w:rsidRPr="001D7FCB" w:rsidTr="009F6E7B">
        <w:trPr>
          <w:gridBefore w:val="1"/>
          <w:wBefore w:w="33" w:type="dxa"/>
          <w:trHeight w:val="200"/>
        </w:trPr>
        <w:tc>
          <w:tcPr>
            <w:tcW w:w="3829" w:type="dxa"/>
            <w:gridSpan w:val="3"/>
            <w:vMerge w:val="restart"/>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rFonts w:eastAsia="Calibri"/>
                <w:bCs/>
              </w:rPr>
              <w:t>Тема 1.1.Общая характеристика конституционного права РФ</w:t>
            </w:r>
          </w:p>
        </w:tc>
        <w:tc>
          <w:tcPr>
            <w:tcW w:w="6203" w:type="dxa"/>
            <w:gridSpan w:val="5"/>
          </w:tcPr>
          <w:p w:rsidR="009F6E7B" w:rsidRPr="001D7FCB" w:rsidRDefault="009F6E7B" w:rsidP="001D7FCB">
            <w:pPr>
              <w:jc w:val="center"/>
              <w:rPr>
                <w:rFonts w:eastAsia="Calibri"/>
                <w:bCs/>
              </w:rPr>
            </w:pPr>
            <w:r w:rsidRPr="001D7FCB">
              <w:rPr>
                <w:rFonts w:eastAsia="Calibri"/>
                <w:bCs/>
              </w:rPr>
              <w:t>Содержание учебного материала</w:t>
            </w:r>
          </w:p>
        </w:tc>
      </w:tr>
      <w:tr w:rsidR="009F6E7B" w:rsidRPr="001D7FCB" w:rsidTr="009F6E7B">
        <w:trPr>
          <w:gridBefore w:val="1"/>
          <w:wBefore w:w="33" w:type="dxa"/>
          <w:trHeight w:val="1040"/>
        </w:trPr>
        <w:tc>
          <w:tcPr>
            <w:tcW w:w="3829" w:type="dxa"/>
            <w:gridSpan w:val="3"/>
            <w:vMerge/>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6203" w:type="dxa"/>
            <w:gridSpan w:val="5"/>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1D7FCB">
              <w:rPr>
                <w:rFonts w:eastAsia="Calibri"/>
                <w:bCs/>
              </w:rPr>
              <w:t>Понятие и предмет конституционного права. Конституционно – правовые нормы и институты. Конституционно – правовые отношения, их субъекты. Система конституционного права.</w:t>
            </w:r>
          </w:p>
        </w:tc>
      </w:tr>
      <w:tr w:rsidR="009F6E7B" w:rsidRPr="001D7FCB" w:rsidTr="009F6E7B">
        <w:trPr>
          <w:gridBefore w:val="1"/>
          <w:wBefore w:w="33" w:type="dxa"/>
          <w:trHeight w:val="320"/>
        </w:trPr>
        <w:tc>
          <w:tcPr>
            <w:tcW w:w="3829" w:type="dxa"/>
            <w:gridSpan w:val="3"/>
            <w:vMerge w:val="restart"/>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1.2. Наука конституционного права.</w:t>
            </w:r>
          </w:p>
        </w:tc>
        <w:tc>
          <w:tcPr>
            <w:tcW w:w="6203" w:type="dxa"/>
            <w:gridSpan w:val="5"/>
          </w:tcPr>
          <w:p w:rsidR="009F6E7B" w:rsidRPr="001D7FCB" w:rsidRDefault="009F6E7B" w:rsidP="001D7FCB">
            <w:pPr>
              <w:jc w:val="center"/>
              <w:rPr>
                <w:rFonts w:eastAsia="Calibri"/>
                <w:spacing w:val="-8"/>
              </w:rPr>
            </w:pPr>
            <w:r w:rsidRPr="001D7FCB">
              <w:rPr>
                <w:rFonts w:eastAsia="Calibri"/>
                <w:spacing w:val="-8"/>
              </w:rPr>
              <w:t>Содержание учебного материала</w:t>
            </w:r>
          </w:p>
        </w:tc>
      </w:tr>
      <w:tr w:rsidR="009F6E7B" w:rsidRPr="001D7FCB" w:rsidTr="009F6E7B">
        <w:trPr>
          <w:gridBefore w:val="1"/>
          <w:wBefore w:w="33" w:type="dxa"/>
          <w:trHeight w:val="740"/>
        </w:trPr>
        <w:tc>
          <w:tcPr>
            <w:tcW w:w="3829" w:type="dxa"/>
            <w:gridSpan w:val="3"/>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Cs/>
              </w:rPr>
            </w:pPr>
          </w:p>
        </w:tc>
        <w:tc>
          <w:tcPr>
            <w:tcW w:w="6203" w:type="dxa"/>
            <w:gridSpan w:val="5"/>
          </w:tcPr>
          <w:p w:rsidR="009F6E7B" w:rsidRPr="001D7FCB" w:rsidRDefault="009F6E7B" w:rsidP="001D7FCB">
            <w:pPr>
              <w:jc w:val="both"/>
              <w:rPr>
                <w:rFonts w:eastAsia="Calibri"/>
                <w:bCs/>
              </w:rPr>
            </w:pPr>
            <w:r w:rsidRPr="001D7FCB">
              <w:rPr>
                <w:rFonts w:eastAsia="Calibri"/>
                <w:bCs/>
              </w:rPr>
              <w:t>Предмет и система науки «Конституционное право». Источники науки «Конституционное право». Развитие науки «Конституционное право» на современном этапе.</w:t>
            </w:r>
          </w:p>
        </w:tc>
      </w:tr>
      <w:tr w:rsidR="009F6E7B" w:rsidRPr="001D7FCB" w:rsidTr="009B3121">
        <w:tblPrEx>
          <w:tblLook w:val="0000" w:firstRow="0" w:lastRow="0" w:firstColumn="0" w:lastColumn="0" w:noHBand="0" w:noVBand="0"/>
        </w:tblPrEx>
        <w:trPr>
          <w:gridBefore w:val="1"/>
          <w:wBefore w:w="33" w:type="dxa"/>
          <w:trHeight w:val="304"/>
        </w:trPr>
        <w:tc>
          <w:tcPr>
            <w:tcW w:w="3829" w:type="dxa"/>
            <w:gridSpan w:val="3"/>
            <w:tcBorders>
              <w:bottom w:val="single" w:sz="4" w:space="0" w:color="auto"/>
              <w:right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c>
        <w:tc>
          <w:tcPr>
            <w:tcW w:w="6203" w:type="dxa"/>
            <w:gridSpan w:val="5"/>
            <w:tcBorders>
              <w:left w:val="nil"/>
              <w:bottom w:val="single" w:sz="4" w:space="0" w:color="auto"/>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Раздел 2 Конституция РФ и ее развитие</w:t>
            </w:r>
          </w:p>
        </w:tc>
      </w:tr>
      <w:tr w:rsidR="009F6E7B" w:rsidRPr="001D7FCB" w:rsidTr="009A756A">
        <w:tblPrEx>
          <w:tblLook w:val="0000" w:firstRow="0" w:lastRow="0" w:firstColumn="0" w:lastColumn="0" w:noHBand="0" w:noVBand="0"/>
        </w:tblPrEx>
        <w:trPr>
          <w:gridBefore w:val="1"/>
          <w:wBefore w:w="33" w:type="dxa"/>
          <w:trHeight w:val="253"/>
        </w:trPr>
        <w:tc>
          <w:tcPr>
            <w:tcW w:w="3829" w:type="dxa"/>
            <w:gridSpan w:val="3"/>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2.1. Понятие и юридические свойства конституции РФ</w:t>
            </w:r>
          </w:p>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03" w:type="dxa"/>
            <w:gridSpan w:val="5"/>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1080"/>
        </w:trPr>
        <w:tc>
          <w:tcPr>
            <w:tcW w:w="3829" w:type="dxa"/>
            <w:gridSpan w:val="3"/>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03" w:type="dxa"/>
            <w:gridSpan w:val="5"/>
          </w:tcPr>
          <w:p w:rsidR="009F6E7B" w:rsidRPr="001D7FCB" w:rsidRDefault="009F6E7B" w:rsidP="001D7FCB">
            <w:pPr>
              <w:jc w:val="both"/>
            </w:pPr>
            <w:r w:rsidRPr="001D7FCB">
              <w:t>Понятие и юридические свойства  Конституции РФ. Порядок пересмотра Конституции РФ. Понятие конституционных поправок. Учение о конституции Понятие конституции, конституционализм, конституционного государства. Классификация конституций. Функции конституции. Основные черты и свойства конституции 1993г. Структура и правовая охрана Конституции.</w:t>
            </w:r>
          </w:p>
        </w:tc>
      </w:tr>
      <w:tr w:rsidR="009F6E7B" w:rsidRPr="001D7FCB" w:rsidTr="009F6E7B">
        <w:tblPrEx>
          <w:tblLook w:val="0000" w:firstRow="0" w:lastRow="0" w:firstColumn="0" w:lastColumn="0" w:noHBand="0" w:noVBand="0"/>
        </w:tblPrEx>
        <w:trPr>
          <w:gridBefore w:val="1"/>
          <w:wBefore w:w="33" w:type="dxa"/>
          <w:trHeight w:val="260"/>
        </w:trPr>
        <w:tc>
          <w:tcPr>
            <w:tcW w:w="3829" w:type="dxa"/>
            <w:gridSpan w:val="3"/>
            <w:vMerge w:val="restart"/>
            <w:tcBorders>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2.2. Конституция РФ и ее развитие</w:t>
            </w:r>
          </w:p>
        </w:tc>
        <w:tc>
          <w:tcPr>
            <w:tcW w:w="6203" w:type="dxa"/>
            <w:gridSpan w:val="5"/>
            <w:tcBorders>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1260"/>
        </w:trPr>
        <w:tc>
          <w:tcPr>
            <w:tcW w:w="3829" w:type="dxa"/>
            <w:gridSpan w:val="3"/>
            <w:vMerge/>
            <w:tcBorders>
              <w:top w:val="single" w:sz="4" w:space="0" w:color="auto"/>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03" w:type="dxa"/>
            <w:gridSpan w:val="5"/>
            <w:tcBorders>
              <w:top w:val="single" w:sz="4" w:space="0" w:color="auto"/>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Исторические предпосылки принятие Конституции в 1918г.Исторические особенности принятия Конституции 1925г. Обновление конституционной системы в 1937г. Особенности принятия конституции 1978г.</w:t>
            </w:r>
          </w:p>
        </w:tc>
      </w:tr>
      <w:tr w:rsidR="009F6E7B" w:rsidRPr="001D7FCB" w:rsidTr="009B3121">
        <w:tblPrEx>
          <w:tblLook w:val="0000" w:firstRow="0" w:lastRow="0" w:firstColumn="0" w:lastColumn="0" w:noHBand="0" w:noVBand="0"/>
        </w:tblPrEx>
        <w:trPr>
          <w:gridBefore w:val="1"/>
          <w:wBefore w:w="33" w:type="dxa"/>
          <w:trHeight w:val="326"/>
        </w:trPr>
        <w:tc>
          <w:tcPr>
            <w:tcW w:w="3795" w:type="dxa"/>
            <w:tcBorders>
              <w:right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37" w:type="dxa"/>
            <w:gridSpan w:val="7"/>
            <w:tcBorders>
              <w:left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3.Конституционный строй РФ и его основы</w:t>
            </w:r>
          </w:p>
        </w:tc>
      </w:tr>
      <w:tr w:rsidR="009F6E7B" w:rsidRPr="001D7FCB" w:rsidTr="009F6E7B">
        <w:tblPrEx>
          <w:tblLook w:val="0000" w:firstRow="0" w:lastRow="0" w:firstColumn="0" w:lastColumn="0" w:noHBand="0" w:noVBand="0"/>
        </w:tblPrEx>
        <w:trPr>
          <w:gridBefore w:val="1"/>
          <w:wBefore w:w="33" w:type="dxa"/>
          <w:trHeight w:val="180"/>
        </w:trPr>
        <w:tc>
          <w:tcPr>
            <w:tcW w:w="3795" w:type="dxa"/>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3.1  Основы конституционного строя.</w:t>
            </w:r>
          </w:p>
        </w:tc>
        <w:tc>
          <w:tcPr>
            <w:tcW w:w="6237" w:type="dxa"/>
            <w:gridSpan w:val="7"/>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680"/>
        </w:trPr>
        <w:tc>
          <w:tcPr>
            <w:tcW w:w="3795" w:type="dxa"/>
            <w:vMerge/>
            <w:tcBorders>
              <w:bottom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37" w:type="dxa"/>
            <w:gridSpan w:val="7"/>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Понятие и основы конституционного строя РФ. Конституционная характеристика РФ. Понятие суверенитета РФ – демократическое, правовое, федеративное, социальное, светское государство.</w:t>
            </w:r>
          </w:p>
        </w:tc>
      </w:tr>
      <w:tr w:rsidR="009F6E7B" w:rsidRPr="001D7FCB" w:rsidTr="009F6E7B">
        <w:tblPrEx>
          <w:tblLook w:val="0000" w:firstRow="0" w:lastRow="0" w:firstColumn="0" w:lastColumn="0" w:noHBand="0" w:noVBand="0"/>
        </w:tblPrEx>
        <w:trPr>
          <w:gridBefore w:val="1"/>
          <w:wBefore w:w="33" w:type="dxa"/>
          <w:trHeight w:val="320"/>
        </w:trPr>
        <w:tc>
          <w:tcPr>
            <w:tcW w:w="3795" w:type="dxa"/>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3.2.  Народовластие в РФ</w:t>
            </w:r>
          </w:p>
        </w:tc>
        <w:tc>
          <w:tcPr>
            <w:tcW w:w="6237" w:type="dxa"/>
            <w:gridSpan w:val="7"/>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1240"/>
        </w:trPr>
        <w:tc>
          <w:tcPr>
            <w:tcW w:w="3795" w:type="dxa"/>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37" w:type="dxa"/>
            <w:gridSpan w:val="7"/>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Формы непосредственного народовластия. Референдум и его виды. Форма представительской демократии. Избирательная система в РФ. Принципы проведения выборов в РФ. Порядок голосования, подсчета голосов избирателей, установления результатов выборов и их опубликования.</w:t>
            </w:r>
          </w:p>
        </w:tc>
      </w:tr>
      <w:tr w:rsidR="009F6E7B" w:rsidRPr="001D7FCB" w:rsidTr="009F6E7B">
        <w:tblPrEx>
          <w:tblLook w:val="0000" w:firstRow="0" w:lastRow="0" w:firstColumn="0" w:lastColumn="0" w:noHBand="0" w:noVBand="0"/>
        </w:tblPrEx>
        <w:trPr>
          <w:gridBefore w:val="1"/>
          <w:wBefore w:w="33" w:type="dxa"/>
          <w:trHeight w:val="410"/>
        </w:trPr>
        <w:tc>
          <w:tcPr>
            <w:tcW w:w="3795" w:type="dxa"/>
            <w:tcBorders>
              <w:right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c>
        <w:tc>
          <w:tcPr>
            <w:tcW w:w="6237" w:type="dxa"/>
            <w:gridSpan w:val="7"/>
            <w:tcBorders>
              <w:left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Раздел 4. Основы правового статуса личности</w:t>
            </w:r>
          </w:p>
        </w:tc>
      </w:tr>
      <w:tr w:rsidR="009F6E7B" w:rsidRPr="001D7FCB" w:rsidTr="009A756A">
        <w:tblPrEx>
          <w:tblLook w:val="0000" w:firstRow="0" w:lastRow="0" w:firstColumn="0" w:lastColumn="0" w:noHBand="0" w:noVBand="0"/>
        </w:tblPrEx>
        <w:trPr>
          <w:gridBefore w:val="1"/>
          <w:wBefore w:w="33" w:type="dxa"/>
          <w:trHeight w:val="267"/>
        </w:trPr>
        <w:tc>
          <w:tcPr>
            <w:tcW w:w="3795" w:type="dxa"/>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4.1. Основы правового статуса личности как правовой институт. Гражданство РФ</w:t>
            </w:r>
          </w:p>
        </w:tc>
        <w:tc>
          <w:tcPr>
            <w:tcW w:w="6237" w:type="dxa"/>
            <w:gridSpan w:val="7"/>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A756A">
        <w:tblPrEx>
          <w:tblLook w:val="0000" w:firstRow="0" w:lastRow="0" w:firstColumn="0" w:lastColumn="0" w:noHBand="0" w:noVBand="0"/>
        </w:tblPrEx>
        <w:trPr>
          <w:gridBefore w:val="1"/>
          <w:wBefore w:w="33" w:type="dxa"/>
          <w:trHeight w:val="1108"/>
        </w:trPr>
        <w:tc>
          <w:tcPr>
            <w:tcW w:w="3795" w:type="dxa"/>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37" w:type="dxa"/>
            <w:gridSpan w:val="7"/>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Понятие основ правового статуса личности. Понятие гражданства. Принципы гражданства РФ. Основания и порядок приобретения гражданства РФ. Правовой статус беженцев и вынужденных переселенцев в РФ.</w:t>
            </w:r>
          </w:p>
        </w:tc>
      </w:tr>
      <w:tr w:rsidR="009F6E7B" w:rsidRPr="001D7FCB" w:rsidTr="009F6E7B">
        <w:tblPrEx>
          <w:tblLook w:val="0000" w:firstRow="0" w:lastRow="0" w:firstColumn="0" w:lastColumn="0" w:noHBand="0" w:noVBand="0"/>
        </w:tblPrEx>
        <w:trPr>
          <w:gridBefore w:val="1"/>
          <w:wBefore w:w="33" w:type="dxa"/>
          <w:trHeight w:val="280"/>
        </w:trPr>
        <w:tc>
          <w:tcPr>
            <w:tcW w:w="3819" w:type="dxa"/>
            <w:gridSpan w:val="2"/>
            <w:vMerge w:val="restart"/>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4.2.</w:t>
            </w:r>
          </w:p>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Конституционные права и свободы человека и гражданина в РФ</w:t>
            </w:r>
          </w:p>
        </w:tc>
        <w:tc>
          <w:tcPr>
            <w:tcW w:w="6213" w:type="dxa"/>
            <w:gridSpan w:val="6"/>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1403"/>
        </w:trPr>
        <w:tc>
          <w:tcPr>
            <w:tcW w:w="3819" w:type="dxa"/>
            <w:gridSpan w:val="2"/>
            <w:vMerge/>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213" w:type="dxa"/>
            <w:gridSpan w:val="6"/>
            <w:tcBorders>
              <w:bottom w:val="single" w:sz="4" w:space="0" w:color="auto"/>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Понятие и классификация конституционных прав и свобод. Личные права и свободы. Политические права и свободы. Социально – экономические и культурные права и свободы.</w:t>
            </w:r>
          </w:p>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Основные обязанности человека и гражданина в РФ.</w:t>
            </w:r>
          </w:p>
        </w:tc>
      </w:tr>
      <w:tr w:rsidR="009F6E7B" w:rsidRPr="001D7FCB" w:rsidTr="009F6E7B">
        <w:tblPrEx>
          <w:tblLook w:val="0000" w:firstRow="0" w:lastRow="0" w:firstColumn="0" w:lastColumn="0" w:noHBand="0" w:noVBand="0"/>
        </w:tblPrEx>
        <w:trPr>
          <w:gridBefore w:val="1"/>
          <w:wBefore w:w="33" w:type="dxa"/>
          <w:trHeight w:val="256"/>
        </w:trPr>
        <w:tc>
          <w:tcPr>
            <w:tcW w:w="3819" w:type="dxa"/>
            <w:gridSpan w:val="2"/>
            <w:vMerge w:val="restart"/>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4.3. Уполномоченный по правам человека  в Российской Федерации</w:t>
            </w:r>
          </w:p>
        </w:tc>
        <w:tc>
          <w:tcPr>
            <w:tcW w:w="6213" w:type="dxa"/>
            <w:gridSpan w:val="6"/>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9F6E7B" w:rsidRPr="001D7FCB" w:rsidTr="007E7BB8">
        <w:tblPrEx>
          <w:tblLook w:val="0000" w:firstRow="0" w:lastRow="0" w:firstColumn="0" w:lastColumn="0" w:noHBand="0" w:noVBand="0"/>
        </w:tblPrEx>
        <w:trPr>
          <w:gridBefore w:val="1"/>
          <w:wBefore w:w="33" w:type="dxa"/>
          <w:trHeight w:val="416"/>
        </w:trPr>
        <w:tc>
          <w:tcPr>
            <w:tcW w:w="3819" w:type="dxa"/>
            <w:gridSpan w:val="2"/>
            <w:vMerge/>
            <w:tcBorders>
              <w:bottom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6213" w:type="dxa"/>
            <w:gridSpan w:val="6"/>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Учреждение института Уполномоченного по правам человека в РФ. Обеспечение гарантий государственной защиты прав и свобод гражданина. Основные содержание компетенций Уполномоч</w:t>
            </w:r>
            <w:r w:rsidR="007E7BB8" w:rsidRPr="001D7FCB">
              <w:t>енного по правам человека в РФ.</w:t>
            </w:r>
          </w:p>
        </w:tc>
      </w:tr>
      <w:tr w:rsidR="009F6E7B" w:rsidRPr="001D7FCB" w:rsidTr="009F6E7B">
        <w:tblPrEx>
          <w:tblLook w:val="0000" w:firstRow="0" w:lastRow="0" w:firstColumn="0" w:lastColumn="0" w:noHBand="0" w:noVBand="0"/>
        </w:tblPrEx>
        <w:trPr>
          <w:gridBefore w:val="1"/>
          <w:wBefore w:w="33" w:type="dxa"/>
          <w:trHeight w:val="445"/>
        </w:trPr>
        <w:tc>
          <w:tcPr>
            <w:tcW w:w="3829" w:type="dxa"/>
            <w:gridSpan w:val="3"/>
            <w:tcBorders>
              <w:bottom w:val="single" w:sz="4" w:space="0" w:color="auto"/>
              <w:right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203" w:type="dxa"/>
            <w:gridSpan w:val="5"/>
            <w:tcBorders>
              <w:left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rPr>
                <w:bCs/>
              </w:rPr>
              <w:t>Раздел 5. Федеративное устройство России</w:t>
            </w:r>
          </w:p>
        </w:tc>
      </w:tr>
      <w:tr w:rsidR="009F6E7B" w:rsidRPr="001D7FCB" w:rsidTr="009F6E7B">
        <w:tblPrEx>
          <w:tblLook w:val="0000" w:firstRow="0" w:lastRow="0" w:firstColumn="0" w:lastColumn="0" w:noHBand="0" w:noVBand="0"/>
        </w:tblPrEx>
        <w:trPr>
          <w:gridBefore w:val="1"/>
          <w:wBefore w:w="33" w:type="dxa"/>
          <w:trHeight w:val="300"/>
        </w:trPr>
        <w:tc>
          <w:tcPr>
            <w:tcW w:w="3829" w:type="dxa"/>
            <w:gridSpan w:val="3"/>
            <w:vMerge w:val="restart"/>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5.1.</w:t>
            </w:r>
          </w:p>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Становление, развитие и конституционно правовой статус РФ</w:t>
            </w:r>
          </w:p>
        </w:tc>
        <w:tc>
          <w:tcPr>
            <w:tcW w:w="6203" w:type="dxa"/>
            <w:gridSpan w:val="5"/>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520"/>
        </w:trPr>
        <w:tc>
          <w:tcPr>
            <w:tcW w:w="3829" w:type="dxa"/>
            <w:gridSpan w:val="3"/>
            <w:vMerge/>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203" w:type="dxa"/>
            <w:gridSpan w:val="5"/>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Возникновение Советской республики. Внутреннее развитие РФ 1917 – 1922гг. Становление федеративных отношений в рамках СССР. Конституционно – правовой статус РФ. Государственная символика России. Предметы ведения Российской Федерации.</w:t>
            </w:r>
          </w:p>
        </w:tc>
      </w:tr>
      <w:tr w:rsidR="009F6E7B" w:rsidRPr="001D7FCB" w:rsidTr="009F6E7B">
        <w:tblPrEx>
          <w:tblLook w:val="0000" w:firstRow="0" w:lastRow="0" w:firstColumn="0" w:lastColumn="0" w:noHBand="0" w:noVBand="0"/>
        </w:tblPrEx>
        <w:trPr>
          <w:gridBefore w:val="1"/>
          <w:wBefore w:w="33" w:type="dxa"/>
          <w:trHeight w:val="380"/>
        </w:trPr>
        <w:tc>
          <w:tcPr>
            <w:tcW w:w="3829" w:type="dxa"/>
            <w:gridSpan w:val="3"/>
            <w:tcBorders>
              <w:bottom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203" w:type="dxa"/>
            <w:gridSpan w:val="5"/>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380"/>
        </w:trPr>
        <w:tc>
          <w:tcPr>
            <w:tcW w:w="3829" w:type="dxa"/>
            <w:gridSpan w:val="3"/>
            <w:tcBorders>
              <w:top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5.2 Конституционно правовой статус и административно территориальное устройство субъектов РФ</w:t>
            </w:r>
          </w:p>
        </w:tc>
        <w:tc>
          <w:tcPr>
            <w:tcW w:w="6203" w:type="dxa"/>
            <w:gridSpan w:val="5"/>
            <w:tcBorders>
              <w:bottom w:val="single" w:sz="4" w:space="0" w:color="auto"/>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Конституционно правовой статус республик в составе РФ. Конституционно правовой статус краев и областей. . Конституционно правовой статус городов федерального значения. . Конституционно правовой статус автономной области и автономных округов. Предметы совместного ведения РФ и ее субъектов. Административно – территориальные устройство субъектов РФ.</w:t>
            </w:r>
          </w:p>
        </w:tc>
      </w:tr>
      <w:tr w:rsidR="009F6E7B" w:rsidRPr="001D7FCB" w:rsidTr="009A756A">
        <w:tblPrEx>
          <w:tblLook w:val="0000" w:firstRow="0" w:lastRow="0" w:firstColumn="0" w:lastColumn="0" w:noHBand="0" w:noVBand="0"/>
        </w:tblPrEx>
        <w:trPr>
          <w:gridBefore w:val="1"/>
          <w:wBefore w:w="33" w:type="dxa"/>
          <w:trHeight w:val="371"/>
        </w:trPr>
        <w:tc>
          <w:tcPr>
            <w:tcW w:w="3829" w:type="dxa"/>
            <w:gridSpan w:val="3"/>
            <w:tcBorders>
              <w:bottom w:val="single" w:sz="4" w:space="0" w:color="auto"/>
              <w:right w:val="nil"/>
            </w:tcBorders>
          </w:tcPr>
          <w:p w:rsidR="009F6E7B" w:rsidRPr="001D7FCB" w:rsidRDefault="009F6E7B" w:rsidP="001D7FCB">
            <w:pPr>
              <w:jc w:val="center"/>
            </w:pPr>
          </w:p>
        </w:tc>
        <w:tc>
          <w:tcPr>
            <w:tcW w:w="6203" w:type="dxa"/>
            <w:gridSpan w:val="5"/>
            <w:tcBorders>
              <w:left w:val="nil"/>
              <w:bottom w:val="single" w:sz="4" w:space="0" w:color="auto"/>
            </w:tcBorders>
          </w:tcPr>
          <w:p w:rsidR="009F6E7B" w:rsidRPr="001D7FCB" w:rsidRDefault="009F6E7B" w:rsidP="001D7FCB">
            <w:pPr>
              <w:jc w:val="both"/>
              <w:rPr>
                <w:rFonts w:eastAsia="Calibri"/>
              </w:rPr>
            </w:pPr>
            <w:r w:rsidRPr="001D7FCB">
              <w:t>Раздел 6. Органы власти  РФ и ее субъектов</w:t>
            </w:r>
          </w:p>
        </w:tc>
      </w:tr>
      <w:tr w:rsidR="009F6E7B" w:rsidRPr="001D7FCB" w:rsidTr="009F6E7B">
        <w:tblPrEx>
          <w:tblLook w:val="0000" w:firstRow="0" w:lastRow="0" w:firstColumn="0" w:lastColumn="0" w:noHBand="0" w:noVBand="0"/>
        </w:tblPrEx>
        <w:trPr>
          <w:gridBefore w:val="1"/>
          <w:wBefore w:w="33" w:type="dxa"/>
          <w:trHeight w:val="260"/>
        </w:trPr>
        <w:tc>
          <w:tcPr>
            <w:tcW w:w="3829" w:type="dxa"/>
            <w:gridSpan w:val="3"/>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6.1. Конституционная система государственных органов РФ</w:t>
            </w:r>
          </w:p>
        </w:tc>
        <w:tc>
          <w:tcPr>
            <w:tcW w:w="6203" w:type="dxa"/>
            <w:gridSpan w:val="5"/>
            <w:tcBorders>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720"/>
        </w:trPr>
        <w:tc>
          <w:tcPr>
            <w:tcW w:w="3829" w:type="dxa"/>
            <w:gridSpan w:val="3"/>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03" w:type="dxa"/>
            <w:gridSpan w:val="5"/>
            <w:tcBorders>
              <w:top w:val="single" w:sz="4" w:space="0" w:color="auto"/>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Понятие государственного органа РФ. Государственно – властные полномочия государственных органов РФ.</w:t>
            </w:r>
          </w:p>
        </w:tc>
      </w:tr>
      <w:tr w:rsidR="009F6E7B" w:rsidRPr="001D7FCB" w:rsidTr="009F6E7B">
        <w:tblPrEx>
          <w:tblLook w:val="0000" w:firstRow="0" w:lastRow="0" w:firstColumn="0" w:lastColumn="0" w:noHBand="0" w:noVBand="0"/>
        </w:tblPrEx>
        <w:trPr>
          <w:gridBefore w:val="1"/>
          <w:wBefore w:w="33" w:type="dxa"/>
          <w:trHeight w:val="520"/>
        </w:trPr>
        <w:tc>
          <w:tcPr>
            <w:tcW w:w="3829" w:type="dxa"/>
            <w:gridSpan w:val="3"/>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03" w:type="dxa"/>
            <w:gridSpan w:val="5"/>
            <w:tcBorders>
              <w:top w:val="single" w:sz="4" w:space="0" w:color="auto"/>
              <w:bottom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Порядок образования государственных органов. Система государственных органов РФ.</w:t>
            </w:r>
          </w:p>
        </w:tc>
      </w:tr>
      <w:tr w:rsidR="009F6E7B" w:rsidRPr="001D7FCB" w:rsidTr="009F6E7B">
        <w:tblPrEx>
          <w:tblLook w:val="0000" w:firstRow="0" w:lastRow="0" w:firstColumn="0" w:lastColumn="0" w:noHBand="0" w:noVBand="0"/>
        </w:tblPrEx>
        <w:trPr>
          <w:gridBefore w:val="1"/>
          <w:wBefore w:w="33" w:type="dxa"/>
          <w:trHeight w:val="180"/>
        </w:trPr>
        <w:tc>
          <w:tcPr>
            <w:tcW w:w="3829" w:type="dxa"/>
            <w:gridSpan w:val="3"/>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Тема 6.2. Президент РФ</w:t>
            </w:r>
          </w:p>
        </w:tc>
        <w:tc>
          <w:tcPr>
            <w:tcW w:w="6203" w:type="dxa"/>
            <w:gridSpan w:val="5"/>
            <w:tcBorders>
              <w:bottom w:val="single" w:sz="4" w:space="0" w:color="auto"/>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80"/>
        </w:trPr>
        <w:tc>
          <w:tcPr>
            <w:tcW w:w="3829" w:type="dxa"/>
            <w:gridSpan w:val="3"/>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6203" w:type="dxa"/>
            <w:gridSpan w:val="5"/>
            <w:tcBorders>
              <w:bottom w:val="single" w:sz="4" w:space="0" w:color="auto"/>
              <w:right w:val="nil"/>
            </w:tcBorders>
          </w:tcPr>
          <w:p w:rsidR="009A756A"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Становление института Президента в РФ. Порядок выборов президента РФ.</w:t>
            </w:r>
            <w:r w:rsidR="009A756A" w:rsidRPr="001D7FCB">
              <w:t xml:space="preserve"> </w:t>
            </w:r>
          </w:p>
          <w:p w:rsidR="009F6E7B" w:rsidRPr="001D7FCB" w:rsidRDefault="009A756A"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Правовой статус Президента РФ. Полномочия Президента РФ.</w:t>
            </w:r>
          </w:p>
        </w:tc>
      </w:tr>
      <w:tr w:rsidR="009F6E7B" w:rsidRPr="001D7FCB" w:rsidTr="009F6E7B">
        <w:tblPrEx>
          <w:tblLook w:val="0000" w:firstRow="0" w:lastRow="0" w:firstColumn="0" w:lastColumn="0" w:noHBand="0" w:noVBand="0"/>
        </w:tblPrEx>
        <w:trPr>
          <w:gridBefore w:val="1"/>
          <w:wBefore w:w="33" w:type="dxa"/>
          <w:trHeight w:val="180"/>
        </w:trPr>
        <w:tc>
          <w:tcPr>
            <w:tcW w:w="3829" w:type="dxa"/>
            <w:gridSpan w:val="3"/>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 xml:space="preserve">Тема 6.3.  Федеральное собрание </w:t>
            </w:r>
            <w:r w:rsidRPr="001D7FCB">
              <w:lastRenderedPageBreak/>
              <w:t>РФ.</w:t>
            </w:r>
          </w:p>
        </w:tc>
        <w:tc>
          <w:tcPr>
            <w:tcW w:w="6203" w:type="dxa"/>
            <w:gridSpan w:val="5"/>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680"/>
        </w:trPr>
        <w:tc>
          <w:tcPr>
            <w:tcW w:w="3829" w:type="dxa"/>
            <w:gridSpan w:val="3"/>
            <w:vMerge/>
            <w:tcBorders>
              <w:bottom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203" w:type="dxa"/>
            <w:gridSpan w:val="5"/>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1.Федеральное Собрание- парламент РФ. Совет Федерации. Государственная дума. Комитеты и комиссии палат Федерального собрания. Законодательный процесс.</w:t>
            </w:r>
          </w:p>
        </w:tc>
      </w:tr>
      <w:tr w:rsidR="009F6E7B" w:rsidRPr="001D7FCB" w:rsidTr="009F6E7B">
        <w:tblPrEx>
          <w:tblLook w:val="0000" w:firstRow="0" w:lastRow="0" w:firstColumn="0" w:lastColumn="0" w:noHBand="0" w:noVBand="0"/>
        </w:tblPrEx>
        <w:trPr>
          <w:gridBefore w:val="1"/>
          <w:wBefore w:w="33" w:type="dxa"/>
          <w:trHeight w:val="400"/>
        </w:trPr>
        <w:tc>
          <w:tcPr>
            <w:tcW w:w="3836" w:type="dxa"/>
            <w:gridSpan w:val="4"/>
            <w:tcBorders>
              <w:top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196" w:type="dxa"/>
            <w:gridSpan w:val="4"/>
          </w:tcPr>
          <w:p w:rsidR="009F6E7B" w:rsidRPr="001D7FCB" w:rsidRDefault="009F6E7B" w:rsidP="001D7FCB">
            <w:pPr>
              <w:jc w:val="both"/>
            </w:pPr>
            <w:r w:rsidRPr="001D7FCB">
              <w:t>2. Процедура понятия федерального  конституционного закона и федерального закона. Порядок опубликования и вступления в силу федеральных конституционных законов, федеральных законов и актов палат Федерального собрания. Собрание Законодательства РФ.</w:t>
            </w:r>
          </w:p>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9F6E7B" w:rsidRPr="001D7FCB" w:rsidTr="009F6E7B">
        <w:tblPrEx>
          <w:tblLook w:val="0000" w:firstRow="0" w:lastRow="0" w:firstColumn="0" w:lastColumn="0" w:noHBand="0" w:noVBand="0"/>
        </w:tblPrEx>
        <w:trPr>
          <w:gridBefore w:val="1"/>
          <w:wBefore w:w="33" w:type="dxa"/>
          <w:trHeight w:val="320"/>
        </w:trPr>
        <w:tc>
          <w:tcPr>
            <w:tcW w:w="3836" w:type="dxa"/>
            <w:gridSpan w:val="4"/>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6.4. Правительство РФ</w:t>
            </w:r>
          </w:p>
        </w:tc>
        <w:tc>
          <w:tcPr>
            <w:tcW w:w="6196" w:type="dxa"/>
            <w:gridSpan w:val="4"/>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1240"/>
        </w:trPr>
        <w:tc>
          <w:tcPr>
            <w:tcW w:w="3836" w:type="dxa"/>
            <w:gridSpan w:val="4"/>
            <w:vMerge/>
            <w:tcBorders>
              <w:bottom w:val="nil"/>
            </w:tcBorders>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196" w:type="dxa"/>
            <w:gridSpan w:val="4"/>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Правительство РФ – высший исполнительный орган государственной власти. Состав и порядок формирования Правительства РФ. Полномочия Правительства РФ. Акты Правительства РФ.</w:t>
            </w:r>
          </w:p>
        </w:tc>
      </w:tr>
      <w:tr w:rsidR="009F6E7B" w:rsidRPr="001D7FCB" w:rsidTr="009F6E7B">
        <w:tblPrEx>
          <w:tblLook w:val="0000" w:firstRow="0" w:lastRow="0" w:firstColumn="0" w:lastColumn="0" w:noHBand="0" w:noVBand="0"/>
        </w:tblPrEx>
        <w:trPr>
          <w:gridBefore w:val="1"/>
          <w:wBefore w:w="33" w:type="dxa"/>
          <w:trHeight w:val="440"/>
        </w:trPr>
        <w:tc>
          <w:tcPr>
            <w:tcW w:w="3867" w:type="dxa"/>
            <w:gridSpan w:val="7"/>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6.5 Конституционные основы судебной власти РФ</w:t>
            </w:r>
          </w:p>
        </w:tc>
        <w:tc>
          <w:tcPr>
            <w:tcW w:w="6165" w:type="dxa"/>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gridBefore w:val="1"/>
          <w:wBefore w:w="33" w:type="dxa"/>
          <w:trHeight w:val="890"/>
        </w:trPr>
        <w:tc>
          <w:tcPr>
            <w:tcW w:w="3867" w:type="dxa"/>
            <w:gridSpan w:val="7"/>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6165" w:type="dxa"/>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Конституционные принципы правосудия. Правовой статус судей в РФ. Реализация судебной власти в РФ. Конституционный суд в РФ. Высший Арбитражный суд в РФ. Верховный суд в РФ.</w:t>
            </w:r>
          </w:p>
        </w:tc>
      </w:tr>
      <w:tr w:rsidR="009F6E7B" w:rsidRPr="001D7FCB" w:rsidTr="009F6E7B">
        <w:tblPrEx>
          <w:tblLook w:val="0000" w:firstRow="0" w:lastRow="0" w:firstColumn="0" w:lastColumn="0" w:noHBand="0" w:noVBand="0"/>
        </w:tblPrEx>
        <w:trPr>
          <w:trHeight w:val="440"/>
        </w:trPr>
        <w:tc>
          <w:tcPr>
            <w:tcW w:w="3900" w:type="dxa"/>
            <w:gridSpan w:val="8"/>
            <w:vMerge w:val="restart"/>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6.6 Органы законодательной и исполнительной власти субъектов РФ.</w:t>
            </w:r>
          </w:p>
        </w:tc>
        <w:tc>
          <w:tcPr>
            <w:tcW w:w="6165" w:type="dxa"/>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trHeight w:val="1060"/>
        </w:trPr>
        <w:tc>
          <w:tcPr>
            <w:tcW w:w="3900" w:type="dxa"/>
            <w:gridSpan w:val="8"/>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6165" w:type="dxa"/>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1. Органы законодательной власти в субъектах РФ: понятие, виды, компетенция правовой статус. Акты органов государственной власти: понятие, виды.</w:t>
            </w:r>
          </w:p>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9F6E7B" w:rsidRPr="001D7FCB" w:rsidTr="009F6E7B">
        <w:tblPrEx>
          <w:tblLook w:val="0000" w:firstRow="0" w:lastRow="0" w:firstColumn="0" w:lastColumn="0" w:noHBand="0" w:noVBand="0"/>
        </w:tblPrEx>
        <w:trPr>
          <w:trHeight w:val="860"/>
        </w:trPr>
        <w:tc>
          <w:tcPr>
            <w:tcW w:w="3900" w:type="dxa"/>
            <w:gridSpan w:val="8"/>
            <w:vMerge/>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6165" w:type="dxa"/>
          </w:tcPr>
          <w:p w:rsidR="009F6E7B" w:rsidRPr="001D7FCB" w:rsidRDefault="009F6E7B"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 xml:space="preserve">2. Органы исполнительной власти в субъектах РФ: понятие, виды, правовой статус, компетенция. Правовой статус президентов республик. Правительство республик, городов федерального значения, и правовой статус. Администрация краев, областей, автономной области, автономных округов: порядок формирования, компетенция. Акты исполнительных органов в субъектах РФ. </w:t>
            </w:r>
          </w:p>
        </w:tc>
      </w:tr>
      <w:tr w:rsidR="009F6E7B" w:rsidRPr="001D7FCB" w:rsidTr="009F6E7B">
        <w:tblPrEx>
          <w:tblLook w:val="0000" w:firstRow="0" w:lastRow="0" w:firstColumn="0" w:lastColumn="0" w:noHBand="0" w:noVBand="0"/>
        </w:tblPrEx>
        <w:trPr>
          <w:trHeight w:val="240"/>
        </w:trPr>
        <w:tc>
          <w:tcPr>
            <w:tcW w:w="3878" w:type="dxa"/>
            <w:gridSpan w:val="6"/>
            <w:vMerge w:val="restart"/>
            <w:tcBorders>
              <w:bottom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6.7. Конституционные основы местного самоуправления в РФ.</w:t>
            </w:r>
          </w:p>
        </w:tc>
        <w:tc>
          <w:tcPr>
            <w:tcW w:w="6187" w:type="dxa"/>
            <w:gridSpan w:val="3"/>
            <w:tcBorders>
              <w:bottom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9F6E7B" w:rsidRPr="001D7FCB" w:rsidTr="009F6E7B">
        <w:tblPrEx>
          <w:tblLook w:val="0000" w:firstRow="0" w:lastRow="0" w:firstColumn="0" w:lastColumn="0" w:noHBand="0" w:noVBand="0"/>
        </w:tblPrEx>
        <w:trPr>
          <w:trHeight w:val="858"/>
        </w:trPr>
        <w:tc>
          <w:tcPr>
            <w:tcW w:w="3878" w:type="dxa"/>
            <w:gridSpan w:val="6"/>
            <w:vMerge/>
            <w:tcBorders>
              <w:top w:val="nil"/>
              <w:bottom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6187" w:type="dxa"/>
            <w:gridSpan w:val="3"/>
            <w:tcBorders>
              <w:top w:val="nil"/>
              <w:bottom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Понятие местного самоуправления. Система местного самоуправления. Полномочия местного самоуправления. Конституционные гарантии местного самоуправления.</w:t>
            </w:r>
          </w:p>
        </w:tc>
      </w:tr>
      <w:tr w:rsidR="009F6E7B" w:rsidRPr="001D7FCB" w:rsidTr="009B3121">
        <w:tblPrEx>
          <w:tblLook w:val="0000" w:firstRow="0" w:lastRow="0" w:firstColumn="0" w:lastColumn="0" w:noHBand="0" w:noVBand="0"/>
        </w:tblPrEx>
        <w:trPr>
          <w:trHeight w:val="257"/>
        </w:trPr>
        <w:tc>
          <w:tcPr>
            <w:tcW w:w="3885" w:type="dxa"/>
            <w:gridSpan w:val="7"/>
            <w:tcBorders>
              <w:top w:val="nil"/>
            </w:tcBorders>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6180" w:type="dxa"/>
            <w:gridSpan w:val="2"/>
          </w:tcPr>
          <w:p w:rsidR="009F6E7B" w:rsidRPr="001D7FCB" w:rsidRDefault="009F6E7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1D7FCB" w:rsidRDefault="001D7FCB" w:rsidP="000B3100">
      <w:pPr>
        <w:keepNext/>
        <w:ind w:firstLine="709"/>
        <w:outlineLvl w:val="0"/>
        <w:rPr>
          <w:b/>
          <w:bCs/>
          <w:kern w:val="32"/>
        </w:rPr>
      </w:pPr>
      <w:bookmarkStart w:id="121" w:name="_Toc382584704"/>
    </w:p>
    <w:p w:rsidR="001B6018" w:rsidRPr="008F6A9E" w:rsidRDefault="001B6018" w:rsidP="000B3100">
      <w:pPr>
        <w:keepNext/>
        <w:ind w:firstLine="709"/>
        <w:outlineLvl w:val="0"/>
        <w:rPr>
          <w:b/>
          <w:bCs/>
          <w:kern w:val="32"/>
          <w:sz w:val="22"/>
          <w:szCs w:val="22"/>
        </w:rPr>
      </w:pPr>
      <w:bookmarkStart w:id="122" w:name="_Toc463987172"/>
      <w:bookmarkStart w:id="123" w:name="_Toc464982349"/>
      <w:r w:rsidRPr="008F6A9E">
        <w:rPr>
          <w:b/>
          <w:bCs/>
          <w:kern w:val="32"/>
          <w:sz w:val="22"/>
          <w:szCs w:val="22"/>
        </w:rPr>
        <w:t>ОП.03 АДМИНИСТРАТИВНОЕ ПРАВО</w:t>
      </w:r>
      <w:bookmarkEnd w:id="121"/>
      <w:bookmarkEnd w:id="122"/>
      <w:bookmarkEnd w:id="123"/>
    </w:p>
    <w:p w:rsidR="001B6018" w:rsidRPr="000B3100" w:rsidRDefault="001B6018" w:rsidP="008F6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программы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Программа учебной дисциплины является частью отраслевой профессиональной образовательной программы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w:t>
      </w:r>
      <w:r w:rsidR="004847C6" w:rsidRPr="00D1127D">
        <w:t>от 12 мая    2014 года номер 508</w:t>
      </w:r>
      <w:r w:rsidRPr="000B3100">
        <w:t>, по укрупненной группе специальностей  Гуманитарные науки</w:t>
      </w:r>
    </w:p>
    <w:p w:rsidR="001B6018"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B6018" w:rsidRPr="000B3100">
        <w:rPr>
          <w:b/>
        </w:rPr>
        <w:t xml:space="preserve">1.2. Место дисциплины в структуре основной профессиональной образовательной программы: </w:t>
      </w:r>
      <w:r w:rsidR="001B6018" w:rsidRPr="000B3100">
        <w:t xml:space="preserve">дисциплина входит в </w:t>
      </w:r>
      <w:r w:rsidR="004847C6">
        <w:t>обще</w:t>
      </w:r>
      <w:r w:rsidR="001B6018" w:rsidRPr="000B3100">
        <w:t>профессиональный цикл.</w:t>
      </w:r>
    </w:p>
    <w:p w:rsidR="001B6018"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B6018" w:rsidRPr="000B3100">
        <w:rPr>
          <w:b/>
        </w:rPr>
        <w:t>1.3. Цели и задачи дисциплины – требования к результатам освоения дисциплины:</w:t>
      </w:r>
    </w:p>
    <w:p w:rsidR="001B6018"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ab/>
      </w:r>
      <w:r w:rsidR="001B6018" w:rsidRPr="000B3100">
        <w:t xml:space="preserve">В результате освоения дисциплины обучающийся </w:t>
      </w:r>
      <w:r w:rsidR="001B6018" w:rsidRPr="000B3100">
        <w:rPr>
          <w:b/>
        </w:rPr>
        <w:t>должен уметь</w:t>
      </w:r>
      <w:r w:rsidR="001B6018" w:rsidRPr="000B3100">
        <w:t>:</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отграничивать исполнительную (административную) деятельность от иных видов государственной деятельности;</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составлять административно – правовые документы;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lastRenderedPageBreak/>
        <w:t>-</w:t>
      </w:r>
      <w:r w:rsidRPr="000B3100">
        <w:rPr>
          <w:lang w:val="en-US"/>
        </w:rPr>
        <w:t> </w:t>
      </w:r>
      <w:r w:rsidRPr="000B3100">
        <w:t>выделять субъекты исполнительно – распорядительной деятельности из числа иных;</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выделять административно  - правовые отношения из числа иных правоотношений;</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анализировать и применять на практике нормы административного законодательства;</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оказывать консультационную помощь субъектам административно–правовых отношений;</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логично и грамотно выражать и обосновывать свою точку зрения по административно – правовой проблематике.</w:t>
      </w:r>
    </w:p>
    <w:p w:rsidR="001B6018"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ab/>
      </w:r>
      <w:r w:rsidR="001B6018" w:rsidRPr="000B3100">
        <w:t xml:space="preserve">В результате освоения дисциплины обучающийся </w:t>
      </w:r>
      <w:r w:rsidR="001B6018" w:rsidRPr="000B3100">
        <w:rPr>
          <w:b/>
        </w:rPr>
        <w:t>должен знать:</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источники административного права;</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виды административно – правовых норм;</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государственного управления и государственной службы;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виды субъектов административного права;</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административно – правовой статус субъектов административного права;</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состав административного правонарушения, порядок привлечения к административной ответственности, виды административных наказаний понятие и виды административно – правовых отношений.</w:t>
      </w:r>
    </w:p>
    <w:p w:rsidR="001B6018"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B6018" w:rsidRPr="000B3100">
        <w:rPr>
          <w:b/>
        </w:rPr>
        <w:t>1.4. Рекомендуемое количество часов на освоение программы дисциплины:</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максимальной учебной нагрузки обучающегося</w:t>
      </w:r>
      <w:r w:rsidR="00537FF4" w:rsidRPr="000B3100">
        <w:t xml:space="preserve"> </w:t>
      </w:r>
      <w:r w:rsidRPr="000B3100">
        <w:t>10</w:t>
      </w:r>
      <w:r w:rsidR="003D044D" w:rsidRPr="000B3100">
        <w:t>5</w:t>
      </w:r>
      <w:r w:rsidRPr="000B3100">
        <w:t xml:space="preserve"> часов, в том числе:</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обязательной аудиторной учебной нагрузки обучающегося 70 часов;</w:t>
      </w:r>
    </w:p>
    <w:p w:rsidR="001B6018" w:rsidRPr="000B3100" w:rsidRDefault="001B6018"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самостоятельной раб</w:t>
      </w:r>
      <w:r w:rsidR="00537FF4" w:rsidRPr="000B3100">
        <w:t>оты обучающегося 3</w:t>
      </w:r>
      <w:r w:rsidR="003D044D" w:rsidRPr="000B3100">
        <w:t>5</w:t>
      </w:r>
      <w:r w:rsidR="00537FF4" w:rsidRPr="000B3100">
        <w:t>часов.</w:t>
      </w:r>
    </w:p>
    <w:p w:rsidR="009A756A" w:rsidRPr="000B3100" w:rsidRDefault="009A756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Содержание дисциплины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2520"/>
        <w:gridCol w:w="31"/>
        <w:gridCol w:w="251"/>
        <w:gridCol w:w="7087"/>
      </w:tblGrid>
      <w:tr w:rsidR="00EC3FA7" w:rsidRPr="001D7FCB" w:rsidTr="00EA017B">
        <w:trPr>
          <w:gridBefore w:val="1"/>
          <w:wBefore w:w="34" w:type="dxa"/>
          <w:trHeight w:val="320"/>
        </w:trPr>
        <w:tc>
          <w:tcPr>
            <w:tcW w:w="2520" w:type="dxa"/>
            <w:tcBorders>
              <w:righ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7369" w:type="dxa"/>
            <w:gridSpan w:val="3"/>
            <w:tcBorders>
              <w:lef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1 Административное право в правовой системе РФ</w:t>
            </w:r>
          </w:p>
        </w:tc>
      </w:tr>
      <w:tr w:rsidR="00EC3FA7" w:rsidRPr="001D7FCB" w:rsidTr="00EA017B">
        <w:trPr>
          <w:gridBefore w:val="1"/>
          <w:wBefore w:w="34" w:type="dxa"/>
          <w:trHeight w:val="200"/>
        </w:trPr>
        <w:tc>
          <w:tcPr>
            <w:tcW w:w="2520" w:type="dxa"/>
            <w:vMerge w:val="restart"/>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rFonts w:eastAsia="Calibri"/>
                <w:bCs/>
              </w:rPr>
              <w:t>Тема 1.1.Понятие, предмет, метод, система административного права.</w:t>
            </w:r>
          </w:p>
        </w:tc>
        <w:tc>
          <w:tcPr>
            <w:tcW w:w="7369" w:type="dxa"/>
            <w:gridSpan w:val="3"/>
          </w:tcPr>
          <w:p w:rsidR="00EC3FA7" w:rsidRPr="001D7FCB" w:rsidRDefault="00EC3FA7" w:rsidP="001D7FCB">
            <w:pPr>
              <w:jc w:val="center"/>
              <w:rPr>
                <w:rFonts w:eastAsia="Calibri"/>
                <w:bCs/>
              </w:rPr>
            </w:pPr>
            <w:r w:rsidRPr="001D7FCB">
              <w:rPr>
                <w:rFonts w:eastAsia="Calibri"/>
                <w:bCs/>
              </w:rPr>
              <w:t>Содержание учебного материала</w:t>
            </w:r>
          </w:p>
        </w:tc>
      </w:tr>
      <w:tr w:rsidR="00EC3FA7" w:rsidRPr="001D7FCB" w:rsidTr="00EA017B">
        <w:trPr>
          <w:gridBefore w:val="1"/>
          <w:wBefore w:w="34" w:type="dxa"/>
          <w:trHeight w:val="1040"/>
        </w:trPr>
        <w:tc>
          <w:tcPr>
            <w:tcW w:w="2520" w:type="dxa"/>
            <w:vMerge/>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7369" w:type="dxa"/>
            <w:gridSpan w:val="3"/>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Понятие административного права как науки и учебной дисциплины. Характеристика общественных отношений, регулируемых предметом административного права.</w:t>
            </w:r>
          </w:p>
          <w:p w:rsidR="00EC3FA7" w:rsidRPr="001D7FCB" w:rsidRDefault="00EC3FA7" w:rsidP="001D7FCB">
            <w:pPr>
              <w:rPr>
                <w:rFonts w:eastAsia="Calibri"/>
                <w:bCs/>
              </w:rPr>
            </w:pPr>
            <w:r w:rsidRPr="001D7FCB">
              <w:rPr>
                <w:rFonts w:eastAsia="Calibri"/>
                <w:bCs/>
              </w:rPr>
              <w:t>Приемы и способы регулирования общественных отношений. Принципы административного права. Система административного права. Источники административного права: законы и подзаконные акты, акты Президента РФ, акты Правительства РФ, акты органов исполнительной власти, законы и нормативные акты субъектов РФ, международные договоры.</w:t>
            </w:r>
          </w:p>
        </w:tc>
      </w:tr>
      <w:tr w:rsidR="00EC3FA7" w:rsidRPr="001D7FCB" w:rsidTr="00EA017B">
        <w:tblPrEx>
          <w:tblLook w:val="0000" w:firstRow="0" w:lastRow="0" w:firstColumn="0" w:lastColumn="0" w:noHBand="0" w:noVBand="0"/>
        </w:tblPrEx>
        <w:trPr>
          <w:gridBefore w:val="1"/>
          <w:wBefore w:w="34" w:type="dxa"/>
          <w:trHeight w:val="1000"/>
        </w:trPr>
        <w:tc>
          <w:tcPr>
            <w:tcW w:w="2520" w:type="dxa"/>
            <w:tcBorders>
              <w:top w:val="nil"/>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1.2. Административно-правовые нормы.</w:t>
            </w:r>
          </w:p>
        </w:tc>
        <w:tc>
          <w:tcPr>
            <w:tcW w:w="7369" w:type="dxa"/>
            <w:gridSpan w:val="3"/>
            <w:tcBorders>
              <w:bottom w:val="single" w:sz="4" w:space="0" w:color="auto"/>
            </w:tcBorders>
          </w:tcPr>
          <w:p w:rsidR="00EC3FA7" w:rsidRPr="001D7FCB" w:rsidRDefault="00EC3FA7" w:rsidP="001D7FCB">
            <w:pPr>
              <w:jc w:val="center"/>
              <w:rPr>
                <w:rFonts w:eastAsia="Calibri"/>
                <w:bCs/>
              </w:rPr>
            </w:pPr>
            <w:r w:rsidRPr="001D7FCB">
              <w:rPr>
                <w:rFonts w:eastAsia="Calibri"/>
                <w:bCs/>
              </w:rPr>
              <w:t>Содержание учебного материала:</w:t>
            </w:r>
          </w:p>
          <w:p w:rsidR="00EC3FA7" w:rsidRPr="001D7FCB" w:rsidRDefault="00EC3FA7" w:rsidP="001D7FCB">
            <w:pPr>
              <w:jc w:val="both"/>
              <w:rPr>
                <w:rFonts w:eastAsia="Calibri"/>
                <w:bCs/>
              </w:rPr>
            </w:pPr>
            <w:r w:rsidRPr="001D7FCB">
              <w:rPr>
                <w:rFonts w:eastAsia="Calibri"/>
                <w:bCs/>
              </w:rPr>
              <w:t>Понятие административно-правовой нормы, ее структура и содержание. Виды административно-правовых норм. Реализация административно-правовых норм.</w:t>
            </w:r>
          </w:p>
        </w:tc>
      </w:tr>
      <w:tr w:rsidR="00EC3FA7" w:rsidRPr="001D7FCB" w:rsidTr="00EA017B">
        <w:tblPrEx>
          <w:tblLook w:val="0000" w:firstRow="0" w:lastRow="0" w:firstColumn="0" w:lastColumn="0" w:noHBand="0" w:noVBand="0"/>
        </w:tblPrEx>
        <w:trPr>
          <w:gridBefore w:val="1"/>
          <w:wBefore w:w="34" w:type="dxa"/>
          <w:trHeight w:val="1000"/>
        </w:trPr>
        <w:tc>
          <w:tcPr>
            <w:tcW w:w="2520" w:type="dxa"/>
            <w:tcBorders>
              <w:top w:val="nil"/>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1.3 Административно-правовые отношения</w:t>
            </w:r>
          </w:p>
        </w:tc>
        <w:tc>
          <w:tcPr>
            <w:tcW w:w="7369" w:type="dxa"/>
            <w:gridSpan w:val="3"/>
            <w:tcBorders>
              <w:bottom w:val="single" w:sz="4" w:space="0" w:color="auto"/>
            </w:tcBorders>
          </w:tcPr>
          <w:p w:rsidR="00EC3FA7" w:rsidRPr="001D7FCB" w:rsidRDefault="00EC3FA7" w:rsidP="001D7FCB">
            <w:pPr>
              <w:jc w:val="center"/>
              <w:rPr>
                <w:rFonts w:eastAsia="Calibri"/>
                <w:bCs/>
              </w:rPr>
            </w:pPr>
            <w:r w:rsidRPr="001D7FCB">
              <w:rPr>
                <w:rFonts w:eastAsia="Calibri"/>
                <w:bCs/>
              </w:rPr>
              <w:t>Содержание учебного материала</w:t>
            </w:r>
          </w:p>
          <w:p w:rsidR="00EC3FA7" w:rsidRPr="001D7FCB" w:rsidRDefault="00EC3FA7" w:rsidP="001D7FCB">
            <w:pPr>
              <w:jc w:val="both"/>
              <w:rPr>
                <w:rFonts w:eastAsia="Calibri"/>
                <w:bCs/>
              </w:rPr>
            </w:pPr>
            <w:r w:rsidRPr="001D7FCB">
              <w:rPr>
                <w:rFonts w:eastAsia="Calibri"/>
                <w:bCs/>
              </w:rPr>
              <w:t>Понятие, структура и виды административно-правовых отношений. Основания возникновения и прекращения административных правоотношений. Понятие и виды субъектов административно-правовых отношений.</w:t>
            </w:r>
          </w:p>
        </w:tc>
      </w:tr>
      <w:tr w:rsidR="00EC3FA7" w:rsidRPr="001D7FCB" w:rsidTr="00EA017B">
        <w:tblPrEx>
          <w:tblLook w:val="0000" w:firstRow="0" w:lastRow="0" w:firstColumn="0" w:lastColumn="0" w:noHBand="0" w:noVBand="0"/>
        </w:tblPrEx>
        <w:trPr>
          <w:gridBefore w:val="1"/>
          <w:wBefore w:w="34" w:type="dxa"/>
          <w:trHeight w:val="340"/>
        </w:trPr>
        <w:tc>
          <w:tcPr>
            <w:tcW w:w="2520" w:type="dxa"/>
            <w:tcBorders>
              <w:bottom w:val="single" w:sz="4" w:space="0" w:color="auto"/>
              <w:right w:val="nil"/>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left w:val="nil"/>
              <w:bottom w:val="single" w:sz="4" w:space="0" w:color="auto"/>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2 Субъекты административного права</w:t>
            </w:r>
          </w:p>
        </w:tc>
      </w:tr>
      <w:tr w:rsidR="00EC3FA7" w:rsidRPr="001D7FCB" w:rsidTr="00EA017B">
        <w:tblPrEx>
          <w:tblLook w:val="0000" w:firstRow="0" w:lastRow="0" w:firstColumn="0" w:lastColumn="0" w:noHBand="0" w:noVBand="0"/>
        </w:tblPrEx>
        <w:trPr>
          <w:gridBefore w:val="1"/>
          <w:wBefore w:w="34" w:type="dxa"/>
          <w:trHeight w:val="179"/>
        </w:trPr>
        <w:tc>
          <w:tcPr>
            <w:tcW w:w="2520" w:type="dxa"/>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2.1. Административно – правовой статус физического лица.</w:t>
            </w: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gridBefore w:val="1"/>
          <w:wBefore w:w="34" w:type="dxa"/>
          <w:trHeight w:val="760"/>
        </w:trPr>
        <w:tc>
          <w:tcPr>
            <w:tcW w:w="2520" w:type="dxa"/>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r w:rsidRPr="001D7FCB">
              <w:t xml:space="preserve">1. Административная правоспособность и дееспособность граждан. Права и обязанности граждан по административному праву. Административно – правовой статус иностранных лиц, лиц без гражданства. </w:t>
            </w:r>
          </w:p>
        </w:tc>
      </w:tr>
      <w:tr w:rsidR="00EC3FA7" w:rsidRPr="001D7FCB" w:rsidTr="00EA017B">
        <w:tblPrEx>
          <w:tblLook w:val="0000" w:firstRow="0" w:lastRow="0" w:firstColumn="0" w:lastColumn="0" w:noHBand="0" w:noVBand="0"/>
        </w:tblPrEx>
        <w:trPr>
          <w:gridBefore w:val="1"/>
          <w:wBefore w:w="34" w:type="dxa"/>
          <w:trHeight w:val="600"/>
        </w:trPr>
        <w:tc>
          <w:tcPr>
            <w:tcW w:w="2520" w:type="dxa"/>
            <w:vMerge/>
            <w:tcBorders>
              <w:bottom w:val="nil"/>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r w:rsidRPr="001D7FCB">
              <w:t>2.Понятие государственного управления и государственной службы. Понятие и виды государственных гражданских служащих. Правовой статус гражданского служащего. Поощрения и ответственность гражданских служащих.</w:t>
            </w:r>
          </w:p>
        </w:tc>
      </w:tr>
      <w:tr w:rsidR="00EC3FA7" w:rsidRPr="001D7FCB" w:rsidTr="00EA017B">
        <w:tblPrEx>
          <w:tblLook w:val="0000" w:firstRow="0" w:lastRow="0" w:firstColumn="0" w:lastColumn="0" w:noHBand="0" w:noVBand="0"/>
        </w:tblPrEx>
        <w:trPr>
          <w:gridBefore w:val="1"/>
          <w:wBefore w:w="34" w:type="dxa"/>
          <w:trHeight w:val="260"/>
        </w:trPr>
        <w:tc>
          <w:tcPr>
            <w:tcW w:w="2520" w:type="dxa"/>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Тема 2.2. Органы исполнительной власти и органы местного самоуправления</w:t>
            </w:r>
          </w:p>
        </w:tc>
        <w:tc>
          <w:tcPr>
            <w:tcW w:w="7369" w:type="dxa"/>
            <w:gridSpan w:val="3"/>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Содержание учебного материала</w:t>
            </w:r>
          </w:p>
        </w:tc>
      </w:tr>
      <w:tr w:rsidR="00EC3FA7" w:rsidRPr="001D7FCB" w:rsidTr="00EA017B">
        <w:tblPrEx>
          <w:tblLook w:val="0000" w:firstRow="0" w:lastRow="0" w:firstColumn="0" w:lastColumn="0" w:noHBand="0" w:noVBand="0"/>
        </w:tblPrEx>
        <w:trPr>
          <w:gridBefore w:val="1"/>
          <w:wBefore w:w="34" w:type="dxa"/>
          <w:trHeight w:val="740"/>
        </w:trPr>
        <w:tc>
          <w:tcPr>
            <w:tcW w:w="2520" w:type="dxa"/>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top w:val="single" w:sz="4" w:space="0" w:color="auto"/>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1.Понятие и правовой статус органов исполнительной власти. Правительство РФ. Система и структура органов исполнительной власти.</w:t>
            </w:r>
          </w:p>
        </w:tc>
      </w:tr>
      <w:tr w:rsidR="00EC3FA7" w:rsidRPr="001D7FCB" w:rsidTr="00EA017B">
        <w:tblPrEx>
          <w:tblLook w:val="0000" w:firstRow="0" w:lastRow="0" w:firstColumn="0" w:lastColumn="0" w:noHBand="0" w:noVBand="0"/>
        </w:tblPrEx>
        <w:trPr>
          <w:gridBefore w:val="1"/>
          <w:wBefore w:w="34" w:type="dxa"/>
          <w:trHeight w:val="500"/>
        </w:trPr>
        <w:tc>
          <w:tcPr>
            <w:tcW w:w="2520" w:type="dxa"/>
            <w:vMerge/>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top w:val="single" w:sz="4" w:space="0" w:color="auto"/>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2.Полномочия Президента РФ в сфере исполнительной власти. Органы исполнительной власти субъектов РФ. Органы местного самоуправления: понятия, основные организации и ликвидация.</w:t>
            </w:r>
          </w:p>
        </w:tc>
      </w:tr>
      <w:tr w:rsidR="00EC3FA7" w:rsidRPr="001D7FCB" w:rsidTr="00EA017B">
        <w:tblPrEx>
          <w:tblLook w:val="0000" w:firstRow="0" w:lastRow="0" w:firstColumn="0" w:lastColumn="0" w:noHBand="0" w:noVBand="0"/>
        </w:tblPrEx>
        <w:trPr>
          <w:gridBefore w:val="1"/>
          <w:wBefore w:w="34" w:type="dxa"/>
          <w:trHeight w:val="180"/>
        </w:trPr>
        <w:tc>
          <w:tcPr>
            <w:tcW w:w="2520" w:type="dxa"/>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2.3.  Организации как субъекты административного права</w:t>
            </w: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gridBefore w:val="1"/>
          <w:wBefore w:w="34" w:type="dxa"/>
          <w:trHeight w:val="680"/>
        </w:trPr>
        <w:tc>
          <w:tcPr>
            <w:tcW w:w="2520" w:type="dxa"/>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1.Понятие, виды, правовой статус организации. Порядок государственной регистрации организаций.</w:t>
            </w:r>
          </w:p>
        </w:tc>
      </w:tr>
      <w:tr w:rsidR="00EC3FA7" w:rsidRPr="001D7FCB" w:rsidTr="00EA017B">
        <w:tblPrEx>
          <w:tblLook w:val="0000" w:firstRow="0" w:lastRow="0" w:firstColumn="0" w:lastColumn="0" w:noHBand="0" w:noVBand="0"/>
        </w:tblPrEx>
        <w:trPr>
          <w:gridBefore w:val="1"/>
          <w:wBefore w:w="34" w:type="dxa"/>
          <w:trHeight w:val="320"/>
        </w:trPr>
        <w:tc>
          <w:tcPr>
            <w:tcW w:w="2520" w:type="dxa"/>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2.4.  Административно – правовой статус общественных объединений.</w:t>
            </w: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gridBefore w:val="1"/>
          <w:wBefore w:w="34" w:type="dxa"/>
          <w:trHeight w:val="1240"/>
        </w:trPr>
        <w:tc>
          <w:tcPr>
            <w:tcW w:w="2520" w:type="dxa"/>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Понятие, виды, правовой статус общественных объединений. Особенности правового положения профессиональных союзов. Политические партии и движения. Особенности правового положения религиозных объединений.</w:t>
            </w:r>
          </w:p>
        </w:tc>
      </w:tr>
      <w:tr w:rsidR="00EC3FA7" w:rsidRPr="001D7FCB" w:rsidTr="00EA017B">
        <w:tblPrEx>
          <w:tblLook w:val="0000" w:firstRow="0" w:lastRow="0" w:firstColumn="0" w:lastColumn="0" w:noHBand="0" w:noVBand="0"/>
        </w:tblPrEx>
        <w:trPr>
          <w:gridBefore w:val="1"/>
          <w:wBefore w:w="34" w:type="dxa"/>
          <w:trHeight w:val="331"/>
        </w:trPr>
        <w:tc>
          <w:tcPr>
            <w:tcW w:w="2520" w:type="dxa"/>
            <w:tcBorders>
              <w:right w:val="nil"/>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lef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3. Административно-правовые формы и методы</w:t>
            </w:r>
          </w:p>
        </w:tc>
      </w:tr>
      <w:tr w:rsidR="00EC3FA7" w:rsidRPr="001D7FCB" w:rsidTr="00EA017B">
        <w:tblPrEx>
          <w:tblLook w:val="0000" w:firstRow="0" w:lastRow="0" w:firstColumn="0" w:lastColumn="0" w:noHBand="0" w:noVBand="0"/>
        </w:tblPrEx>
        <w:trPr>
          <w:gridBefore w:val="1"/>
          <w:wBefore w:w="34" w:type="dxa"/>
          <w:trHeight w:val="440"/>
        </w:trPr>
        <w:tc>
          <w:tcPr>
            <w:tcW w:w="2520" w:type="dxa"/>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3.1. Административно – правовые формы</w:t>
            </w: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gridBefore w:val="1"/>
          <w:wBefore w:w="34" w:type="dxa"/>
          <w:trHeight w:val="890"/>
        </w:trPr>
        <w:tc>
          <w:tcPr>
            <w:tcW w:w="2520" w:type="dxa"/>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Понятие и виды административно – правовых форм. Административно – правовые договоры как правовая форма управления. Не правовые формы управленческих действий. Понятие, виды, юридическое значение правовых актов управления.</w:t>
            </w:r>
          </w:p>
        </w:tc>
      </w:tr>
      <w:tr w:rsidR="00EC3FA7" w:rsidRPr="001D7FCB" w:rsidTr="00EA017B">
        <w:tblPrEx>
          <w:tblLook w:val="0000" w:firstRow="0" w:lastRow="0" w:firstColumn="0" w:lastColumn="0" w:noHBand="0" w:noVBand="0"/>
        </w:tblPrEx>
        <w:trPr>
          <w:gridBefore w:val="1"/>
          <w:wBefore w:w="34" w:type="dxa"/>
          <w:trHeight w:val="291"/>
        </w:trPr>
        <w:tc>
          <w:tcPr>
            <w:tcW w:w="2520" w:type="dxa"/>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EC3FA7" w:rsidRPr="001D7FCB" w:rsidTr="00EA017B">
        <w:tblPrEx>
          <w:tblLook w:val="0000" w:firstRow="0" w:lastRow="0" w:firstColumn="0" w:lastColumn="0" w:noHBand="0" w:noVBand="0"/>
        </w:tblPrEx>
        <w:trPr>
          <w:trHeight w:val="280"/>
        </w:trPr>
        <w:tc>
          <w:tcPr>
            <w:tcW w:w="2554" w:type="dxa"/>
            <w:gridSpan w:val="2"/>
            <w:vMerge w:val="restart"/>
            <w:tcBorders>
              <w:bottom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3.2</w:t>
            </w:r>
          </w:p>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Административно – правовые методы</w:t>
            </w:r>
          </w:p>
        </w:tc>
        <w:tc>
          <w:tcPr>
            <w:tcW w:w="7369" w:type="dxa"/>
            <w:gridSpan w:val="3"/>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1496"/>
        </w:trPr>
        <w:tc>
          <w:tcPr>
            <w:tcW w:w="2554" w:type="dxa"/>
            <w:gridSpan w:val="2"/>
            <w:vMerge/>
            <w:tcBorders>
              <w:top w:val="nil"/>
              <w:bottom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369" w:type="dxa"/>
            <w:gridSpan w:val="3"/>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Понятие и виды административно-правовых методов. Меры управленческого воздействия. Административное убеждение и моральное стимулирование. Виды мер административного принуждения, их правовая характеристика: административно- принудительные меры, меры административного пресечения, меры административной ответственности. Административно – правовые режимы.</w:t>
            </w:r>
          </w:p>
        </w:tc>
      </w:tr>
      <w:tr w:rsidR="00EC3FA7" w:rsidRPr="001D7FCB" w:rsidTr="00EA017B">
        <w:tblPrEx>
          <w:tblLook w:val="0000" w:firstRow="0" w:lastRow="0" w:firstColumn="0" w:lastColumn="0" w:noHBand="0" w:noVBand="0"/>
        </w:tblPrEx>
        <w:trPr>
          <w:trHeight w:val="520"/>
        </w:trPr>
        <w:tc>
          <w:tcPr>
            <w:tcW w:w="2554" w:type="dxa"/>
            <w:gridSpan w:val="2"/>
            <w:tcBorders>
              <w:bottom w:val="single" w:sz="4" w:space="0" w:color="auto"/>
              <w:righ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369" w:type="dxa"/>
            <w:gridSpan w:val="3"/>
            <w:tcBorders>
              <w:lef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Раздел 4. Административные правонарушения и административная ответственность.</w:t>
            </w:r>
          </w:p>
        </w:tc>
      </w:tr>
      <w:tr w:rsidR="00EC3FA7" w:rsidRPr="001D7FCB" w:rsidTr="00EA017B">
        <w:tblPrEx>
          <w:tblLook w:val="0000" w:firstRow="0" w:lastRow="0" w:firstColumn="0" w:lastColumn="0" w:noHBand="0" w:noVBand="0"/>
        </w:tblPrEx>
        <w:trPr>
          <w:gridBefore w:val="1"/>
          <w:wBefore w:w="34" w:type="dxa"/>
          <w:trHeight w:val="300"/>
        </w:trPr>
        <w:tc>
          <w:tcPr>
            <w:tcW w:w="2551" w:type="dxa"/>
            <w:gridSpan w:val="2"/>
            <w:vMerge w:val="restart"/>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Тема 4.1.</w:t>
            </w:r>
          </w:p>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Административная ответственность</w:t>
            </w:r>
          </w:p>
        </w:tc>
        <w:tc>
          <w:tcPr>
            <w:tcW w:w="7338" w:type="dxa"/>
            <w:gridSpan w:val="2"/>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gridBefore w:val="1"/>
          <w:wBefore w:w="34" w:type="dxa"/>
          <w:trHeight w:val="740"/>
        </w:trPr>
        <w:tc>
          <w:tcPr>
            <w:tcW w:w="2551" w:type="dxa"/>
            <w:gridSpan w:val="2"/>
            <w:vMerge/>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51" w:type="dxa"/>
            <w:tcBorders>
              <w:righ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087" w:type="dxa"/>
            <w:tcBorders>
              <w:left w:val="nil"/>
            </w:tcBorders>
          </w:tcPr>
          <w:p w:rsidR="00FC7BF3"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1.</w:t>
            </w:r>
            <w:r w:rsidR="00EC3FA7" w:rsidRPr="001D7FCB">
              <w:t>Понятие, признаки, понятие состава административного правонарушения и его элементы</w:t>
            </w:r>
            <w:r w:rsidRPr="001D7FCB">
              <w:t xml:space="preserve"> </w:t>
            </w:r>
          </w:p>
          <w:p w:rsidR="00FC7BF3"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Понятие и основания применения административной ответственности. Субъекты административной ответственности. 2.Обстоятельства, исключающие административную ответственность и производства административных правонарушениях. Малозначительные административные правонарушения. </w:t>
            </w:r>
          </w:p>
          <w:p w:rsidR="00EC3FA7"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3.Понятие и виды административных наказаний. Порядок наложения административных наказаний, сроки наложения административных наказаний, давностный срок. Органы и должностные лица, обладающие правом налагать административные наказания.</w:t>
            </w:r>
          </w:p>
        </w:tc>
      </w:tr>
      <w:tr w:rsidR="00EC3FA7" w:rsidRPr="001D7FCB" w:rsidTr="00EA017B">
        <w:tblPrEx>
          <w:tblLook w:val="0000" w:firstRow="0" w:lastRow="0" w:firstColumn="0" w:lastColumn="0" w:noHBand="0" w:noVBand="0"/>
        </w:tblPrEx>
        <w:trPr>
          <w:trHeight w:val="260"/>
        </w:trPr>
        <w:tc>
          <w:tcPr>
            <w:tcW w:w="2554" w:type="dxa"/>
            <w:gridSpan w:val="2"/>
            <w:tcBorders>
              <w:top w:val="single" w:sz="4" w:space="0" w:color="auto"/>
              <w:left w:val="single" w:sz="4" w:space="0" w:color="auto"/>
              <w:bottom w:val="single" w:sz="4" w:space="0" w:color="auto"/>
              <w:right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369" w:type="dxa"/>
            <w:gridSpan w:val="3"/>
            <w:tcBorders>
              <w:top w:val="single" w:sz="4" w:space="0" w:color="auto"/>
              <w:left w:val="nil"/>
              <w:bottom w:val="single" w:sz="4" w:space="0" w:color="auto"/>
              <w:right w:val="single" w:sz="4" w:space="0" w:color="auto"/>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Раздел 5. Административно – процессуальное право</w:t>
            </w:r>
          </w:p>
        </w:tc>
      </w:tr>
      <w:tr w:rsidR="00FC7BF3" w:rsidRPr="001D7FCB" w:rsidTr="00EA017B">
        <w:tblPrEx>
          <w:tblLook w:val="0000" w:firstRow="0" w:lastRow="0" w:firstColumn="0" w:lastColumn="0" w:noHBand="0" w:noVBand="0"/>
        </w:tblPrEx>
        <w:trPr>
          <w:trHeight w:val="507"/>
        </w:trPr>
        <w:tc>
          <w:tcPr>
            <w:tcW w:w="2554" w:type="dxa"/>
            <w:gridSpan w:val="2"/>
            <w:vMerge w:val="restart"/>
            <w:tcBorders>
              <w:top w:val="single" w:sz="4" w:space="0" w:color="auto"/>
            </w:tcBorders>
          </w:tcPr>
          <w:p w:rsidR="00FC7BF3"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5.1 Административный процесс</w:t>
            </w:r>
          </w:p>
        </w:tc>
        <w:tc>
          <w:tcPr>
            <w:tcW w:w="7369" w:type="dxa"/>
            <w:gridSpan w:val="3"/>
            <w:tcBorders>
              <w:top w:val="single" w:sz="4" w:space="0" w:color="auto"/>
            </w:tcBorders>
          </w:tcPr>
          <w:p w:rsidR="00FC7BF3"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Содержание учебного материала</w:t>
            </w:r>
          </w:p>
        </w:tc>
      </w:tr>
      <w:tr w:rsidR="00FC7BF3" w:rsidRPr="001D7FCB" w:rsidTr="00EA017B">
        <w:tblPrEx>
          <w:tblLook w:val="0000" w:firstRow="0" w:lastRow="0" w:firstColumn="0" w:lastColumn="0" w:noHBand="0" w:noVBand="0"/>
        </w:tblPrEx>
        <w:trPr>
          <w:trHeight w:val="380"/>
        </w:trPr>
        <w:tc>
          <w:tcPr>
            <w:tcW w:w="2554" w:type="dxa"/>
            <w:gridSpan w:val="2"/>
            <w:vMerge/>
          </w:tcPr>
          <w:p w:rsidR="00FC7BF3"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369" w:type="dxa"/>
            <w:gridSpan w:val="3"/>
            <w:tcBorders>
              <w:bottom w:val="single" w:sz="4" w:space="0" w:color="auto"/>
            </w:tcBorders>
          </w:tcPr>
          <w:p w:rsidR="00FC7BF3" w:rsidRPr="001D7FCB" w:rsidRDefault="00FC7BF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Понятие, сущность и виды административного процесса. Административно-правотворческий процесс. Административно-правонаделительный процесс. Административно-юриисдикционный </w:t>
            </w:r>
            <w:r w:rsidRPr="001D7FCB">
              <w:lastRenderedPageBreak/>
              <w:t>процесс. Понятие и характеристика участников административного процесса.</w:t>
            </w:r>
          </w:p>
        </w:tc>
      </w:tr>
      <w:tr w:rsidR="00EC3FA7" w:rsidRPr="001D7FCB" w:rsidTr="00EA017B">
        <w:tblPrEx>
          <w:tblLook w:val="0000" w:firstRow="0" w:lastRow="0" w:firstColumn="0" w:lastColumn="0" w:noHBand="0" w:noVBand="0"/>
        </w:tblPrEx>
        <w:trPr>
          <w:trHeight w:val="260"/>
        </w:trPr>
        <w:tc>
          <w:tcPr>
            <w:tcW w:w="2554" w:type="dxa"/>
            <w:gridSpan w:val="2"/>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Тема 5.2.Производство по делам об административных правонарушениях</w:t>
            </w:r>
          </w:p>
        </w:tc>
        <w:tc>
          <w:tcPr>
            <w:tcW w:w="7369" w:type="dxa"/>
            <w:gridSpan w:val="3"/>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720"/>
        </w:trPr>
        <w:tc>
          <w:tcPr>
            <w:tcW w:w="2554" w:type="dxa"/>
            <w:gridSpan w:val="2"/>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top w:val="single" w:sz="4" w:space="0" w:color="auto"/>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Понятие, сущность и значение производства по делам об административных правонарушениях. Виды и стадии производства по делам об административных правонарушениях.</w:t>
            </w:r>
          </w:p>
        </w:tc>
      </w:tr>
      <w:tr w:rsidR="00EC3FA7" w:rsidRPr="001D7FCB" w:rsidTr="00EA017B">
        <w:tblPrEx>
          <w:tblLook w:val="0000" w:firstRow="0" w:lastRow="0" w:firstColumn="0" w:lastColumn="0" w:noHBand="0" w:noVBand="0"/>
        </w:tblPrEx>
        <w:trPr>
          <w:trHeight w:val="520"/>
        </w:trPr>
        <w:tc>
          <w:tcPr>
            <w:tcW w:w="2554" w:type="dxa"/>
            <w:gridSpan w:val="2"/>
            <w:vMerge/>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top w:val="single" w:sz="4" w:space="0" w:color="auto"/>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Участники производства по делам об административных правонарушениях. Доказательства и доказывание в производстве по делам об административных правонарушениях.</w:t>
            </w:r>
          </w:p>
        </w:tc>
      </w:tr>
      <w:tr w:rsidR="00FC7BF3" w:rsidRPr="001D7FCB" w:rsidTr="00EA017B">
        <w:tblPrEx>
          <w:tblLook w:val="0000" w:firstRow="0" w:lastRow="0" w:firstColumn="0" w:lastColumn="0" w:noHBand="0" w:noVBand="0"/>
        </w:tblPrEx>
        <w:trPr>
          <w:trHeight w:val="307"/>
        </w:trPr>
        <w:tc>
          <w:tcPr>
            <w:tcW w:w="9923" w:type="dxa"/>
            <w:gridSpan w:val="5"/>
            <w:tcBorders>
              <w:top w:val="single" w:sz="4" w:space="0" w:color="auto"/>
              <w:left w:val="single" w:sz="4" w:space="0" w:color="auto"/>
              <w:bottom w:val="single" w:sz="4" w:space="0" w:color="auto"/>
              <w:right w:val="single" w:sz="4" w:space="0" w:color="auto"/>
            </w:tcBorders>
          </w:tcPr>
          <w:p w:rsidR="00FC7BF3" w:rsidRPr="001D7FCB" w:rsidRDefault="00FC7BF3"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Раздел 6. Обеспечение законности и дисциплины в государственном управлении</w:t>
            </w:r>
          </w:p>
        </w:tc>
      </w:tr>
      <w:tr w:rsidR="00EC3FA7" w:rsidRPr="001D7FCB" w:rsidTr="00EA017B">
        <w:tblPrEx>
          <w:tblLook w:val="0000" w:firstRow="0" w:lastRow="0" w:firstColumn="0" w:lastColumn="0" w:noHBand="0" w:noVBand="0"/>
        </w:tblPrEx>
        <w:trPr>
          <w:trHeight w:val="421"/>
        </w:trPr>
        <w:tc>
          <w:tcPr>
            <w:tcW w:w="2554" w:type="dxa"/>
            <w:gridSpan w:val="2"/>
            <w:vMerge w:val="restart"/>
            <w:tcBorders>
              <w:top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6.1. Законность и дисциплина в сфере управления.</w:t>
            </w:r>
          </w:p>
        </w:tc>
        <w:tc>
          <w:tcPr>
            <w:tcW w:w="7369" w:type="dxa"/>
            <w:gridSpan w:val="3"/>
            <w:tcBorders>
              <w:top w:val="single" w:sz="4" w:space="0" w:color="auto"/>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80"/>
        </w:trPr>
        <w:tc>
          <w:tcPr>
            <w:tcW w:w="2554" w:type="dxa"/>
            <w:gridSpan w:val="2"/>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Сущность и способы обеспечения законности и дисциплины в государственном управлении. Понятие законности и дисциплины в сфере государственного управления. Способы обеспечения законности в деятельности органов исполнительной власти.</w:t>
            </w:r>
          </w:p>
        </w:tc>
      </w:tr>
      <w:tr w:rsidR="00EC3FA7" w:rsidRPr="001D7FCB" w:rsidTr="00EA017B">
        <w:tblPrEx>
          <w:tblLook w:val="0000" w:firstRow="0" w:lastRow="0" w:firstColumn="0" w:lastColumn="0" w:noHBand="0" w:noVBand="0"/>
        </w:tblPrEx>
        <w:trPr>
          <w:trHeight w:val="180"/>
        </w:trPr>
        <w:tc>
          <w:tcPr>
            <w:tcW w:w="2554" w:type="dxa"/>
            <w:gridSpan w:val="2"/>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6.2.  Система способов обеспечения законности и дисциплины в управлении.</w:t>
            </w: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680"/>
        </w:trPr>
        <w:tc>
          <w:tcPr>
            <w:tcW w:w="2554" w:type="dxa"/>
            <w:gridSpan w:val="2"/>
            <w:vMerge/>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Виды государственного контроля. Президентский и парламентский контроль, контроль органов исполнительной власти, уполномоченного по правам человека. Административный надзор. Прокурорский надзор. Общественный контроль. Судебный контроль за осуществлением исполнительной власти.</w:t>
            </w:r>
          </w:p>
        </w:tc>
      </w:tr>
      <w:tr w:rsidR="00FC7BF3" w:rsidRPr="001D7FCB" w:rsidTr="00EA017B">
        <w:tblPrEx>
          <w:tblLook w:val="0000" w:firstRow="0" w:lastRow="0" w:firstColumn="0" w:lastColumn="0" w:noHBand="0" w:noVBand="0"/>
        </w:tblPrEx>
        <w:trPr>
          <w:trHeight w:val="580"/>
        </w:trPr>
        <w:tc>
          <w:tcPr>
            <w:tcW w:w="9923" w:type="dxa"/>
            <w:gridSpan w:val="5"/>
            <w:tcBorders>
              <w:right w:val="single" w:sz="4" w:space="0" w:color="auto"/>
            </w:tcBorders>
          </w:tcPr>
          <w:p w:rsidR="00FC7BF3" w:rsidRPr="001D7FCB" w:rsidRDefault="00FC7BF3"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Раздел 7. Административно – правовое регулирование в сферах и отраслях управления</w:t>
            </w:r>
          </w:p>
        </w:tc>
      </w:tr>
      <w:tr w:rsidR="00EC3FA7" w:rsidRPr="001D7FCB" w:rsidTr="00EA017B">
        <w:tblPrEx>
          <w:tblLook w:val="0000" w:firstRow="0" w:lastRow="0" w:firstColumn="0" w:lastColumn="0" w:noHBand="0" w:noVBand="0"/>
        </w:tblPrEx>
        <w:trPr>
          <w:trHeight w:val="320"/>
        </w:trPr>
        <w:tc>
          <w:tcPr>
            <w:tcW w:w="2554" w:type="dxa"/>
            <w:gridSpan w:val="2"/>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7.1 Административно – правовое регулирование в сфере межотраслевого управления</w:t>
            </w: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1032"/>
        </w:trPr>
        <w:tc>
          <w:tcPr>
            <w:tcW w:w="2554" w:type="dxa"/>
            <w:gridSpan w:val="2"/>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FC7BF3"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 xml:space="preserve">Организация государственного управления в современных условиях и виды межотраслевого управления. </w:t>
            </w:r>
          </w:p>
          <w:p w:rsidR="00FC7BF3"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 xml:space="preserve">Сущность межотраслевого государственного управления. </w:t>
            </w: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Субъекты межотраслевого государственного управления.</w:t>
            </w:r>
          </w:p>
        </w:tc>
      </w:tr>
      <w:tr w:rsidR="00EC3FA7" w:rsidRPr="001D7FCB" w:rsidTr="00EA017B">
        <w:tblPrEx>
          <w:tblLook w:val="0000" w:firstRow="0" w:lastRow="0" w:firstColumn="0" w:lastColumn="0" w:noHBand="0" w:noVBand="0"/>
        </w:tblPrEx>
        <w:trPr>
          <w:trHeight w:val="440"/>
        </w:trPr>
        <w:tc>
          <w:tcPr>
            <w:tcW w:w="2554" w:type="dxa"/>
            <w:gridSpan w:val="2"/>
            <w:vMerge w:val="restart"/>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7.2 Административно – правовое регулирование управления в сфере хозяйственной деятельности</w:t>
            </w: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890"/>
        </w:trPr>
        <w:tc>
          <w:tcPr>
            <w:tcW w:w="2554" w:type="dxa"/>
            <w:gridSpan w:val="2"/>
            <w:vMerge/>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369" w:type="dxa"/>
            <w:gridSpan w:val="3"/>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Основы государственного управления в сфере хозяйственной деятельности.  Управление промышленностью, агропромышленным комплексом, энергетическим комплексом, сельским хозяйством, в сфере транспорта, информационных технологий и связи, строительством, жилищно-коммунальным хозяйством.</w:t>
            </w:r>
          </w:p>
        </w:tc>
      </w:tr>
      <w:tr w:rsidR="00EC3FA7" w:rsidRPr="001D7FCB" w:rsidTr="00EA017B">
        <w:tblPrEx>
          <w:tblLook w:val="0000" w:firstRow="0" w:lastRow="0" w:firstColumn="0" w:lastColumn="0" w:noHBand="0" w:noVBand="0"/>
        </w:tblPrEx>
        <w:trPr>
          <w:trHeight w:val="1060"/>
        </w:trPr>
        <w:tc>
          <w:tcPr>
            <w:tcW w:w="2554" w:type="dxa"/>
            <w:gridSpan w:val="2"/>
            <w:tcBorders>
              <w:bottom w:val="single" w:sz="4" w:space="0" w:color="auto"/>
            </w:tcBorders>
          </w:tcPr>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7.3. Административно-правовое регулирование управления в социально-политической сфере управления</w:t>
            </w:r>
          </w:p>
        </w:tc>
        <w:tc>
          <w:tcPr>
            <w:tcW w:w="7369" w:type="dxa"/>
            <w:gridSpan w:val="3"/>
          </w:tcPr>
          <w:p w:rsidR="00FC7BF3"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 xml:space="preserve">Органы, осуществляющие государственное управление в социально – политической сфере. </w:t>
            </w: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1D7FCB">
              <w:t>Управление в сфере обороны страны, юстиции.</w:t>
            </w:r>
          </w:p>
          <w:p w:rsidR="00EC3FA7" w:rsidRPr="001D7FCB" w:rsidRDefault="00EC3FA7"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r>
      <w:tr w:rsidR="00EC3FA7" w:rsidRPr="001D7FCB" w:rsidTr="00EA017B">
        <w:tblPrEx>
          <w:tblLook w:val="0000" w:firstRow="0" w:lastRow="0" w:firstColumn="0" w:lastColumn="0" w:noHBand="0" w:noVBand="0"/>
        </w:tblPrEx>
        <w:trPr>
          <w:trHeight w:val="240"/>
        </w:trPr>
        <w:tc>
          <w:tcPr>
            <w:tcW w:w="2554" w:type="dxa"/>
            <w:gridSpan w:val="2"/>
            <w:vMerge w:val="restart"/>
            <w:tcBorders>
              <w:bottom w:val="single" w:sz="4" w:space="0" w:color="auto"/>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7.4. . Административно-правовое регулирование в социально – культурной сфере управления.</w:t>
            </w:r>
          </w:p>
        </w:tc>
        <w:tc>
          <w:tcPr>
            <w:tcW w:w="7369" w:type="dxa"/>
            <w:gridSpan w:val="3"/>
            <w:tcBorders>
              <w:bottom w:val="nil"/>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Содержание учебного материала</w:t>
            </w:r>
          </w:p>
        </w:tc>
      </w:tr>
      <w:tr w:rsidR="00EC3FA7" w:rsidRPr="001D7FCB" w:rsidTr="00EA017B">
        <w:tblPrEx>
          <w:tblLook w:val="0000" w:firstRow="0" w:lastRow="0" w:firstColumn="0" w:lastColumn="0" w:noHBand="0" w:noVBand="0"/>
        </w:tblPrEx>
        <w:trPr>
          <w:trHeight w:val="858"/>
        </w:trPr>
        <w:tc>
          <w:tcPr>
            <w:tcW w:w="2554" w:type="dxa"/>
            <w:gridSpan w:val="2"/>
            <w:vMerge/>
            <w:tcBorders>
              <w:top w:val="single" w:sz="4" w:space="0" w:color="auto"/>
              <w:bottom w:val="single" w:sz="4" w:space="0" w:color="auto"/>
            </w:tcBorders>
          </w:tcPr>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369" w:type="dxa"/>
            <w:gridSpan w:val="3"/>
            <w:tcBorders>
              <w:top w:val="nil"/>
              <w:bottom w:val="single" w:sz="4" w:space="0" w:color="auto"/>
            </w:tcBorders>
          </w:tcPr>
          <w:p w:rsidR="00FC7BF3"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Основы государственного управления в социально – культурной сфере. Управление в области социального развития. Управление в области здравоохранения.</w:t>
            </w:r>
          </w:p>
          <w:p w:rsidR="00EC3FA7" w:rsidRPr="001D7FCB" w:rsidRDefault="00EC3FA7"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 Управление образованием и наукой. Управление в области культуры и массовыми коммуникациями.</w:t>
            </w:r>
          </w:p>
        </w:tc>
      </w:tr>
    </w:tbl>
    <w:p w:rsidR="001B6018" w:rsidRPr="000B3100" w:rsidRDefault="001B6018" w:rsidP="000B3100">
      <w:pPr>
        <w:ind w:firstLine="709"/>
        <w:jc w:val="center"/>
      </w:pPr>
    </w:p>
    <w:p w:rsidR="00851946" w:rsidRDefault="00851946" w:rsidP="000B3100">
      <w:pPr>
        <w:pStyle w:val="51"/>
        <w:spacing w:line="240" w:lineRule="auto"/>
        <w:ind w:firstLine="709"/>
        <w:rPr>
          <w:rStyle w:val="21"/>
          <w:b/>
          <w:color w:val="auto"/>
          <w:sz w:val="24"/>
          <w:szCs w:val="24"/>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lastRenderedPageBreak/>
        <w:t>ОП.04</w:t>
      </w:r>
      <w:r w:rsidRPr="000B3100">
        <w:rPr>
          <w:rStyle w:val="21"/>
          <w:b/>
          <w:color w:val="auto"/>
          <w:sz w:val="24"/>
          <w:szCs w:val="24"/>
        </w:rPr>
        <w:tab/>
      </w:r>
      <w:r w:rsidR="00FC7BF3" w:rsidRPr="000B3100">
        <w:rPr>
          <w:rStyle w:val="21"/>
          <w:b/>
          <w:color w:val="auto"/>
          <w:sz w:val="24"/>
          <w:szCs w:val="24"/>
        </w:rPr>
        <w:t xml:space="preserve"> </w:t>
      </w:r>
      <w:r w:rsidRPr="000B3100">
        <w:rPr>
          <w:rStyle w:val="21"/>
          <w:b/>
          <w:color w:val="auto"/>
          <w:sz w:val="24"/>
          <w:szCs w:val="24"/>
        </w:rPr>
        <w:t>Основы экологического права</w:t>
      </w:r>
    </w:p>
    <w:p w:rsidR="008B344D" w:rsidRPr="000B3100" w:rsidRDefault="001F0850" w:rsidP="008F6A9E">
      <w:pPr>
        <w:widowControl w:val="0"/>
        <w:numPr>
          <w:ilvl w:val="1"/>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center"/>
        <w:rPr>
          <w:b/>
        </w:rPr>
      </w:pPr>
      <w:r w:rsidRPr="000B3100">
        <w:rPr>
          <w:b/>
        </w:rPr>
        <w:t>Область применения программы</w:t>
      </w:r>
    </w:p>
    <w:p w:rsidR="001F0850" w:rsidRPr="000B3100" w:rsidRDefault="008B344D" w:rsidP="008F6A9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0B3100">
        <w:tab/>
      </w:r>
      <w:r w:rsidR="001F0850" w:rsidRPr="000B3100">
        <w:t xml:space="preserve">Программа учебной дисциплины является частью основной профессиональной образовательной программы в соответствии с ФГОС утвержденным приказом Министерства образования и науки РФ </w:t>
      </w:r>
      <w:r w:rsidR="00851946" w:rsidRPr="00D1127D">
        <w:t>от 12 мая    2014 года номер 508</w:t>
      </w:r>
      <w:r w:rsidR="001F0850" w:rsidRPr="000B3100">
        <w:t>, по укрупненной группе  специальностей Гуманитарные науки: 40.01.02 Право и организация социального обеспечения.</w:t>
      </w:r>
    </w:p>
    <w:p w:rsidR="001F0850" w:rsidRPr="000B3100" w:rsidRDefault="001F0850"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w:t>
      </w:r>
      <w:r w:rsidR="009B3121" w:rsidRPr="000B3100">
        <w:tab/>
      </w:r>
      <w:r w:rsidRPr="000B3100">
        <w:t>Программа учебной дисциплины может быть использована</w:t>
      </w:r>
      <w:r w:rsidRPr="000B3100">
        <w:rPr>
          <w:b/>
        </w:rPr>
        <w:t xml:space="preserve"> </w:t>
      </w:r>
      <w:r w:rsidRPr="000B3100">
        <w:t xml:space="preserve">в дополнительном профессиональном образовании (в программах повышения квалификации и переподготовки) в области права. </w:t>
      </w:r>
    </w:p>
    <w:p w:rsidR="001F0850" w:rsidRPr="000B3100" w:rsidRDefault="001F0850"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FF0000"/>
        </w:rPr>
      </w:pPr>
      <w:r w:rsidRPr="000B3100">
        <w:rPr>
          <w:b/>
        </w:rPr>
        <w:tab/>
        <w:t>1.2.</w:t>
      </w:r>
      <w:r w:rsidRPr="000B3100">
        <w:rPr>
          <w:b/>
          <w:color w:val="FF0000"/>
        </w:rPr>
        <w:t xml:space="preserve"> </w:t>
      </w:r>
      <w:r w:rsidRPr="000B3100">
        <w:rPr>
          <w:b/>
        </w:rPr>
        <w:t xml:space="preserve">Место дисциплины в структуре основной профессиональной образовательной программы: </w:t>
      </w:r>
      <w:r w:rsidRPr="000B3100">
        <w:t>учебная</w:t>
      </w:r>
      <w:r w:rsidRPr="000B3100">
        <w:rPr>
          <w:b/>
        </w:rPr>
        <w:t xml:space="preserve"> </w:t>
      </w:r>
      <w:r w:rsidRPr="000B3100">
        <w:t>дисциплина является   общепрофессиональной и входит в профессиональный цикл.</w:t>
      </w:r>
    </w:p>
    <w:p w:rsidR="001F0850" w:rsidRPr="000B3100" w:rsidRDefault="001F0850"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t xml:space="preserve">1.3. Цели и задачи дисциплины – требования к результатам освоения дисциплины: </w:t>
      </w:r>
      <w:r w:rsidRPr="000B3100">
        <w:tab/>
        <w:t xml:space="preserve">В результате освоения дисциплины обучающийся </w:t>
      </w:r>
      <w:r w:rsidRPr="000B3100">
        <w:rPr>
          <w:b/>
        </w:rPr>
        <w:t>должен уметь:</w:t>
      </w:r>
    </w:p>
    <w:p w:rsidR="001F0850" w:rsidRPr="000B3100" w:rsidRDefault="001F0850"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толковать и применять нормы экологического права;</w:t>
      </w:r>
    </w:p>
    <w:p w:rsidR="001F0850" w:rsidRPr="000B3100" w:rsidRDefault="001F0850"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анализировать, делать выводы и обосновывать свою точку зрения по экологическим правоотношениям;</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применять правовые нормы для решения практических ситуаций.</w:t>
      </w:r>
    </w:p>
    <w:p w:rsidR="001F0850" w:rsidRPr="000B3100" w:rsidRDefault="001F0850" w:rsidP="000B3100">
      <w:pPr>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ab/>
        <w:t xml:space="preserve">В результате освоения учебной дисциплины обучающийся </w:t>
      </w:r>
      <w:r w:rsidRPr="000B3100">
        <w:rPr>
          <w:b/>
        </w:rPr>
        <w:t>должен знать:</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источники экологического права;</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экологические права и обязанности граждан;</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-право собственности на природные ресурсы, право природопользования;</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правовой механизм окружающей среды;</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виды экологических правонарушений и ответственность  за них.</w:t>
      </w:r>
    </w:p>
    <w:p w:rsidR="001F0850" w:rsidRPr="000B3100" w:rsidRDefault="009B312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F0850" w:rsidRPr="000B3100">
        <w:rPr>
          <w:b/>
        </w:rPr>
        <w:t xml:space="preserve">1.4. </w:t>
      </w:r>
      <w:r w:rsidR="00FC7BF3" w:rsidRPr="000B3100">
        <w:rPr>
          <w:b/>
        </w:rPr>
        <w:t>К</w:t>
      </w:r>
      <w:r w:rsidR="001F0850" w:rsidRPr="000B3100">
        <w:rPr>
          <w:b/>
        </w:rPr>
        <w:t>оличество часов на освоение программы дисциплины:</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максимальной учебной нагрузки обучающегося - 54 часа, в том числе:</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обязательной аудиторной учебной нагрузки обучающегося - 36 часов;</w:t>
      </w: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самостоятельной работы обучающегося - 18 часов</w:t>
      </w:r>
    </w:p>
    <w:p w:rsidR="00EA017B" w:rsidRDefault="00EA017B"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p>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0B3100">
        <w:rPr>
          <w:b/>
        </w:rPr>
        <w:t>СОДЕРЖАНИЕ УЧЕБНОЙ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095"/>
      </w:tblGrid>
      <w:tr w:rsidR="001F0850" w:rsidRPr="001D7FCB" w:rsidTr="00EA017B">
        <w:trPr>
          <w:trHeight w:val="650"/>
        </w:trPr>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Наименование разделов и тем</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Содержание учебного материала, практические работы, самостоятельная работа обучающихся </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r>
      <w:tr w:rsidR="009B3121" w:rsidRPr="001D7FCB" w:rsidTr="00EA017B">
        <w:tc>
          <w:tcPr>
            <w:tcW w:w="9889" w:type="dxa"/>
            <w:gridSpan w:val="2"/>
            <w:tcBorders>
              <w:top w:val="single" w:sz="4" w:space="0" w:color="auto"/>
              <w:left w:val="single" w:sz="4" w:space="0" w:color="auto"/>
              <w:bottom w:val="single" w:sz="4" w:space="0" w:color="auto"/>
              <w:right w:val="single" w:sz="4" w:space="0" w:color="auto"/>
            </w:tcBorders>
            <w:hideMark/>
          </w:tcPr>
          <w:p w:rsidR="009B3121" w:rsidRPr="001D7FCB" w:rsidRDefault="009B3121"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1. Понятие, предмет, источники, объекты экологического права</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rFonts w:eastAsia="Calibri"/>
                <w:bCs/>
              </w:rPr>
              <w:t>Тема 1.1. Экологическое право как отрасль права</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9400EE">
            <w:pPr>
              <w:numPr>
                <w:ilvl w:val="0"/>
                <w:numId w:val="81"/>
              </w:numPr>
              <w:tabs>
                <w:tab w:val="clear" w:pos="720"/>
                <w:tab w:val="num" w:pos="317"/>
              </w:tabs>
              <w:ind w:left="0" w:firstLine="0"/>
              <w:jc w:val="both"/>
              <w:rPr>
                <w:rFonts w:eastAsia="Calibri"/>
                <w:bCs/>
              </w:rPr>
            </w:pPr>
            <w:r w:rsidRPr="001D7FCB">
              <w:rPr>
                <w:rFonts w:eastAsia="Calibri"/>
                <w:bCs/>
              </w:rPr>
              <w:t xml:space="preserve">Понятие экологического права, его место в системе права РФ и системе юридических дисциплин. </w:t>
            </w:r>
          </w:p>
          <w:p w:rsidR="001F0850" w:rsidRPr="001D7FCB" w:rsidRDefault="001F0850" w:rsidP="009400EE">
            <w:pPr>
              <w:numPr>
                <w:ilvl w:val="0"/>
                <w:numId w:val="81"/>
              </w:numPr>
              <w:tabs>
                <w:tab w:val="clear" w:pos="720"/>
                <w:tab w:val="num" w:pos="317"/>
              </w:tabs>
              <w:ind w:left="0" w:firstLine="0"/>
              <w:jc w:val="both"/>
              <w:rPr>
                <w:rFonts w:eastAsia="Calibri"/>
                <w:bCs/>
              </w:rPr>
            </w:pPr>
            <w:r w:rsidRPr="001D7FCB">
              <w:rPr>
                <w:rFonts w:eastAsia="Calibri"/>
                <w:bCs/>
              </w:rPr>
              <w:t xml:space="preserve">Предмет и методы экологического права. </w:t>
            </w:r>
          </w:p>
          <w:p w:rsidR="001F0850" w:rsidRPr="001D7FCB" w:rsidRDefault="001F0850" w:rsidP="009400EE">
            <w:pPr>
              <w:numPr>
                <w:ilvl w:val="0"/>
                <w:numId w:val="81"/>
              </w:numPr>
              <w:tabs>
                <w:tab w:val="clear" w:pos="720"/>
                <w:tab w:val="num" w:pos="317"/>
              </w:tabs>
              <w:ind w:left="0" w:firstLine="0"/>
              <w:jc w:val="both"/>
              <w:rPr>
                <w:rFonts w:eastAsia="Calibri"/>
                <w:bCs/>
              </w:rPr>
            </w:pPr>
            <w:r w:rsidRPr="001D7FCB">
              <w:rPr>
                <w:rFonts w:eastAsia="Calibri"/>
                <w:bCs/>
              </w:rPr>
              <w:t xml:space="preserve">Понятие,  виды и содержание экологических правоотношений. </w:t>
            </w:r>
          </w:p>
        </w:tc>
      </w:tr>
      <w:tr w:rsidR="001F0850" w:rsidRPr="001D7FCB" w:rsidTr="00EA017B">
        <w:tc>
          <w:tcPr>
            <w:tcW w:w="3794" w:type="dxa"/>
            <w:vMerge w:val="restart"/>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Тема 1.2. Источники экологического права. Экологические права и обязанности граждан.</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s>
              <w:jc w:val="center"/>
              <w:rPr>
                <w:rFonts w:eastAsia="Calibri"/>
                <w:bCs/>
                <w:i/>
              </w:rPr>
            </w:pPr>
            <w:r w:rsidRPr="001D7FCB">
              <w:rPr>
                <w:rFonts w:eastAsia="Calibri"/>
                <w:bCs/>
                <w:i/>
              </w:rPr>
              <w:t>Содержание учебного материала</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pPr>
              <w:rPr>
                <w:rFonts w:eastAsia="Calibri"/>
                <w:bCs/>
              </w:rPr>
            </w:pP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9400EE">
            <w:pPr>
              <w:numPr>
                <w:ilvl w:val="0"/>
                <w:numId w:val="82"/>
              </w:numPr>
              <w:tabs>
                <w:tab w:val="clear" w:pos="720"/>
                <w:tab w:val="num" w:pos="317"/>
              </w:tabs>
              <w:ind w:left="0" w:firstLine="0"/>
              <w:jc w:val="both"/>
              <w:rPr>
                <w:rFonts w:eastAsia="Calibri"/>
                <w:bCs/>
              </w:rPr>
            </w:pPr>
            <w:r w:rsidRPr="001D7FCB">
              <w:rPr>
                <w:rFonts w:eastAsia="Calibri"/>
                <w:bCs/>
              </w:rPr>
              <w:t xml:space="preserve">Понятие и система источников экологического права. </w:t>
            </w:r>
          </w:p>
          <w:p w:rsidR="001F0850" w:rsidRPr="001D7FCB" w:rsidRDefault="001F0850" w:rsidP="009400EE">
            <w:pPr>
              <w:numPr>
                <w:ilvl w:val="0"/>
                <w:numId w:val="82"/>
              </w:numPr>
              <w:tabs>
                <w:tab w:val="clear" w:pos="720"/>
                <w:tab w:val="num" w:pos="317"/>
              </w:tabs>
              <w:ind w:left="0" w:firstLine="0"/>
              <w:jc w:val="both"/>
              <w:rPr>
                <w:rFonts w:eastAsia="Calibri"/>
                <w:bCs/>
              </w:rPr>
            </w:pPr>
            <w:r w:rsidRPr="001D7FCB">
              <w:rPr>
                <w:rFonts w:eastAsia="Calibri"/>
                <w:bCs/>
              </w:rPr>
              <w:t xml:space="preserve">Экологические права и обязанности  граждан. </w:t>
            </w:r>
          </w:p>
          <w:p w:rsidR="001F0850" w:rsidRPr="001D7FCB" w:rsidRDefault="001F0850" w:rsidP="009400EE">
            <w:pPr>
              <w:numPr>
                <w:ilvl w:val="0"/>
                <w:numId w:val="82"/>
              </w:numPr>
              <w:tabs>
                <w:tab w:val="clear" w:pos="720"/>
                <w:tab w:val="num" w:pos="317"/>
              </w:tabs>
              <w:ind w:left="0" w:firstLine="0"/>
              <w:jc w:val="both"/>
              <w:rPr>
                <w:rFonts w:eastAsia="Calibri"/>
                <w:bCs/>
              </w:rPr>
            </w:pPr>
            <w:r w:rsidRPr="001D7FCB">
              <w:rPr>
                <w:rFonts w:eastAsia="Calibri"/>
                <w:bCs/>
              </w:rPr>
              <w:t xml:space="preserve">Общественные экологические объединения: понятие, виды, права и обязанности. </w:t>
            </w:r>
          </w:p>
        </w:tc>
      </w:tr>
      <w:tr w:rsidR="001F0850" w:rsidRPr="001D7FCB" w:rsidTr="00EA017B">
        <w:trPr>
          <w:trHeight w:val="570"/>
        </w:trPr>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Тема 1.3. Объекты экологического права. Право природопользования.</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s>
              <w:jc w:val="center"/>
              <w:rPr>
                <w:rFonts w:eastAsia="Calibri"/>
                <w:i/>
              </w:rPr>
            </w:pPr>
            <w:r w:rsidRPr="001D7FCB">
              <w:rPr>
                <w:rFonts w:eastAsia="Calibri"/>
                <w:i/>
              </w:rPr>
              <w:t>Содержание учебного материала</w:t>
            </w:r>
          </w:p>
          <w:p w:rsidR="001F0850" w:rsidRPr="001D7FCB" w:rsidRDefault="001F0850" w:rsidP="009400EE">
            <w:pPr>
              <w:numPr>
                <w:ilvl w:val="0"/>
                <w:numId w:val="83"/>
              </w:numPr>
              <w:tabs>
                <w:tab w:val="clear" w:pos="720"/>
                <w:tab w:val="num" w:pos="317"/>
              </w:tabs>
              <w:ind w:left="0" w:firstLine="0"/>
              <w:jc w:val="both"/>
              <w:rPr>
                <w:rFonts w:eastAsia="Calibri"/>
              </w:rPr>
            </w:pPr>
            <w:r w:rsidRPr="001D7FCB">
              <w:rPr>
                <w:rFonts w:eastAsia="Calibri"/>
              </w:rPr>
              <w:t>Природные объекты: понятие, признаки, функции.</w:t>
            </w:r>
          </w:p>
          <w:p w:rsidR="001F0850" w:rsidRPr="001D7FCB" w:rsidRDefault="001F0850" w:rsidP="009400EE">
            <w:pPr>
              <w:numPr>
                <w:ilvl w:val="0"/>
                <w:numId w:val="83"/>
              </w:numPr>
              <w:tabs>
                <w:tab w:val="clear" w:pos="720"/>
                <w:tab w:val="num" w:pos="317"/>
              </w:tabs>
              <w:ind w:left="0" w:firstLine="0"/>
              <w:jc w:val="both"/>
              <w:rPr>
                <w:rFonts w:eastAsia="Calibri"/>
              </w:rPr>
            </w:pPr>
            <w:r w:rsidRPr="001D7FCB">
              <w:rPr>
                <w:rFonts w:eastAsia="Calibri"/>
              </w:rPr>
              <w:t xml:space="preserve"> Право собственности: понятие, значение, виды, основания возникновения и прекращения.</w:t>
            </w:r>
          </w:p>
          <w:p w:rsidR="001F0850" w:rsidRPr="001D7FCB" w:rsidRDefault="001F0850" w:rsidP="009400EE">
            <w:pPr>
              <w:numPr>
                <w:ilvl w:val="0"/>
                <w:numId w:val="83"/>
              </w:numPr>
              <w:tabs>
                <w:tab w:val="clear" w:pos="720"/>
                <w:tab w:val="num" w:pos="317"/>
              </w:tabs>
              <w:ind w:left="0" w:firstLine="0"/>
              <w:jc w:val="both"/>
              <w:rPr>
                <w:rFonts w:eastAsia="Calibri"/>
              </w:rPr>
            </w:pPr>
            <w:r w:rsidRPr="001D7FCB">
              <w:rPr>
                <w:rFonts w:eastAsia="Calibri"/>
              </w:rPr>
              <w:t xml:space="preserve"> Право природопользования: понятие, виды, субъекты.</w:t>
            </w:r>
          </w:p>
        </w:tc>
      </w:tr>
      <w:tr w:rsidR="00945330" w:rsidRPr="001D7FCB" w:rsidTr="00EA017B">
        <w:trPr>
          <w:trHeight w:val="426"/>
        </w:trPr>
        <w:tc>
          <w:tcPr>
            <w:tcW w:w="9889" w:type="dxa"/>
            <w:gridSpan w:val="2"/>
            <w:tcBorders>
              <w:top w:val="single" w:sz="4" w:space="0" w:color="auto"/>
              <w:left w:val="single" w:sz="4" w:space="0" w:color="auto"/>
              <w:bottom w:val="single" w:sz="4" w:space="0" w:color="auto"/>
              <w:right w:val="single" w:sz="4" w:space="0" w:color="auto"/>
            </w:tcBorders>
            <w:hideMark/>
          </w:tcPr>
          <w:p w:rsidR="00945330" w:rsidRPr="001D7FCB" w:rsidRDefault="0094533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t>Раздел 2. Механизм окружающей среды</w:t>
            </w:r>
          </w:p>
        </w:tc>
      </w:tr>
      <w:tr w:rsidR="001F0850" w:rsidRPr="001D7FCB" w:rsidTr="00EA017B">
        <w:trPr>
          <w:trHeight w:val="428"/>
        </w:trPr>
        <w:tc>
          <w:tcPr>
            <w:tcW w:w="3794" w:type="dxa"/>
            <w:vMerge w:val="restart"/>
            <w:tcBorders>
              <w:top w:val="single" w:sz="4" w:space="0" w:color="auto"/>
              <w:left w:val="single" w:sz="4" w:space="0" w:color="auto"/>
              <w:bottom w:val="single" w:sz="4" w:space="0" w:color="auto"/>
              <w:right w:val="single" w:sz="4" w:space="0" w:color="auto"/>
            </w:tcBorders>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lastRenderedPageBreak/>
              <w:t>Тема 2.1. Правовые основы управления природопользованием и охраной окружающей среды</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1D7FCB">
              <w:rPr>
                <w:bCs/>
                <w:i/>
              </w:rPr>
              <w:lastRenderedPageBreak/>
              <w:t>Содержание учебного материала</w:t>
            </w:r>
          </w:p>
        </w:tc>
      </w:tr>
      <w:tr w:rsidR="001F0850" w:rsidRPr="001D7FCB" w:rsidTr="00EA017B">
        <w:trPr>
          <w:trHeight w:val="1497"/>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9400EE">
            <w:pPr>
              <w:numPr>
                <w:ilvl w:val="0"/>
                <w:numId w:val="84"/>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sidRPr="001D7FCB">
              <w:rPr>
                <w:bCs/>
              </w:rPr>
              <w:t xml:space="preserve">Управление природопользованием и  охраны окружающей среды: понятие, виды. </w:t>
            </w:r>
          </w:p>
          <w:p w:rsidR="001F0850" w:rsidRPr="001D7FCB" w:rsidRDefault="001F0850" w:rsidP="009400EE">
            <w:pPr>
              <w:numPr>
                <w:ilvl w:val="0"/>
                <w:numId w:val="84"/>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sidRPr="001D7FCB">
              <w:rPr>
                <w:bCs/>
              </w:rPr>
              <w:t>Система государственных органов управления природопользования и охраны окружающей среды: функции, задачи, полномочия.</w:t>
            </w:r>
          </w:p>
          <w:p w:rsidR="001F0850" w:rsidRPr="001D7FCB" w:rsidRDefault="001F0850" w:rsidP="009400EE">
            <w:pPr>
              <w:numPr>
                <w:ilvl w:val="0"/>
                <w:numId w:val="84"/>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sidRPr="001D7FCB">
              <w:rPr>
                <w:bCs/>
              </w:rPr>
              <w:t xml:space="preserve"> Роль правоохранительных органов в обеспечении охраны окружающей среды.</w:t>
            </w:r>
          </w:p>
        </w:tc>
      </w:tr>
      <w:tr w:rsidR="001F0850" w:rsidRPr="001D7FCB" w:rsidTr="00EA017B">
        <w:trPr>
          <w:trHeight w:val="516"/>
        </w:trPr>
        <w:tc>
          <w:tcPr>
            <w:tcW w:w="3794" w:type="dxa"/>
            <w:vMerge w:val="restart"/>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Тема 2.2. Правовые основы нормирования и стандартизации в области охраны окружающей среды. Правовые основы информационного обеспечения состояния окружающей среды  и ее охраны</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Содержание учебного материала</w:t>
            </w:r>
          </w:p>
        </w:tc>
      </w:tr>
      <w:tr w:rsidR="001F0850" w:rsidRPr="001D7FCB" w:rsidTr="00EA017B">
        <w:trPr>
          <w:trHeight w:val="269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EA017B" w:rsidRPr="001D7FCB" w:rsidRDefault="001F0850" w:rsidP="001D7FCB">
            <w:pPr>
              <w:numPr>
                <w:ilvl w:val="1"/>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Нормирование и стандартизация природопользования как форма обеспечения   экологической системы и функция государственного управления охраной окружающей среды и природопользования.</w:t>
            </w:r>
          </w:p>
          <w:p w:rsidR="001F0850" w:rsidRPr="001D7FCB" w:rsidRDefault="001F0850" w:rsidP="001D7FCB">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Понятие качества окружающей среды, его нормативы и их виды.</w:t>
            </w:r>
          </w:p>
          <w:p w:rsidR="001F0850" w:rsidRPr="001D7FCB" w:rsidRDefault="001F0850" w:rsidP="001D7FCB">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Порядок стандартизации и требования к ней. </w:t>
            </w:r>
          </w:p>
          <w:p w:rsidR="001F0850" w:rsidRPr="001D7FCB" w:rsidRDefault="001F0850" w:rsidP="001D7FCB">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Экологическая сертификация товара. </w:t>
            </w:r>
          </w:p>
          <w:p w:rsidR="001F0850" w:rsidRPr="001D7FCB" w:rsidRDefault="001F0850" w:rsidP="001D7FCB">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Экологическая информация: понятие, роль, состав, источники, пользователи и требования, предъявляемые к ней. </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2.3. Экономико-правовой механизм охраны окружающей природной среды</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i/>
              </w:rPr>
            </w:pPr>
            <w:r w:rsidRPr="001D7FCB">
              <w:rPr>
                <w:rFonts w:eastAsia="Calibri"/>
                <w:bCs/>
                <w:i/>
              </w:rPr>
              <w:t>Содержание учебного материала</w:t>
            </w:r>
          </w:p>
          <w:p w:rsidR="001F0850" w:rsidRPr="001D7FCB" w:rsidRDefault="001F0850" w:rsidP="009400EE">
            <w:pPr>
              <w:numPr>
                <w:ilvl w:val="0"/>
                <w:numId w:val="85"/>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Задачи и роль экономического  механизма обеспечения  рационального природопользования и охраны окружающей среды.</w:t>
            </w:r>
          </w:p>
          <w:p w:rsidR="001F0850" w:rsidRPr="001D7FCB" w:rsidRDefault="001F0850" w:rsidP="009400EE">
            <w:pPr>
              <w:numPr>
                <w:ilvl w:val="0"/>
                <w:numId w:val="85"/>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Планирование и финансирование охраны окружающей среды.</w:t>
            </w:r>
          </w:p>
          <w:p w:rsidR="001F0850" w:rsidRPr="001D7FCB" w:rsidRDefault="001F0850" w:rsidP="009400EE">
            <w:pPr>
              <w:numPr>
                <w:ilvl w:val="0"/>
                <w:numId w:val="85"/>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Плата за пользование природными ресурсами.</w:t>
            </w:r>
          </w:p>
          <w:p w:rsidR="001F0850" w:rsidRPr="001D7FCB" w:rsidRDefault="001F0850" w:rsidP="009400EE">
            <w:pPr>
              <w:numPr>
                <w:ilvl w:val="0"/>
                <w:numId w:val="85"/>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Меры экономического стимулирования рационального природопользования и охраны окружающей среды.</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2.4. Правовые основы экологического контроля и экологической экспертизы</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i/>
              </w:rPr>
            </w:pPr>
            <w:r w:rsidRPr="001D7FCB">
              <w:rPr>
                <w:rFonts w:eastAsia="Calibri"/>
                <w:bCs/>
                <w:i/>
              </w:rPr>
              <w:t>Содержание учебного материала</w:t>
            </w:r>
          </w:p>
          <w:p w:rsidR="001F0850" w:rsidRPr="001D7FCB" w:rsidRDefault="001F0850" w:rsidP="009400EE">
            <w:pPr>
              <w:numPr>
                <w:ilvl w:val="0"/>
                <w:numId w:val="86"/>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Экологический контроль: понятие, задачи, функции, система органов и виды экологического контроля</w:t>
            </w:r>
          </w:p>
          <w:p w:rsidR="001F0850" w:rsidRPr="001D7FCB" w:rsidRDefault="001F0850" w:rsidP="009400EE">
            <w:pPr>
              <w:numPr>
                <w:ilvl w:val="0"/>
                <w:numId w:val="86"/>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Экологическая экспертиза: понятие, цели, принципы, виды и порядок проведения. </w:t>
            </w:r>
          </w:p>
        </w:tc>
      </w:tr>
      <w:tr w:rsidR="00945330" w:rsidRPr="001D7FCB" w:rsidTr="00EA017B">
        <w:tc>
          <w:tcPr>
            <w:tcW w:w="9889" w:type="dxa"/>
            <w:gridSpan w:val="2"/>
            <w:tcBorders>
              <w:top w:val="single" w:sz="4" w:space="0" w:color="auto"/>
              <w:left w:val="single" w:sz="4" w:space="0" w:color="auto"/>
              <w:bottom w:val="single" w:sz="4" w:space="0" w:color="auto"/>
              <w:right w:val="single" w:sz="4" w:space="0" w:color="auto"/>
            </w:tcBorders>
            <w:hideMark/>
          </w:tcPr>
          <w:p w:rsidR="00945330" w:rsidRPr="001D7FCB" w:rsidRDefault="0094533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t>Раздел 3. Эколого-правовая ответственность в области природопользования и охраны окружающей среды</w:t>
            </w:r>
          </w:p>
        </w:tc>
      </w:tr>
      <w:tr w:rsidR="001F0850" w:rsidRPr="001D7FCB" w:rsidTr="00EA017B">
        <w:tc>
          <w:tcPr>
            <w:tcW w:w="3794" w:type="dxa"/>
            <w:vMerge w:val="restart"/>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Тема 3.1. Юридическая и эколого-правовая ответственность в области охраны окружающей среды </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i/>
              </w:rPr>
            </w:pPr>
            <w:r w:rsidRPr="001D7FCB">
              <w:rPr>
                <w:rFonts w:eastAsia="Calibri"/>
                <w:bCs/>
                <w:i/>
              </w:rPr>
              <w:t>Содержание учебного материала</w:t>
            </w:r>
          </w:p>
          <w:p w:rsidR="001F0850" w:rsidRPr="001D7FCB" w:rsidRDefault="001F0850" w:rsidP="009400EE">
            <w:pPr>
              <w:numPr>
                <w:ilvl w:val="0"/>
                <w:numId w:val="87"/>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Юридическая ответственность за экологические правонарушения: понятие, сущность, функции. </w:t>
            </w:r>
          </w:p>
          <w:p w:rsidR="001F0850" w:rsidRPr="001D7FCB" w:rsidRDefault="001F0850" w:rsidP="009400EE">
            <w:pPr>
              <w:numPr>
                <w:ilvl w:val="0"/>
                <w:numId w:val="87"/>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Экологические правонарушения: понятие и виды.</w:t>
            </w:r>
          </w:p>
          <w:p w:rsidR="001F0850" w:rsidRPr="001D7FCB" w:rsidRDefault="001F0850" w:rsidP="009400EE">
            <w:pPr>
              <w:numPr>
                <w:ilvl w:val="0"/>
                <w:numId w:val="87"/>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Элементы состава экологического правонарушения.</w:t>
            </w:r>
          </w:p>
          <w:p w:rsidR="001F0850" w:rsidRPr="001D7FCB" w:rsidRDefault="001F0850" w:rsidP="009400EE">
            <w:pPr>
              <w:numPr>
                <w:ilvl w:val="0"/>
                <w:numId w:val="87"/>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Виды юридической ответственности.</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i/>
              </w:rPr>
            </w:pPr>
            <w:r w:rsidRPr="001D7FCB">
              <w:rPr>
                <w:rFonts w:eastAsia="Calibri"/>
                <w:bCs/>
                <w:i/>
              </w:rPr>
              <w:t>Содержание учебного материала</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Тема 3.2. Правовые формы возмещения вреда в сфере эколого-пользования </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9400EE">
            <w:pPr>
              <w:numPr>
                <w:ilvl w:val="0"/>
                <w:numId w:val="88"/>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Вред окружающей среде: понятие, источники, структура, виды и форма его проявления. </w:t>
            </w:r>
          </w:p>
          <w:p w:rsidR="001F0850" w:rsidRPr="001D7FCB" w:rsidRDefault="001F0850" w:rsidP="009400EE">
            <w:pPr>
              <w:numPr>
                <w:ilvl w:val="0"/>
                <w:numId w:val="88"/>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Принципы и механизм, порядок возмещения вреда.</w:t>
            </w:r>
          </w:p>
          <w:p w:rsidR="001F0850" w:rsidRPr="001D7FCB" w:rsidRDefault="001F0850" w:rsidP="009400EE">
            <w:pPr>
              <w:numPr>
                <w:ilvl w:val="0"/>
                <w:numId w:val="88"/>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Негаторный  иск как средство устранения вреда природной среде. </w:t>
            </w:r>
          </w:p>
        </w:tc>
      </w:tr>
      <w:tr w:rsidR="00945330" w:rsidRPr="001D7FCB" w:rsidTr="00EA017B">
        <w:tc>
          <w:tcPr>
            <w:tcW w:w="9889" w:type="dxa"/>
            <w:gridSpan w:val="2"/>
            <w:tcBorders>
              <w:top w:val="single" w:sz="4" w:space="0" w:color="auto"/>
              <w:left w:val="single" w:sz="4" w:space="0" w:color="auto"/>
              <w:bottom w:val="single" w:sz="4" w:space="0" w:color="auto"/>
              <w:right w:val="single" w:sz="4" w:space="0" w:color="auto"/>
            </w:tcBorders>
            <w:hideMark/>
          </w:tcPr>
          <w:p w:rsidR="00EA017B" w:rsidRPr="001D7FCB" w:rsidRDefault="0094533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Раздел 4. Эколого-правовой режим использования и охраны</w:t>
            </w:r>
          </w:p>
          <w:p w:rsidR="00945330" w:rsidRPr="001D7FCB" w:rsidRDefault="0094533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t>отдельных природных объектов</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Тема 4.1. Использование и охрана отдельных природных объектов </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Содержание учебного материала</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Земли: юридическое понятие, состав. </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Земельное законодательство. </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lastRenderedPageBreak/>
              <w:t>Право и виды землепользования.</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Правовые меры охраны земель. </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Государственный контроль за использованием и охраной земель.</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Недра как объект эколого-правового режима недроиспользования. </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Законодательство о недрах. Особенности государственного регулирования эколого-правового режима недропользования: понятие, органы, функции. </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Вода как объект правовой охраны.</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Водное законодательство.</w:t>
            </w:r>
          </w:p>
          <w:p w:rsidR="001F0850" w:rsidRPr="001D7FCB" w:rsidRDefault="001F0850" w:rsidP="009400EE">
            <w:pPr>
              <w:numPr>
                <w:ilvl w:val="0"/>
                <w:numId w:val="89"/>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Право водопользования и его виды.</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lastRenderedPageBreak/>
              <w:t>Тема 4.1. Использование и охрана отдельных природных объектов</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Лес как объект правовой охраны. </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Лесное законодательство. </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Право лесопользования и его виды. </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Правовые меры использования и охраны. </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Государственный контроль за охраной лесов.</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Животный мир как объект правовой охраны.</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Законодательство об охране и использовании животного мира.</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Виды права пользования животным миром</w:t>
            </w:r>
          </w:p>
          <w:p w:rsidR="001F0850" w:rsidRPr="001D7FCB" w:rsidRDefault="001F0850" w:rsidP="009400EE">
            <w:pPr>
              <w:numPr>
                <w:ilvl w:val="0"/>
                <w:numId w:val="90"/>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Государственный контроль за использованием и охраной животного мира.</w:t>
            </w:r>
          </w:p>
          <w:p w:rsidR="001F0850" w:rsidRPr="001D7FCB" w:rsidRDefault="001F0850" w:rsidP="009400EE">
            <w:pPr>
              <w:numPr>
                <w:ilvl w:val="0"/>
                <w:numId w:val="90"/>
              </w:numPr>
              <w:tabs>
                <w:tab w:val="clear" w:pos="720"/>
                <w:tab w:val="left" w:pos="468"/>
                <w:tab w:val="left" w:pos="7328"/>
                <w:tab w:val="left" w:pos="7648"/>
                <w:tab w:val="left" w:pos="7972"/>
                <w:tab w:val="left" w:pos="8268"/>
                <w:tab w:val="left" w:pos="8410"/>
                <w:tab w:val="left" w:pos="8680"/>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Атмосферный воздух как объект правовой охраны. </w:t>
            </w:r>
          </w:p>
          <w:p w:rsidR="00EA017B" w:rsidRPr="001D7FCB" w:rsidRDefault="001F0850" w:rsidP="009400EE">
            <w:pPr>
              <w:numPr>
                <w:ilvl w:val="0"/>
                <w:numId w:val="90"/>
              </w:numPr>
              <w:tabs>
                <w:tab w:val="clear" w:pos="720"/>
                <w:tab w:val="left" w:pos="468"/>
                <w:tab w:val="left" w:pos="7328"/>
                <w:tab w:val="left" w:pos="7648"/>
                <w:tab w:val="left" w:pos="7972"/>
                <w:tab w:val="left" w:pos="8268"/>
                <w:tab w:val="left" w:pos="8410"/>
                <w:tab w:val="left" w:pos="8680"/>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Законодательство и правовые меры по охране атмосферного воздуха</w:t>
            </w:r>
          </w:p>
          <w:p w:rsidR="001F0850" w:rsidRPr="001D7FCB" w:rsidRDefault="001F0850" w:rsidP="009400EE">
            <w:pPr>
              <w:numPr>
                <w:ilvl w:val="0"/>
                <w:numId w:val="90"/>
              </w:numPr>
              <w:tabs>
                <w:tab w:val="clear" w:pos="720"/>
                <w:tab w:val="left" w:pos="468"/>
                <w:tab w:val="left" w:pos="7328"/>
                <w:tab w:val="left" w:pos="7648"/>
                <w:tab w:val="left" w:pos="7972"/>
                <w:tab w:val="left" w:pos="8268"/>
                <w:tab w:val="left" w:pos="8410"/>
                <w:tab w:val="left" w:pos="8680"/>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Государственный контроль за использованием и охраной атмосферного воздуха.</w:t>
            </w:r>
          </w:p>
        </w:tc>
      </w:tr>
      <w:tr w:rsidR="001F0850" w:rsidRPr="001D7FCB" w:rsidTr="00EA017B">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1. «Недра. Законодательство о недрах. Особенности государственного регулирования»</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2. «Лес. Лесное законодательство. Правовые меры использования и охраны»</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3. «Животный мир. Законодательство об охране и использовании животного мира»</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 xml:space="preserve">4. «Атмосферный воздух. Законодательство и правовые меры по охране атмосферного воздуха. Государственный контроль» </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Тематика практических заданий</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1. Решить ситуации по использованию и охране отдельных природных объектов</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2. Изучить гл. 8 КоАП РФ и  гл.26 УК РФ и заполнить таблицу «Ответственность за нарушение правил охраны природных объектов.</w:t>
            </w:r>
          </w:p>
        </w:tc>
      </w:tr>
      <w:tr w:rsidR="001F0850" w:rsidRPr="001D7FCB" w:rsidTr="00EA017B">
        <w:tc>
          <w:tcPr>
            <w:tcW w:w="3794" w:type="dxa"/>
            <w:vMerge w:val="restart"/>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4.2.  Эколого-правовая защита природных объектов и комплексов</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Содержание учебного материала.</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Понятие особо охраняемых  природных объектов.</w:t>
            </w:r>
          </w:p>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Управление и контроль объектов, находящихся под особой охраной. </w:t>
            </w:r>
          </w:p>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Природные заповедники. </w:t>
            </w:r>
          </w:p>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Государственные природные заказники. </w:t>
            </w:r>
          </w:p>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Памятники природы, дендрологические парки и ботанические сады.</w:t>
            </w:r>
          </w:p>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Лечебно-оздоровительные местности и  курорты. </w:t>
            </w:r>
          </w:p>
          <w:p w:rsidR="001F0850" w:rsidRPr="001D7FCB" w:rsidRDefault="001F0850" w:rsidP="009400EE">
            <w:pPr>
              <w:numPr>
                <w:ilvl w:val="0"/>
                <w:numId w:val="91"/>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Правовая охрана редких и находящихся под угрозой уничтожения растений и животных.</w:t>
            </w:r>
          </w:p>
        </w:tc>
      </w:tr>
      <w:tr w:rsidR="001F0850" w:rsidRPr="001D7FCB" w:rsidTr="00EA017B">
        <w:tc>
          <w:tcPr>
            <w:tcW w:w="3794"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lastRenderedPageBreak/>
              <w:t xml:space="preserve">Тема 4.3. Эколого-правовой режим экологически неблагоприятных территорий </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i/>
              </w:rPr>
            </w:pPr>
            <w:r w:rsidRPr="001D7FCB">
              <w:rPr>
                <w:rFonts w:eastAsia="Calibri"/>
                <w:bCs/>
                <w:i/>
              </w:rPr>
              <w:t>Содержание учебного материала</w:t>
            </w:r>
          </w:p>
          <w:p w:rsidR="001F0850" w:rsidRPr="001D7FCB" w:rsidRDefault="001F0850" w:rsidP="009400EE">
            <w:pPr>
              <w:numPr>
                <w:ilvl w:val="0"/>
                <w:numId w:val="92"/>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Понятие экологически неблагополучных территорий и санитарно-эпидемиологического благополучия населения.</w:t>
            </w:r>
          </w:p>
          <w:p w:rsidR="001F0850" w:rsidRPr="001D7FCB" w:rsidRDefault="001F0850" w:rsidP="009400EE">
            <w:pPr>
              <w:numPr>
                <w:ilvl w:val="0"/>
                <w:numId w:val="92"/>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Правовой режим зон чрезвычайной экологической ситуации.</w:t>
            </w:r>
          </w:p>
          <w:p w:rsidR="001F0850" w:rsidRPr="001D7FCB" w:rsidRDefault="001F0850" w:rsidP="009400EE">
            <w:pPr>
              <w:numPr>
                <w:ilvl w:val="0"/>
                <w:numId w:val="92"/>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Правовой режим зон экологического бедствия. </w:t>
            </w:r>
          </w:p>
          <w:p w:rsidR="001F0850" w:rsidRPr="001D7FCB" w:rsidRDefault="001F0850" w:rsidP="009400EE">
            <w:pPr>
              <w:numPr>
                <w:ilvl w:val="0"/>
                <w:numId w:val="92"/>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Правовые формы и методы правового обеспечения санитарно-эпидемиологического благополучия населения. </w:t>
            </w:r>
          </w:p>
          <w:p w:rsidR="001F0850" w:rsidRPr="001D7FCB" w:rsidRDefault="001F0850" w:rsidP="009400EE">
            <w:pPr>
              <w:numPr>
                <w:ilvl w:val="0"/>
                <w:numId w:val="92"/>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Меры компенсации льготы гражданам, проживающим в зонах чрезвычайной экологической ситуации и экологического бедствия. </w:t>
            </w:r>
          </w:p>
          <w:p w:rsidR="001F0850" w:rsidRPr="001D7FCB" w:rsidRDefault="001F0850" w:rsidP="009400EE">
            <w:pPr>
              <w:numPr>
                <w:ilvl w:val="0"/>
                <w:numId w:val="92"/>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Финансирование  мероприятий и программ по восстановлению качества природной среды и ее оздоровлению.</w:t>
            </w:r>
          </w:p>
        </w:tc>
      </w:tr>
      <w:tr w:rsidR="001F0850" w:rsidRPr="001D7FCB" w:rsidTr="00EA017B">
        <w:tc>
          <w:tcPr>
            <w:tcW w:w="3794" w:type="dxa"/>
            <w:vMerge w:val="restart"/>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Тема 4.4.  Международно-правовая охрана окружающей среды</w:t>
            </w:r>
          </w:p>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Содержание учебного материала</w:t>
            </w:r>
          </w:p>
          <w:p w:rsidR="001F0850" w:rsidRPr="001D7FCB" w:rsidRDefault="001F0850" w:rsidP="009400EE">
            <w:pPr>
              <w:numPr>
                <w:ilvl w:val="0"/>
                <w:numId w:val="93"/>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Понятие международного экологического права. </w:t>
            </w:r>
          </w:p>
          <w:p w:rsidR="001F0850" w:rsidRPr="001D7FCB" w:rsidRDefault="001F0850" w:rsidP="009400EE">
            <w:pPr>
              <w:numPr>
                <w:ilvl w:val="0"/>
                <w:numId w:val="93"/>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Принципы международного экологического права.</w:t>
            </w:r>
          </w:p>
          <w:p w:rsidR="001F0850" w:rsidRPr="001D7FCB" w:rsidRDefault="001F0850" w:rsidP="009400EE">
            <w:pPr>
              <w:numPr>
                <w:ilvl w:val="0"/>
                <w:numId w:val="93"/>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Многосторонние и двухсторонние соглашения, конвенции, договоры.</w:t>
            </w:r>
          </w:p>
          <w:p w:rsidR="001F0850" w:rsidRPr="001D7FCB" w:rsidRDefault="001F0850" w:rsidP="009400EE">
            <w:pPr>
              <w:numPr>
                <w:ilvl w:val="0"/>
                <w:numId w:val="93"/>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 xml:space="preserve"> Международные экологические организации и движения. </w:t>
            </w:r>
          </w:p>
          <w:p w:rsidR="001F0850" w:rsidRPr="001D7FCB" w:rsidRDefault="001F0850" w:rsidP="009400EE">
            <w:pPr>
              <w:numPr>
                <w:ilvl w:val="0"/>
                <w:numId w:val="93"/>
              </w:numPr>
              <w:tabs>
                <w:tab w:val="clear" w:pos="720"/>
                <w:tab w:val="num"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eastAsia="Calibri"/>
                <w:bCs/>
              </w:rPr>
            </w:pPr>
            <w:r w:rsidRPr="001D7FCB">
              <w:rPr>
                <w:rFonts w:eastAsia="Calibri"/>
                <w:bCs/>
              </w:rPr>
              <w:t>Международные конференции по охране окружающей среды.</w:t>
            </w:r>
          </w:p>
        </w:tc>
      </w:tr>
      <w:tr w:rsidR="001F0850" w:rsidRPr="001D7FCB" w:rsidTr="00EA017B">
        <w:tc>
          <w:tcPr>
            <w:tcW w:w="3794" w:type="dxa"/>
            <w:vMerge/>
            <w:tcBorders>
              <w:top w:val="single" w:sz="4" w:space="0" w:color="auto"/>
              <w:left w:val="single" w:sz="4" w:space="0" w:color="auto"/>
              <w:bottom w:val="single" w:sz="4" w:space="0" w:color="auto"/>
              <w:right w:val="single" w:sz="4" w:space="0" w:color="auto"/>
            </w:tcBorders>
            <w:vAlign w:val="center"/>
            <w:hideMark/>
          </w:tcPr>
          <w:p w:rsidR="001F0850" w:rsidRPr="001D7FCB" w:rsidRDefault="001F0850" w:rsidP="001D7FCB"/>
        </w:tc>
        <w:tc>
          <w:tcPr>
            <w:tcW w:w="6095" w:type="dxa"/>
            <w:tcBorders>
              <w:top w:val="single" w:sz="4" w:space="0" w:color="auto"/>
              <w:left w:val="single" w:sz="4" w:space="0" w:color="auto"/>
              <w:bottom w:val="single" w:sz="4" w:space="0" w:color="auto"/>
              <w:right w:val="single" w:sz="4" w:space="0" w:color="auto"/>
            </w:tcBorders>
            <w:hideMark/>
          </w:tcPr>
          <w:p w:rsidR="001F0850" w:rsidRPr="001D7FCB" w:rsidRDefault="001F085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r>
    </w:tbl>
    <w:p w:rsidR="001F0850" w:rsidRPr="000B3100" w:rsidRDefault="001F085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ОП.05</w:t>
      </w:r>
      <w:r w:rsidRPr="000B3100">
        <w:rPr>
          <w:rStyle w:val="21"/>
          <w:b/>
          <w:color w:val="auto"/>
          <w:sz w:val="24"/>
          <w:szCs w:val="24"/>
        </w:rPr>
        <w:tab/>
      </w:r>
      <w:r w:rsidR="00537FF4" w:rsidRPr="000B3100">
        <w:rPr>
          <w:rStyle w:val="21"/>
          <w:b/>
          <w:color w:val="auto"/>
          <w:sz w:val="24"/>
          <w:szCs w:val="24"/>
        </w:rPr>
        <w:t xml:space="preserve"> </w:t>
      </w:r>
      <w:r w:rsidRPr="000B3100">
        <w:rPr>
          <w:rStyle w:val="21"/>
          <w:b/>
          <w:color w:val="auto"/>
          <w:sz w:val="24"/>
          <w:szCs w:val="24"/>
        </w:rPr>
        <w:t>Трудовое право</w:t>
      </w:r>
    </w:p>
    <w:p w:rsidR="00014D7C" w:rsidRPr="000B3100" w:rsidRDefault="00014D7C" w:rsidP="00797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Cs/>
        </w:rPr>
      </w:pPr>
      <w:r w:rsidRPr="000B3100">
        <w:rPr>
          <w:b/>
          <w:bCs/>
        </w:rPr>
        <w:t>1.1</w:t>
      </w:r>
      <w:r w:rsidRPr="000B3100">
        <w:rPr>
          <w:bCs/>
        </w:rPr>
        <w:t>. </w:t>
      </w:r>
      <w:r w:rsidRPr="000B3100">
        <w:rPr>
          <w:b/>
          <w:bCs/>
        </w:rPr>
        <w:t>Область применения программы</w:t>
      </w:r>
    </w:p>
    <w:p w:rsidR="00014D7C" w:rsidRPr="000B3100" w:rsidRDefault="00014D7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ab/>
        <w:t xml:space="preserve"> Программа учебной дисциплины является частью основной профессиональной образовательной программы в соответствии с ФГОС утвержденным приказом Министерства образования и науки РФ </w:t>
      </w:r>
      <w:r w:rsidR="00851946" w:rsidRPr="00D1127D">
        <w:t>от 12 мая    2014 года номер 508</w:t>
      </w:r>
      <w:r w:rsidRPr="000B3100">
        <w:rPr>
          <w:bCs/>
        </w:rPr>
        <w:t xml:space="preserve">, по укрупненной группе  специальностей </w:t>
      </w:r>
      <w:r w:rsidRPr="000B3100">
        <w:t xml:space="preserve">40.02.01 </w:t>
      </w:r>
      <w:r w:rsidRPr="000B3100">
        <w:rPr>
          <w:bCs/>
        </w:rPr>
        <w:t xml:space="preserve"> Право и организация социального обеспечения</w:t>
      </w:r>
      <w:r w:rsidR="00537FF4" w:rsidRPr="000B3100">
        <w:rPr>
          <w:bCs/>
        </w:rPr>
        <w:t xml:space="preserve">. </w:t>
      </w:r>
      <w:r w:rsidRPr="000B3100">
        <w:rPr>
          <w:bCs/>
        </w:rPr>
        <w:tab/>
        <w:t xml:space="preserve">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в области права. </w:t>
      </w:r>
    </w:p>
    <w:p w:rsidR="00014D7C" w:rsidRPr="000B3100" w:rsidRDefault="0094533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
          <w:bCs/>
        </w:rPr>
        <w:tab/>
      </w:r>
      <w:r w:rsidR="00014D7C" w:rsidRPr="000B3100">
        <w:rPr>
          <w:b/>
          <w:bCs/>
        </w:rPr>
        <w:t>1.2.</w:t>
      </w:r>
      <w:r w:rsidR="00014D7C" w:rsidRPr="000B3100">
        <w:rPr>
          <w:bCs/>
        </w:rPr>
        <w:t xml:space="preserve"> </w:t>
      </w:r>
      <w:r w:rsidR="00014D7C" w:rsidRPr="000B3100">
        <w:rPr>
          <w:b/>
          <w:bCs/>
        </w:rPr>
        <w:t>Место дисциплины в структуре основной профессиональной образовательной программы</w:t>
      </w:r>
      <w:r w:rsidR="00014D7C" w:rsidRPr="000B3100">
        <w:rPr>
          <w:bCs/>
        </w:rPr>
        <w:t>: учебная дисциплина является   общепрофессиональной и входит в профессиональный цикл.</w:t>
      </w:r>
    </w:p>
    <w:p w:rsidR="00014D7C" w:rsidRPr="000B3100" w:rsidRDefault="0094533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
          <w:bCs/>
        </w:rPr>
        <w:tab/>
      </w:r>
      <w:r w:rsidR="00014D7C" w:rsidRPr="000B3100">
        <w:rPr>
          <w:b/>
          <w:bCs/>
        </w:rPr>
        <w:t xml:space="preserve">1.3.Цели и задачи дисциплины: </w:t>
      </w:r>
      <w:r w:rsidR="00014D7C" w:rsidRPr="000B3100">
        <w:rPr>
          <w:bCs/>
        </w:rPr>
        <w:t xml:space="preserve"> требования к результатам освоения дисциплины.</w:t>
      </w:r>
    </w:p>
    <w:p w:rsidR="00014D7C" w:rsidRPr="000B3100" w:rsidRDefault="00014D7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Cs/>
        </w:rPr>
        <w:tab/>
        <w:t>В результате освоения дисциплины обучающийся</w:t>
      </w:r>
      <w:r w:rsidR="00E72455" w:rsidRPr="000B3100">
        <w:rPr>
          <w:bCs/>
        </w:rPr>
        <w:t xml:space="preserve"> </w:t>
      </w:r>
      <w:r w:rsidRPr="000B3100">
        <w:rPr>
          <w:b/>
          <w:bCs/>
        </w:rPr>
        <w:t>должен уметь:</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применять на практике нормы трудового законодательства;</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rPr>
          <w:bCs/>
        </w:rPr>
      </w:pPr>
      <w:r w:rsidRPr="000B3100">
        <w:rPr>
          <w:bCs/>
        </w:rPr>
        <w:t>- анализировать и готовить предложения по урегулированию трудовых споров;</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анализировать и решать юридические проблемы в сфере трудовых отношений;</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анализировать и готовить предложения по совершенствованию правовой деятельности организации.</w:t>
      </w:r>
    </w:p>
    <w:p w:rsidR="00014D7C" w:rsidRPr="000B3100" w:rsidRDefault="00014D7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 xml:space="preserve">В результате освоения учебной дисциплины обучающийся </w:t>
      </w:r>
      <w:r w:rsidRPr="000B3100">
        <w:rPr>
          <w:b/>
          <w:bCs/>
        </w:rPr>
        <w:t>должен знать</w:t>
      </w:r>
      <w:r w:rsidRPr="000B3100">
        <w:rPr>
          <w:bCs/>
        </w:rPr>
        <w:t>:</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нормативно-правовые акты, регулирующие общественные отношения в трудовом праве;</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содержание российского трудового права;</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xml:space="preserve">- права и обязанности работников и работодателей; </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порядок заключения, прекращения трудовых договоров;</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виды трудовых договоров;</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содержание трудовой дисциплины;</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порядок разрешения трудовых споров;</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виды рабочего времени и времени отдыха;</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формы и системы оплаты труда работников;</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t>- основы охраны труда;</w:t>
      </w:r>
    </w:p>
    <w:p w:rsidR="00014D7C" w:rsidRPr="000B3100" w:rsidRDefault="00014D7C" w:rsidP="000B310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rPr>
          <w:bCs/>
        </w:rPr>
      </w:pPr>
      <w:r w:rsidRPr="000B3100">
        <w:rPr>
          <w:bCs/>
        </w:rPr>
        <w:lastRenderedPageBreak/>
        <w:t>- порядок и условия материальной ответственности сторон трудового договора.</w:t>
      </w:r>
    </w:p>
    <w:p w:rsidR="00014D7C" w:rsidRPr="000B3100" w:rsidRDefault="00014D7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
          <w:bCs/>
        </w:rPr>
        <w:t xml:space="preserve">1.4. </w:t>
      </w:r>
      <w:r w:rsidR="00945330" w:rsidRPr="000B3100">
        <w:rPr>
          <w:b/>
          <w:bCs/>
        </w:rPr>
        <w:t>К</w:t>
      </w:r>
      <w:r w:rsidRPr="000B3100">
        <w:rPr>
          <w:b/>
          <w:bCs/>
        </w:rPr>
        <w:t>оличество часов на освоение программы дисциплины:</w:t>
      </w:r>
    </w:p>
    <w:p w:rsidR="00014D7C" w:rsidRPr="000B3100" w:rsidRDefault="0094533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 xml:space="preserve">  </w:t>
      </w:r>
      <w:r w:rsidR="00014D7C" w:rsidRPr="000B3100">
        <w:rPr>
          <w:bCs/>
        </w:rPr>
        <w:t>максимальной учебной нагрузки обучающегося</w:t>
      </w:r>
      <w:r w:rsidR="00E72455" w:rsidRPr="000B3100">
        <w:rPr>
          <w:bCs/>
        </w:rPr>
        <w:t xml:space="preserve"> </w:t>
      </w:r>
      <w:r w:rsidR="00014D7C" w:rsidRPr="000B3100">
        <w:rPr>
          <w:bCs/>
        </w:rPr>
        <w:t>19</w:t>
      </w:r>
      <w:r w:rsidR="001F0850" w:rsidRPr="000B3100">
        <w:rPr>
          <w:bCs/>
        </w:rPr>
        <w:t>5</w:t>
      </w:r>
      <w:r w:rsidR="00014D7C" w:rsidRPr="000B3100">
        <w:rPr>
          <w:bCs/>
        </w:rPr>
        <w:t xml:space="preserve"> часов, в том числе:</w:t>
      </w:r>
    </w:p>
    <w:p w:rsidR="00014D7C" w:rsidRPr="000B3100" w:rsidRDefault="00014D7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обязательной аудиторной учебной нагрузки обучающегося</w:t>
      </w:r>
      <w:r w:rsidR="00E72455" w:rsidRPr="000B3100">
        <w:rPr>
          <w:bCs/>
        </w:rPr>
        <w:t xml:space="preserve"> </w:t>
      </w:r>
      <w:r w:rsidRPr="000B3100">
        <w:rPr>
          <w:bCs/>
        </w:rPr>
        <w:t>130 часов;</w:t>
      </w:r>
    </w:p>
    <w:p w:rsidR="00014D7C" w:rsidRPr="000B3100" w:rsidRDefault="00014D7C"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B3100">
        <w:rPr>
          <w:bCs/>
        </w:rPr>
        <w:t>самостоятельной работы обучающегося</w:t>
      </w:r>
      <w:r w:rsidR="00537FF4" w:rsidRPr="000B3100">
        <w:rPr>
          <w:bCs/>
        </w:rPr>
        <w:t xml:space="preserve"> </w:t>
      </w:r>
      <w:r w:rsidRPr="000B3100">
        <w:rPr>
          <w:bCs/>
        </w:rPr>
        <w:t>6</w:t>
      </w:r>
      <w:r w:rsidR="001F0850" w:rsidRPr="000B3100">
        <w:rPr>
          <w:bCs/>
        </w:rPr>
        <w:t>5</w:t>
      </w:r>
      <w:r w:rsidRPr="000B3100">
        <w:rPr>
          <w:bCs/>
        </w:rPr>
        <w:t xml:space="preserve"> часов.</w:t>
      </w:r>
    </w:p>
    <w:p w:rsidR="006326EE" w:rsidRPr="000B3100" w:rsidRDefault="006326E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rPr>
      </w:pPr>
      <w:r w:rsidRPr="000B3100">
        <w:rPr>
          <w:b/>
          <w:bCs/>
        </w:rPr>
        <w:t>С</w:t>
      </w:r>
      <w:r w:rsidR="00014D7C" w:rsidRPr="000B3100">
        <w:rPr>
          <w:b/>
          <w:bCs/>
        </w:rPr>
        <w:t>одержание учебной дисциплины</w:t>
      </w:r>
    </w:p>
    <w:tbl>
      <w:tblPr>
        <w:tblW w:w="9889" w:type="dxa"/>
        <w:tblLook w:val="01E0" w:firstRow="1" w:lastRow="1" w:firstColumn="1" w:lastColumn="1" w:noHBand="0" w:noVBand="0"/>
      </w:tblPr>
      <w:tblGrid>
        <w:gridCol w:w="3948"/>
        <w:gridCol w:w="5941"/>
      </w:tblGrid>
      <w:tr w:rsidR="00014D7C" w:rsidRPr="001D7FCB" w:rsidTr="00EA33C9">
        <w:trPr>
          <w:trHeight w:val="650"/>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Наименование разделов и тем</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Содержание учебного материала) </w:t>
            </w:r>
          </w:p>
        </w:tc>
      </w:tr>
      <w:tr w:rsidR="00945330" w:rsidRPr="001D7FCB" w:rsidTr="00EA33C9">
        <w:tc>
          <w:tcPr>
            <w:tcW w:w="9889" w:type="dxa"/>
            <w:gridSpan w:val="2"/>
            <w:tcBorders>
              <w:top w:val="single" w:sz="4" w:space="0" w:color="auto"/>
              <w:left w:val="single" w:sz="4" w:space="0" w:color="auto"/>
              <w:bottom w:val="single" w:sz="4" w:space="0" w:color="auto"/>
              <w:right w:val="single" w:sz="4" w:space="0" w:color="auto"/>
            </w:tcBorders>
          </w:tcPr>
          <w:p w:rsidR="00945330" w:rsidRPr="001D7FCB" w:rsidRDefault="0094533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Раздел 1. Понятие, предмет, источники, объекты трудового права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1.1. Понятие, задачи, система, принципы источники трудового права</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 Понятие, предмет трудового права. Метод трудового права, его признаки. Система трудового права в РФ. Принципы трудового права, их классификация. Понятие и виды источников трудового права.</w:t>
            </w:r>
          </w:p>
        </w:tc>
      </w:tr>
      <w:tr w:rsidR="00014D7C" w:rsidRPr="001D7FCB" w:rsidTr="00EA33C9">
        <w:trPr>
          <w:trHeight w:val="1069"/>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1.2. Субъекты трудового права</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 Понятие и классификация субъектов. Граждане, организации, трудовые коллективы, профсоюзные органы как субъекты трудового права. Правовое положение профсоюзов в сфере труда, их задачи и функции, гарантии прав и ответственность.</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1.3. Трудовые правоотношения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 Понятие и особенности трудовых правоотношений. Содержание трудовых правоотношений.</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2. Основания возникновения, изменения, прекращения трудовых правоотношений.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 Виды трудовых правоотношений: организационно-управленческие, по трудоустройству, по профессиональной подготовке кадров, по надзору за охраной труда, по рассмотрению трудовых споров.</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1.4. Социальное партнерство. Коллективный договор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 Понятие и субъекты социального партнерства. Принципы, формы и органы социального партнерства в сфере труда</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 Представители работников. Представители работодателей. Коллективные переговоры: понятие, порядок ведения, урегулирование разногласий.</w:t>
            </w:r>
          </w:p>
        </w:tc>
      </w:tr>
      <w:tr w:rsidR="00014D7C" w:rsidRPr="001D7FCB" w:rsidTr="00EA33C9">
        <w:trPr>
          <w:trHeight w:val="1165"/>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3. Коллективные договоры и соглашения: содержание, структура. Порядок заключения и изменения. Ответственность за нарушение законодательства о социальном партнерстве.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Контрольная работа №1 по 1 разделу.</w:t>
            </w:r>
          </w:p>
        </w:tc>
      </w:tr>
      <w:tr w:rsidR="00945330" w:rsidRPr="001D7FCB" w:rsidTr="00EA33C9">
        <w:tc>
          <w:tcPr>
            <w:tcW w:w="9889" w:type="dxa"/>
            <w:gridSpan w:val="2"/>
            <w:tcBorders>
              <w:top w:val="single" w:sz="4" w:space="0" w:color="auto"/>
              <w:left w:val="single" w:sz="4" w:space="0" w:color="auto"/>
              <w:bottom w:val="single" w:sz="4" w:space="0" w:color="auto"/>
              <w:right w:val="single" w:sz="4" w:space="0" w:color="auto"/>
            </w:tcBorders>
          </w:tcPr>
          <w:p w:rsidR="00945330" w:rsidRPr="001D7FCB" w:rsidRDefault="0094533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2. Особенная часть</w:t>
            </w:r>
          </w:p>
        </w:tc>
      </w:tr>
      <w:tr w:rsidR="00014D7C" w:rsidRPr="001D7FCB" w:rsidTr="00EA33C9">
        <w:trPr>
          <w:trHeight w:val="702"/>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2.1. Правовое регулирование занятости и трудоустройства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 xml:space="preserve">Понятие рынка труда, занятости, трудоустройства. Правовой статус безработного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Участие работодателей в обеспечении занятости населения.</w:t>
            </w:r>
          </w:p>
        </w:tc>
      </w:tr>
      <w:tr w:rsidR="00014D7C" w:rsidRPr="001D7FCB" w:rsidTr="00EA33C9">
        <w:trPr>
          <w:trHeight w:val="559"/>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w:t>
            </w:r>
            <w:r w:rsidR="00014D7C" w:rsidRPr="001D7FCB">
              <w:rPr>
                <w:bCs/>
              </w:rPr>
              <w:t>Трудоустройство граждан. Особенности трудоустройства несовершеннолетних, инвалидов.</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2.2. Трудовой договор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autoSpaceDE w:val="0"/>
              <w:autoSpaceDN w:val="0"/>
              <w:adjustRightInd w:val="0"/>
              <w:rPr>
                <w:bCs/>
              </w:rPr>
            </w:pPr>
            <w:r w:rsidRPr="001D7FCB">
              <w:rPr>
                <w:bCs/>
              </w:rPr>
              <w:t xml:space="preserve">1. </w:t>
            </w:r>
            <w:r w:rsidR="00014D7C" w:rsidRPr="001D7FCB">
              <w:rPr>
                <w:bCs/>
              </w:rPr>
              <w:t>Понятие и содержание трудового договора. Необходимые условия трудового договора.  Общий порядок</w:t>
            </w:r>
            <w:r w:rsidR="00E72455" w:rsidRPr="001D7FCB">
              <w:rPr>
                <w:bCs/>
              </w:rPr>
              <w:t xml:space="preserve"> </w:t>
            </w:r>
            <w:r w:rsidR="00014D7C" w:rsidRPr="001D7FCB">
              <w:rPr>
                <w:bCs/>
              </w:rPr>
              <w:t xml:space="preserve">заключения трудовых договоров.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Испытание при приеме на работу. Трудовая книжка. Срочный Трудовой договор.</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w:t>
            </w:r>
            <w:r w:rsidR="00014D7C" w:rsidRPr="001D7FCB">
              <w:rPr>
                <w:bCs/>
              </w:rPr>
              <w:t xml:space="preserve">Изменение трудового договора. Перевод на другую работу. Перемещение. Отстранение от работы.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4.</w:t>
            </w:r>
            <w:r w:rsidR="00014D7C" w:rsidRPr="001D7FCB">
              <w:rPr>
                <w:bCs/>
              </w:rPr>
              <w:t xml:space="preserve">Основания прекращения трудового договора. Расторжение трудового договора по инициативе работника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5.</w:t>
            </w:r>
            <w:r w:rsidR="00014D7C" w:rsidRPr="001D7FCB">
              <w:rPr>
                <w:bCs/>
              </w:rPr>
              <w:t>Расторжение трудового договора по инициативе работодателя. Прекращения трудового договора по обстоятельствам не зависящим от воли сторон.</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6.</w:t>
            </w:r>
            <w:r w:rsidR="00014D7C" w:rsidRPr="001D7FCB">
              <w:rPr>
                <w:bCs/>
              </w:rPr>
              <w:t xml:space="preserve">Оформление увольнение работника и производство расчетов с ними. Защита персональных данных работника.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2.3. Особенности регулирования труда отдельных категорий</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 xml:space="preserve">Особенности регулирования труда женщин, лиц семейными обязательствами. Особенности регулирования труда несовершеннолетних.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Особенности регулирования труда руководителя организации и членов исполнительного коллегиального органа.</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2.4. Рабочее время и время отдыха</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6326EE" w:rsidP="001D7FCB">
            <w:pPr>
              <w:autoSpaceDE w:val="0"/>
              <w:autoSpaceDN w:val="0"/>
              <w:adjustRightInd w:val="0"/>
              <w:rPr>
                <w:bCs/>
              </w:rPr>
            </w:pPr>
            <w:r w:rsidRPr="001D7FCB">
              <w:rPr>
                <w:bCs/>
              </w:rPr>
              <w:t>1.</w:t>
            </w:r>
            <w:r w:rsidR="00E72455" w:rsidRPr="001D7FCB">
              <w:rPr>
                <w:bCs/>
              </w:rPr>
              <w:t xml:space="preserve"> </w:t>
            </w:r>
            <w:r w:rsidR="00014D7C" w:rsidRPr="001D7FCB">
              <w:rPr>
                <w:bCs/>
              </w:rPr>
              <w:t>Понятие и  виды и нормы продолжительности рабочего времени по</w:t>
            </w:r>
            <w:r w:rsidR="00537FF4" w:rsidRPr="001D7FCB">
              <w:rPr>
                <w:bCs/>
              </w:rPr>
              <w:t xml:space="preserve"> </w:t>
            </w:r>
            <w:r w:rsidR="00014D7C" w:rsidRPr="001D7FCB">
              <w:rPr>
                <w:bCs/>
              </w:rPr>
              <w:t>трудовому праву. Неполное рабочее время. Режим рабочего времени.</w:t>
            </w:r>
            <w:r w:rsidR="00E72455" w:rsidRPr="001D7FCB">
              <w:rPr>
                <w:bCs/>
              </w:rPr>
              <w:t xml:space="preserve"> </w:t>
            </w:r>
          </w:p>
          <w:p w:rsidR="00014D7C" w:rsidRPr="001D7FCB" w:rsidRDefault="00E72455" w:rsidP="001D7FCB">
            <w:pPr>
              <w:autoSpaceDE w:val="0"/>
              <w:autoSpaceDN w:val="0"/>
              <w:adjustRightInd w:val="0"/>
              <w:rPr>
                <w:bCs/>
              </w:rPr>
            </w:pPr>
            <w:r w:rsidRPr="001D7FCB">
              <w:rPr>
                <w:bCs/>
              </w:rPr>
              <w:t xml:space="preserve">2. </w:t>
            </w:r>
            <w:r w:rsidR="00014D7C" w:rsidRPr="001D7FCB">
              <w:rPr>
                <w:bCs/>
              </w:rPr>
              <w:t>Работа сверх установленной продолжительности рабочего времени.</w:t>
            </w:r>
            <w:r w:rsidR="00537FF4" w:rsidRPr="001D7FCB">
              <w:rPr>
                <w:bCs/>
              </w:rPr>
              <w:t xml:space="preserve"> </w:t>
            </w:r>
            <w:r w:rsidR="00014D7C" w:rsidRPr="001D7FCB">
              <w:rPr>
                <w:bCs/>
              </w:rPr>
              <w:t>Сверхурочная работа.</w:t>
            </w:r>
          </w:p>
          <w:p w:rsidR="00014D7C" w:rsidRPr="001D7FCB" w:rsidRDefault="00E72455" w:rsidP="001D7FCB">
            <w:pPr>
              <w:autoSpaceDE w:val="0"/>
              <w:autoSpaceDN w:val="0"/>
              <w:adjustRightInd w:val="0"/>
              <w:rPr>
                <w:bCs/>
              </w:rPr>
            </w:pPr>
            <w:r w:rsidRPr="001D7FCB">
              <w:rPr>
                <w:bCs/>
              </w:rPr>
              <w:t xml:space="preserve">3. </w:t>
            </w:r>
            <w:r w:rsidR="00014D7C" w:rsidRPr="001D7FCB">
              <w:rPr>
                <w:bCs/>
              </w:rPr>
              <w:t>Понятие и виды времени отдыха. Отпуска.</w:t>
            </w:r>
          </w:p>
          <w:p w:rsidR="00014D7C" w:rsidRPr="001D7FCB" w:rsidRDefault="00E72455" w:rsidP="001D7FCB">
            <w:pPr>
              <w:autoSpaceDE w:val="0"/>
              <w:autoSpaceDN w:val="0"/>
              <w:adjustRightInd w:val="0"/>
              <w:rPr>
                <w:bCs/>
              </w:rPr>
            </w:pPr>
            <w:r w:rsidRPr="001D7FCB">
              <w:rPr>
                <w:bCs/>
              </w:rPr>
              <w:t xml:space="preserve">4. </w:t>
            </w:r>
            <w:r w:rsidR="00014D7C" w:rsidRPr="001D7FCB">
              <w:rPr>
                <w:bCs/>
              </w:rPr>
              <w:t>Гарантии и компенсации работникам, совмещающим работу с</w:t>
            </w:r>
            <w:r w:rsidR="00537FF4" w:rsidRPr="001D7FCB">
              <w:rPr>
                <w:bCs/>
              </w:rPr>
              <w:t xml:space="preserve"> </w:t>
            </w:r>
            <w:r w:rsidR="00014D7C" w:rsidRPr="001D7FCB">
              <w:rPr>
                <w:bCs/>
              </w:rPr>
              <w:t>обучением</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Отпуск без сохранения заработной платы.</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2.5. Заработная плата</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autoSpaceDE w:val="0"/>
              <w:autoSpaceDN w:val="0"/>
              <w:adjustRightInd w:val="0"/>
              <w:jc w:val="both"/>
              <w:rPr>
                <w:bCs/>
              </w:rPr>
            </w:pPr>
            <w:r w:rsidRPr="001D7FCB">
              <w:rPr>
                <w:bCs/>
              </w:rPr>
              <w:t>1.</w:t>
            </w:r>
            <w:r w:rsidR="00014D7C" w:rsidRPr="001D7FCB">
              <w:rPr>
                <w:bCs/>
              </w:rPr>
              <w:t>Понятие, минимальный размер и формы оплаты труда. Тарифные системы оплаты труда. Системы оплаты труда.</w:t>
            </w:r>
          </w:p>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Оплата при отклонении от нормальных условий труда: при выполнении работ различной квалификации, в сверхурочное время, при совмещении профессий, в выходные и праздничные дни, в ночное время, при невыполнении норм труда, оплата времени простоя.</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2. </w:t>
            </w:r>
            <w:r w:rsidR="00014D7C" w:rsidRPr="001D7FCB">
              <w:rPr>
                <w:bCs/>
              </w:rPr>
              <w:t xml:space="preserve">Порядок, сроки и место выплаты заработной платы. Удержание из заработной платы. Нормы труда.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2.6. Гарантийные и компенсационные выплаты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7E0B6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Понятие гарантий и гарантийных выплат. Компенсационные выплаты и их виды.</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7E0B6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Служебная командировка. Гарантии и компенсации при направлении работника в командировку</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7E0B6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w:t>
            </w:r>
            <w:r w:rsidR="00014D7C" w:rsidRPr="001D7FCB">
              <w:rPr>
                <w:bCs/>
              </w:rPr>
              <w:t>Гарантии и компенсации при исполнении государственных и общественных обязанностей, при расторжении трудового договора , при переводе на другую работу, при временной нетрудоспособности, при несчастном случае и по иным основаниям.</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2.7. Трудовая дисциплина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7E0B6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 xml:space="preserve">Понятие и содержание трудовой дисциплины </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7E0B6B" w:rsidP="00797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2.</w:t>
            </w:r>
            <w:r w:rsidR="00014D7C" w:rsidRPr="001D7FCB">
              <w:rPr>
                <w:bCs/>
              </w:rPr>
              <w:t>Нормативно-правовые и локальные акты, обеспечивающие  трудовую дисциплину. Правила внутреннего трудового распорядка. Дисциплинарные уставы. Должностные инструкции. Меры поощрения за труд.</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7E0B6B"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w:t>
            </w:r>
            <w:r w:rsidR="00014D7C" w:rsidRPr="001D7FCB">
              <w:rPr>
                <w:bCs/>
              </w:rPr>
              <w:t>Дисциплинарная  ответственность. Дисциплинарный проступок. Дисциплинарное взыскание.</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2.8. Охрана труда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Понятие и правовое регулирование охраны труда. Организация охраны труда</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Права и обязанности  работника в области охраны труда: обеспечение прав работников на охрану труда</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w:t>
            </w:r>
            <w:r w:rsidR="00014D7C" w:rsidRPr="001D7FCB">
              <w:rPr>
                <w:bCs/>
              </w:rPr>
              <w:t>Специальные правила охраны на тяжелых, вредных и опасных работах. Специальные нормы по охране труда женщин, несовершеннолетних, лиц с пониженной трудоспособностью</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4.</w:t>
            </w:r>
            <w:r w:rsidR="00014D7C" w:rsidRPr="001D7FCB">
              <w:rPr>
                <w:bCs/>
              </w:rPr>
              <w:t>Расследование и учет несчастных случаев на производстве</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2.9. Профессиональная подготовка, переподготовка и повышение квалификации работников на производстве</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Профессиональное обучение непосредственно в организациях.</w:t>
            </w:r>
          </w:p>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 xml:space="preserve">Ученический договор. Повышение квалификации работников, его формы. </w:t>
            </w:r>
          </w:p>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3.</w:t>
            </w:r>
            <w:r w:rsidR="00014D7C" w:rsidRPr="001D7FCB">
              <w:rPr>
                <w:bCs/>
              </w:rPr>
              <w:t>Особенности  подготовки и повышения квалификации работников, обучающихся в образовательных учреждениях, за счет средств работодателей</w:t>
            </w:r>
          </w:p>
        </w:tc>
      </w:tr>
      <w:tr w:rsidR="00014D7C" w:rsidRPr="001D7FCB" w:rsidTr="00EA33C9">
        <w:trPr>
          <w:trHeight w:val="1866"/>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2.10. Государственный надзор и контроль, за соблюдением трудового законодательства.</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 xml:space="preserve">Способы защиты трудовых прав работников. Рассмотрение индивидуальных трудовых споров. Рассмотрение коллективных трудовых споров </w:t>
            </w:r>
          </w:p>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Ответственность за нарушение трудового законодательства и иных актов, содержащих  нормы трудового права</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2.10. Материальная ответственность сторон трудового договора.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Понятие и виды материальной ответственности.</w:t>
            </w:r>
            <w:r w:rsidRPr="001D7FCB">
              <w:rPr>
                <w:bCs/>
              </w:rPr>
              <w:t xml:space="preserve"> </w:t>
            </w:r>
            <w:r w:rsidR="00014D7C" w:rsidRPr="001D7FCB">
              <w:rPr>
                <w:bCs/>
              </w:rPr>
              <w:t>Материальная ответственность  работодателя перед работником</w:t>
            </w:r>
            <w:r w:rsidRPr="001D7FCB">
              <w:rPr>
                <w:bCs/>
              </w:rPr>
              <w:t xml:space="preserve">.  </w:t>
            </w:r>
            <w:r w:rsidR="00014D7C" w:rsidRPr="001D7FCB">
              <w:rPr>
                <w:bCs/>
              </w:rPr>
              <w:t>Материальная ответственность  работника  перед работодателем.</w:t>
            </w:r>
            <w:r w:rsidRPr="001D7FCB">
              <w:rPr>
                <w:bCs/>
              </w:rPr>
              <w:t xml:space="preserve"> </w:t>
            </w:r>
            <w:r w:rsidR="00014D7C" w:rsidRPr="001D7FCB">
              <w:rPr>
                <w:bCs/>
              </w:rPr>
              <w:t>Особые виды материальной ответственности</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2.10. Трудовые споры</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Понятие трудовых споров и их виды.</w:t>
            </w:r>
            <w:r w:rsidRPr="001D7FCB">
              <w:rPr>
                <w:bCs/>
              </w:rPr>
              <w:t xml:space="preserve"> </w:t>
            </w:r>
            <w:r w:rsidR="00014D7C" w:rsidRPr="001D7FCB">
              <w:rPr>
                <w:bCs/>
              </w:rPr>
              <w:t>Рассмотрение индивидуальных  трудовых споров</w:t>
            </w:r>
            <w:r w:rsidRPr="001D7FCB">
              <w:rPr>
                <w:bCs/>
              </w:rPr>
              <w:t xml:space="preserve">. </w:t>
            </w:r>
            <w:r w:rsidR="00014D7C" w:rsidRPr="001D7FCB">
              <w:rPr>
                <w:bCs/>
              </w:rPr>
              <w:t xml:space="preserve">Рассмотрение коллективных  трудовых споров. Забастовки </w:t>
            </w:r>
          </w:p>
        </w:tc>
      </w:tr>
      <w:tr w:rsidR="00014D7C" w:rsidRPr="001D7FCB" w:rsidTr="00EA33C9">
        <w:trPr>
          <w:trHeight w:val="952"/>
        </w:trPr>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Тема 2.11. Особенности регулирования труда отдельных категорий работников </w:t>
            </w: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1.</w:t>
            </w:r>
            <w:r w:rsidR="00014D7C" w:rsidRPr="001D7FCB">
              <w:rPr>
                <w:bCs/>
              </w:rPr>
              <w:t>Особенности регулирования труда. Случаи установления особенностей регулирования труда</w:t>
            </w:r>
          </w:p>
        </w:tc>
      </w:tr>
      <w:tr w:rsidR="00014D7C" w:rsidRPr="001D7FCB" w:rsidTr="00EA33C9">
        <w:tc>
          <w:tcPr>
            <w:tcW w:w="3948" w:type="dxa"/>
            <w:tcBorders>
              <w:top w:val="single" w:sz="4" w:space="0" w:color="auto"/>
              <w:left w:val="single" w:sz="4" w:space="0" w:color="auto"/>
              <w:bottom w:val="single" w:sz="4" w:space="0" w:color="auto"/>
              <w:right w:val="single" w:sz="4" w:space="0" w:color="auto"/>
            </w:tcBorders>
          </w:tcPr>
          <w:p w:rsidR="00014D7C" w:rsidRPr="001D7FCB" w:rsidRDefault="00014D7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941" w:type="dxa"/>
            <w:tcBorders>
              <w:top w:val="single" w:sz="4" w:space="0" w:color="auto"/>
              <w:left w:val="single" w:sz="4" w:space="0" w:color="auto"/>
              <w:bottom w:val="single" w:sz="4" w:space="0" w:color="auto"/>
              <w:right w:val="single" w:sz="4" w:space="0" w:color="auto"/>
            </w:tcBorders>
          </w:tcPr>
          <w:p w:rsidR="00014D7C" w:rsidRPr="001D7FCB" w:rsidRDefault="00E72455"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2.</w:t>
            </w:r>
            <w:r w:rsidR="00014D7C" w:rsidRPr="001D7FCB">
              <w:rPr>
                <w:bCs/>
              </w:rPr>
              <w:t>Особенности регулирования труда работников в возрасте до 18 лет.</w:t>
            </w:r>
          </w:p>
        </w:tc>
      </w:tr>
    </w:tbl>
    <w:p w:rsidR="008B344D" w:rsidRPr="000B3100" w:rsidRDefault="008B344D" w:rsidP="000B3100">
      <w:pPr>
        <w:pStyle w:val="51"/>
        <w:spacing w:line="240" w:lineRule="auto"/>
        <w:ind w:firstLine="709"/>
        <w:rPr>
          <w:rStyle w:val="21"/>
          <w:b/>
          <w:color w:val="auto"/>
          <w:sz w:val="24"/>
          <w:szCs w:val="24"/>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ОП.06</w:t>
      </w:r>
      <w:r w:rsidRPr="000B3100">
        <w:rPr>
          <w:rStyle w:val="21"/>
          <w:b/>
          <w:color w:val="auto"/>
          <w:sz w:val="24"/>
          <w:szCs w:val="24"/>
        </w:rPr>
        <w:tab/>
      </w:r>
      <w:r w:rsidR="00E72455" w:rsidRPr="000B3100">
        <w:rPr>
          <w:rStyle w:val="21"/>
          <w:b/>
          <w:color w:val="auto"/>
          <w:sz w:val="24"/>
          <w:szCs w:val="24"/>
        </w:rPr>
        <w:t xml:space="preserve"> </w:t>
      </w:r>
      <w:r w:rsidRPr="000B3100">
        <w:rPr>
          <w:rStyle w:val="21"/>
          <w:b/>
          <w:color w:val="auto"/>
          <w:sz w:val="24"/>
          <w:szCs w:val="24"/>
        </w:rPr>
        <w:t>Гражданское право</w:t>
      </w:r>
    </w:p>
    <w:p w:rsidR="004F65FA" w:rsidRPr="000B3100" w:rsidRDefault="004F65FA" w:rsidP="00797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программы</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Программа учебной дисциплины является частью основной профессиональной образовательной программы по специальности </w:t>
      </w:r>
      <w:r w:rsidRPr="000B3100">
        <w:rPr>
          <w:rFonts w:eastAsia="Calibri"/>
          <w:lang w:eastAsia="en-US"/>
        </w:rPr>
        <w:t>40.02.01</w:t>
      </w:r>
      <w:r w:rsidRPr="000B3100">
        <w:rPr>
          <w:rFonts w:eastAsia="Calibri"/>
          <w:b/>
          <w:lang w:eastAsia="en-US"/>
        </w:rPr>
        <w:t xml:space="preserve"> </w:t>
      </w:r>
      <w:r w:rsidRPr="000B3100">
        <w:t xml:space="preserve"> «Право и организация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w:t>
      </w:r>
      <w:r w:rsidR="00851946" w:rsidRPr="00D1127D">
        <w:t>от 12 мая    2014 года номер 508</w:t>
      </w:r>
      <w:r w:rsidRPr="000B3100">
        <w:t>, по укрупненной группе специальностей Гуманитарные науки</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учебной дисциплины может быть использована</w:t>
      </w:r>
      <w:r w:rsidR="00E72455" w:rsidRPr="000B3100">
        <w:t xml:space="preserve"> </w:t>
      </w:r>
      <w:r w:rsidRPr="000B3100">
        <w:t>в дополнительном профессиональном образовании (в программах повышения квалификации и переподготовки) руководителей среднего звена, специалистов юридического профиля.</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t xml:space="preserve">1.2. Место дисциплины в структуре основной профессиональной образовательной программы: </w:t>
      </w:r>
      <w:r w:rsidRPr="000B3100">
        <w:t>дисциплина входит в профессиональный цикл.</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t>1.3. Цели и задачи дисциплины – требования к результатам освоения дисциплины:</w:t>
      </w:r>
    </w:p>
    <w:p w:rsidR="004F65FA" w:rsidRPr="000B3100" w:rsidRDefault="00945330"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r>
      <w:r w:rsidR="004F65FA" w:rsidRPr="000B3100">
        <w:rPr>
          <w:b/>
        </w:rPr>
        <w:t>В результате освоения дисциплины обучающийся должен уметь:</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lastRenderedPageBreak/>
        <w:t>-</w:t>
      </w:r>
      <w:r w:rsidRPr="000B3100">
        <w:rPr>
          <w:lang w:val="en-US"/>
        </w:rPr>
        <w:t> </w:t>
      </w:r>
      <w:r w:rsidRPr="000B3100">
        <w:t>применять на практике нормативные правовые акты при решении практических ситуаций;</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составлять договоры и доверенности;</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оказывать правовую помощь субъектам гражданских правоотношений;</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w:t>
      </w:r>
      <w:r w:rsidRPr="000B3100">
        <w:rPr>
          <w:lang w:val="en-US"/>
        </w:rPr>
        <w:t> </w:t>
      </w:r>
      <w:r w:rsidRPr="000B3100">
        <w:t>анализировать и решать юридические проблемы в сфере гражданских правоотношений;</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логически и грамотно излагать и обосновывать свою точку зрения по гражданско-правовой тематике.</w:t>
      </w:r>
    </w:p>
    <w:p w:rsidR="004F65FA" w:rsidRPr="000B3100" w:rsidRDefault="00945330"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r>
      <w:r w:rsidR="004F65FA" w:rsidRPr="000B3100">
        <w:rPr>
          <w:b/>
        </w:rPr>
        <w:t>В результате освоения дисциплины обучающийся должен знать:</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основные источники гражданского права;</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особенности гражданско-правовых отношений;</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субъекты и объекты гражданского права;</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содержание гражданского права;</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виды и условия действительности сделок;</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категории института представительства;</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правила исчисления сроков, в т.</w:t>
      </w:r>
      <w:r w:rsidR="00537FF4" w:rsidRPr="000B3100">
        <w:t xml:space="preserve"> </w:t>
      </w:r>
      <w:r w:rsidRPr="000B3100">
        <w:t>ч срока исковой давности;</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юридическое понятие собственности, формы и виды собственности, основания возникновения и прекращения прав собственности;</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договорные и внедоговорные обязательства;</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вопросы наследственного права;</w:t>
      </w:r>
    </w:p>
    <w:p w:rsidR="004F65FA" w:rsidRPr="000B3100" w:rsidRDefault="004F65FA"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B3100">
        <w:t>- гражданско-правовая ответственность;</w:t>
      </w:r>
    </w:p>
    <w:p w:rsidR="004F65FA" w:rsidRPr="000B3100" w:rsidRDefault="00945330"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4F65FA" w:rsidRPr="000B3100">
        <w:rPr>
          <w:b/>
        </w:rPr>
        <w:t>1.4. Количество часов на освоение программы дисциплины:</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максимальной учебной нагрузки обучающегося - 210 часов, в том числе:</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обязательной аудиторной учебной нагрузки обучающегося - 140 часов;</w:t>
      </w:r>
    </w:p>
    <w:p w:rsidR="004F65FA" w:rsidRPr="000B3100" w:rsidRDefault="004F65FA"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самостоятельной работы обучающегося – </w:t>
      </w:r>
      <w:r w:rsidR="00E72455" w:rsidRPr="000B3100">
        <w:t>70 часов.</w:t>
      </w:r>
    </w:p>
    <w:p w:rsidR="004F65FA" w:rsidRPr="000B3100" w:rsidRDefault="00EA33C9"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rFonts w:eastAsia="Calibri"/>
          <w:b/>
          <w:bCs/>
        </w:rPr>
        <w:t>Содержание учебной дисциплины</w:t>
      </w:r>
    </w:p>
    <w:tbl>
      <w:tblPr>
        <w:tblW w:w="16994" w:type="dxa"/>
        <w:tblInd w:w="5" w:type="dxa"/>
        <w:tblLayout w:type="fixed"/>
        <w:tblCellMar>
          <w:left w:w="0" w:type="dxa"/>
          <w:right w:w="0" w:type="dxa"/>
        </w:tblCellMar>
        <w:tblLook w:val="04A0" w:firstRow="1" w:lastRow="0" w:firstColumn="1" w:lastColumn="0" w:noHBand="0" w:noVBand="1"/>
      </w:tblPr>
      <w:tblGrid>
        <w:gridCol w:w="2268"/>
        <w:gridCol w:w="415"/>
        <w:gridCol w:w="7098"/>
        <w:gridCol w:w="890"/>
        <w:gridCol w:w="6323"/>
      </w:tblGrid>
      <w:tr w:rsidR="00796B9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rFonts w:eastAsia="Calibri"/>
                <w:bCs/>
              </w:rPr>
              <w:t>Тема 1.Гражданское право, его предмет, метод, система и источники</w:t>
            </w: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bCs/>
              </w:rPr>
            </w:pPr>
            <w:r w:rsidRPr="001D7FCB">
              <w:rPr>
                <w:rFonts w:eastAsia="Calibri"/>
                <w:bCs/>
              </w:rPr>
              <w:t>Содержание учебного материала</w:t>
            </w: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bCs/>
              </w:rPr>
            </w:pPr>
          </w:p>
          <w:p w:rsidR="00796B98" w:rsidRPr="001D7FCB" w:rsidRDefault="00796B98" w:rsidP="001D7FCB">
            <w:pPr>
              <w:jc w:val="center"/>
              <w:rPr>
                <w:rFonts w:eastAsia="Calibri"/>
                <w:bCs/>
              </w:rPr>
            </w:pPr>
            <w:r w:rsidRPr="001D7FCB">
              <w:rPr>
                <w:rFonts w:eastAsia="Calibri"/>
                <w:bCs/>
              </w:rPr>
              <w:t>1.</w:t>
            </w:r>
          </w:p>
          <w:p w:rsidR="00796B98" w:rsidRPr="001D7FCB" w:rsidRDefault="00796B98" w:rsidP="001D7FCB">
            <w:pPr>
              <w:jc w:val="center"/>
              <w:rPr>
                <w:rFonts w:eastAsia="Calibri"/>
                <w:bCs/>
              </w:rPr>
            </w:pPr>
          </w:p>
          <w:p w:rsidR="00796B98" w:rsidRPr="001D7FCB" w:rsidRDefault="00796B98" w:rsidP="001D7FCB">
            <w:pPr>
              <w:jc w:val="center"/>
              <w:rPr>
                <w:rFonts w:eastAsia="Calibri"/>
                <w:bCs/>
              </w:rPr>
            </w:pPr>
          </w:p>
          <w:p w:rsidR="00796B98" w:rsidRPr="001D7FCB" w:rsidRDefault="00796B9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p w:rsidR="00796B98" w:rsidRPr="001D7FCB" w:rsidRDefault="00796B98" w:rsidP="001D7FCB">
            <w:pPr>
              <w:shd w:val="clear" w:color="auto" w:fill="FFFFFF"/>
            </w:pPr>
            <w:r w:rsidRPr="001D7FCB">
              <w:rPr>
                <w:rFonts w:eastAsia="Calibri"/>
                <w:bCs/>
              </w:rPr>
              <w:t>Понятие гражданского права, его предмет и метод, принципы и основные начала. Отношения, регулируемые гражданским законодательством. Гражданские правоотношения, их субъекты, объекты, содержание и виды. Соотношение гражданского права с семейным и предпринимательским правом. Система гражданского права. Его источники. Действия гражданского законодательства во времени, пространстве и по кругу лиц.</w:t>
            </w:r>
          </w:p>
        </w:tc>
      </w:tr>
      <w:tr w:rsidR="00796B9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2. Возникновение и осуществление гражданских прав и обязанностей. Защита гражданских прав.</w:t>
            </w: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rPr>
                <w:rFonts w:eastAsia="Calibri"/>
                <w:spacing w:val="-8"/>
              </w:rPr>
            </w:pPr>
            <w:r w:rsidRPr="001D7FCB">
              <w:rPr>
                <w:rFonts w:eastAsia="Calibri"/>
                <w:spacing w:val="-8"/>
              </w:rPr>
              <w:t>Содержание учебного материала</w:t>
            </w: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spacing w:val="-8"/>
              </w:rPr>
            </w:pPr>
            <w:r w:rsidRPr="001D7FCB">
              <w:rPr>
                <w:rFonts w:eastAsia="Calibri"/>
                <w:spacing w:val="-8"/>
              </w:rPr>
              <w:t>1.</w:t>
            </w:r>
          </w:p>
          <w:p w:rsidR="00796B98" w:rsidRPr="001D7FCB" w:rsidRDefault="00796B9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pacing w:val="-8"/>
              </w:rPr>
            </w:pPr>
            <w:r w:rsidRPr="001D7FCB">
              <w:rPr>
                <w:rFonts w:eastAsia="Calibri"/>
                <w:spacing w:val="-8"/>
              </w:rPr>
              <w:t>Основания возникновения гражданских прав и обязанностей. Способы осуществления гражданских прав и исполнения обязанностей. Способы защиты гражданских прав. Гражданско-правовая ответственность. Возмещение убытков.</w:t>
            </w:r>
          </w:p>
          <w:p w:rsidR="00796B98" w:rsidRPr="001D7FCB" w:rsidRDefault="00796B98" w:rsidP="001D7FCB">
            <w:pPr>
              <w:shd w:val="clear" w:color="auto" w:fill="FFFFFF"/>
            </w:pPr>
          </w:p>
        </w:tc>
      </w:tr>
      <w:tr w:rsidR="00796B9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3. Граждане как субъекты гражданского права</w:t>
            </w: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bCs/>
              </w:rPr>
            </w:pPr>
            <w:r w:rsidRPr="001D7FCB">
              <w:rPr>
                <w:rFonts w:eastAsia="Calibri"/>
                <w:spacing w:val="-8"/>
              </w:rPr>
              <w:t>Содержание учебного материала</w:t>
            </w: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bCs/>
              </w:rPr>
            </w:pPr>
            <w:r w:rsidRPr="001D7FCB">
              <w:rPr>
                <w:rFonts w:eastAsia="Calibri"/>
                <w:bCs/>
              </w:rPr>
              <w:t>1.</w:t>
            </w:r>
          </w:p>
          <w:p w:rsidR="00796B98" w:rsidRPr="001D7FCB" w:rsidRDefault="00796B9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rPr>
                <w:rFonts w:eastAsia="Calibri"/>
                <w:bCs/>
              </w:rPr>
            </w:pPr>
            <w:r w:rsidRPr="001D7FCB">
              <w:rPr>
                <w:rFonts w:eastAsia="Calibri"/>
                <w:bCs/>
              </w:rPr>
              <w:t>Физические лица, и гражданская правоспособность. Имя гражданина, его место жительства. Регистрация актов гражданского состояния.</w:t>
            </w:r>
          </w:p>
          <w:p w:rsidR="00796B98" w:rsidRPr="001D7FCB" w:rsidRDefault="00796B98" w:rsidP="001D7FCB">
            <w:pPr>
              <w:shd w:val="clear" w:color="auto" w:fill="FFFFFF"/>
            </w:pP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widowControl w:val="0"/>
              <w:autoSpaceDE w:val="0"/>
              <w:autoSpaceDN w:val="0"/>
              <w:adjustRightInd w:val="0"/>
              <w:jc w:val="center"/>
            </w:pPr>
            <w:r w:rsidRPr="001D7FCB">
              <w:rPr>
                <w:rFonts w:eastAsia="Calibri"/>
                <w:bCs/>
              </w:rPr>
              <w:t>2.</w:t>
            </w: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widowControl w:val="0"/>
              <w:autoSpaceDE w:val="0"/>
              <w:autoSpaceDN w:val="0"/>
              <w:adjustRightInd w:val="0"/>
            </w:pPr>
            <w:r w:rsidRPr="001D7FCB">
              <w:rPr>
                <w:rFonts w:eastAsia="Calibri"/>
                <w:bCs/>
              </w:rPr>
              <w:t>Дееспособность гражданина и случаи его ограничения. Эмансипация. Опека, попечительство патронаж. Признание гражданина безвестно отсутствующим, объявление его умершим.</w:t>
            </w:r>
          </w:p>
        </w:tc>
      </w:tr>
      <w:tr w:rsidR="00796B9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4. Юридические лица</w:t>
            </w:r>
          </w:p>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spacing w:val="-8"/>
              </w:rPr>
              <w:t>Содержание учебного материала</w:t>
            </w: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bCs/>
              </w:rPr>
            </w:pPr>
            <w:r w:rsidRPr="001D7FCB">
              <w:rPr>
                <w:rFonts w:eastAsia="Calibri"/>
                <w:bCs/>
              </w:rPr>
              <w:t>1.</w:t>
            </w:r>
          </w:p>
          <w:p w:rsidR="00796B98" w:rsidRPr="001D7FCB" w:rsidRDefault="00796B9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rPr>
                <w:rFonts w:eastAsia="Calibri"/>
                <w:bCs/>
              </w:rPr>
            </w:pPr>
            <w:r w:rsidRPr="001D7FCB">
              <w:rPr>
                <w:rFonts w:eastAsia="Calibri"/>
                <w:bCs/>
              </w:rPr>
              <w:t>Понятие и признаки юридического лица, правоспособность и дееспособность (общие положения). Филиалы и представительства юридического лица. Способы создания  юридического лица и порядок государственного регистрации.</w:t>
            </w:r>
          </w:p>
          <w:p w:rsidR="00796B98" w:rsidRPr="001D7FCB" w:rsidRDefault="00796B98" w:rsidP="001D7FCB">
            <w:pPr>
              <w:shd w:val="clear" w:color="auto" w:fill="FFFFFF"/>
            </w:pP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widowControl w:val="0"/>
              <w:autoSpaceDE w:val="0"/>
              <w:autoSpaceDN w:val="0"/>
              <w:adjustRightInd w:val="0"/>
              <w:jc w:val="center"/>
            </w:pPr>
            <w:r w:rsidRPr="001D7FCB">
              <w:rPr>
                <w:rFonts w:eastAsia="Calibri"/>
                <w:bCs/>
              </w:rPr>
              <w:t>2.</w:t>
            </w: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Виды и организационно – правовые формы юридических лиц, их учредительные документы Некоммерческие организации. Потребительские кооперативы. Правовой статус организации потребительской кооперации. Участие в гражданских правоотношениях государства и муниципальных образований.</w:t>
            </w:r>
          </w:p>
          <w:p w:rsidR="00796B98" w:rsidRPr="001D7FCB" w:rsidRDefault="00796B98" w:rsidP="001D7FCB">
            <w:pPr>
              <w:widowControl w:val="0"/>
              <w:autoSpaceDE w:val="0"/>
              <w:autoSpaceDN w:val="0"/>
              <w:adjustRightInd w:val="0"/>
            </w:pP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widowControl w:val="0"/>
              <w:autoSpaceDE w:val="0"/>
              <w:autoSpaceDN w:val="0"/>
              <w:adjustRightInd w:val="0"/>
              <w:jc w:val="center"/>
            </w:pPr>
            <w:r w:rsidRPr="001D7FCB">
              <w:rPr>
                <w:rFonts w:eastAsia="Calibri"/>
                <w:bCs/>
              </w:rPr>
              <w:t>3.</w:t>
            </w:r>
          </w:p>
        </w:tc>
        <w:tc>
          <w:tcPr>
            <w:tcW w:w="7098"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widowControl w:val="0"/>
              <w:autoSpaceDE w:val="0"/>
              <w:autoSpaceDN w:val="0"/>
              <w:adjustRightInd w:val="0"/>
            </w:pPr>
            <w:r w:rsidRPr="001D7FCB">
              <w:rPr>
                <w:rFonts w:eastAsia="Calibri"/>
                <w:bCs/>
              </w:rPr>
              <w:t>Прекращение деятельности юридического лица. Реорганизация юридического лица и ее формы. Ликвидация юридического лица. Особенности ликвидации юридического лица при несостоятельности (банкротстве).</w:t>
            </w:r>
          </w:p>
        </w:tc>
      </w:tr>
      <w:tr w:rsidR="00796B98" w:rsidRPr="001D7FCB" w:rsidTr="00845E32">
        <w:trPr>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5. Объекты гражданских прав</w:t>
            </w: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spacing w:val="-8"/>
              </w:rPr>
              <w:t>Содержание учебного материала</w:t>
            </w:r>
          </w:p>
        </w:tc>
        <w:tc>
          <w:tcPr>
            <w:tcW w:w="7213" w:type="dxa"/>
            <w:gridSpan w:val="2"/>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Содержание учебного материала</w:t>
            </w:r>
          </w:p>
        </w:tc>
      </w:tr>
      <w:tr w:rsidR="00796B9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widowControl w:val="0"/>
              <w:autoSpaceDE w:val="0"/>
              <w:autoSpaceDN w:val="0"/>
              <w:adjustRightInd w:val="0"/>
              <w:jc w:val="center"/>
            </w:pPr>
            <w:r w:rsidRPr="001D7FCB">
              <w:rPr>
                <w:rFonts w:eastAsia="Calibri"/>
                <w:bCs/>
              </w:rPr>
              <w:t>1</w:t>
            </w: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shd w:val="clear" w:color="auto" w:fill="FFFFFF"/>
            </w:pPr>
            <w:r w:rsidRPr="001D7FCB">
              <w:rPr>
                <w:rFonts w:eastAsia="Calibri"/>
                <w:bCs/>
              </w:rPr>
              <w:t>Понятие и виды объектов гражданских прав. Материальные блага: вещи, их классификация; деньги и ценные бумаги, их виды; работы и услуги, имущественные права. Нематериальные блага: интеллектуальная собственность, информация, личные нематериальные блага и их защита.</w:t>
            </w:r>
          </w:p>
        </w:tc>
      </w:tr>
      <w:tr w:rsidR="00796B98" w:rsidRPr="001D7FCB" w:rsidTr="00845E32">
        <w:trPr>
          <w:gridAfter w:val="2"/>
          <w:wAfter w:w="7213" w:type="dxa"/>
          <w:trHeight w:val="382"/>
        </w:trPr>
        <w:tc>
          <w:tcPr>
            <w:tcW w:w="2268" w:type="dxa"/>
            <w:vMerge w:val="restart"/>
            <w:tcBorders>
              <w:top w:val="nil"/>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6. Сделки</w:t>
            </w:r>
          </w:p>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D7FCB">
              <w:rPr>
                <w:rFonts w:eastAsia="Calibri"/>
                <w:bCs/>
              </w:rPr>
              <w:t>Содержание учебного материала</w:t>
            </w:r>
          </w:p>
        </w:tc>
      </w:tr>
      <w:tr w:rsidR="00796B98"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jc w:val="center"/>
              <w:rPr>
                <w:rFonts w:eastAsia="Calibri"/>
                <w:bCs/>
              </w:rPr>
            </w:pPr>
            <w:r w:rsidRPr="001D7FCB">
              <w:rPr>
                <w:rFonts w:eastAsia="Calibri"/>
                <w:bCs/>
              </w:rPr>
              <w:t>1</w:t>
            </w:r>
          </w:p>
          <w:p w:rsidR="00796B98" w:rsidRPr="001D7FCB" w:rsidRDefault="00796B9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rPr>
                <w:rFonts w:eastAsia="Calibri"/>
                <w:bCs/>
              </w:rPr>
            </w:pPr>
            <w:r w:rsidRPr="001D7FCB">
              <w:rPr>
                <w:rFonts w:eastAsia="Calibri"/>
                <w:bCs/>
              </w:rPr>
              <w:t>Понятие, виды и формы сделок, их место в системе юридических факторов. Условия действительности сделок. Недействительность сделок. Ничтожные и оспоримые сделки. Последствия недействительности сделок. Исковая давность по недействительным сделкам.</w:t>
            </w:r>
          </w:p>
        </w:tc>
      </w:tr>
      <w:tr w:rsidR="00796B98" w:rsidRPr="001D7FCB" w:rsidTr="00845E32">
        <w:trPr>
          <w:gridAfter w:val="2"/>
          <w:wAfter w:w="7213" w:type="dxa"/>
          <w:trHeight w:val="283"/>
        </w:trPr>
        <w:tc>
          <w:tcPr>
            <w:tcW w:w="2268" w:type="dxa"/>
            <w:vMerge w:val="restart"/>
            <w:tcBorders>
              <w:top w:val="nil"/>
              <w:left w:val="single" w:sz="4" w:space="0" w:color="auto"/>
              <w:bottom w:val="single" w:sz="4" w:space="0" w:color="auto"/>
              <w:right w:val="single" w:sz="4" w:space="0" w:color="auto"/>
            </w:tcBorders>
          </w:tcPr>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1D7FCB">
              <w:rPr>
                <w:rFonts w:eastAsia="Calibri"/>
                <w:bCs/>
              </w:rPr>
              <w:t>Тема 7. Представительство и доверенность.</w:t>
            </w:r>
          </w:p>
          <w:p w:rsidR="00796B98" w:rsidRPr="001D7FCB" w:rsidRDefault="00796B98"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rPr>
                <w:rFonts w:eastAsia="Calibri"/>
                <w:bCs/>
              </w:rPr>
            </w:pPr>
            <w:r w:rsidRPr="001D7FCB">
              <w:rPr>
                <w:rFonts w:eastAsia="Calibri"/>
                <w:bCs/>
              </w:rPr>
              <w:t>Содержание учебного материала</w:t>
            </w:r>
          </w:p>
        </w:tc>
      </w:tr>
      <w:tr w:rsidR="00796B98"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796B98" w:rsidRPr="001D7FCB" w:rsidRDefault="00796B9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796B98" w:rsidRPr="001D7FCB" w:rsidRDefault="00796B98" w:rsidP="001D7FCB">
            <w:pPr>
              <w:widowControl w:val="0"/>
              <w:autoSpaceDE w:val="0"/>
              <w:autoSpaceDN w:val="0"/>
              <w:adjustRightInd w:val="0"/>
              <w:jc w:val="center"/>
            </w:pPr>
            <w:r w:rsidRPr="001D7FCB">
              <w:rPr>
                <w:rFonts w:eastAsia="Calibri"/>
                <w:bCs/>
              </w:rPr>
              <w:t>1.</w:t>
            </w:r>
          </w:p>
        </w:tc>
        <w:tc>
          <w:tcPr>
            <w:tcW w:w="7098" w:type="dxa"/>
            <w:tcBorders>
              <w:top w:val="single" w:sz="4" w:space="0" w:color="auto"/>
              <w:left w:val="single" w:sz="4" w:space="0" w:color="auto"/>
              <w:bottom w:val="single" w:sz="4" w:space="0" w:color="auto"/>
              <w:right w:val="single" w:sz="4" w:space="0" w:color="auto"/>
            </w:tcBorders>
          </w:tcPr>
          <w:p w:rsidR="00796B98" w:rsidRPr="001D7FCB" w:rsidRDefault="00796B98" w:rsidP="001D7FCB">
            <w:pPr>
              <w:shd w:val="clear" w:color="auto" w:fill="FFFFFF"/>
            </w:pPr>
            <w:r w:rsidRPr="001D7FCB">
              <w:rPr>
                <w:rFonts w:eastAsia="Calibri"/>
                <w:bCs/>
              </w:rPr>
              <w:t>Понятие, сущность и основания возникновения представительства. Законное и договорное представительство. Полномочие представителя: понятие и правовая природа. Коммерческое представительство: понятие, основания возникновения и особенности его осуществления. Доверенность ее виды, содержание и форма. Особенности доверенностей на получение товарно-материальных ценностей. Объем полномочий поверенного. Передоверие. Прекращение доверенности и договора  поручения. Представительство без полномочий.</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8. Сроки осуществления и защиты, гражданских прав</w:t>
            </w: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rPr>
                <w:bCs/>
              </w:rPr>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Сроки осуществления гражданских прав и исполнения гражданских обязанностей, их виды и исчисление. Исковая давность как срок для судебной защиты прав физических и юридических лиц, применение исковой давности. Общий и специальные сроки исковой давности. Требования, на которые сроки исковой давности не распространяются.  Приостановление, перерыв и восстановление срока исковой давности. Последствия истечения сроков исковой давности.</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9.</w:t>
            </w: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Право собственности и другие вещные права</w:t>
            </w: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rPr>
                <w:bCs/>
              </w:rPr>
              <w:t>1.</w:t>
            </w:r>
          </w:p>
        </w:tc>
        <w:tc>
          <w:tcPr>
            <w:tcW w:w="7098"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shd w:val="clear" w:color="auto" w:fill="FFFFFF"/>
            </w:pPr>
            <w:r w:rsidRPr="001D7FCB">
              <w:rPr>
                <w:bCs/>
              </w:rPr>
              <w:t>Понятие и виды вещных прав. Собственность как экономическая и правовая категория. Содержание права собственности, формы и виды права собственности. Вещные права не собственников, общая собственность, ее виды порядок владения, пользования, распоряжения.</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2</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2. Право государственной и муниципальной собственности, их объекты, содержание, способы осуществления, порядок приватизации. Право собственности граждан, его объекты, содержание, порядок осуществления. Право собственности юридических лиц. Объекты и содержание права собственности потребительских кооперативов, потребкооперации и иных некоммерческих юридических лиц.</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lastRenderedPageBreak/>
              <w:t>Тема 10. Приобретение и прекращение права собственности</w:t>
            </w: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rPr>
                <w:bCs/>
                <w:i/>
              </w:rPr>
            </w:pPr>
          </w:p>
          <w:p w:rsidR="00436A02" w:rsidRPr="001D7FCB" w:rsidRDefault="00436A02" w:rsidP="001D7FCB">
            <w:pPr>
              <w:jc w:val="center"/>
              <w:rPr>
                <w:bCs/>
              </w:rPr>
            </w:pPr>
            <w:r w:rsidRPr="001D7FCB">
              <w:rPr>
                <w:bCs/>
              </w:rPr>
              <w:t>1.</w:t>
            </w:r>
          </w:p>
          <w:p w:rsidR="00436A02" w:rsidRPr="001D7FCB" w:rsidRDefault="00436A02"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Первоначальные способы приобретения права собственности (общая характеристика отдельных способов). Производные способы приобретения права собственности (общая характеристика отдельных видов). Приобретение права собственности по договору. Момент возникновения права собственности у приобретателя по договору. Правовое значение передачи вещи. Приобретения права  собственности в порядке наследования и в результате реорганизации юридического лица. Иные производные способы приобретения права собственности.</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rPr>
                <w:bCs/>
              </w:rPr>
            </w:pPr>
            <w:r w:rsidRPr="001D7FCB">
              <w:rPr>
                <w:bCs/>
              </w:rPr>
              <w:t>2.</w:t>
            </w:r>
          </w:p>
          <w:p w:rsidR="00436A02" w:rsidRPr="001D7FCB" w:rsidRDefault="00436A02" w:rsidP="001D7FCB">
            <w:pPr>
              <w:jc w:val="center"/>
              <w:rPr>
                <w:bCs/>
                <w:i/>
              </w:rPr>
            </w:pPr>
          </w:p>
          <w:p w:rsidR="00436A02" w:rsidRPr="001D7FCB" w:rsidRDefault="00436A02"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436A02" w:rsidRPr="00307DF7" w:rsidRDefault="00436A02" w:rsidP="00307DF7">
            <w:pPr>
              <w:rPr>
                <w:bCs/>
              </w:rPr>
            </w:pPr>
            <w:r w:rsidRPr="001D7FCB">
              <w:rPr>
                <w:bCs/>
              </w:rPr>
              <w:t>Прекращение права собственности: понятие, основания и общая характеристика отдельных видов. Иные основания прекращения права собственности.</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11. Защита права собственности и других вещных прав</w:t>
            </w: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rPr>
                <w:bCs/>
              </w:rPr>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Способы защиты права  собственности. Иск об истребовании имущества из чужого незаконного владения (виндикационный иск).Особенности истребования имущества от добросовестного  приобретателя. Расчеты при возврате имущества из незаконного владения. Защита прав собственника от нарушений, не связанных с лишением владения (негаторный иск). Иск о признании права собственности. Иск о защите прав владельца, не являющегося собственником.</w:t>
            </w:r>
          </w:p>
        </w:tc>
      </w:tr>
      <w:tr w:rsidR="00436A02" w:rsidRPr="001D7FCB" w:rsidTr="00845E32">
        <w:trPr>
          <w:gridAfter w:val="2"/>
          <w:wAfter w:w="7213" w:type="dxa"/>
          <w:trHeight w:val="382"/>
        </w:trPr>
        <w:tc>
          <w:tcPr>
            <w:tcW w:w="2268" w:type="dxa"/>
            <w:vMerge w:val="restart"/>
            <w:tcBorders>
              <w:top w:val="nil"/>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12. Особенности прав собственности и пользования земельными участками, жилыми помещениями и другой недвижимость</w:t>
            </w: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436A02"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rPr>
                <w:bCs/>
                <w:i/>
              </w:rPr>
            </w:pPr>
          </w:p>
          <w:p w:rsidR="00436A02" w:rsidRPr="001D7FCB" w:rsidRDefault="00436A02" w:rsidP="001D7FCB">
            <w:pPr>
              <w:widowControl w:val="0"/>
              <w:autoSpaceDE w:val="0"/>
              <w:autoSpaceDN w:val="0"/>
              <w:adjustRightInd w:val="0"/>
              <w:jc w:val="center"/>
            </w:pPr>
            <w:r w:rsidRPr="001D7FCB">
              <w:rPr>
                <w:bCs/>
              </w:rPr>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Понятие недвижимости. Особенности оформления сделок с недвижимостью и государственная регистрация недвижимости. Земельный участок как объект права собственности и  пользования земельным участком. Владение и пользование земельным участком по праву пожизненно наследуемого владения, пользования и аренды. Сервитут. Основания и порядок прекращения прав собственности и пользования земельным участком.</w:t>
            </w:r>
          </w:p>
        </w:tc>
      </w:tr>
      <w:tr w:rsidR="00436A02"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rPr>
                <w:bCs/>
              </w:rPr>
              <w:t>2.</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autoSpaceDE w:val="0"/>
              <w:autoSpaceDN w:val="0"/>
              <w:adjustRightInd w:val="0"/>
            </w:pPr>
            <w:r w:rsidRPr="001D7FCB">
              <w:rPr>
                <w:bCs/>
              </w:rPr>
              <w:t>Право собственности и пользования помещениями по договору найма и аренды. Основания приобретения прав собственности и социального найма жилого помещения. Права и обязанности собственника, нанимателя жилого помещения и членов его семьи.</w:t>
            </w:r>
          </w:p>
        </w:tc>
      </w:tr>
      <w:tr w:rsidR="00436A02" w:rsidRPr="001D7FCB" w:rsidTr="00845E32">
        <w:trPr>
          <w:gridAfter w:val="4"/>
          <w:wAfter w:w="14726" w:type="dxa"/>
          <w:trHeight w:val="283"/>
        </w:trPr>
        <w:tc>
          <w:tcPr>
            <w:tcW w:w="2268" w:type="dxa"/>
            <w:vMerge/>
            <w:tcBorders>
              <w:top w:val="nil"/>
              <w:left w:val="single" w:sz="4" w:space="0" w:color="auto"/>
              <w:bottom w:val="single" w:sz="4" w:space="0" w:color="auto"/>
              <w:right w:val="single" w:sz="4" w:space="0" w:color="auto"/>
            </w:tcBorders>
            <w:hideMark/>
          </w:tcPr>
          <w:p w:rsidR="00436A02" w:rsidRPr="001D7FCB" w:rsidRDefault="00436A02" w:rsidP="001D7FCB">
            <w:pPr>
              <w:jc w:val="center"/>
            </w:pPr>
          </w:p>
        </w:tc>
      </w:tr>
      <w:tr w:rsidR="00436A02" w:rsidRPr="001D7FCB" w:rsidTr="00845E32">
        <w:trPr>
          <w:gridAfter w:val="2"/>
          <w:wAfter w:w="7213" w:type="dxa"/>
          <w:trHeight w:val="283"/>
        </w:trPr>
        <w:tc>
          <w:tcPr>
            <w:tcW w:w="2268" w:type="dxa"/>
            <w:vMerge w:val="restart"/>
            <w:tcBorders>
              <w:top w:val="nil"/>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13. Общие положения об обязательствах</w:t>
            </w: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436A02"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rPr>
                <w:bCs/>
              </w:rPr>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Понятие обязательства, основания возникновения обязательств. Обязательные правоотношения, их стороны. Виды обязательств. Множественность лиц  в  обязательстве, виды обязательств с множественностью лиц. Понятие активной и пассивной множественности лиц в обязательстве. Долевые обязательства: понятие и структура. Солидарные обязательства: понятие и структура Исполнение обязательств, его принципы (надлежащего исполнения, реального исполнения и др.) и способы. Очередность удовлетворения требований по денежному обязательству. Перемена лиц в обязательстве. Основания и способы прекращения обязательств.</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14. Обеспечение исполнение обязательств</w:t>
            </w: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lastRenderedPageBreak/>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rPr>
                <w:bCs/>
              </w:rPr>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rPr>
                <w:bCs/>
              </w:rPr>
              <w:t xml:space="preserve">Способы обеспечения исполнения обязательств как социальные меры, направленные на надлежащее исполнение  обязательств. Неустойка: понятие, виды и механизм обеспечительного действия. Поручительство6 понятие, особенности механизма  обеспечительного действия. Залог: понятие, основания </w:t>
            </w:r>
            <w:r w:rsidRPr="001D7FCB">
              <w:rPr>
                <w:bCs/>
              </w:rPr>
              <w:lastRenderedPageBreak/>
              <w:t>возникновения, виды и механизм обеспечительного действия. Правовая природа залога.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rPr>
                <w:bCs/>
              </w:rPr>
            </w:pPr>
            <w:r w:rsidRPr="001D7FCB">
              <w:rPr>
                <w:bCs/>
              </w:rPr>
              <w:t>2.</w:t>
            </w:r>
          </w:p>
          <w:p w:rsidR="00436A02" w:rsidRPr="001D7FCB" w:rsidRDefault="00436A02" w:rsidP="001D7FCB">
            <w:pPr>
              <w:jc w:val="center"/>
              <w:rPr>
                <w:bCs/>
                <w:i/>
              </w:rPr>
            </w:pPr>
          </w:p>
          <w:p w:rsidR="00436A02" w:rsidRPr="001D7FCB" w:rsidRDefault="00436A02"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rPr>
                <w:bCs/>
              </w:rPr>
            </w:pPr>
            <w:r w:rsidRPr="001D7FCB">
              <w:rPr>
                <w:bCs/>
              </w:rPr>
              <w:t>Банковская гарантия: понятие и особенности механизма обеспечительного действия.</w:t>
            </w:r>
          </w:p>
          <w:p w:rsidR="00436A02" w:rsidRPr="001D7FCB" w:rsidRDefault="00436A02" w:rsidP="001D7FCB">
            <w:pPr>
              <w:shd w:val="clear" w:color="auto" w:fill="FFFFFF"/>
            </w:pPr>
            <w:r w:rsidRPr="001D7FCB">
              <w:rPr>
                <w:bCs/>
              </w:rPr>
              <w:t>Задаток: понятие и особенности механизма обеспечительного действия. Удержание: понятие, основания возникновения и механизм обеспечительного действия.</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Тема15. Гражданско-правовой договор</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r w:rsidRPr="001D7FCB">
              <w:t>1.</w:t>
            </w:r>
          </w:p>
          <w:p w:rsidR="00436A02" w:rsidRPr="001D7FCB" w:rsidRDefault="00436A02"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shd w:val="clear" w:color="auto" w:fill="FFFFFF"/>
            </w:pPr>
            <w:r w:rsidRPr="001D7FCB">
              <w:t>Понятие условия договора. Классификация договоров. Содержание договора и содержание договорного обязательственного правоотношения: понятие и соотношение. Формы договора. Государственная регистрация договора и ее правовое значение. Действия договора: вступление в силу и окончания срока действия. Толкование договора. Порядок значения гражданско-правового договора. Оферта и акцепт, их правовая природа и возможность оформления как акта волеизъявления контрагента. Заключение договора в обязательном порядке: понятие и основания. Изменение и расторжение договора: понятие, основания, порядок  и последствия. Существенные нарушения договора.</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Тема16.</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Гражданско-правовая ответственность за нарушение обязательств</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t>Понятие гражданско-правовой ответственности, ее значение. Основания ответственности за нарушение обязательства: противоправные действия и вина. Убытки и неустойка. Ответственность за неисполнение денежных обязательств. Солидарная и субсидиарная ответственность. Обстоятельства, исключающие ответственность должника.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2.</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autoSpaceDE w:val="0"/>
              <w:autoSpaceDN w:val="0"/>
              <w:adjustRightInd w:val="0"/>
            </w:pPr>
            <w:r w:rsidRPr="001D7FCB">
              <w:t>Гражданское правоотношение: понятие и состав. Основание, условия и момент наступления гражданско-правовой ответственности. Противоправность поведения должника: понятие противоправности; обстоятельства, исключающие противоправность. Имущественный вред(убытки): понятие и виды. Причинная связь между противоправным поведением и убытками кредитора: понятие причинной связи, различные научные подходы к ее определению (теории причинной связи). Вина: понятие, формы и значение в составе гражданского правонарушения. Презумпция вины в гражданском праве. Особенности имущественной ответственности должника за нарушение обязательств при осуществлении предпринимательской деятельности.</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17.</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купли-продажи</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Договор купли-продажи, его предмет, содержание, форма разновидности. Основные права и обязанности сторон. Момент возникновения права собственности</w:t>
            </w:r>
          </w:p>
          <w:p w:rsidR="00436A02" w:rsidRPr="001D7FCB" w:rsidRDefault="00436A02" w:rsidP="001D7FCB">
            <w:pPr>
              <w:shd w:val="clear" w:color="auto" w:fill="FFFFFF"/>
            </w:pPr>
            <w:r w:rsidRPr="001D7FCB">
              <w:t>Риск случайной гибели вещи. Ответственность за нарушение договора купли- продажи. Особенности договоров об электроснабжении и купли-продажи недвижимости.</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2.</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autoSpaceDE w:val="0"/>
              <w:autoSpaceDN w:val="0"/>
              <w:adjustRightInd w:val="0"/>
            </w:pPr>
            <w:r w:rsidRPr="001D7FCB">
              <w:t>Договор розничной купли- продажи, его правовые обязанности, разновидности, форма, права потребителя и обязанности продавца. Закон РФ «О защите прав потребителей» об обмене товаров, о правах покупателя в случае продажи  ему товара ненадлежащего качества. ФЗ РФ «О размещении заказов на поставки товары, выполнение работ, оказание услуг для государственных и муниципальных нужд»</w:t>
            </w:r>
          </w:p>
        </w:tc>
      </w:tr>
      <w:tr w:rsidR="00436A02"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18.</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Договор мены и дарения</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Содержание учебного материала</w:t>
            </w:r>
          </w:p>
        </w:tc>
      </w:tr>
      <w:tr w:rsidR="00436A02"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t>Понятие договора мены, его предмет, содержание и форма, переход права собственности на обмениваемые товары и ответственность сторон. Договор дарения, его стороны и форма. Запрещение и ограничение дарения. Отмена дарения. Пожертвования.</w:t>
            </w:r>
          </w:p>
        </w:tc>
      </w:tr>
      <w:tr w:rsidR="00436A02" w:rsidRPr="001D7FCB" w:rsidTr="00845E32">
        <w:trPr>
          <w:gridAfter w:val="2"/>
          <w:wAfter w:w="7213" w:type="dxa"/>
          <w:trHeight w:val="382"/>
        </w:trPr>
        <w:tc>
          <w:tcPr>
            <w:tcW w:w="2268" w:type="dxa"/>
            <w:vMerge w:val="restart"/>
            <w:tcBorders>
              <w:top w:val="nil"/>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19.</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Рента и пожизненное содержание иждивением</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436A02" w:rsidRPr="001D7FCB" w:rsidTr="00845E32">
        <w:trPr>
          <w:gridAfter w:val="2"/>
          <w:wAfter w:w="7213" w:type="dxa"/>
          <w:trHeight w:val="1220"/>
        </w:trPr>
        <w:tc>
          <w:tcPr>
            <w:tcW w:w="2268" w:type="dxa"/>
            <w:vMerge/>
            <w:tcBorders>
              <w:top w:val="nil"/>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r w:rsidRPr="001D7FCB">
              <w:t>1.</w:t>
            </w:r>
          </w:p>
          <w:p w:rsidR="00436A02" w:rsidRPr="001D7FCB" w:rsidRDefault="00436A02"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pPr>
              <w:shd w:val="clear" w:color="auto" w:fill="FFFFFF"/>
            </w:pPr>
            <w:r w:rsidRPr="001D7FCB">
              <w:t>Понятие ренты, и договора ренты, его форма. Отчуждения имущества под выплату ренты. Постоянная рента, права и обязанности сторон, Договор пожизненного содержания с иждивением, его особенности. Объем содержания.</w:t>
            </w:r>
          </w:p>
        </w:tc>
      </w:tr>
      <w:tr w:rsidR="00436A02" w:rsidRPr="001D7FCB" w:rsidTr="00845E32">
        <w:trPr>
          <w:gridAfter w:val="2"/>
          <w:wAfter w:w="7213" w:type="dxa"/>
          <w:trHeight w:val="283"/>
        </w:trPr>
        <w:tc>
          <w:tcPr>
            <w:tcW w:w="2268" w:type="dxa"/>
            <w:vMerge w:val="restart"/>
            <w:tcBorders>
              <w:top w:val="nil"/>
              <w:left w:val="single" w:sz="4" w:space="0" w:color="auto"/>
              <w:bottom w:val="single" w:sz="4" w:space="0" w:color="auto"/>
              <w:right w:val="single" w:sz="4" w:space="0" w:color="auto"/>
            </w:tcBorders>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20.</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 аренды</w:t>
            </w: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436A02"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jc w:val="center"/>
            </w:pPr>
            <w:r w:rsidRPr="001D7FCB">
              <w:t>1.</w:t>
            </w:r>
          </w:p>
          <w:p w:rsidR="00436A02" w:rsidRPr="001D7FCB" w:rsidRDefault="00436A02" w:rsidP="001D7FCB">
            <w:pPr>
              <w:jc w:val="center"/>
            </w:pPr>
          </w:p>
          <w:p w:rsidR="00436A02" w:rsidRPr="001D7FCB" w:rsidRDefault="00436A02" w:rsidP="001D7FCB">
            <w:pPr>
              <w:jc w:val="center"/>
            </w:pPr>
          </w:p>
          <w:p w:rsidR="00436A02" w:rsidRPr="001D7FCB" w:rsidRDefault="00436A02"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r w:rsidRPr="001D7FCB">
              <w:t>Содержание и стороны договора аренды (имущественного найма), его форма. Заключение, исполнение и прекращение договора аренды. Права и обязанности сторон. Ответственность за неисполнение или не</w:t>
            </w:r>
            <w:r w:rsidR="00E72455" w:rsidRPr="001D7FCB">
              <w:t>надлежащее исполнение договора.</w:t>
            </w:r>
          </w:p>
        </w:tc>
      </w:tr>
      <w:tr w:rsidR="00436A02"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436A02" w:rsidRPr="001D7FCB" w:rsidRDefault="00436A02"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436A02" w:rsidRPr="001D7FCB" w:rsidRDefault="00436A02" w:rsidP="001D7FCB">
            <w:pPr>
              <w:widowControl w:val="0"/>
              <w:autoSpaceDE w:val="0"/>
              <w:autoSpaceDN w:val="0"/>
              <w:adjustRightInd w:val="0"/>
              <w:jc w:val="center"/>
            </w:pPr>
            <w:r w:rsidRPr="001D7FCB">
              <w:t>2.</w:t>
            </w:r>
          </w:p>
        </w:tc>
        <w:tc>
          <w:tcPr>
            <w:tcW w:w="7098" w:type="dxa"/>
            <w:tcBorders>
              <w:top w:val="single" w:sz="4" w:space="0" w:color="auto"/>
              <w:left w:val="single" w:sz="4" w:space="0" w:color="auto"/>
              <w:bottom w:val="single" w:sz="4" w:space="0" w:color="auto"/>
              <w:right w:val="single" w:sz="4" w:space="0" w:color="auto"/>
            </w:tcBorders>
          </w:tcPr>
          <w:p w:rsidR="00436A02" w:rsidRPr="001D7FCB" w:rsidRDefault="00436A02" w:rsidP="001D7FCB">
            <w:r w:rsidRPr="001D7FCB">
              <w:t>Содержание отдельных разновидностей аренды. Бытовой прокат. Аренда транспортных средств. Аренда зданий и сооружен</w:t>
            </w:r>
            <w:r w:rsidR="00E72455" w:rsidRPr="001D7FCB">
              <w:t>ий. Аренда предприятий. Лизинг.</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21.</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 подряда и платного оказания услуг</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1.</w:t>
            </w: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r w:rsidRPr="001D7FCB">
              <w:t xml:space="preserve">Понятие, виды обязательств по выполнению работ. Ограничение обязательств по выполнению работ и оказанию услуг от смежных правоотношений. Выполнение работ по заказам граждан, защита их прав как потребителя. Права и обязанности заказчика и </w:t>
            </w:r>
            <w:r w:rsidR="00E72455" w:rsidRPr="001D7FCB">
              <w:t>подрядчика по договору подряда.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2.</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Бытовой подряд. Строительный подряд. Ответственность подрядчика.</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22.</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 перевозки и транспортной экспедиции</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1.</w:t>
            </w:r>
          </w:p>
          <w:p w:rsidR="008445C8" w:rsidRPr="001D7FCB" w:rsidRDefault="008445C8" w:rsidP="001D7FCB">
            <w:pPr>
              <w:jc w:val="center"/>
            </w:pPr>
          </w:p>
          <w:p w:rsidR="008445C8" w:rsidRPr="001D7FCB" w:rsidRDefault="008445C8" w:rsidP="001D7FCB">
            <w:pPr>
              <w:jc w:val="center"/>
            </w:pP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r w:rsidRPr="001D7FCB">
              <w:t>Понятие и виды договора перевозки. Перевозки пассажира, багажа и грузов различными видами транспорта. Транспортное законодательство. Права и обязанности пассажира и перевозчика. Ответственность сторон по договору перевозки пассажиров и багажа. Понятие договора транспортной экспедиции, его правовая природа. Стороны, форма и содержание договора. Исполнение договора.</w:t>
            </w:r>
          </w:p>
          <w:p w:rsidR="008445C8" w:rsidRPr="001D7FCB" w:rsidRDefault="008445C8" w:rsidP="001D7FCB">
            <w:pPr>
              <w:shd w:val="clear" w:color="auto" w:fill="FFFFFF"/>
            </w:pPr>
            <w:r w:rsidRPr="001D7FCB">
              <w:t>Ответственность экспедитора по договору. Односторонний отказ от исполнения договора.</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23.</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 займа, банковских услуг и расчетные правоотношения</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Стороны, содержание, формы и виды договоров займа с участием граждан. Проценты по договору займа. Новация долга и заемное обязательство.  Кредитование граждан банком. Финансирование под уступку денежного требования.</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2.</w:t>
            </w:r>
          </w:p>
          <w:p w:rsidR="008445C8" w:rsidRPr="001D7FCB" w:rsidRDefault="008445C8" w:rsidP="001D7FCB">
            <w:pPr>
              <w:jc w:val="center"/>
            </w:pP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autoSpaceDE w:val="0"/>
              <w:autoSpaceDN w:val="0"/>
              <w:adjustRightInd w:val="0"/>
            </w:pPr>
            <w:r w:rsidRPr="001D7FCB">
              <w:t>Договор банковского вклада, его содержания и форма. Проценты на вклад, порядок их начисления и выплаты. Виды вкладов. Договор банковского счета, порядок его открытия. Взаимные платежи банка и клиента. Очередность списания денежных средств со счета, наличные и безналичные расчеты с участием граждан, их форма. Расчеты чеками и бездокументарными ценными бумагами</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Тема24. Страхование</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1.</w:t>
            </w: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Законодательство о страховании. Основные понятия страхового права: страховой риск, страховой случай, страховая сумма, страховое возмещение, страховая премия и страховой взнос. Стороны, форма и виды договоров страхования. Интересы, страхование которых не допускаются. Суброгация. Исковая давность с имущественным страхованием.</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lastRenderedPageBreak/>
              <w:t>Тема 25.</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 хранения.</w:t>
            </w: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Договор хранения, его стороны, формы и виды. Вознаграждение за хранение и иные платежи. Размер  ответственности хранителя. Хранение в силу закона и специальные виды хранения: в ломбарде, банке, в камерах хранения, гардеробах и гостиницах.</w:t>
            </w:r>
          </w:p>
        </w:tc>
      </w:tr>
      <w:tr w:rsidR="008445C8" w:rsidRPr="001D7FCB" w:rsidTr="00845E32">
        <w:trPr>
          <w:gridAfter w:val="2"/>
          <w:wAfter w:w="7213" w:type="dxa"/>
          <w:trHeight w:val="382"/>
        </w:trPr>
        <w:tc>
          <w:tcPr>
            <w:tcW w:w="2268" w:type="dxa"/>
            <w:vMerge w:val="restart"/>
            <w:tcBorders>
              <w:top w:val="nil"/>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26.</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Договор поручения, комиссии, агентский договор</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1.</w:t>
            </w: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r w:rsidRPr="001D7FCB">
              <w:t>Понятие договора поручения, отличия от смежных договоров. Форма договора поручения. Предмет договора. Стороны договора поручения, их права и обязанности. Передоверие исполнения поручения. Прекращение договора поручения. Последствия прекращения договора поручения. Стороны, содержание и формы договора комиссии. Комиссионное  вознаграждение. Права и обязанности сторон, их ответственность. Прекращение договора комиссии. Форма агентского договора. Предмет и срок договора. Стороны агентского договора, их права и обязанности. Ограничение договоров прав принципала и агента. Субагентский договор.</w:t>
            </w:r>
          </w:p>
          <w:p w:rsidR="008445C8" w:rsidRPr="001D7FCB" w:rsidRDefault="008445C8" w:rsidP="001D7FCB">
            <w:pPr>
              <w:shd w:val="clear" w:color="auto" w:fill="FFFFFF"/>
            </w:pPr>
          </w:p>
        </w:tc>
      </w:tr>
      <w:tr w:rsidR="008445C8" w:rsidRPr="001D7FCB" w:rsidTr="00845E32">
        <w:trPr>
          <w:gridAfter w:val="2"/>
          <w:wAfter w:w="7213" w:type="dxa"/>
          <w:trHeight w:val="283"/>
        </w:trPr>
        <w:tc>
          <w:tcPr>
            <w:tcW w:w="2268" w:type="dxa"/>
            <w:vMerge w:val="restart"/>
            <w:tcBorders>
              <w:top w:val="nil"/>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Тема27. Обязательства, возникающие вследствие причинения вреда</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Общие основания и условия ответственности за причинения вреда. Соотношение договорной и деликатной ответственности. Ответственность за вред, причиненный актами власти: в области административного управления; возмещение вреда, причиненного незаконными действиями органов дознания, предварительного следствия, прокуратуры, суда.</w:t>
            </w:r>
          </w:p>
        </w:tc>
      </w:tr>
      <w:tr w:rsidR="008445C8" w:rsidRPr="001D7FCB" w:rsidTr="00845E32">
        <w:trPr>
          <w:gridAfter w:val="2"/>
          <w:wAfter w:w="7213" w:type="dxa"/>
          <w:trHeight w:val="283"/>
        </w:trPr>
        <w:tc>
          <w:tcPr>
            <w:tcW w:w="2268" w:type="dxa"/>
            <w:vMerge/>
            <w:tcBorders>
              <w:top w:val="nil"/>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2.</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autoSpaceDE w:val="0"/>
              <w:autoSpaceDN w:val="0"/>
              <w:adjustRightInd w:val="0"/>
            </w:pPr>
            <w:r w:rsidRPr="001D7FCB">
              <w:t>Ответственность за вред, причиненный несовершеннолетними и недееспособными. Ответственность за вред, причиненный источником повышенной опасности. Ответственность при повреждении здоровья гражданина и причинении смерти кормильцу. Объем возмещения. Учет вины потерпевшего.</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28. Наследование по завершению. Наследование по закону.</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Наследование отдельных видов имущества.</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1.</w:t>
            </w: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Понятие наследования как универсального правопреемства, социальное значение наследования, виды наследования (по завещанию и по закону) и другие общие положения, имеющие значение независимо от вида наследования. Понятие, формы, содержание завещания,  виды завещательных распоряжений, наследники по завещанию, категории необходимых наследников и доли в наследственной массе. Право на обязательную долю в наследстве. Специальные распоряжения завещателя. Завещательный отказ. Сущность законного наследования, определенный круг лиц наследниками и установлении порядка призвания их к наследованию. Понятие и содержание наследования и в порядке наследственной трансмиссии.</w:t>
            </w: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Тема29. Приобретение наследства</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1D7FCB">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r w:rsidRPr="001D7FCB">
              <w:t>1.</w:t>
            </w:r>
          </w:p>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r w:rsidRPr="001D7FCB">
              <w:t>Способы принятия наследства, последствия пропуска установленного  срока  на принятие наследства, порядок оформления наследственных прав. Объем ответственности каждого из наследников, а также порядок  предъявления кредиторами наследователя требований к наследникам.</w:t>
            </w:r>
          </w:p>
          <w:p w:rsidR="008445C8" w:rsidRPr="001D7FCB" w:rsidRDefault="008445C8" w:rsidP="001D7FCB">
            <w:pPr>
              <w:shd w:val="clear" w:color="auto" w:fill="FFFFFF"/>
            </w:pPr>
          </w:p>
        </w:tc>
      </w:tr>
      <w:tr w:rsidR="008445C8" w:rsidRPr="001D7FCB" w:rsidTr="00845E32">
        <w:trPr>
          <w:gridAfter w:val="2"/>
          <w:wAfter w:w="721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 30. Авторское право и смежные права</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r w:rsidRPr="001D7FCB">
              <w:lastRenderedPageBreak/>
              <w:t>Содержание учебного материала</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 xml:space="preserve">Понятие авторского права и его принципы и источники. Виды охраняемых произведений. Субъекты авторского права. Соавторство. Личные неимущественные и имущественные права </w:t>
            </w:r>
            <w:r w:rsidRPr="001D7FCB">
              <w:lastRenderedPageBreak/>
              <w:t>авторов. Срок действия авторского права. Авторские договоры. Охрана смежных прав. Защита авторских и смежных прав.</w:t>
            </w: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autoSpaceDE w:val="0"/>
              <w:autoSpaceDN w:val="0"/>
              <w:adjustRightInd w:val="0"/>
              <w:jc w:val="center"/>
            </w:pP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autoSpaceDE w:val="0"/>
              <w:autoSpaceDN w:val="0"/>
              <w:adjustRightInd w:val="0"/>
            </w:pPr>
          </w:p>
        </w:tc>
      </w:tr>
      <w:tr w:rsidR="008445C8" w:rsidRPr="001D7FCB" w:rsidTr="00845E32">
        <w:trPr>
          <w:gridAfter w:val="1"/>
          <w:wAfter w:w="6323" w:type="dxa"/>
          <w:trHeight w:val="283"/>
        </w:trPr>
        <w:tc>
          <w:tcPr>
            <w:tcW w:w="2268" w:type="dxa"/>
            <w:vMerge w:val="restart"/>
            <w:tcBorders>
              <w:top w:val="single" w:sz="4" w:space="0" w:color="auto"/>
              <w:left w:val="single" w:sz="4" w:space="0" w:color="auto"/>
              <w:bottom w:val="single" w:sz="4" w:space="0" w:color="auto"/>
              <w:right w:val="single" w:sz="4" w:space="0" w:color="auto"/>
            </w:tcBorders>
          </w:tcPr>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Тема.31</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1D7FCB">
              <w:t>Патентное право</w:t>
            </w:r>
          </w:p>
          <w:p w:rsidR="008445C8" w:rsidRPr="001D7FCB" w:rsidRDefault="008445C8"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7513" w:type="dxa"/>
            <w:gridSpan w:val="2"/>
            <w:tcBorders>
              <w:top w:val="single" w:sz="4" w:space="0" w:color="auto"/>
              <w:left w:val="single" w:sz="4" w:space="0" w:color="auto"/>
              <w:bottom w:val="single" w:sz="4" w:space="0" w:color="auto"/>
              <w:right w:val="single" w:sz="4" w:space="0" w:color="auto"/>
            </w:tcBorders>
            <w:hideMark/>
          </w:tcPr>
          <w:p w:rsidR="008445C8" w:rsidRPr="001D7FCB" w:rsidRDefault="008445C8" w:rsidP="001D7FCB">
            <w:r w:rsidRPr="001D7FCB">
              <w:t>Содержание учебного материала</w:t>
            </w:r>
          </w:p>
        </w:tc>
        <w:tc>
          <w:tcPr>
            <w:tcW w:w="890" w:type="dxa"/>
          </w:tcPr>
          <w:p w:rsidR="008445C8" w:rsidRPr="001D7FCB" w:rsidRDefault="008445C8" w:rsidP="001D7FCB">
            <w:pPr>
              <w:jc w:val="center"/>
            </w:pPr>
          </w:p>
        </w:tc>
      </w:tr>
      <w:tr w:rsidR="008445C8" w:rsidRPr="001D7FCB" w:rsidTr="00845E32">
        <w:trPr>
          <w:gridAfter w:val="2"/>
          <w:wAfter w:w="7213" w:type="dxa"/>
          <w:trHeight w:val="2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8445C8" w:rsidRPr="001D7FCB" w:rsidRDefault="008445C8" w:rsidP="001D7FCB">
            <w:pPr>
              <w:jc w:val="center"/>
            </w:pPr>
          </w:p>
        </w:tc>
        <w:tc>
          <w:tcPr>
            <w:tcW w:w="415" w:type="dxa"/>
            <w:tcBorders>
              <w:top w:val="single" w:sz="4" w:space="0" w:color="auto"/>
              <w:left w:val="single" w:sz="4" w:space="0" w:color="auto"/>
              <w:bottom w:val="single" w:sz="4" w:space="0" w:color="auto"/>
              <w:right w:val="single" w:sz="4" w:space="0" w:color="auto"/>
            </w:tcBorders>
            <w:hideMark/>
          </w:tcPr>
          <w:p w:rsidR="008445C8" w:rsidRPr="001D7FCB" w:rsidRDefault="008445C8" w:rsidP="001D7FCB">
            <w:pPr>
              <w:widowControl w:val="0"/>
              <w:autoSpaceDE w:val="0"/>
              <w:autoSpaceDN w:val="0"/>
              <w:adjustRightInd w:val="0"/>
              <w:jc w:val="center"/>
            </w:pPr>
            <w:r w:rsidRPr="001D7FCB">
              <w:t>1.</w:t>
            </w:r>
          </w:p>
        </w:tc>
        <w:tc>
          <w:tcPr>
            <w:tcW w:w="7098" w:type="dxa"/>
            <w:tcBorders>
              <w:top w:val="single" w:sz="4" w:space="0" w:color="auto"/>
              <w:left w:val="single" w:sz="4" w:space="0" w:color="auto"/>
              <w:bottom w:val="single" w:sz="4" w:space="0" w:color="auto"/>
              <w:right w:val="single" w:sz="4" w:space="0" w:color="auto"/>
            </w:tcBorders>
          </w:tcPr>
          <w:p w:rsidR="008445C8" w:rsidRPr="001D7FCB" w:rsidRDefault="008445C8" w:rsidP="001D7FCB">
            <w:pPr>
              <w:shd w:val="clear" w:color="auto" w:fill="FFFFFF"/>
            </w:pPr>
            <w:r w:rsidRPr="001D7FCB">
              <w:t>Авторское свидетельство и патент на изобретение. Понятие каждого объекта, легальные признаки охраноспособности – условия патентоспособности, порядок оформления прав на объекты технического творчества (порядок патентирования). Патентообладатель имеет исключительные права и определенные обязанности. Получение патента, восстановление и прекращение действия патента.</w:t>
            </w:r>
          </w:p>
        </w:tc>
      </w:tr>
    </w:tbl>
    <w:p w:rsidR="007B1E90" w:rsidRPr="000B3100" w:rsidRDefault="007B1E90" w:rsidP="000B3100">
      <w:pPr>
        <w:pStyle w:val="51"/>
        <w:spacing w:line="240" w:lineRule="auto"/>
        <w:ind w:firstLine="709"/>
        <w:rPr>
          <w:rStyle w:val="21"/>
          <w:b/>
          <w:color w:val="E36C0A"/>
          <w:sz w:val="24"/>
          <w:szCs w:val="24"/>
        </w:rPr>
      </w:pPr>
    </w:p>
    <w:p w:rsidR="007B1E90" w:rsidRPr="000B3100" w:rsidRDefault="007B1E90" w:rsidP="000B3100">
      <w:pPr>
        <w:pStyle w:val="51"/>
        <w:spacing w:line="240" w:lineRule="auto"/>
        <w:ind w:firstLine="709"/>
        <w:rPr>
          <w:rStyle w:val="21"/>
          <w:b/>
          <w:color w:val="auto"/>
          <w:sz w:val="24"/>
          <w:szCs w:val="24"/>
        </w:rPr>
      </w:pPr>
      <w:r w:rsidRPr="000B3100">
        <w:rPr>
          <w:rStyle w:val="21"/>
          <w:b/>
          <w:color w:val="auto"/>
          <w:sz w:val="24"/>
          <w:szCs w:val="24"/>
        </w:rPr>
        <w:t xml:space="preserve">ОП.07 </w:t>
      </w:r>
      <w:r w:rsidRPr="000B3100">
        <w:rPr>
          <w:rStyle w:val="21"/>
          <w:b/>
          <w:color w:val="auto"/>
          <w:sz w:val="24"/>
          <w:szCs w:val="24"/>
        </w:rPr>
        <w:tab/>
        <w:t>Семейное право</w:t>
      </w:r>
    </w:p>
    <w:p w:rsidR="007B1E90" w:rsidRPr="000B3100" w:rsidRDefault="001759C3"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r>
      <w:r w:rsidR="007B1E90" w:rsidRPr="000B3100">
        <w:rPr>
          <w:b/>
        </w:rPr>
        <w:t>1.1. Область применения программы</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Программа учебной дисциплины является частью отраслевой профессиональной образовательной программы по специальности </w:t>
      </w:r>
      <w:r w:rsidRPr="000B3100">
        <w:rPr>
          <w:rFonts w:eastAsia="Calibri"/>
          <w:lang w:eastAsia="en-US"/>
        </w:rPr>
        <w:t>40.02.01</w:t>
      </w:r>
      <w:r w:rsidRPr="000B3100">
        <w:rPr>
          <w:rFonts w:eastAsia="Calibri"/>
          <w:b/>
          <w:lang w:eastAsia="en-US"/>
        </w:rPr>
        <w:t xml:space="preserve"> </w:t>
      </w:r>
      <w:r w:rsidRPr="000B3100">
        <w:t xml:space="preserve">Право и организация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w:t>
      </w:r>
      <w:r w:rsidR="00851946" w:rsidRPr="00D1127D">
        <w:t>от 12 мая    2014 года номер 508</w:t>
      </w:r>
      <w:r w:rsidRPr="000B3100">
        <w:t>, по укрупненной группе специальностей 030000 Гуманитарные науки</w:t>
      </w:r>
    </w:p>
    <w:p w:rsidR="007B1E90" w:rsidRPr="000B3100" w:rsidRDefault="001759C3"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7B1E90" w:rsidRPr="000B3100">
        <w:rPr>
          <w:b/>
        </w:rPr>
        <w:t xml:space="preserve">1.2. Место дисциплины в структуре основной профессиональной образовательной программы: </w:t>
      </w:r>
      <w:r w:rsidR="007B1E90" w:rsidRPr="000B3100">
        <w:t>дисциплина входит в профессиональный цикл.</w:t>
      </w:r>
    </w:p>
    <w:p w:rsidR="007B1E90" w:rsidRPr="000B3100" w:rsidRDefault="001759C3" w:rsidP="000B310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7B1E90" w:rsidRPr="000B3100">
        <w:rPr>
          <w:b/>
        </w:rPr>
        <w:t>1.3. Цели и задачи дисциплины – требования к результатам освоения дисциплины:</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В результате освоения дисциплины обучающийся должен уметь:</w:t>
      </w:r>
    </w:p>
    <w:p w:rsidR="007B1E90" w:rsidRPr="000B3100" w:rsidRDefault="007B1E90" w:rsidP="000B3100">
      <w:pPr>
        <w:pStyle w:val="a6"/>
        <w:numPr>
          <w:ilvl w:val="0"/>
          <w:numId w:val="1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rPr>
          <w:lang w:val="en-US"/>
        </w:rPr>
        <w:t> </w:t>
      </w:r>
      <w:r w:rsidRPr="000B3100">
        <w:t>применять нормативные правовые акты при решении практических ситуаций;</w:t>
      </w:r>
    </w:p>
    <w:p w:rsidR="007B1E90" w:rsidRPr="000B3100" w:rsidRDefault="007B1E90" w:rsidP="000B3100">
      <w:pPr>
        <w:pStyle w:val="a6"/>
        <w:numPr>
          <w:ilvl w:val="0"/>
          <w:numId w:val="1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rPr>
          <w:lang w:val="en-US"/>
        </w:rPr>
        <w:t> </w:t>
      </w:r>
      <w:r w:rsidRPr="000B3100">
        <w:t>составлять брачный договор и алиментное соглашение;</w:t>
      </w:r>
    </w:p>
    <w:p w:rsidR="007B1E90" w:rsidRPr="000B3100" w:rsidRDefault="007B1E90" w:rsidP="000B3100">
      <w:pPr>
        <w:pStyle w:val="a6"/>
        <w:numPr>
          <w:ilvl w:val="0"/>
          <w:numId w:val="1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rPr>
          <w:lang w:val="en-US"/>
        </w:rPr>
        <w:t> </w:t>
      </w:r>
      <w:r w:rsidRPr="000B3100">
        <w:t>оказывать правовую помощь с целью восстановления нарушенных прав;</w:t>
      </w:r>
    </w:p>
    <w:p w:rsidR="007B1E90" w:rsidRPr="000B3100" w:rsidRDefault="007B1E90" w:rsidP="000B3100">
      <w:pPr>
        <w:pStyle w:val="a6"/>
        <w:numPr>
          <w:ilvl w:val="0"/>
          <w:numId w:val="1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rPr>
          <w:lang w:val="en-US"/>
        </w:rPr>
        <w:t> </w:t>
      </w:r>
      <w:r w:rsidRPr="000B3100">
        <w:t>анализировать и решать юридические проблемы в сфере семейно – правовых отношений;</w:t>
      </w:r>
    </w:p>
    <w:p w:rsidR="007B1E90" w:rsidRPr="000B3100" w:rsidRDefault="007B1E90" w:rsidP="000B310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В результате освоения дисциплины обучающийся должен з</w:t>
      </w:r>
      <w:r w:rsidRPr="000B3100">
        <w:rPr>
          <w:b/>
        </w:rPr>
        <w:t>нат</w:t>
      </w:r>
      <w:r w:rsidRPr="000B3100">
        <w:t>ь:</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понятия и источники семейного права;</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содержание основных институтов семейного права.</w:t>
      </w:r>
    </w:p>
    <w:p w:rsidR="007B1E90" w:rsidRPr="000B3100" w:rsidRDefault="001759C3" w:rsidP="000B31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7B1E90" w:rsidRPr="000B3100">
        <w:rPr>
          <w:b/>
        </w:rPr>
        <w:t>1.4. Рекомендуемое количество часов на освоение программы дисциплины:</w:t>
      </w:r>
      <w:r w:rsidR="00845E32" w:rsidRPr="000B3100">
        <w:t xml:space="preserve"> </w:t>
      </w:r>
      <w:r w:rsidR="007B1E90" w:rsidRPr="000B3100">
        <w:t>максимальной учебной нагрузки обучающегося 6</w:t>
      </w:r>
      <w:r w:rsidR="00750F0F" w:rsidRPr="000B3100">
        <w:t>3</w:t>
      </w:r>
      <w:r w:rsidR="007B1E90" w:rsidRPr="000B3100">
        <w:t xml:space="preserve"> час</w:t>
      </w:r>
      <w:r w:rsidR="00750F0F" w:rsidRPr="000B3100">
        <w:t>а</w:t>
      </w:r>
      <w:r w:rsidR="007B1E90" w:rsidRPr="000B3100">
        <w:t>, в том числе:</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обязательной аудиторной учебной нагрузки обучающегося 42 час</w:t>
      </w:r>
      <w:r w:rsidR="00750F0F" w:rsidRPr="000B3100">
        <w:t>а</w:t>
      </w:r>
      <w:r w:rsidRPr="000B3100">
        <w:t>;</w:t>
      </w:r>
      <w:r w:rsidR="00750F0F" w:rsidRPr="000B3100">
        <w:t xml:space="preserve"> </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самостоятельной работы обучающегося 2</w:t>
      </w:r>
      <w:r w:rsidR="00750F0F" w:rsidRPr="000B3100">
        <w:t>1</w:t>
      </w:r>
      <w:r w:rsidRPr="000B3100">
        <w:t xml:space="preserve"> </w:t>
      </w:r>
      <w:r w:rsidR="00750F0F" w:rsidRPr="000B3100">
        <w:t>час</w:t>
      </w:r>
      <w:r w:rsidRPr="000B3100">
        <w:t>.</w:t>
      </w:r>
    </w:p>
    <w:p w:rsidR="008B344D" w:rsidRPr="000B3100" w:rsidRDefault="00550240" w:rsidP="00307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 w:rsidRPr="000B3100">
        <w:rPr>
          <w:b/>
          <w:bCs/>
          <w:lang w:eastAsia="en-US"/>
        </w:rPr>
        <w:t>Содержание учебной дисциплины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4"/>
        <w:gridCol w:w="1997"/>
        <w:gridCol w:w="62"/>
        <w:gridCol w:w="785"/>
        <w:gridCol w:w="65"/>
        <w:gridCol w:w="30"/>
        <w:gridCol w:w="6916"/>
      </w:tblGrid>
      <w:tr w:rsidR="00845E32" w:rsidRPr="001D7FCB" w:rsidTr="00550240">
        <w:trPr>
          <w:gridBefore w:val="2"/>
          <w:wBefore w:w="68" w:type="dxa"/>
          <w:trHeight w:val="792"/>
        </w:trPr>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sidRPr="001D7FCB">
              <w:rPr>
                <w:bCs/>
                <w:lang w:eastAsia="en-US"/>
              </w:rPr>
              <w:t>Наименование разделов и тем</w:t>
            </w:r>
          </w:p>
        </w:tc>
        <w:tc>
          <w:tcPr>
            <w:tcW w:w="7858" w:type="dxa"/>
            <w:gridSpan w:val="5"/>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rPr>
                <w:rFonts w:eastAsia="Calibri"/>
                <w:bCs/>
                <w:lang w:eastAsia="en-US"/>
              </w:rPr>
            </w:pPr>
            <w:r w:rsidRPr="001D7FCB">
              <w:rPr>
                <w:bCs/>
                <w:lang w:eastAsia="en-US"/>
              </w:rPr>
              <w:t>Содержание учебного материала,  практические работы, самостоятельная работа обучающихся</w:t>
            </w:r>
          </w:p>
        </w:tc>
      </w:tr>
      <w:tr w:rsidR="00550240" w:rsidRPr="001D7FCB" w:rsidTr="00550240">
        <w:trPr>
          <w:gridBefore w:val="2"/>
          <w:wBefore w:w="68" w:type="dxa"/>
          <w:trHeight w:val="247"/>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40" w:rsidRPr="001D7FCB" w:rsidRDefault="00550240" w:rsidP="001D7FCB">
            <w:pPr>
              <w:jc w:val="center"/>
              <w:rPr>
                <w:bCs/>
                <w:lang w:eastAsia="en-US"/>
              </w:rPr>
            </w:pPr>
            <w:r w:rsidRPr="001D7FCB">
              <w:rPr>
                <w:bCs/>
                <w:lang w:eastAsia="en-US"/>
              </w:rPr>
              <w:t>1</w:t>
            </w:r>
          </w:p>
        </w:tc>
        <w:tc>
          <w:tcPr>
            <w:tcW w:w="7858" w:type="dxa"/>
            <w:gridSpan w:val="5"/>
            <w:tcBorders>
              <w:top w:val="single" w:sz="4" w:space="0" w:color="auto"/>
              <w:left w:val="single" w:sz="4" w:space="0" w:color="auto"/>
              <w:bottom w:val="single" w:sz="4" w:space="0" w:color="auto"/>
              <w:right w:val="single" w:sz="4" w:space="0" w:color="auto"/>
            </w:tcBorders>
            <w:shd w:val="clear" w:color="auto" w:fill="auto"/>
          </w:tcPr>
          <w:p w:rsidR="00550240" w:rsidRPr="001D7FCB" w:rsidRDefault="00550240" w:rsidP="001D7FCB">
            <w:pPr>
              <w:jc w:val="center"/>
              <w:rPr>
                <w:rFonts w:eastAsia="Calibri"/>
                <w:bCs/>
                <w:lang w:eastAsia="en-US"/>
              </w:rPr>
            </w:pPr>
            <w:r w:rsidRPr="001D7FCB">
              <w:rPr>
                <w:bCs/>
                <w:lang w:eastAsia="en-US"/>
              </w:rPr>
              <w:t>2</w:t>
            </w:r>
          </w:p>
        </w:tc>
      </w:tr>
      <w:tr w:rsidR="00845E32" w:rsidRPr="001D7FCB" w:rsidTr="00550240">
        <w:trPr>
          <w:gridBefore w:val="2"/>
          <w:wBefore w:w="68" w:type="dxa"/>
          <w:trHeight w:val="792"/>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5E32" w:rsidRPr="001D7FCB" w:rsidRDefault="00845E32" w:rsidP="001D7FCB">
            <w:pPr>
              <w:rPr>
                <w:bCs/>
                <w:lang w:eastAsia="en-US"/>
              </w:rPr>
            </w:pPr>
            <w:r w:rsidRPr="001D7FCB">
              <w:rPr>
                <w:rFonts w:eastAsia="Calibri"/>
                <w:bCs/>
                <w:lang w:eastAsia="en-US"/>
              </w:rPr>
              <w:t>Тема 1.Семейное право как отрасль права</w:t>
            </w:r>
          </w:p>
        </w:tc>
        <w:tc>
          <w:tcPr>
            <w:tcW w:w="847" w:type="dxa"/>
            <w:gridSpan w:val="2"/>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jc w:val="both"/>
              <w:rPr>
                <w:rFonts w:eastAsia="Calibri"/>
                <w:bCs/>
                <w:lang w:eastAsia="en-US"/>
              </w:rPr>
            </w:pPr>
          </w:p>
        </w:tc>
        <w:tc>
          <w:tcPr>
            <w:tcW w:w="7011" w:type="dxa"/>
            <w:gridSpan w:val="3"/>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rPr>
                <w:rFonts w:eastAsia="Calibri"/>
                <w:bCs/>
                <w:lang w:eastAsia="en-US"/>
              </w:rPr>
            </w:pPr>
            <w:r w:rsidRPr="001D7FCB">
              <w:rPr>
                <w:rFonts w:eastAsia="Calibri"/>
                <w:bCs/>
                <w:lang w:eastAsia="en-US"/>
              </w:rPr>
              <w:t>Содержание учебного материала</w:t>
            </w:r>
          </w:p>
        </w:tc>
      </w:tr>
      <w:tr w:rsidR="00845E32" w:rsidRPr="001D7FCB" w:rsidTr="00550240">
        <w:trPr>
          <w:gridBefore w:val="2"/>
          <w:wBefore w:w="68" w:type="dxa"/>
          <w:trHeight w:val="792"/>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E32" w:rsidRPr="001D7FCB" w:rsidRDefault="00845E32" w:rsidP="001D7FCB">
            <w:pPr>
              <w:rPr>
                <w:bCs/>
                <w:lang w:eastAsia="en-US"/>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jc w:val="both"/>
              <w:rPr>
                <w:rFonts w:eastAsia="Calibri"/>
                <w:bCs/>
                <w:lang w:eastAsia="en-US"/>
              </w:rPr>
            </w:pPr>
          </w:p>
          <w:p w:rsidR="00845E32" w:rsidRPr="001D7FCB" w:rsidRDefault="00845E32" w:rsidP="001D7FCB">
            <w:pPr>
              <w:jc w:val="center"/>
              <w:rPr>
                <w:rFonts w:eastAsia="Calibri"/>
                <w:bCs/>
                <w:lang w:eastAsia="en-US"/>
              </w:rPr>
            </w:pPr>
            <w:r w:rsidRPr="001D7FCB">
              <w:rPr>
                <w:rFonts w:eastAsia="Calibri"/>
                <w:bCs/>
                <w:lang w:eastAsia="en-US"/>
              </w:rPr>
              <w:t>1.</w:t>
            </w:r>
          </w:p>
        </w:tc>
        <w:tc>
          <w:tcPr>
            <w:tcW w:w="7011" w:type="dxa"/>
            <w:gridSpan w:val="3"/>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rPr>
                <w:rFonts w:eastAsia="Calibri"/>
                <w:bCs/>
                <w:lang w:eastAsia="en-US"/>
              </w:rPr>
            </w:pPr>
            <w:r w:rsidRPr="001D7FCB">
              <w:rPr>
                <w:rFonts w:eastAsia="Calibri"/>
                <w:bCs/>
                <w:lang w:eastAsia="en-US"/>
              </w:rPr>
              <w:t xml:space="preserve">Семейное право как отрасль права. Принципы и функции семейного права. Взаимосвязь с другими отраслями права </w:t>
            </w:r>
          </w:p>
        </w:tc>
      </w:tr>
      <w:tr w:rsidR="00845E32" w:rsidRPr="001D7FCB" w:rsidTr="00550240">
        <w:trPr>
          <w:gridBefore w:val="2"/>
          <w:wBefore w:w="68" w:type="dxa"/>
          <w:trHeight w:val="540"/>
        </w:trPr>
        <w:tc>
          <w:tcPr>
            <w:tcW w:w="19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5E32" w:rsidRPr="001D7FCB" w:rsidRDefault="00845E32" w:rsidP="001D7FCB">
            <w:pPr>
              <w:rPr>
                <w:bCs/>
                <w:lang w:eastAsia="en-US"/>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auto"/>
            <w:hideMark/>
          </w:tcPr>
          <w:p w:rsidR="00845E32" w:rsidRPr="001D7FCB" w:rsidRDefault="00845E32" w:rsidP="001D7FCB">
            <w:pPr>
              <w:jc w:val="center"/>
              <w:rPr>
                <w:rFonts w:eastAsia="Calibri"/>
                <w:bCs/>
                <w:lang w:eastAsia="en-US"/>
              </w:rPr>
            </w:pPr>
            <w:r w:rsidRPr="001D7FCB">
              <w:rPr>
                <w:rFonts w:eastAsia="Calibri"/>
                <w:bCs/>
                <w:lang w:eastAsia="en-US"/>
              </w:rPr>
              <w:t>2.</w:t>
            </w:r>
          </w:p>
        </w:tc>
        <w:tc>
          <w:tcPr>
            <w:tcW w:w="7011" w:type="dxa"/>
            <w:gridSpan w:val="3"/>
            <w:tcBorders>
              <w:top w:val="single" w:sz="4" w:space="0" w:color="auto"/>
              <w:left w:val="single" w:sz="4" w:space="0" w:color="auto"/>
              <w:bottom w:val="single" w:sz="4" w:space="0" w:color="auto"/>
              <w:right w:val="single" w:sz="4" w:space="0" w:color="auto"/>
            </w:tcBorders>
            <w:shd w:val="clear" w:color="auto" w:fill="auto"/>
            <w:hideMark/>
          </w:tcPr>
          <w:p w:rsidR="00845E32" w:rsidRPr="001D7FCB" w:rsidRDefault="00845E32" w:rsidP="001D7FCB">
            <w:pPr>
              <w:rPr>
                <w:rFonts w:eastAsia="Calibri"/>
                <w:bCs/>
                <w:lang w:eastAsia="en-US"/>
              </w:rPr>
            </w:pPr>
            <w:r w:rsidRPr="001D7FCB">
              <w:rPr>
                <w:rFonts w:eastAsia="Calibri"/>
                <w:bCs/>
                <w:lang w:eastAsia="en-US"/>
              </w:rPr>
              <w:t>Источники семейного права: виды и классификация. Семейный кодекс Российской федерации: структура и общая характеристика. Законы и подзаконные нормативно – правовые акты РФ, регулирующие семейно – правовые отношения. Этапы развития семейного законодательства в РФ.</w:t>
            </w:r>
          </w:p>
        </w:tc>
      </w:tr>
      <w:tr w:rsidR="00845E32" w:rsidRPr="001D7FCB" w:rsidTr="00550240">
        <w:trPr>
          <w:gridBefore w:val="2"/>
          <w:wBefore w:w="68" w:type="dxa"/>
          <w:trHeight w:val="320"/>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lang w:eastAsia="en-US"/>
              </w:rPr>
            </w:pPr>
            <w:r w:rsidRPr="001D7FCB">
              <w:rPr>
                <w:rFonts w:eastAsia="Calibri"/>
                <w:bCs/>
                <w:lang w:eastAsia="en-US"/>
              </w:rPr>
              <w:t>Тема 2. Семейные правоотношения.</w:t>
            </w:r>
          </w:p>
        </w:tc>
        <w:tc>
          <w:tcPr>
            <w:tcW w:w="7858" w:type="dxa"/>
            <w:gridSpan w:val="5"/>
            <w:tcBorders>
              <w:top w:val="single" w:sz="4" w:space="0" w:color="auto"/>
              <w:left w:val="single" w:sz="4" w:space="0" w:color="auto"/>
              <w:bottom w:val="single" w:sz="4" w:space="0" w:color="auto"/>
              <w:right w:val="single" w:sz="4" w:space="0" w:color="auto"/>
            </w:tcBorders>
            <w:shd w:val="clear" w:color="auto" w:fill="auto"/>
            <w:hideMark/>
          </w:tcPr>
          <w:p w:rsidR="00845E32" w:rsidRPr="001D7FCB" w:rsidRDefault="00845E32" w:rsidP="001D7FCB">
            <w:pPr>
              <w:jc w:val="center"/>
              <w:rPr>
                <w:rFonts w:eastAsia="Calibri"/>
                <w:spacing w:val="-8"/>
                <w:lang w:eastAsia="en-US"/>
              </w:rPr>
            </w:pPr>
            <w:r w:rsidRPr="001D7FCB">
              <w:rPr>
                <w:rFonts w:eastAsia="Calibri"/>
                <w:spacing w:val="-8"/>
                <w:lang w:eastAsia="en-US"/>
              </w:rPr>
              <w:t>Содержание учебного материала</w:t>
            </w:r>
          </w:p>
        </w:tc>
      </w:tr>
      <w:tr w:rsidR="00845E32" w:rsidRPr="001D7FCB" w:rsidTr="00550240">
        <w:trPr>
          <w:gridBefore w:val="2"/>
          <w:wBefore w:w="68" w:type="dxa"/>
          <w:trHeight w:val="740"/>
        </w:trPr>
        <w:tc>
          <w:tcPr>
            <w:tcW w:w="19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5E32" w:rsidRPr="001D7FCB" w:rsidRDefault="00845E32" w:rsidP="001D7FCB">
            <w:pPr>
              <w:rPr>
                <w:rFonts w:eastAsia="Calibri"/>
                <w:bCs/>
                <w:lang w:eastAsia="en-US"/>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auto"/>
            <w:hideMark/>
          </w:tcPr>
          <w:p w:rsidR="00845E32" w:rsidRPr="001D7FCB" w:rsidRDefault="00845E32" w:rsidP="001D7FCB">
            <w:pPr>
              <w:jc w:val="both"/>
              <w:rPr>
                <w:rFonts w:eastAsia="Calibri"/>
                <w:bCs/>
                <w:lang w:eastAsia="en-US"/>
              </w:rPr>
            </w:pPr>
            <w:r w:rsidRPr="001D7FCB">
              <w:rPr>
                <w:rFonts w:eastAsia="Calibri"/>
                <w:bCs/>
                <w:lang w:eastAsia="en-US"/>
              </w:rPr>
              <w:t>1.</w:t>
            </w:r>
          </w:p>
        </w:tc>
        <w:tc>
          <w:tcPr>
            <w:tcW w:w="7011" w:type="dxa"/>
            <w:gridSpan w:val="3"/>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jc w:val="both"/>
              <w:rPr>
                <w:rFonts w:eastAsia="Calibri"/>
                <w:bCs/>
                <w:lang w:eastAsia="en-US"/>
              </w:rPr>
            </w:pPr>
            <w:r w:rsidRPr="001D7FCB">
              <w:rPr>
                <w:rFonts w:eastAsia="Calibri"/>
                <w:bCs/>
                <w:lang w:eastAsia="en-US"/>
              </w:rPr>
              <w:t xml:space="preserve"> Понятие правоотношений в семейном праве. Виды семейных правоотношений. Характеристика семейных правоотношений. Отличительные особенности семейных правоотношений от правоотношений в других отраслях права. Элементы семейных правоотношений.</w:t>
            </w:r>
          </w:p>
        </w:tc>
      </w:tr>
      <w:tr w:rsidR="00845E32" w:rsidRPr="001D7FCB" w:rsidTr="00550240">
        <w:trPr>
          <w:gridBefore w:val="2"/>
          <w:wBefore w:w="68" w:type="dxa"/>
          <w:trHeight w:val="74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845E32" w:rsidRPr="001D7FCB" w:rsidRDefault="00845E32" w:rsidP="001D7FCB">
            <w:pPr>
              <w:rPr>
                <w:rFonts w:eastAsia="Calibri"/>
                <w:bCs/>
                <w:lang w:eastAsia="en-US"/>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rPr>
                <w:lang w:eastAsia="en-US"/>
              </w:rPr>
            </w:pPr>
            <w:r w:rsidRPr="001D7FCB">
              <w:rPr>
                <w:lang w:eastAsia="en-US"/>
              </w:rPr>
              <w:t>2.</w:t>
            </w:r>
          </w:p>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p>
        </w:tc>
        <w:tc>
          <w:tcPr>
            <w:tcW w:w="7011" w:type="dxa"/>
            <w:gridSpan w:val="3"/>
            <w:tcBorders>
              <w:top w:val="single" w:sz="4" w:space="0" w:color="auto"/>
              <w:left w:val="single" w:sz="4" w:space="0" w:color="auto"/>
              <w:bottom w:val="single" w:sz="4" w:space="0" w:color="auto"/>
              <w:right w:val="single" w:sz="4" w:space="0" w:color="auto"/>
            </w:tcBorders>
            <w:shd w:val="clear" w:color="auto" w:fill="auto"/>
          </w:tcPr>
          <w:p w:rsidR="00845E32" w:rsidRPr="001D7FCB" w:rsidRDefault="00845E32" w:rsidP="001D7FCB">
            <w:pPr>
              <w:rPr>
                <w:lang w:eastAsia="en-US"/>
              </w:rPr>
            </w:pPr>
            <w:r w:rsidRPr="001D7FCB">
              <w:rPr>
                <w:lang w:eastAsia="en-US"/>
              </w:rPr>
              <w:t>Субъекты  семейных правоотношений. Виды субъектов. Дееспособность и правоспособность субъектов семейных правоотношений. Юридические факты в семейном праве.</w:t>
            </w:r>
          </w:p>
        </w:tc>
      </w:tr>
      <w:tr w:rsidR="00845E32" w:rsidRPr="001D7FCB" w:rsidTr="00550240">
        <w:tblPrEx>
          <w:tblLook w:val="04A0" w:firstRow="1" w:lastRow="0" w:firstColumn="1" w:lastColumn="0" w:noHBand="0" w:noVBand="1"/>
        </w:tblPrEx>
        <w:trPr>
          <w:gridBefore w:val="1"/>
          <w:wBefore w:w="34" w:type="dxa"/>
          <w:trHeight w:val="140"/>
        </w:trPr>
        <w:tc>
          <w:tcPr>
            <w:tcW w:w="2031" w:type="dxa"/>
            <w:gridSpan w:val="2"/>
            <w:vMerge w:val="restart"/>
            <w:tcBorders>
              <w:top w:val="single" w:sz="4" w:space="0" w:color="auto"/>
              <w:left w:val="single" w:sz="4" w:space="0" w:color="auto"/>
              <w:bottom w:val="nil"/>
              <w:right w:val="single" w:sz="4" w:space="0" w:color="auto"/>
            </w:tcBorders>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Тема 3.</w:t>
            </w:r>
          </w:p>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Брак: основания и порядок заключения</w:t>
            </w:r>
          </w:p>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p>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p>
        </w:tc>
        <w:tc>
          <w:tcPr>
            <w:tcW w:w="7858" w:type="dxa"/>
            <w:gridSpan w:val="5"/>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en-US"/>
              </w:rPr>
            </w:pPr>
            <w:r w:rsidRPr="001D7FCB">
              <w:rPr>
                <w:lang w:eastAsia="en-US"/>
              </w:rPr>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1831"/>
        </w:trPr>
        <w:tc>
          <w:tcPr>
            <w:tcW w:w="2031" w:type="dxa"/>
            <w:gridSpan w:val="2"/>
            <w:vMerge/>
            <w:tcBorders>
              <w:top w:val="single" w:sz="4" w:space="0" w:color="auto"/>
              <w:left w:val="single" w:sz="4" w:space="0" w:color="auto"/>
              <w:bottom w:val="nil"/>
              <w:right w:val="single" w:sz="4" w:space="0" w:color="auto"/>
            </w:tcBorders>
            <w:vAlign w:val="center"/>
            <w:hideMark/>
          </w:tcPr>
          <w:p w:rsidR="00845E32" w:rsidRPr="001D7FCB" w:rsidRDefault="00845E32" w:rsidP="001D7FCB">
            <w:pPr>
              <w:rPr>
                <w:lang w:eastAsia="en-US"/>
              </w:rPr>
            </w:pPr>
          </w:p>
        </w:tc>
        <w:tc>
          <w:tcPr>
            <w:tcW w:w="847" w:type="dxa"/>
            <w:gridSpan w:val="2"/>
            <w:tcBorders>
              <w:top w:val="single" w:sz="4" w:space="0" w:color="auto"/>
              <w:left w:val="single" w:sz="4" w:space="0" w:color="auto"/>
              <w:bottom w:val="single" w:sz="4" w:space="0" w:color="auto"/>
              <w:right w:val="single" w:sz="4" w:space="0" w:color="auto"/>
            </w:tcBorders>
          </w:tcPr>
          <w:p w:rsidR="00845E32" w:rsidRPr="001D7FCB" w:rsidRDefault="00845E32" w:rsidP="001D7FCB">
            <w:pPr>
              <w:rPr>
                <w:lang w:eastAsia="en-US"/>
              </w:rPr>
            </w:pPr>
            <w:r w:rsidRPr="001D7FCB">
              <w:rPr>
                <w:lang w:eastAsia="en-US"/>
              </w:rPr>
              <w:t>1.</w:t>
            </w:r>
          </w:p>
          <w:p w:rsidR="00845E32" w:rsidRPr="001D7FCB" w:rsidRDefault="00845E32" w:rsidP="001D7FCB">
            <w:pPr>
              <w:rPr>
                <w:lang w:eastAsia="en-US"/>
              </w:rPr>
            </w:pPr>
          </w:p>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p>
        </w:tc>
        <w:tc>
          <w:tcPr>
            <w:tcW w:w="7011" w:type="dxa"/>
            <w:gridSpan w:val="3"/>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rPr>
                <w:lang w:eastAsia="en-US"/>
              </w:rPr>
            </w:pPr>
            <w:r w:rsidRPr="001D7FCB">
              <w:rPr>
                <w:lang w:eastAsia="en-US"/>
              </w:rPr>
              <w:t>Понятие брака и юридические признаки брака. Брачные правоотношения. Возникновение брачных правоотношений. Принципы вступления в брак. Порядок заключения брака. Сроки регистрации брака. Брачный возраст. Обстоятельства, препятствующие заключению брака. Медицинское обследование лиц, вступающих в брак.</w:t>
            </w:r>
          </w:p>
        </w:tc>
      </w:tr>
      <w:tr w:rsidR="00845E32" w:rsidRPr="001D7FCB" w:rsidTr="00550240">
        <w:tblPrEx>
          <w:tblLook w:val="04A0" w:firstRow="1" w:lastRow="0" w:firstColumn="1" w:lastColumn="0" w:noHBand="0" w:noVBand="1"/>
        </w:tblPrEx>
        <w:trPr>
          <w:gridBefore w:val="1"/>
          <w:wBefore w:w="34" w:type="dxa"/>
          <w:trHeight w:val="260"/>
        </w:trPr>
        <w:tc>
          <w:tcPr>
            <w:tcW w:w="2031" w:type="dxa"/>
            <w:gridSpan w:val="2"/>
            <w:vMerge w:val="restart"/>
            <w:tcBorders>
              <w:top w:val="single" w:sz="4" w:space="0" w:color="auto"/>
              <w:left w:val="single" w:sz="4" w:space="0" w:color="auto"/>
              <w:bottom w:val="nil"/>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Тема 4. Прекращение брачных правоотношений</w:t>
            </w:r>
          </w:p>
        </w:tc>
        <w:tc>
          <w:tcPr>
            <w:tcW w:w="7858" w:type="dxa"/>
            <w:gridSpan w:val="5"/>
            <w:tcBorders>
              <w:top w:val="single" w:sz="4" w:space="0" w:color="auto"/>
              <w:left w:val="single" w:sz="4" w:space="0" w:color="auto"/>
              <w:bottom w:val="nil"/>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en-US"/>
              </w:rPr>
            </w:pPr>
            <w:r w:rsidRPr="001D7FCB">
              <w:rPr>
                <w:lang w:eastAsia="en-US"/>
              </w:rPr>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1260"/>
        </w:trPr>
        <w:tc>
          <w:tcPr>
            <w:tcW w:w="2031" w:type="dxa"/>
            <w:gridSpan w:val="2"/>
            <w:vMerge/>
            <w:tcBorders>
              <w:top w:val="single" w:sz="4" w:space="0" w:color="auto"/>
              <w:left w:val="single" w:sz="4" w:space="0" w:color="auto"/>
              <w:bottom w:val="nil"/>
              <w:right w:val="single" w:sz="4" w:space="0" w:color="auto"/>
            </w:tcBorders>
            <w:vAlign w:val="center"/>
            <w:hideMark/>
          </w:tcPr>
          <w:p w:rsidR="00845E32" w:rsidRPr="001D7FCB" w:rsidRDefault="00845E32" w:rsidP="001D7FCB">
            <w:pPr>
              <w:rPr>
                <w:lang w:eastAsia="en-US"/>
              </w:rPr>
            </w:pPr>
          </w:p>
        </w:tc>
        <w:tc>
          <w:tcPr>
            <w:tcW w:w="942" w:type="dxa"/>
            <w:gridSpan w:val="4"/>
            <w:tcBorders>
              <w:top w:val="nil"/>
              <w:left w:val="single" w:sz="4" w:space="0" w:color="auto"/>
              <w:bottom w:val="nil"/>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1.</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Прекращение брачных правоотношений. Основания для прекращения брака. Порядок расторжение брака. Рассмотрение споров при расторжении брака. Расторжение брака в судебном порядке. Признание брака недействительным. Лица, имеющие право требовать признание брака недействительным. Обстоятельство, устраняющие недействительность брака. Последствия признания брака недействительным.</w:t>
            </w:r>
          </w:p>
        </w:tc>
      </w:tr>
      <w:tr w:rsidR="00845E32" w:rsidRPr="001D7FCB" w:rsidTr="00550240">
        <w:tblPrEx>
          <w:tblLook w:val="04A0" w:firstRow="1" w:lastRow="0" w:firstColumn="1" w:lastColumn="0" w:noHBand="0" w:noVBand="1"/>
        </w:tblPrEx>
        <w:trPr>
          <w:gridBefore w:val="1"/>
          <w:wBefore w:w="34" w:type="dxa"/>
          <w:trHeight w:val="180"/>
        </w:trPr>
        <w:tc>
          <w:tcPr>
            <w:tcW w:w="2031" w:type="dxa"/>
            <w:gridSpan w:val="2"/>
            <w:vMerge w:val="restart"/>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Тема 5. Личные и имущественные правоотношения между супругами.</w:t>
            </w:r>
          </w:p>
        </w:tc>
        <w:tc>
          <w:tcPr>
            <w:tcW w:w="7858" w:type="dxa"/>
            <w:gridSpan w:val="5"/>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en-US"/>
              </w:rPr>
            </w:pPr>
            <w:r w:rsidRPr="001D7FCB">
              <w:rPr>
                <w:lang w:eastAsia="en-US"/>
              </w:rPr>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680"/>
        </w:trPr>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1.</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Личные права и обязанности супругов, их содержание и правовая характеристика. Личное имущество каждого из супругов. Имущество супругов до и после вступления в брак. Законный и договорной режим имущественных правоотношений. Совместная собственность супругов. Разрешение споров, связанных с законным режимом имущества супругов. Понятие, содержание и порядок заключения брачного договора (контракта) Ответственность супругов по обязательствам. Личная ответственность супругов. Совместная ответственность супругов. Обращение взыскания на имущество супругов.</w:t>
            </w:r>
          </w:p>
        </w:tc>
      </w:tr>
      <w:tr w:rsidR="00845E32" w:rsidRPr="001D7FCB" w:rsidTr="00550240">
        <w:tblPrEx>
          <w:tblLook w:val="04A0" w:firstRow="1" w:lastRow="0" w:firstColumn="1" w:lastColumn="0" w:noHBand="0" w:noVBand="1"/>
        </w:tblPrEx>
        <w:trPr>
          <w:gridBefore w:val="1"/>
          <w:wBefore w:w="34" w:type="dxa"/>
          <w:trHeight w:val="320"/>
        </w:trPr>
        <w:tc>
          <w:tcPr>
            <w:tcW w:w="2031" w:type="dxa"/>
            <w:gridSpan w:val="2"/>
            <w:vMerge w:val="restart"/>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Тема 6. Личные и имущественные правоотношения между родителями и детьми, другими членами семьи</w:t>
            </w:r>
          </w:p>
        </w:tc>
        <w:tc>
          <w:tcPr>
            <w:tcW w:w="7858" w:type="dxa"/>
            <w:gridSpan w:val="5"/>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en-US"/>
              </w:rPr>
            </w:pPr>
            <w:r w:rsidRPr="001D7FCB">
              <w:rPr>
                <w:lang w:eastAsia="en-US"/>
              </w:rPr>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860"/>
        </w:trPr>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1</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Права несовершеннолетних детей. Установление происхождения детей. Права и обязанности родителей. Личные и имущественные права и обязанности других членов семьи.</w:t>
            </w:r>
          </w:p>
        </w:tc>
      </w:tr>
      <w:tr w:rsidR="00845E32" w:rsidRPr="001D7FCB" w:rsidTr="00550240">
        <w:tblPrEx>
          <w:tblLook w:val="04A0" w:firstRow="1" w:lastRow="0" w:firstColumn="1" w:lastColumn="0" w:noHBand="0" w:noVBand="1"/>
        </w:tblPrEx>
        <w:trPr>
          <w:gridBefore w:val="1"/>
          <w:wBefore w:w="34" w:type="dxa"/>
          <w:trHeight w:val="500"/>
        </w:trPr>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.2</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Лишение родительских прав. Ограничение родительских прав. Порядок рассмотрение споров, связанных с воспитанием детей.</w:t>
            </w:r>
          </w:p>
        </w:tc>
      </w:tr>
      <w:tr w:rsidR="00845E32" w:rsidRPr="001D7FCB" w:rsidTr="00550240">
        <w:tblPrEx>
          <w:tblLook w:val="04A0" w:firstRow="1" w:lastRow="0" w:firstColumn="1" w:lastColumn="0" w:noHBand="0" w:noVBand="1"/>
        </w:tblPrEx>
        <w:trPr>
          <w:gridBefore w:val="1"/>
          <w:wBefore w:w="34" w:type="dxa"/>
          <w:trHeight w:val="440"/>
        </w:trPr>
        <w:tc>
          <w:tcPr>
            <w:tcW w:w="2031" w:type="dxa"/>
            <w:gridSpan w:val="2"/>
            <w:vMerge w:val="restart"/>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Тема 7. Алиментные обязательства</w:t>
            </w:r>
          </w:p>
        </w:tc>
        <w:tc>
          <w:tcPr>
            <w:tcW w:w="7858" w:type="dxa"/>
            <w:gridSpan w:val="5"/>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lang w:eastAsia="en-US"/>
              </w:rPr>
            </w:pPr>
            <w:r w:rsidRPr="001D7FCB">
              <w:rPr>
                <w:lang w:eastAsia="en-US"/>
              </w:rPr>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720"/>
        </w:trPr>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1.</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en-US"/>
              </w:rPr>
            </w:pPr>
            <w:r w:rsidRPr="001D7FCB">
              <w:rPr>
                <w:lang w:eastAsia="en-US"/>
              </w:rPr>
              <w:t>Общие положения об алиментных обязательствах. Алименты обязательства родителей детей. Алименты обязательства супругов. Право бывшего супруга на получение алиментов после расторжения брака. Заключение соглашения об уплате алиментов: порядок заключения, исполнения, изменения, расторжения и признания недействительным соглашения об уплате алиментов. Признание недействительным соглашения об уплате алиментов, нарушающего интересы получателя алиментов. Размер алиментов, уплачиваемых по соглашению об уплате алиментов.</w:t>
            </w:r>
          </w:p>
        </w:tc>
      </w:tr>
      <w:tr w:rsidR="00845E32" w:rsidRPr="001D7FCB" w:rsidTr="00550240">
        <w:tblPrEx>
          <w:tblLook w:val="04A0" w:firstRow="1" w:lastRow="0" w:firstColumn="1" w:lastColumn="0" w:noHBand="0" w:noVBand="1"/>
        </w:tblPrEx>
        <w:trPr>
          <w:gridBefore w:val="1"/>
          <w:wBefore w:w="34" w:type="dxa"/>
          <w:trHeight w:val="280"/>
        </w:trPr>
        <w:tc>
          <w:tcPr>
            <w:tcW w:w="2031" w:type="dxa"/>
            <w:gridSpan w:val="2"/>
            <w:vMerge w:val="restart"/>
            <w:tcBorders>
              <w:top w:val="single" w:sz="4" w:space="0" w:color="auto"/>
              <w:left w:val="single" w:sz="4" w:space="0" w:color="auto"/>
              <w:bottom w:val="nil"/>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Тема 8.</w:t>
            </w:r>
          </w:p>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lastRenderedPageBreak/>
              <w:t>Формы устройства детей, оставшихся без попечения родителей</w:t>
            </w:r>
          </w:p>
        </w:tc>
        <w:tc>
          <w:tcPr>
            <w:tcW w:w="7858" w:type="dxa"/>
            <w:gridSpan w:val="5"/>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en-US"/>
              </w:rPr>
            </w:pPr>
            <w:r w:rsidRPr="001D7FCB">
              <w:rPr>
                <w:lang w:eastAsia="en-US"/>
              </w:rPr>
              <w:lastRenderedPageBreak/>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1496"/>
        </w:trPr>
        <w:tc>
          <w:tcPr>
            <w:tcW w:w="2031" w:type="dxa"/>
            <w:gridSpan w:val="2"/>
            <w:vMerge/>
            <w:tcBorders>
              <w:top w:val="single" w:sz="4" w:space="0" w:color="auto"/>
              <w:left w:val="single" w:sz="4" w:space="0" w:color="auto"/>
              <w:bottom w:val="nil"/>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1.</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 xml:space="preserve">Выявление и устройство детей, оставшихся без попечения родителей. Приемная семья: понятие и правовая характеристика. Понятие усыновления (удочерения). Порядок и условия усыновление (удочерения). Правовые последствия усыновления(удочерения) </w:t>
            </w:r>
          </w:p>
        </w:tc>
      </w:tr>
      <w:tr w:rsidR="00845E32" w:rsidRPr="001D7FCB" w:rsidTr="00550240">
        <w:tblPrEx>
          <w:tblLook w:val="04A0" w:firstRow="1" w:lastRow="0" w:firstColumn="1" w:lastColumn="0" w:noHBand="0" w:noVBand="1"/>
        </w:tblPrEx>
        <w:trPr>
          <w:gridBefore w:val="1"/>
          <w:wBefore w:w="34" w:type="dxa"/>
          <w:trHeight w:val="400"/>
        </w:trPr>
        <w:tc>
          <w:tcPr>
            <w:tcW w:w="2031" w:type="dxa"/>
            <w:gridSpan w:val="2"/>
            <w:vMerge/>
            <w:tcBorders>
              <w:top w:val="single" w:sz="4" w:space="0" w:color="auto"/>
              <w:left w:val="single" w:sz="4" w:space="0" w:color="auto"/>
              <w:bottom w:val="nil"/>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2.</w:t>
            </w:r>
          </w:p>
        </w:tc>
        <w:tc>
          <w:tcPr>
            <w:tcW w:w="6916" w:type="dxa"/>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Понятие опеки и попечительства. Опекуны, попечители и подопечные.</w:t>
            </w:r>
          </w:p>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Дети, над которыми устанавливается опека или попечительство. Особенности опеки (попечительства) над детьми, находящимися в воспитательных учреждениях, лечебных учреждениях социальной защиты населения. Права детей, находящихся под опекой (попечительством). Права и обязанности опекуна (попечителя) ребенка.</w:t>
            </w:r>
          </w:p>
        </w:tc>
      </w:tr>
      <w:tr w:rsidR="00845E32" w:rsidRPr="001D7FCB" w:rsidTr="00550240">
        <w:tblPrEx>
          <w:tblLook w:val="04A0" w:firstRow="1" w:lastRow="0" w:firstColumn="1" w:lastColumn="0" w:noHBand="0" w:noVBand="1"/>
        </w:tblPrEx>
        <w:trPr>
          <w:gridBefore w:val="1"/>
          <w:wBefore w:w="34" w:type="dxa"/>
          <w:trHeight w:val="340"/>
        </w:trPr>
        <w:tc>
          <w:tcPr>
            <w:tcW w:w="2031" w:type="dxa"/>
            <w:gridSpan w:val="2"/>
            <w:vMerge w:val="restart"/>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Тема 9. Акты гражданского состояния</w:t>
            </w:r>
          </w:p>
        </w:tc>
        <w:tc>
          <w:tcPr>
            <w:tcW w:w="7858" w:type="dxa"/>
            <w:gridSpan w:val="5"/>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en-US"/>
              </w:rPr>
            </w:pPr>
            <w:r w:rsidRPr="001D7FCB">
              <w:rPr>
                <w:lang w:eastAsia="en-US"/>
              </w:rPr>
              <w:t>Содержание учебного материала</w:t>
            </w:r>
          </w:p>
        </w:tc>
      </w:tr>
      <w:tr w:rsidR="00845E32" w:rsidRPr="001D7FCB" w:rsidTr="00550240">
        <w:tblPrEx>
          <w:tblLook w:val="04A0" w:firstRow="1" w:lastRow="0" w:firstColumn="1" w:lastColumn="0" w:noHBand="0" w:noVBand="1"/>
        </w:tblPrEx>
        <w:trPr>
          <w:gridBefore w:val="1"/>
          <w:wBefore w:w="34" w:type="dxa"/>
          <w:trHeight w:val="262"/>
        </w:trPr>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845E32" w:rsidRPr="001D7FCB" w:rsidRDefault="00845E32" w:rsidP="001D7FCB">
            <w:pPr>
              <w:rPr>
                <w:lang w:eastAsia="en-US"/>
              </w:rPr>
            </w:pPr>
          </w:p>
        </w:tc>
        <w:tc>
          <w:tcPr>
            <w:tcW w:w="942" w:type="dxa"/>
            <w:gridSpan w:val="4"/>
            <w:tcBorders>
              <w:top w:val="single" w:sz="4" w:space="0" w:color="auto"/>
              <w:left w:val="single" w:sz="4" w:space="0" w:color="auto"/>
              <w:bottom w:val="single" w:sz="4" w:space="0" w:color="auto"/>
              <w:right w:val="single" w:sz="4" w:space="0" w:color="auto"/>
            </w:tcBorders>
            <w:hideMark/>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1.</w:t>
            </w:r>
          </w:p>
        </w:tc>
        <w:tc>
          <w:tcPr>
            <w:tcW w:w="6916" w:type="dxa"/>
            <w:tcBorders>
              <w:top w:val="single" w:sz="4" w:space="0" w:color="auto"/>
              <w:left w:val="single" w:sz="4" w:space="0" w:color="auto"/>
              <w:bottom w:val="single" w:sz="4" w:space="0" w:color="auto"/>
              <w:right w:val="single" w:sz="4" w:space="0" w:color="auto"/>
            </w:tcBorders>
          </w:tcPr>
          <w:p w:rsidR="00845E32" w:rsidRPr="001D7FCB" w:rsidRDefault="00845E32"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Понятие и виды актов гражданского состояния. Основание и порядок регистрации актов гражданского состояния. Государственная регистрация рождения, смерти, перемены имени, заключение и расторжение брака, усыновление, установление отцовства. Основания отказа в регистрации  актов гражданского состояния. Внесение изменений, исправлений, восстановление и аннулирование записи в актах гражданского состояния.</w:t>
            </w:r>
          </w:p>
        </w:tc>
      </w:tr>
      <w:tr w:rsidR="007B1E90" w:rsidRPr="001D7FCB" w:rsidTr="00550240">
        <w:tblPrEx>
          <w:tblLook w:val="04A0" w:firstRow="1" w:lastRow="0" w:firstColumn="1" w:lastColumn="0" w:noHBand="0" w:noVBand="1"/>
        </w:tblPrEx>
        <w:trPr>
          <w:trHeight w:val="300"/>
        </w:trPr>
        <w:tc>
          <w:tcPr>
            <w:tcW w:w="2127" w:type="dxa"/>
            <w:gridSpan w:val="4"/>
            <w:vMerge w:val="restart"/>
            <w:tcBorders>
              <w:top w:val="single" w:sz="4" w:space="0" w:color="auto"/>
              <w:left w:val="single" w:sz="4" w:space="0" w:color="auto"/>
              <w:bottom w:val="nil"/>
              <w:right w:val="single" w:sz="4" w:space="0" w:color="auto"/>
            </w:tcBorders>
            <w:hideMark/>
          </w:tcPr>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Тема 10.</w:t>
            </w:r>
          </w:p>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Правовое регулирование семейных отношений с участием иностранного элемента</w:t>
            </w:r>
          </w:p>
        </w:tc>
        <w:tc>
          <w:tcPr>
            <w:tcW w:w="7796" w:type="dxa"/>
            <w:gridSpan w:val="4"/>
            <w:tcBorders>
              <w:top w:val="single" w:sz="4" w:space="0" w:color="auto"/>
              <w:left w:val="single" w:sz="4" w:space="0" w:color="auto"/>
              <w:bottom w:val="single" w:sz="4" w:space="0" w:color="auto"/>
              <w:right w:val="single" w:sz="4" w:space="0" w:color="auto"/>
            </w:tcBorders>
            <w:hideMark/>
          </w:tcPr>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en-US"/>
              </w:rPr>
            </w:pPr>
            <w:r w:rsidRPr="001D7FCB">
              <w:rPr>
                <w:lang w:eastAsia="en-US"/>
              </w:rPr>
              <w:t>Содержание учебного материала</w:t>
            </w:r>
          </w:p>
        </w:tc>
      </w:tr>
      <w:tr w:rsidR="007B1E90" w:rsidRPr="001D7FCB" w:rsidTr="00550240">
        <w:tblPrEx>
          <w:tblLook w:val="04A0" w:firstRow="1" w:lastRow="0" w:firstColumn="1" w:lastColumn="0" w:noHBand="0" w:noVBand="1"/>
        </w:tblPrEx>
        <w:trPr>
          <w:trHeight w:val="520"/>
        </w:trPr>
        <w:tc>
          <w:tcPr>
            <w:tcW w:w="2127" w:type="dxa"/>
            <w:gridSpan w:val="4"/>
            <w:vMerge/>
            <w:tcBorders>
              <w:top w:val="single" w:sz="4" w:space="0" w:color="auto"/>
              <w:left w:val="single" w:sz="4" w:space="0" w:color="auto"/>
              <w:bottom w:val="nil"/>
              <w:right w:val="single" w:sz="4" w:space="0" w:color="auto"/>
            </w:tcBorders>
            <w:vAlign w:val="center"/>
            <w:hideMark/>
          </w:tcPr>
          <w:p w:rsidR="007B1E90" w:rsidRPr="001D7FCB" w:rsidRDefault="007B1E90" w:rsidP="001D7FCB">
            <w:pPr>
              <w:rPr>
                <w:lang w:eastAsia="en-US"/>
              </w:rPr>
            </w:pPr>
          </w:p>
        </w:tc>
        <w:tc>
          <w:tcPr>
            <w:tcW w:w="850" w:type="dxa"/>
            <w:gridSpan w:val="2"/>
            <w:tcBorders>
              <w:top w:val="single" w:sz="4" w:space="0" w:color="auto"/>
              <w:left w:val="single" w:sz="4" w:space="0" w:color="auto"/>
              <w:bottom w:val="single" w:sz="4" w:space="0" w:color="auto"/>
              <w:right w:val="single" w:sz="4" w:space="0" w:color="auto"/>
            </w:tcBorders>
            <w:hideMark/>
          </w:tcPr>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1.</w:t>
            </w:r>
          </w:p>
        </w:tc>
        <w:tc>
          <w:tcPr>
            <w:tcW w:w="6946" w:type="dxa"/>
            <w:gridSpan w:val="2"/>
            <w:tcBorders>
              <w:top w:val="single" w:sz="4" w:space="0" w:color="auto"/>
              <w:left w:val="single" w:sz="4" w:space="0" w:color="auto"/>
              <w:bottom w:val="single" w:sz="4" w:space="0" w:color="auto"/>
              <w:right w:val="single" w:sz="4" w:space="0" w:color="auto"/>
            </w:tcBorders>
            <w:hideMark/>
          </w:tcPr>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Основания применения к семейным отношениям норм иностранного семейного права. Правовое регулирование брака и развода с участием иностранных граждан и лиц без гражданства. Правовое регулирование личных неимущественных и имущественных отношений супругов или наличии иностранного элемента.</w:t>
            </w:r>
          </w:p>
        </w:tc>
      </w:tr>
      <w:tr w:rsidR="007B1E90" w:rsidRPr="001D7FCB" w:rsidTr="00550240">
        <w:tblPrEx>
          <w:tblLook w:val="04A0" w:firstRow="1" w:lastRow="0" w:firstColumn="1" w:lastColumn="0" w:noHBand="0" w:noVBand="1"/>
        </w:tblPrEx>
        <w:trPr>
          <w:trHeight w:val="540"/>
        </w:trPr>
        <w:tc>
          <w:tcPr>
            <w:tcW w:w="2127" w:type="dxa"/>
            <w:gridSpan w:val="4"/>
            <w:vMerge/>
            <w:tcBorders>
              <w:top w:val="single" w:sz="4" w:space="0" w:color="auto"/>
              <w:left w:val="single" w:sz="4" w:space="0" w:color="auto"/>
              <w:bottom w:val="single" w:sz="4" w:space="0" w:color="auto"/>
              <w:right w:val="single" w:sz="4" w:space="0" w:color="auto"/>
            </w:tcBorders>
            <w:vAlign w:val="center"/>
            <w:hideMark/>
          </w:tcPr>
          <w:p w:rsidR="007B1E90" w:rsidRPr="001D7FCB" w:rsidRDefault="007B1E90" w:rsidP="001D7FCB">
            <w:pPr>
              <w:rPr>
                <w:lang w:eastAsia="en-US"/>
              </w:rPr>
            </w:pPr>
          </w:p>
        </w:tc>
        <w:tc>
          <w:tcPr>
            <w:tcW w:w="850" w:type="dxa"/>
            <w:gridSpan w:val="2"/>
            <w:tcBorders>
              <w:top w:val="single" w:sz="4" w:space="0" w:color="auto"/>
              <w:left w:val="single" w:sz="4" w:space="0" w:color="auto"/>
              <w:bottom w:val="single" w:sz="4" w:space="0" w:color="auto"/>
              <w:right w:val="single" w:sz="4" w:space="0" w:color="auto"/>
            </w:tcBorders>
            <w:hideMark/>
          </w:tcPr>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2.</w:t>
            </w:r>
          </w:p>
        </w:tc>
        <w:tc>
          <w:tcPr>
            <w:tcW w:w="6946" w:type="dxa"/>
            <w:gridSpan w:val="2"/>
            <w:tcBorders>
              <w:top w:val="single" w:sz="4" w:space="0" w:color="auto"/>
              <w:left w:val="single" w:sz="4" w:space="0" w:color="auto"/>
              <w:bottom w:val="single" w:sz="4" w:space="0" w:color="auto"/>
              <w:right w:val="single" w:sz="4" w:space="0" w:color="auto"/>
            </w:tcBorders>
            <w:hideMark/>
          </w:tcPr>
          <w:p w:rsidR="007B1E90" w:rsidRPr="001D7FCB" w:rsidRDefault="007B1E9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D7FCB">
              <w:rPr>
                <w:lang w:eastAsia="en-US"/>
              </w:rPr>
              <w:t>Правовое регулирование личных неимущественных и имущественных отношений родителей и детей и других членов семьи  при наличии иностранного элемента. Правовое регулирование усыновления(удочерения) при наличии иностранного элемента. Установление содержания норм иностранного семейного права. Ограничения применения норм иностранного семейного права.</w:t>
            </w:r>
          </w:p>
        </w:tc>
      </w:tr>
    </w:tbl>
    <w:p w:rsidR="001D7FCB" w:rsidRDefault="001D7FCB" w:rsidP="000B3100">
      <w:pPr>
        <w:keepNext/>
        <w:ind w:firstLine="709"/>
        <w:outlineLvl w:val="0"/>
        <w:rPr>
          <w:b/>
          <w:bCs/>
          <w:kern w:val="32"/>
        </w:rPr>
      </w:pPr>
      <w:bookmarkStart w:id="124" w:name="_Toc382584707"/>
    </w:p>
    <w:p w:rsidR="007B1E90" w:rsidRPr="000B3100" w:rsidRDefault="007B1E90" w:rsidP="000B3100">
      <w:pPr>
        <w:keepNext/>
        <w:ind w:firstLine="709"/>
        <w:outlineLvl w:val="0"/>
        <w:rPr>
          <w:b/>
          <w:bCs/>
          <w:kern w:val="32"/>
        </w:rPr>
      </w:pPr>
      <w:bookmarkStart w:id="125" w:name="_Toc463987173"/>
      <w:bookmarkStart w:id="126" w:name="_Toc464982350"/>
      <w:r w:rsidRPr="000B3100">
        <w:rPr>
          <w:b/>
          <w:bCs/>
          <w:kern w:val="32"/>
        </w:rPr>
        <w:t>ОП.08 ГРАЖДАНСКИЙ ПРОЦЕСС</w:t>
      </w:r>
      <w:bookmarkEnd w:id="124"/>
      <w:bookmarkEnd w:id="125"/>
      <w:bookmarkEnd w:id="126"/>
    </w:p>
    <w:p w:rsidR="007B1E90" w:rsidRPr="000B3100" w:rsidRDefault="007B1E90" w:rsidP="007979DE">
      <w:pPr>
        <w:ind w:firstLine="709"/>
        <w:jc w:val="center"/>
        <w:rPr>
          <w:b/>
        </w:rPr>
      </w:pPr>
      <w:r w:rsidRPr="000B3100">
        <w:rPr>
          <w:b/>
        </w:rPr>
        <w:t>1.1.</w:t>
      </w:r>
      <w:r w:rsidRPr="000B3100">
        <w:rPr>
          <w:b/>
          <w:bCs/>
        </w:rPr>
        <w:tab/>
      </w:r>
      <w:r w:rsidRPr="000B3100">
        <w:rPr>
          <w:b/>
        </w:rPr>
        <w:t>Область применения типовой программы</w:t>
      </w:r>
    </w:p>
    <w:p w:rsidR="007B1E90" w:rsidRPr="000B3100" w:rsidRDefault="007B1E90" w:rsidP="000B3100">
      <w:pPr>
        <w:ind w:firstLine="709"/>
        <w:jc w:val="both"/>
        <w:rPr>
          <w:bCs/>
          <w:spacing w:val="-10"/>
        </w:rPr>
      </w:pPr>
      <w:r w:rsidRPr="000B3100">
        <w:rPr>
          <w:bCs/>
          <w:spacing w:val="-10"/>
        </w:rPr>
        <w:t xml:space="preserve">Программа учебной дисциплины является частью отраслевой основной профессиональной образовательной программы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w:t>
      </w:r>
      <w:r w:rsidR="00851946" w:rsidRPr="00D1127D">
        <w:t>от 12 мая    2014 года номер 508</w:t>
      </w:r>
      <w:r w:rsidRPr="000B3100">
        <w:rPr>
          <w:bCs/>
          <w:spacing w:val="-10"/>
        </w:rPr>
        <w:t>.</w:t>
      </w:r>
    </w:p>
    <w:p w:rsidR="007B1E90" w:rsidRPr="000B3100" w:rsidRDefault="007B1E90" w:rsidP="007979DE">
      <w:pPr>
        <w:ind w:firstLine="709"/>
        <w:jc w:val="both"/>
        <w:rPr>
          <w:bCs/>
          <w:spacing w:val="-10"/>
        </w:rPr>
      </w:pPr>
      <w:r w:rsidRPr="000B3100">
        <w:rPr>
          <w:b/>
        </w:rPr>
        <w:t>1.2.</w:t>
      </w:r>
      <w:r w:rsidRPr="000B3100">
        <w:rPr>
          <w:b/>
          <w:bCs/>
        </w:rPr>
        <w:tab/>
      </w:r>
      <w:r w:rsidRPr="000B3100">
        <w:rPr>
          <w:b/>
        </w:rPr>
        <w:t xml:space="preserve">Место учебной дисциплины в структуре  отраслевой </w:t>
      </w:r>
      <w:r w:rsidRPr="000B3100">
        <w:t xml:space="preserve">основной профессиональной образовательной программы: </w:t>
      </w:r>
      <w:r w:rsidRPr="000B3100">
        <w:rPr>
          <w:bCs/>
          <w:spacing w:val="-10"/>
        </w:rPr>
        <w:t>дисциплина входит в профессиональный цикл.</w:t>
      </w:r>
    </w:p>
    <w:p w:rsidR="007B1E90" w:rsidRPr="000B3100" w:rsidRDefault="007B1E90" w:rsidP="007979DE">
      <w:pPr>
        <w:ind w:firstLine="709"/>
        <w:jc w:val="both"/>
      </w:pPr>
      <w:r w:rsidRPr="000B3100">
        <w:rPr>
          <w:b/>
        </w:rPr>
        <w:t>1.3.</w:t>
      </w:r>
      <w:r w:rsidRPr="000B3100">
        <w:rPr>
          <w:b/>
          <w:bCs/>
        </w:rPr>
        <w:tab/>
      </w:r>
      <w:r w:rsidRPr="000B3100">
        <w:rPr>
          <w:b/>
        </w:rPr>
        <w:t>Цели и задачи учебной дисциплины</w:t>
      </w:r>
      <w:r w:rsidRPr="000B3100">
        <w:t xml:space="preserve"> - требования к результатам</w:t>
      </w:r>
      <w:r w:rsidRPr="000B3100">
        <w:br/>
        <w:t>освоения дисциплины:</w:t>
      </w:r>
    </w:p>
    <w:p w:rsidR="007B1E90" w:rsidRPr="000B3100" w:rsidRDefault="007B1E90" w:rsidP="007979DE">
      <w:pPr>
        <w:ind w:firstLine="709"/>
        <w:jc w:val="both"/>
        <w:rPr>
          <w:bCs/>
          <w:spacing w:val="-10"/>
        </w:rPr>
      </w:pPr>
      <w:r w:rsidRPr="000B3100">
        <w:rPr>
          <w:bCs/>
          <w:spacing w:val="-10"/>
        </w:rPr>
        <w:t xml:space="preserve">В результате освоения учебной дисциплины обучающийся должен </w:t>
      </w:r>
      <w:r w:rsidRPr="000B3100">
        <w:rPr>
          <w:b/>
          <w:bCs/>
          <w:spacing w:val="-10"/>
        </w:rPr>
        <w:t>уметь:</w:t>
      </w:r>
    </w:p>
    <w:p w:rsidR="007B1E90" w:rsidRPr="000B3100" w:rsidRDefault="007B1E90" w:rsidP="007979DE">
      <w:pPr>
        <w:pStyle w:val="a6"/>
        <w:numPr>
          <w:ilvl w:val="0"/>
          <w:numId w:val="15"/>
        </w:numPr>
        <w:ind w:left="0" w:firstLine="709"/>
        <w:contextualSpacing w:val="0"/>
        <w:jc w:val="both"/>
        <w:rPr>
          <w:bCs/>
          <w:spacing w:val="-10"/>
        </w:rPr>
      </w:pPr>
      <w:r w:rsidRPr="000B3100">
        <w:rPr>
          <w:bCs/>
          <w:spacing w:val="-10"/>
        </w:rPr>
        <w:t>применять на практике нормы гражданско-процессуального права;</w:t>
      </w:r>
    </w:p>
    <w:p w:rsidR="007B1E90" w:rsidRPr="000B3100" w:rsidRDefault="007B1E90" w:rsidP="007979DE">
      <w:pPr>
        <w:pStyle w:val="a6"/>
        <w:numPr>
          <w:ilvl w:val="0"/>
          <w:numId w:val="15"/>
        </w:numPr>
        <w:ind w:left="0" w:firstLine="709"/>
        <w:contextualSpacing w:val="0"/>
        <w:jc w:val="both"/>
        <w:rPr>
          <w:bCs/>
          <w:spacing w:val="-10"/>
        </w:rPr>
      </w:pPr>
      <w:r w:rsidRPr="000B3100">
        <w:rPr>
          <w:bCs/>
          <w:spacing w:val="-10"/>
        </w:rPr>
        <w:t>составлять различные виды гражданско-процессуальных документов;</w:t>
      </w:r>
    </w:p>
    <w:p w:rsidR="007B1E90" w:rsidRPr="000B3100" w:rsidRDefault="007B1E90" w:rsidP="007979DE">
      <w:pPr>
        <w:pStyle w:val="a6"/>
        <w:numPr>
          <w:ilvl w:val="0"/>
          <w:numId w:val="15"/>
        </w:numPr>
        <w:ind w:left="0" w:firstLine="709"/>
        <w:contextualSpacing w:val="0"/>
        <w:jc w:val="both"/>
        <w:rPr>
          <w:bCs/>
          <w:spacing w:val="-10"/>
        </w:rPr>
      </w:pPr>
      <w:r w:rsidRPr="000B3100">
        <w:rPr>
          <w:bCs/>
          <w:spacing w:val="-10"/>
        </w:rPr>
        <w:t>составлять и оформлять претензионно - исковую документацию;</w:t>
      </w:r>
    </w:p>
    <w:p w:rsidR="007B1E90" w:rsidRPr="000B3100" w:rsidRDefault="007B1E90" w:rsidP="007979DE">
      <w:pPr>
        <w:pStyle w:val="a6"/>
        <w:numPr>
          <w:ilvl w:val="0"/>
          <w:numId w:val="15"/>
        </w:numPr>
        <w:ind w:left="0" w:firstLine="709"/>
        <w:contextualSpacing w:val="0"/>
        <w:jc w:val="both"/>
        <w:rPr>
          <w:bCs/>
          <w:spacing w:val="-10"/>
        </w:rPr>
      </w:pPr>
      <w:r w:rsidRPr="000B3100">
        <w:rPr>
          <w:bCs/>
          <w:spacing w:val="-10"/>
        </w:rPr>
        <w:t>применять нормативные правовые акты при разрешении практических ситуаций;</w:t>
      </w:r>
    </w:p>
    <w:p w:rsidR="007B1E90" w:rsidRPr="000B3100" w:rsidRDefault="007B1E90" w:rsidP="007979DE">
      <w:pPr>
        <w:ind w:firstLine="709"/>
        <w:jc w:val="both"/>
        <w:rPr>
          <w:bCs/>
          <w:spacing w:val="-10"/>
        </w:rPr>
      </w:pPr>
      <w:r w:rsidRPr="000B3100">
        <w:rPr>
          <w:bCs/>
          <w:spacing w:val="-10"/>
        </w:rPr>
        <w:t xml:space="preserve">В результате освоения учебной дисциплины обучающийся должен </w:t>
      </w:r>
      <w:r w:rsidRPr="000B3100">
        <w:rPr>
          <w:b/>
          <w:bCs/>
          <w:spacing w:val="-10"/>
        </w:rPr>
        <w:t>знать:</w:t>
      </w:r>
    </w:p>
    <w:p w:rsidR="007B1E90" w:rsidRPr="000B3100" w:rsidRDefault="007B1E90" w:rsidP="000B3100">
      <w:pPr>
        <w:ind w:firstLine="709"/>
        <w:jc w:val="both"/>
        <w:rPr>
          <w:bCs/>
          <w:spacing w:val="-10"/>
        </w:rPr>
      </w:pPr>
      <w:r w:rsidRPr="000B3100">
        <w:rPr>
          <w:bCs/>
          <w:spacing w:val="-10"/>
        </w:rPr>
        <w:lastRenderedPageBreak/>
        <w:t>-</w:t>
      </w:r>
      <w:r w:rsidRPr="000B3100">
        <w:rPr>
          <w:bCs/>
          <w:spacing w:val="-10"/>
        </w:rPr>
        <w:tab/>
        <w:t>Гражданский процессуальный Кодекс РФ;</w:t>
      </w:r>
    </w:p>
    <w:p w:rsidR="007B1E90" w:rsidRPr="000B3100" w:rsidRDefault="007B1E90" w:rsidP="000B3100">
      <w:pPr>
        <w:pStyle w:val="a6"/>
        <w:numPr>
          <w:ilvl w:val="0"/>
          <w:numId w:val="16"/>
        </w:numPr>
        <w:ind w:left="0" w:firstLine="709"/>
        <w:contextualSpacing w:val="0"/>
        <w:jc w:val="both"/>
        <w:rPr>
          <w:bCs/>
          <w:spacing w:val="-10"/>
        </w:rPr>
      </w:pPr>
      <w:r w:rsidRPr="000B3100">
        <w:rPr>
          <w:bCs/>
          <w:spacing w:val="-10"/>
        </w:rPr>
        <w:t>порядок   судебного   разбирательства,   обжалования,   опротестования, исполнения и пересмотра решения суда;</w:t>
      </w:r>
    </w:p>
    <w:p w:rsidR="007B1E90" w:rsidRPr="000B3100" w:rsidRDefault="007B1E90" w:rsidP="000B3100">
      <w:pPr>
        <w:pStyle w:val="a6"/>
        <w:numPr>
          <w:ilvl w:val="0"/>
          <w:numId w:val="16"/>
        </w:numPr>
        <w:ind w:left="0" w:firstLine="709"/>
        <w:contextualSpacing w:val="0"/>
        <w:jc w:val="both"/>
        <w:rPr>
          <w:bCs/>
          <w:spacing w:val="-10"/>
        </w:rPr>
      </w:pPr>
      <w:r w:rsidRPr="000B3100">
        <w:rPr>
          <w:bCs/>
          <w:spacing w:val="-10"/>
        </w:rPr>
        <w:t>формы защиты прав граждан и юридических лиц;</w:t>
      </w:r>
    </w:p>
    <w:p w:rsidR="007B1E90" w:rsidRPr="000B3100" w:rsidRDefault="007B1E90" w:rsidP="000B3100">
      <w:pPr>
        <w:pStyle w:val="a6"/>
        <w:numPr>
          <w:ilvl w:val="0"/>
          <w:numId w:val="16"/>
        </w:numPr>
        <w:ind w:left="0" w:firstLine="709"/>
        <w:contextualSpacing w:val="0"/>
        <w:jc w:val="both"/>
        <w:rPr>
          <w:bCs/>
          <w:spacing w:val="-10"/>
        </w:rPr>
      </w:pPr>
      <w:r w:rsidRPr="000B3100">
        <w:rPr>
          <w:bCs/>
          <w:spacing w:val="-10"/>
        </w:rPr>
        <w:t>виды и порядок гражданского судопроизводства;</w:t>
      </w:r>
    </w:p>
    <w:p w:rsidR="007B1E90" w:rsidRPr="000B3100" w:rsidRDefault="007B1E90" w:rsidP="000B3100">
      <w:pPr>
        <w:pStyle w:val="a6"/>
        <w:numPr>
          <w:ilvl w:val="0"/>
          <w:numId w:val="16"/>
        </w:numPr>
        <w:ind w:left="0" w:firstLine="709"/>
        <w:contextualSpacing w:val="0"/>
        <w:jc w:val="both"/>
        <w:rPr>
          <w:bCs/>
          <w:spacing w:val="-10"/>
        </w:rPr>
      </w:pPr>
      <w:r w:rsidRPr="000B3100">
        <w:rPr>
          <w:bCs/>
          <w:spacing w:val="-10"/>
        </w:rPr>
        <w:t>основные стадии гражданского процесса.</w:t>
      </w:r>
    </w:p>
    <w:p w:rsidR="007B1E90" w:rsidRPr="000B3100" w:rsidRDefault="007B1E90" w:rsidP="000B3100">
      <w:pPr>
        <w:ind w:firstLine="709"/>
        <w:jc w:val="both"/>
      </w:pPr>
      <w:r w:rsidRPr="000B3100">
        <w:rPr>
          <w:b/>
        </w:rPr>
        <w:t>1.4.</w:t>
      </w:r>
      <w:r w:rsidRPr="000B3100">
        <w:rPr>
          <w:b/>
          <w:bCs/>
        </w:rPr>
        <w:tab/>
      </w:r>
      <w:r w:rsidRPr="000B3100">
        <w:rPr>
          <w:b/>
        </w:rPr>
        <w:t>Количество часов на освоение программы учебной дисциплины</w:t>
      </w:r>
      <w:r w:rsidRPr="000B3100">
        <w:t>:</w:t>
      </w:r>
    </w:p>
    <w:p w:rsidR="007B1E90" w:rsidRPr="000B3100" w:rsidRDefault="007B1E90" w:rsidP="000B3100">
      <w:pPr>
        <w:ind w:firstLine="709"/>
        <w:jc w:val="both"/>
        <w:rPr>
          <w:bCs/>
          <w:spacing w:val="-10"/>
        </w:rPr>
      </w:pPr>
      <w:r w:rsidRPr="000B3100">
        <w:rPr>
          <w:bCs/>
          <w:spacing w:val="-10"/>
        </w:rPr>
        <w:t xml:space="preserve">максимальной учебной нагрузки обучающегося 90 часов, в том числе: обязательной аудиторной учебной нагрузки обучающегося 60 часов; самостоятельной работы обучающегося 30 часов и  </w:t>
      </w:r>
    </w:p>
    <w:p w:rsidR="004661CE" w:rsidRPr="000B3100" w:rsidRDefault="004661CE" w:rsidP="000B3100">
      <w:pPr>
        <w:ind w:firstLine="709"/>
        <w:jc w:val="both"/>
        <w:rPr>
          <w:b/>
        </w:rPr>
      </w:pPr>
    </w:p>
    <w:p w:rsidR="007B1E90" w:rsidRPr="000B3100" w:rsidRDefault="007B1E90" w:rsidP="000B3100">
      <w:pPr>
        <w:ind w:firstLine="709"/>
        <w:jc w:val="both"/>
        <w:rPr>
          <w:b/>
        </w:rPr>
      </w:pPr>
      <w:r w:rsidRPr="000B3100">
        <w:rPr>
          <w:b/>
        </w:rPr>
        <w:t>Содержание учебной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7841"/>
      </w:tblGrid>
      <w:tr w:rsidR="007B1E90" w:rsidRPr="001D7FCB" w:rsidTr="001759C3">
        <w:trPr>
          <w:jc w:val="center"/>
        </w:trPr>
        <w:tc>
          <w:tcPr>
            <w:tcW w:w="2030" w:type="dxa"/>
          </w:tcPr>
          <w:p w:rsidR="007B1E90" w:rsidRPr="001D7FCB" w:rsidRDefault="007B1E90" w:rsidP="001D7FCB">
            <w:pPr>
              <w:jc w:val="center"/>
            </w:pPr>
            <w:r w:rsidRPr="001D7FCB">
              <w:t>Наименование разделов и тем</w:t>
            </w:r>
          </w:p>
        </w:tc>
        <w:tc>
          <w:tcPr>
            <w:tcW w:w="7841" w:type="dxa"/>
          </w:tcPr>
          <w:p w:rsidR="007B1E90" w:rsidRPr="001D7FCB" w:rsidRDefault="007B1E90" w:rsidP="001D7FCB">
            <w:pPr>
              <w:jc w:val="center"/>
            </w:pPr>
            <w:r w:rsidRPr="001D7FCB">
              <w:t>Содержание учебного материала, практические и самостоятельные работы</w:t>
            </w:r>
          </w:p>
        </w:tc>
      </w:tr>
      <w:tr w:rsidR="007B1E90" w:rsidRPr="001D7FCB" w:rsidTr="001759C3">
        <w:trPr>
          <w:jc w:val="center"/>
        </w:trPr>
        <w:tc>
          <w:tcPr>
            <w:tcW w:w="2030" w:type="dxa"/>
          </w:tcPr>
          <w:p w:rsidR="007B1E90" w:rsidRPr="001D7FCB" w:rsidRDefault="007B1E90" w:rsidP="001D7FCB">
            <w:pPr>
              <w:jc w:val="center"/>
            </w:pPr>
            <w:r w:rsidRPr="001D7FCB">
              <w:t>1</w:t>
            </w:r>
          </w:p>
        </w:tc>
        <w:tc>
          <w:tcPr>
            <w:tcW w:w="7841" w:type="dxa"/>
          </w:tcPr>
          <w:p w:rsidR="007B1E90" w:rsidRPr="001D7FCB" w:rsidRDefault="007B1E90" w:rsidP="001D7FCB">
            <w:pPr>
              <w:jc w:val="center"/>
            </w:pPr>
            <w:r w:rsidRPr="001D7FCB">
              <w:t>2</w:t>
            </w:r>
          </w:p>
        </w:tc>
      </w:tr>
      <w:tr w:rsidR="004661CE" w:rsidRPr="001D7FCB" w:rsidTr="006B4476">
        <w:trPr>
          <w:jc w:val="center"/>
        </w:trPr>
        <w:tc>
          <w:tcPr>
            <w:tcW w:w="9871" w:type="dxa"/>
            <w:gridSpan w:val="2"/>
          </w:tcPr>
          <w:p w:rsidR="004661CE" w:rsidRPr="001D7FCB" w:rsidRDefault="004661CE" w:rsidP="001D7FCB">
            <w:pPr>
              <w:jc w:val="center"/>
            </w:pPr>
            <w:r w:rsidRPr="001D7FCB">
              <w:t>Раздел 1 Общие положения</w:t>
            </w:r>
          </w:p>
        </w:tc>
      </w:tr>
      <w:tr w:rsidR="007B1E90" w:rsidRPr="001D7FCB" w:rsidTr="001759C3">
        <w:trPr>
          <w:jc w:val="center"/>
        </w:trPr>
        <w:tc>
          <w:tcPr>
            <w:tcW w:w="2030" w:type="dxa"/>
          </w:tcPr>
          <w:p w:rsidR="007B1E90" w:rsidRPr="001D7FCB" w:rsidRDefault="007B1E90" w:rsidP="001D7FCB">
            <w:r w:rsidRPr="001D7FCB">
              <w:t>Тема 1.1</w:t>
            </w:r>
          </w:p>
          <w:p w:rsidR="007B1E90" w:rsidRPr="001D7FCB" w:rsidRDefault="007B1E90" w:rsidP="001D7FCB">
            <w:pPr>
              <w:rPr>
                <w:bCs/>
                <w:spacing w:val="-10"/>
              </w:rPr>
            </w:pPr>
            <w:r w:rsidRPr="001D7FCB">
              <w:rPr>
                <w:bCs/>
                <w:spacing w:val="-10"/>
              </w:rPr>
              <w:t>Понятие,</w:t>
            </w:r>
          </w:p>
          <w:p w:rsidR="007B1E90" w:rsidRPr="001D7FCB" w:rsidRDefault="007B1E90" w:rsidP="001D7FCB">
            <w:pPr>
              <w:rPr>
                <w:bCs/>
                <w:spacing w:val="-10"/>
              </w:rPr>
            </w:pPr>
            <w:r w:rsidRPr="001D7FCB">
              <w:rPr>
                <w:bCs/>
                <w:spacing w:val="-10"/>
              </w:rPr>
              <w:t>предмет, метод,</w:t>
            </w:r>
          </w:p>
          <w:p w:rsidR="007B1E90" w:rsidRPr="001D7FCB" w:rsidRDefault="007B1E90" w:rsidP="001D7FCB">
            <w:pPr>
              <w:rPr>
                <w:bCs/>
                <w:spacing w:val="-10"/>
              </w:rPr>
            </w:pPr>
            <w:r w:rsidRPr="001D7FCB">
              <w:rPr>
                <w:bCs/>
                <w:spacing w:val="-10"/>
              </w:rPr>
              <w:t>источники</w:t>
            </w:r>
          </w:p>
          <w:p w:rsidR="007B1E90" w:rsidRPr="001D7FCB" w:rsidRDefault="007B1E90" w:rsidP="001D7FCB">
            <w:pPr>
              <w:rPr>
                <w:bCs/>
                <w:spacing w:val="-10"/>
              </w:rPr>
            </w:pPr>
            <w:r w:rsidRPr="001D7FCB">
              <w:rPr>
                <w:bCs/>
                <w:spacing w:val="-10"/>
              </w:rPr>
              <w:t>гражданского</w:t>
            </w:r>
          </w:p>
          <w:p w:rsidR="007B1E90" w:rsidRPr="001D7FCB" w:rsidRDefault="007B1E90" w:rsidP="001D7FCB">
            <w:pPr>
              <w:rPr>
                <w:bCs/>
                <w:spacing w:val="-10"/>
              </w:rPr>
            </w:pPr>
            <w:r w:rsidRPr="001D7FCB">
              <w:rPr>
                <w:bCs/>
                <w:spacing w:val="-10"/>
              </w:rPr>
              <w:t>процесса и</w:t>
            </w:r>
          </w:p>
          <w:p w:rsidR="007B1E90" w:rsidRPr="001D7FCB" w:rsidRDefault="007B1E90" w:rsidP="001D7FCB">
            <w:pPr>
              <w:rPr>
                <w:bCs/>
                <w:spacing w:val="-10"/>
              </w:rPr>
            </w:pPr>
            <w:r w:rsidRPr="001D7FCB">
              <w:rPr>
                <w:bCs/>
                <w:spacing w:val="-10"/>
              </w:rPr>
              <w:t>арбитражного</w:t>
            </w:r>
          </w:p>
          <w:p w:rsidR="007B1E90" w:rsidRPr="001D7FCB" w:rsidRDefault="007B1E90" w:rsidP="001D7FCB">
            <w:r w:rsidRPr="001D7FCB">
              <w:rPr>
                <w:bCs/>
                <w:spacing w:val="-10"/>
              </w:rPr>
              <w:t>процесса</w:t>
            </w:r>
          </w:p>
        </w:tc>
        <w:tc>
          <w:tcPr>
            <w:tcW w:w="7841" w:type="dxa"/>
          </w:tcPr>
          <w:p w:rsidR="007B1E90" w:rsidRPr="001D7FCB" w:rsidRDefault="007B1E90" w:rsidP="001D7FCB">
            <w:pPr>
              <w:rPr>
                <w:bCs/>
                <w:spacing w:val="-10"/>
              </w:rPr>
            </w:pPr>
            <w:r w:rsidRPr="001D7FCB">
              <w:rPr>
                <w:bCs/>
                <w:spacing w:val="-10"/>
              </w:rPr>
              <w:t>1. Понятие гражданского процессуального процесса, предмет, метод, система. Понятие гражданского судопроизводства, его задачи и виды. Стадии гражданского процесса. Источники гражданского процесса, их виды. Общая характеристика ГПК РФ. Нормы и институты гражданского процесса. Гражданские процессуальные правоотношения, их особенности, основания возникновения.</w:t>
            </w:r>
          </w:p>
          <w:p w:rsidR="007B1E90" w:rsidRPr="001D7FCB" w:rsidRDefault="007B1E90" w:rsidP="001D7FCB">
            <w:pPr>
              <w:pBdr>
                <w:top w:val="single" w:sz="12" w:space="1" w:color="auto"/>
                <w:bottom w:val="single" w:sz="12" w:space="1" w:color="auto"/>
              </w:pBdr>
            </w:pPr>
            <w:r w:rsidRPr="001D7FCB">
              <w:t>2. Понятие, предмет, метод, стадии арбитражного процесса. Источники арбитражного процесса</w:t>
            </w:r>
          </w:p>
        </w:tc>
      </w:tr>
      <w:tr w:rsidR="007B1E90" w:rsidRPr="001D7FCB" w:rsidTr="001759C3">
        <w:trPr>
          <w:jc w:val="center"/>
        </w:trPr>
        <w:tc>
          <w:tcPr>
            <w:tcW w:w="2030" w:type="dxa"/>
          </w:tcPr>
          <w:p w:rsidR="007B1E90" w:rsidRPr="001D7FCB" w:rsidRDefault="007B1E90" w:rsidP="001D7FCB">
            <w:pPr>
              <w:rPr>
                <w:bCs/>
                <w:spacing w:val="-10"/>
              </w:rPr>
            </w:pPr>
            <w:r w:rsidRPr="001D7FCB">
              <w:t>Тема 1</w:t>
            </w:r>
            <w:r w:rsidRPr="001D7FCB">
              <w:rPr>
                <w:bCs/>
                <w:spacing w:val="-10"/>
              </w:rPr>
              <w:t>.3</w:t>
            </w:r>
          </w:p>
          <w:p w:rsidR="007B1E90" w:rsidRPr="001D7FCB" w:rsidRDefault="007B1E90" w:rsidP="001D7FCB">
            <w:pPr>
              <w:rPr>
                <w:bCs/>
                <w:spacing w:val="-10"/>
              </w:rPr>
            </w:pPr>
            <w:r w:rsidRPr="001D7FCB">
              <w:rPr>
                <w:bCs/>
                <w:spacing w:val="-10"/>
              </w:rPr>
              <w:t>Лица,</w:t>
            </w:r>
          </w:p>
          <w:p w:rsidR="007B1E90" w:rsidRPr="001D7FCB" w:rsidRDefault="007B1E90" w:rsidP="001D7FCB">
            <w:r w:rsidRPr="001D7FCB">
              <w:rPr>
                <w:bCs/>
                <w:spacing w:val="-10"/>
              </w:rPr>
              <w:t>участвующие в деле</w:t>
            </w:r>
          </w:p>
        </w:tc>
        <w:tc>
          <w:tcPr>
            <w:tcW w:w="7841" w:type="dxa"/>
          </w:tcPr>
          <w:p w:rsidR="007B1E90" w:rsidRPr="001D7FCB" w:rsidRDefault="007B1E90" w:rsidP="001D7FCB">
            <w:pPr>
              <w:pBdr>
                <w:bottom w:val="single" w:sz="12" w:space="1" w:color="auto"/>
              </w:pBdr>
              <w:rPr>
                <w:bCs/>
                <w:spacing w:val="-10"/>
              </w:rPr>
            </w:pPr>
            <w:r w:rsidRPr="001D7FCB">
              <w:rPr>
                <w:bCs/>
                <w:spacing w:val="-10"/>
              </w:rPr>
              <w:t>Понятие и состав лиц, участвующих в деле. Права и обязанности лиц, участвующих   в   деле.   Стороны:   понятие,   права   и   обязанности. Процессуальное     соучастие.     Замена     ненадлежащего     ответчика. Процессуальное   правопреемство.   Понятие   и   виды   третьих   лиц. Представительство: понятие, основания и виды. Основания и формы участия в гражданском процессе прокурора, государственных органов, органов местного самоуправления.</w:t>
            </w:r>
          </w:p>
        </w:tc>
      </w:tr>
      <w:tr w:rsidR="007B1E90" w:rsidRPr="001D7FCB" w:rsidTr="001759C3">
        <w:trPr>
          <w:jc w:val="center"/>
        </w:trPr>
        <w:tc>
          <w:tcPr>
            <w:tcW w:w="2030" w:type="dxa"/>
          </w:tcPr>
          <w:p w:rsidR="007B1E90" w:rsidRPr="001D7FCB" w:rsidRDefault="007B1E90" w:rsidP="001D7FCB">
            <w:r w:rsidRPr="001D7FCB">
              <w:t>Тема 1.5</w:t>
            </w:r>
          </w:p>
          <w:p w:rsidR="007B1E90" w:rsidRPr="001D7FCB" w:rsidRDefault="007B1E90" w:rsidP="001D7FCB">
            <w:r w:rsidRPr="001D7FCB">
              <w:rPr>
                <w:bCs/>
                <w:spacing w:val="-10"/>
              </w:rPr>
              <w:t>Процессуальные сроки</w:t>
            </w:r>
          </w:p>
        </w:tc>
        <w:tc>
          <w:tcPr>
            <w:tcW w:w="7841" w:type="dxa"/>
          </w:tcPr>
          <w:p w:rsidR="007B1E90" w:rsidRPr="001D7FCB" w:rsidRDefault="007B1E90" w:rsidP="001D7FCB">
            <w:pPr>
              <w:pBdr>
                <w:bottom w:val="single" w:sz="12" w:space="1" w:color="auto"/>
              </w:pBdr>
              <w:rPr>
                <w:bCs/>
                <w:spacing w:val="-10"/>
              </w:rPr>
            </w:pPr>
            <w:r w:rsidRPr="001D7FCB">
              <w:rPr>
                <w:bCs/>
                <w:spacing w:val="-10"/>
              </w:rPr>
              <w:t>1.Понятие и значение процессуальных сроков. Виды процессуальных сроков. Исчисление процессуальных сроков. Приостановление процессуальных сроков. Продление и восстановление пропущенного процессуального срока.</w:t>
            </w:r>
          </w:p>
        </w:tc>
      </w:tr>
      <w:tr w:rsidR="007B1E90" w:rsidRPr="001D7FCB" w:rsidTr="001759C3">
        <w:trPr>
          <w:jc w:val="center"/>
        </w:trPr>
        <w:tc>
          <w:tcPr>
            <w:tcW w:w="2030" w:type="dxa"/>
          </w:tcPr>
          <w:p w:rsidR="007B1E90" w:rsidRPr="001D7FCB" w:rsidRDefault="007B1E90" w:rsidP="001D7FCB">
            <w:r w:rsidRPr="001D7FCB">
              <w:t>Тема 1.7</w:t>
            </w:r>
          </w:p>
          <w:p w:rsidR="007B1E90" w:rsidRPr="001D7FCB" w:rsidRDefault="007B1E90" w:rsidP="001D7FCB">
            <w:r w:rsidRPr="001D7FCB">
              <w:rPr>
                <w:bCs/>
                <w:spacing w:val="-10"/>
              </w:rPr>
              <w:t>Судебные расходы и судебные штрафы</w:t>
            </w:r>
          </w:p>
        </w:tc>
        <w:tc>
          <w:tcPr>
            <w:tcW w:w="7841" w:type="dxa"/>
          </w:tcPr>
          <w:p w:rsidR="007B1E90" w:rsidRPr="001D7FCB" w:rsidRDefault="007B1E90" w:rsidP="001D7FCB">
            <w:pPr>
              <w:rPr>
                <w:bCs/>
                <w:spacing w:val="-10"/>
              </w:rPr>
            </w:pPr>
            <w:r w:rsidRPr="001D7FCB">
              <w:rPr>
                <w:bCs/>
                <w:spacing w:val="-10"/>
              </w:rPr>
              <w:t>Понятие и виды судебных расходов. Государственная пошлина: понятие и порядок исчисления. Порядок определения цены иска. Освобождение от уплаты госпошлины. Судебные штрафы: основания и порядок наложения.</w:t>
            </w:r>
          </w:p>
        </w:tc>
      </w:tr>
      <w:tr w:rsidR="001759C3" w:rsidRPr="001D7FCB" w:rsidTr="00EF5E83">
        <w:trPr>
          <w:jc w:val="center"/>
        </w:trPr>
        <w:tc>
          <w:tcPr>
            <w:tcW w:w="9871" w:type="dxa"/>
            <w:gridSpan w:val="2"/>
          </w:tcPr>
          <w:p w:rsidR="001759C3" w:rsidRPr="001D7FCB" w:rsidRDefault="001759C3" w:rsidP="001D7FCB">
            <w:pPr>
              <w:jc w:val="center"/>
            </w:pPr>
            <w:r w:rsidRPr="001D7FCB">
              <w:t>Раздел 2</w:t>
            </w:r>
          </w:p>
          <w:p w:rsidR="001759C3" w:rsidRPr="001D7FCB" w:rsidRDefault="001759C3" w:rsidP="001D7FCB">
            <w:pPr>
              <w:jc w:val="center"/>
              <w:rPr>
                <w:bCs/>
                <w:spacing w:val="-10"/>
              </w:rPr>
            </w:pPr>
            <w:r w:rsidRPr="001D7FCB">
              <w:t>Раздел II Производство в суде 1 инстанции</w:t>
            </w:r>
          </w:p>
        </w:tc>
      </w:tr>
      <w:tr w:rsidR="007B1E90" w:rsidRPr="001D7FCB" w:rsidTr="001759C3">
        <w:trPr>
          <w:trHeight w:val="1073"/>
          <w:jc w:val="center"/>
        </w:trPr>
        <w:tc>
          <w:tcPr>
            <w:tcW w:w="2030" w:type="dxa"/>
          </w:tcPr>
          <w:p w:rsidR="007B1E90" w:rsidRPr="001D7FCB" w:rsidRDefault="007B1E90" w:rsidP="001D7FCB">
            <w:r w:rsidRPr="001D7FCB">
              <w:t>Тема 2.2</w:t>
            </w:r>
          </w:p>
          <w:p w:rsidR="007B1E90" w:rsidRPr="001D7FCB" w:rsidRDefault="007B1E90" w:rsidP="001D7FCB">
            <w:r w:rsidRPr="001D7FCB">
              <w:rPr>
                <w:bCs/>
                <w:spacing w:val="-10"/>
              </w:rPr>
              <w:t>Подготовка дела к      судебному разбирательству</w:t>
            </w:r>
          </w:p>
        </w:tc>
        <w:tc>
          <w:tcPr>
            <w:tcW w:w="7841" w:type="dxa"/>
          </w:tcPr>
          <w:p w:rsidR="007B1E90" w:rsidRPr="001D7FCB" w:rsidRDefault="007B1E90" w:rsidP="001D7FCB">
            <w:pPr>
              <w:pBdr>
                <w:bottom w:val="single" w:sz="12" w:space="1" w:color="auto"/>
              </w:pBdr>
              <w:rPr>
                <w:bCs/>
                <w:spacing w:val="-10"/>
              </w:rPr>
            </w:pPr>
            <w:r w:rsidRPr="001D7FCB">
              <w:rPr>
                <w:bCs/>
                <w:spacing w:val="-10"/>
              </w:rPr>
              <w:t>1.Подготовка дела к судебному разбирательству: понятие, значение, цель, задачи. Действия суда и сторон при подготовке дела к судебному разбирательству. Предварительное судебное заседание. Рассмотрение дела по существу</w:t>
            </w:r>
          </w:p>
          <w:p w:rsidR="007B1E90" w:rsidRPr="001D7FCB" w:rsidRDefault="007B1E90" w:rsidP="001D7FCB">
            <w:pPr>
              <w:autoSpaceDE w:val="0"/>
              <w:autoSpaceDN w:val="0"/>
              <w:adjustRightInd w:val="0"/>
              <w:rPr>
                <w:bCs/>
                <w:spacing w:val="-10"/>
              </w:rPr>
            </w:pPr>
          </w:p>
        </w:tc>
      </w:tr>
      <w:tr w:rsidR="007B1E90" w:rsidRPr="001D7FCB" w:rsidTr="001759C3">
        <w:trPr>
          <w:trHeight w:val="1403"/>
          <w:jc w:val="center"/>
        </w:trPr>
        <w:tc>
          <w:tcPr>
            <w:tcW w:w="2030" w:type="dxa"/>
          </w:tcPr>
          <w:p w:rsidR="007B1E90" w:rsidRPr="001D7FCB" w:rsidRDefault="007B1E90" w:rsidP="001D7FCB">
            <w:pPr>
              <w:rPr>
                <w:bCs/>
                <w:spacing w:val="-10"/>
              </w:rPr>
            </w:pPr>
            <w:r w:rsidRPr="001D7FCB">
              <w:t xml:space="preserve">Тема </w:t>
            </w:r>
            <w:r w:rsidRPr="001D7FCB">
              <w:rPr>
                <w:bCs/>
                <w:spacing w:val="-10"/>
              </w:rPr>
              <w:t>2.4</w:t>
            </w:r>
          </w:p>
          <w:p w:rsidR="007B1E90" w:rsidRPr="001D7FCB" w:rsidRDefault="007B1E90" w:rsidP="001D7FCB">
            <w:r w:rsidRPr="001D7FCB">
              <w:rPr>
                <w:bCs/>
                <w:spacing w:val="-10"/>
              </w:rPr>
              <w:t>Заочное производство</w:t>
            </w:r>
          </w:p>
        </w:tc>
        <w:tc>
          <w:tcPr>
            <w:tcW w:w="7841" w:type="dxa"/>
          </w:tcPr>
          <w:p w:rsidR="007B1E90" w:rsidRPr="001D7FCB" w:rsidRDefault="007B1E90" w:rsidP="001D7FCB">
            <w:pPr>
              <w:pBdr>
                <w:bottom w:val="single" w:sz="12" w:space="1" w:color="auto"/>
              </w:pBdr>
              <w:rPr>
                <w:bCs/>
                <w:spacing w:val="-10"/>
              </w:rPr>
            </w:pPr>
            <w:r w:rsidRPr="001D7FCB">
              <w:rPr>
                <w:bCs/>
                <w:spacing w:val="-10"/>
              </w:rPr>
              <w:t>Понятие и значение заочного производства. Условия и порядок рассмотрения дел в заочном производстве. Заочное решение: структура и содержание. Способы и порядок обжалования заочного решения. Основания к отмене заочного решения.</w:t>
            </w:r>
          </w:p>
          <w:p w:rsidR="007B1E90" w:rsidRPr="001D7FCB" w:rsidRDefault="007B1E90" w:rsidP="001D7FCB">
            <w:pPr>
              <w:rPr>
                <w:bCs/>
                <w:spacing w:val="-10"/>
              </w:rPr>
            </w:pPr>
          </w:p>
        </w:tc>
      </w:tr>
      <w:tr w:rsidR="007B1E90" w:rsidRPr="001D7FCB" w:rsidTr="001759C3">
        <w:trPr>
          <w:trHeight w:val="1948"/>
          <w:jc w:val="center"/>
        </w:trPr>
        <w:tc>
          <w:tcPr>
            <w:tcW w:w="2030" w:type="dxa"/>
          </w:tcPr>
          <w:p w:rsidR="007B1E90" w:rsidRPr="001D7FCB" w:rsidRDefault="007B1E90" w:rsidP="001D7FCB">
            <w:r w:rsidRPr="001D7FCB">
              <w:lastRenderedPageBreak/>
              <w:t>Тема 2.5</w:t>
            </w:r>
          </w:p>
          <w:p w:rsidR="007B1E90" w:rsidRPr="001D7FCB" w:rsidRDefault="007B1E90" w:rsidP="001D7FCB">
            <w:r w:rsidRPr="001D7FCB">
              <w:rPr>
                <w:bCs/>
                <w:spacing w:val="-10"/>
              </w:rPr>
              <w:t>Особое производство</w:t>
            </w:r>
          </w:p>
        </w:tc>
        <w:tc>
          <w:tcPr>
            <w:tcW w:w="7841" w:type="dxa"/>
          </w:tcPr>
          <w:p w:rsidR="007B1E90" w:rsidRPr="001D7FCB" w:rsidRDefault="007B1E90" w:rsidP="001D7FCB">
            <w:pPr>
              <w:rPr>
                <w:bCs/>
                <w:spacing w:val="-10"/>
              </w:rPr>
            </w:pPr>
            <w:r w:rsidRPr="001D7FCB">
              <w:rPr>
                <w:bCs/>
                <w:spacing w:val="-10"/>
              </w:rPr>
              <w:t>Понятие и сущность особого производства. Отличие особого производства от искового. Дела, рассматриваемые в порядке особого производства. Установление фактов, имеющих юридическое значение. Рассмотрение дел об усыновлении (удочерении) ребенка. Признаки гражданина безвестно отсутствующим или объявление умершим. Ограничение дееспособности граждан,      признание      граждан      недееспособными.      Объявление несовершеннолетнего дееспособным (эмансипация).</w:t>
            </w:r>
          </w:p>
        </w:tc>
      </w:tr>
      <w:tr w:rsidR="001759C3" w:rsidRPr="001D7FCB" w:rsidTr="001759C3">
        <w:trPr>
          <w:trHeight w:val="387"/>
          <w:jc w:val="center"/>
        </w:trPr>
        <w:tc>
          <w:tcPr>
            <w:tcW w:w="9871" w:type="dxa"/>
            <w:gridSpan w:val="2"/>
          </w:tcPr>
          <w:p w:rsidR="001759C3" w:rsidRPr="001D7FCB" w:rsidRDefault="001759C3" w:rsidP="001D7FCB">
            <w:pPr>
              <w:jc w:val="center"/>
              <w:rPr>
                <w:bCs/>
                <w:spacing w:val="-10"/>
              </w:rPr>
            </w:pPr>
            <w:r w:rsidRPr="001D7FCB">
              <w:t>Раздел III Производство по пересмотру судебных постановлений</w:t>
            </w:r>
          </w:p>
        </w:tc>
      </w:tr>
      <w:tr w:rsidR="007B1E90" w:rsidRPr="001D7FCB" w:rsidTr="001759C3">
        <w:trPr>
          <w:trHeight w:val="1481"/>
          <w:jc w:val="center"/>
        </w:trPr>
        <w:tc>
          <w:tcPr>
            <w:tcW w:w="2030" w:type="dxa"/>
          </w:tcPr>
          <w:p w:rsidR="007B1E90" w:rsidRPr="001D7FCB" w:rsidRDefault="007B1E90" w:rsidP="001D7FCB">
            <w:r w:rsidRPr="001D7FCB">
              <w:t>Тема 3.1</w:t>
            </w:r>
          </w:p>
          <w:p w:rsidR="007B1E90" w:rsidRPr="001D7FCB" w:rsidRDefault="007B1E90" w:rsidP="001D7FCB">
            <w:pPr>
              <w:rPr>
                <w:bCs/>
                <w:spacing w:val="-10"/>
              </w:rPr>
            </w:pPr>
            <w:r w:rsidRPr="001D7FCB">
              <w:rPr>
                <w:bCs/>
                <w:spacing w:val="-10"/>
              </w:rPr>
              <w:t>Производство в суде</w:t>
            </w:r>
          </w:p>
          <w:p w:rsidR="007B1E90" w:rsidRPr="001D7FCB" w:rsidRDefault="007B1E90" w:rsidP="001D7FCB">
            <w:r w:rsidRPr="001D7FCB">
              <w:rPr>
                <w:bCs/>
                <w:spacing w:val="-10"/>
              </w:rPr>
              <w:t>апелляционной инстанции</w:t>
            </w:r>
          </w:p>
        </w:tc>
        <w:tc>
          <w:tcPr>
            <w:tcW w:w="7841" w:type="dxa"/>
          </w:tcPr>
          <w:p w:rsidR="007B1E90" w:rsidRPr="001D7FCB" w:rsidRDefault="007B1E90" w:rsidP="001D7FCB">
            <w:pPr>
              <w:rPr>
                <w:bCs/>
                <w:spacing w:val="-10"/>
              </w:rPr>
            </w:pPr>
            <w:r w:rsidRPr="001D7FCB">
              <w:rPr>
                <w:bCs/>
                <w:spacing w:val="-10"/>
              </w:rPr>
              <w:t>1.Сущность и значение апелляционного производства. Право апелляционного обжалования. Суды, рассматривающие апелляционные жалобы, представления. Содержание апелляционных жалоб, представлений и порядок их подачи.</w:t>
            </w:r>
          </w:p>
          <w:p w:rsidR="007B1E90" w:rsidRPr="001D7FCB" w:rsidRDefault="007B1E90" w:rsidP="001D7FCB">
            <w:pPr>
              <w:pBdr>
                <w:top w:val="single" w:sz="12" w:space="1" w:color="auto"/>
                <w:bottom w:val="single" w:sz="12" w:space="1" w:color="auto"/>
              </w:pBdr>
              <w:rPr>
                <w:bCs/>
                <w:spacing w:val="-10"/>
              </w:rPr>
            </w:pPr>
            <w:r w:rsidRPr="001D7FCB">
              <w:rPr>
                <w:bCs/>
                <w:spacing w:val="-10"/>
              </w:rPr>
              <w:t>2.</w:t>
            </w:r>
            <w:r w:rsidRPr="001D7FCB">
              <w:t>Рассмотрение дела судом апелляционной инстанции. Полномочия суда апелляционной инстанции. Основания для отмены или изменения решения.</w:t>
            </w:r>
          </w:p>
        </w:tc>
      </w:tr>
      <w:tr w:rsidR="007B1E90" w:rsidRPr="001D7FCB" w:rsidTr="001759C3">
        <w:trPr>
          <w:trHeight w:val="1481"/>
          <w:jc w:val="center"/>
        </w:trPr>
        <w:tc>
          <w:tcPr>
            <w:tcW w:w="2030" w:type="dxa"/>
          </w:tcPr>
          <w:p w:rsidR="007B1E90" w:rsidRPr="001D7FCB" w:rsidRDefault="007B1E90" w:rsidP="001D7FCB">
            <w:pPr>
              <w:rPr>
                <w:bCs/>
                <w:spacing w:val="-10"/>
              </w:rPr>
            </w:pPr>
            <w:r w:rsidRPr="001D7FCB">
              <w:t xml:space="preserve">Тема </w:t>
            </w:r>
            <w:r w:rsidRPr="001D7FCB">
              <w:rPr>
                <w:bCs/>
                <w:spacing w:val="-10"/>
              </w:rPr>
              <w:t>3.2</w:t>
            </w:r>
          </w:p>
          <w:p w:rsidR="007B1E90" w:rsidRPr="001D7FCB" w:rsidRDefault="007B1E90" w:rsidP="001D7FCB">
            <w:pPr>
              <w:rPr>
                <w:bCs/>
                <w:spacing w:val="-10"/>
              </w:rPr>
            </w:pPr>
            <w:r w:rsidRPr="001D7FCB">
              <w:rPr>
                <w:bCs/>
                <w:spacing w:val="-10"/>
              </w:rPr>
              <w:t>Производство в суде</w:t>
            </w:r>
          </w:p>
          <w:p w:rsidR="007B1E90" w:rsidRPr="001D7FCB" w:rsidRDefault="007B1E90" w:rsidP="001D7FCB">
            <w:r w:rsidRPr="001D7FCB">
              <w:rPr>
                <w:bCs/>
                <w:spacing w:val="-10"/>
              </w:rPr>
              <w:t>кассационной инстанции</w:t>
            </w:r>
          </w:p>
        </w:tc>
        <w:tc>
          <w:tcPr>
            <w:tcW w:w="7841" w:type="dxa"/>
          </w:tcPr>
          <w:p w:rsidR="007B1E90" w:rsidRPr="001D7FCB" w:rsidRDefault="007B1E90" w:rsidP="001D7FCB">
            <w:pPr>
              <w:rPr>
                <w:bCs/>
                <w:spacing w:val="-10"/>
              </w:rPr>
            </w:pPr>
            <w:r w:rsidRPr="001D7FCB">
              <w:rPr>
                <w:bCs/>
                <w:spacing w:val="-10"/>
              </w:rPr>
              <w:t>1.Понятие и сущность кассационного производства. Право на обращение в суд кассационной инстанции. Кассационные жалобы и представления: содержание и порядок подачи. Возвращение кассационных жалоб, представлений. П</w:t>
            </w:r>
            <w:r w:rsidRPr="001D7FCB">
              <w:t>остановление или определение суда кассационной инстанции. Полномочия суда кассационной инстанци</w:t>
            </w:r>
            <w:r w:rsidRPr="001D7FCB">
              <w:rPr>
                <w:bCs/>
                <w:spacing w:val="-10"/>
              </w:rPr>
              <w:t>и.</w:t>
            </w:r>
          </w:p>
        </w:tc>
      </w:tr>
      <w:tr w:rsidR="007B1E90" w:rsidRPr="001D7FCB" w:rsidTr="001759C3">
        <w:trPr>
          <w:trHeight w:val="566"/>
          <w:jc w:val="center"/>
        </w:trPr>
        <w:tc>
          <w:tcPr>
            <w:tcW w:w="2030" w:type="dxa"/>
          </w:tcPr>
          <w:p w:rsidR="007B1E90" w:rsidRPr="001D7FCB" w:rsidRDefault="007B1E90" w:rsidP="001D7FCB">
            <w:r w:rsidRPr="001D7FCB">
              <w:t>Тема 3.3</w:t>
            </w:r>
          </w:p>
          <w:p w:rsidR="007B1E90" w:rsidRPr="001D7FCB" w:rsidRDefault="007B1E90" w:rsidP="001D7FCB">
            <w:r w:rsidRPr="001D7FCB">
              <w:rPr>
                <w:bCs/>
                <w:spacing w:val="-10"/>
              </w:rPr>
              <w:t>Производство в суде  надзорной станции</w:t>
            </w:r>
          </w:p>
        </w:tc>
        <w:tc>
          <w:tcPr>
            <w:tcW w:w="7841" w:type="dxa"/>
          </w:tcPr>
          <w:p w:rsidR="007B1E90" w:rsidRPr="001D7FCB" w:rsidRDefault="007B1E90" w:rsidP="001D7FCB">
            <w:pPr>
              <w:pBdr>
                <w:bottom w:val="single" w:sz="12" w:space="1" w:color="auto"/>
              </w:pBdr>
              <w:rPr>
                <w:bCs/>
                <w:spacing w:val="-10"/>
              </w:rPr>
            </w:pPr>
            <w:r w:rsidRPr="001D7FCB">
              <w:rPr>
                <w:bCs/>
                <w:spacing w:val="-10"/>
              </w:rPr>
              <w:t>Понятие и сущность надзорного производства. Надзорные жалобы и представления: содержания, порядок и срок подачи. Возращение надзорных жалоб, представлений без рассмотрений. Разрешение вопроса о передаче надзорных жалоб, представлений на рассмотрение. Президиума Верховного Суда РФ. Порядок рассмотрения дел Президиумом Верховного Суда РФ. Полномочия Президиума Верховного Суда РФ.</w:t>
            </w:r>
          </w:p>
        </w:tc>
      </w:tr>
      <w:tr w:rsidR="001759C3" w:rsidRPr="001D7FCB" w:rsidTr="004661CE">
        <w:trPr>
          <w:trHeight w:val="276"/>
          <w:jc w:val="center"/>
        </w:trPr>
        <w:tc>
          <w:tcPr>
            <w:tcW w:w="9871" w:type="dxa"/>
            <w:gridSpan w:val="2"/>
          </w:tcPr>
          <w:p w:rsidR="001759C3" w:rsidRPr="001D7FCB" w:rsidRDefault="001759C3" w:rsidP="001D7FCB">
            <w:pPr>
              <w:pBdr>
                <w:bottom w:val="single" w:sz="12" w:space="1" w:color="auto"/>
              </w:pBdr>
              <w:jc w:val="center"/>
              <w:rPr>
                <w:bCs/>
                <w:spacing w:val="-10"/>
              </w:rPr>
            </w:pPr>
            <w:r w:rsidRPr="001D7FCB">
              <w:t>Раздел IV Исполнительное производство</w:t>
            </w:r>
          </w:p>
        </w:tc>
      </w:tr>
      <w:tr w:rsidR="007B1E90" w:rsidRPr="001D7FCB" w:rsidTr="001759C3">
        <w:trPr>
          <w:trHeight w:val="150"/>
          <w:jc w:val="center"/>
        </w:trPr>
        <w:tc>
          <w:tcPr>
            <w:tcW w:w="2030" w:type="dxa"/>
          </w:tcPr>
          <w:p w:rsidR="007B1E90" w:rsidRPr="001D7FCB" w:rsidRDefault="007B1E90" w:rsidP="001D7FCB">
            <w:r w:rsidRPr="001D7FCB">
              <w:t>Тема 4.1</w:t>
            </w:r>
          </w:p>
          <w:p w:rsidR="007B1E90" w:rsidRPr="001D7FCB" w:rsidRDefault="007B1E90" w:rsidP="001D7FCB">
            <w:r w:rsidRPr="001D7FCB">
              <w:rPr>
                <w:bCs/>
                <w:spacing w:val="-10"/>
              </w:rPr>
              <w:t>Общие положения исполнительного производства</w:t>
            </w:r>
          </w:p>
        </w:tc>
        <w:tc>
          <w:tcPr>
            <w:tcW w:w="7841" w:type="dxa"/>
          </w:tcPr>
          <w:p w:rsidR="007B1E90" w:rsidRPr="001D7FCB" w:rsidRDefault="007B1E90" w:rsidP="001D7FCB">
            <w:pPr>
              <w:rPr>
                <w:bCs/>
                <w:spacing w:val="-10"/>
              </w:rPr>
            </w:pPr>
            <w:r w:rsidRPr="001D7FCB">
              <w:rPr>
                <w:bCs/>
                <w:spacing w:val="-10"/>
              </w:rPr>
              <w:t>Понятие    и    значение    исполнительного    производства.    Принципы исполнительного производства. Субъекты исполнительного производства. Права и обязанности лиц, участвующих в исполнительном производстве. Исполнительные   документы:   понятие,   содержание,   виды.   Порядок исполнительного производства.</w:t>
            </w:r>
          </w:p>
        </w:tc>
      </w:tr>
    </w:tbl>
    <w:p w:rsidR="007B1E90" w:rsidRPr="000B3100" w:rsidRDefault="007B1E90" w:rsidP="000B3100">
      <w:pPr>
        <w:pStyle w:val="51"/>
        <w:spacing w:line="240" w:lineRule="auto"/>
        <w:ind w:firstLine="709"/>
        <w:rPr>
          <w:rStyle w:val="21"/>
          <w:b/>
          <w:color w:val="E36C0A"/>
          <w:sz w:val="24"/>
          <w:szCs w:val="24"/>
        </w:rPr>
      </w:pPr>
    </w:p>
    <w:p w:rsidR="007B1E90" w:rsidRPr="000B3100" w:rsidRDefault="007B1E90" w:rsidP="000B3100">
      <w:pPr>
        <w:widowControl w:val="0"/>
        <w:ind w:firstLine="709"/>
        <w:jc w:val="both"/>
        <w:outlineLvl w:val="5"/>
        <w:rPr>
          <w:b/>
          <w:bCs/>
          <w:spacing w:val="4"/>
          <w:lang w:bidi="ru-RU"/>
        </w:rPr>
      </w:pPr>
      <w:r w:rsidRPr="000B3100">
        <w:rPr>
          <w:rStyle w:val="21"/>
          <w:b/>
          <w:color w:val="auto"/>
          <w:sz w:val="24"/>
          <w:szCs w:val="24"/>
        </w:rPr>
        <w:t>ОП.09</w:t>
      </w:r>
      <w:r w:rsidR="00307DF7">
        <w:rPr>
          <w:rStyle w:val="21"/>
          <w:b/>
          <w:color w:val="auto"/>
          <w:sz w:val="24"/>
          <w:szCs w:val="24"/>
        </w:rPr>
        <w:t xml:space="preserve"> </w:t>
      </w:r>
      <w:r w:rsidRPr="000B3100">
        <w:rPr>
          <w:rStyle w:val="21"/>
          <w:b/>
          <w:color w:val="auto"/>
          <w:sz w:val="24"/>
          <w:szCs w:val="24"/>
        </w:rPr>
        <w:tab/>
        <w:t>Страховое дело</w:t>
      </w:r>
      <w:bookmarkStart w:id="127" w:name="bookmark99"/>
      <w:r w:rsidRPr="000B3100">
        <w:rPr>
          <w:b/>
          <w:bCs/>
          <w:spacing w:val="4"/>
          <w:lang w:bidi="ru-RU"/>
        </w:rPr>
        <w:t xml:space="preserve"> </w:t>
      </w:r>
    </w:p>
    <w:p w:rsidR="007B1E90" w:rsidRPr="000B3100" w:rsidRDefault="007B1E90" w:rsidP="007979DE">
      <w:pPr>
        <w:widowControl w:val="0"/>
        <w:ind w:firstLine="709"/>
        <w:jc w:val="center"/>
        <w:outlineLvl w:val="5"/>
        <w:rPr>
          <w:b/>
          <w:bCs/>
          <w:color w:val="000000"/>
          <w:spacing w:val="4"/>
          <w:lang w:bidi="ru-RU"/>
        </w:rPr>
      </w:pPr>
      <w:r w:rsidRPr="000B3100">
        <w:rPr>
          <w:b/>
          <w:bCs/>
          <w:color w:val="000000"/>
          <w:spacing w:val="4"/>
          <w:lang w:bidi="ru-RU"/>
        </w:rPr>
        <w:t>1.1 Область применения программы</w:t>
      </w:r>
      <w:bookmarkEnd w:id="127"/>
    </w:p>
    <w:p w:rsidR="007B1E90" w:rsidRPr="000B3100" w:rsidRDefault="007B1E90" w:rsidP="000B3100">
      <w:pPr>
        <w:widowControl w:val="0"/>
        <w:ind w:firstLine="709"/>
        <w:jc w:val="both"/>
        <w:rPr>
          <w:color w:val="000000"/>
          <w:spacing w:val="4"/>
          <w:lang w:bidi="ru-RU"/>
        </w:rPr>
      </w:pPr>
      <w:r w:rsidRPr="000B3100">
        <w:rPr>
          <w:color w:val="000000"/>
          <w:spacing w:val="3"/>
          <w:lang w:bidi="ru-RU"/>
        </w:rPr>
        <w:t>Программа учебной дисциплины является частью основной профессиональной образовательной программы в соответствии с ФГОС по специальностям 40.02.01 «Право и правовое обеспечение »</w:t>
      </w:r>
    </w:p>
    <w:p w:rsidR="007B1E90" w:rsidRPr="000B3100" w:rsidRDefault="007B1E90" w:rsidP="000B3100">
      <w:pPr>
        <w:widowControl w:val="0"/>
        <w:ind w:firstLine="709"/>
        <w:jc w:val="both"/>
        <w:rPr>
          <w:color w:val="000000"/>
          <w:spacing w:val="4"/>
          <w:lang w:bidi="ru-RU"/>
        </w:rPr>
      </w:pPr>
      <w:r w:rsidRPr="000B3100">
        <w:rPr>
          <w:color w:val="000000"/>
          <w:spacing w:val="3"/>
          <w:lang w:bidi="ru-RU"/>
        </w:rPr>
        <w:t>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работников в области экономики и управления.</w:t>
      </w:r>
    </w:p>
    <w:p w:rsidR="007B1E90" w:rsidRPr="000B3100" w:rsidRDefault="007B1E90" w:rsidP="000B3100">
      <w:pPr>
        <w:widowControl w:val="0"/>
        <w:tabs>
          <w:tab w:val="left" w:pos="3644"/>
        </w:tabs>
        <w:ind w:firstLine="709"/>
        <w:jc w:val="both"/>
        <w:outlineLvl w:val="5"/>
        <w:rPr>
          <w:b/>
          <w:bCs/>
          <w:color w:val="000000"/>
          <w:spacing w:val="4"/>
          <w:lang w:bidi="ru-RU"/>
        </w:rPr>
      </w:pPr>
      <w:bookmarkStart w:id="128" w:name="bookmark100"/>
      <w:r w:rsidRPr="000B3100">
        <w:rPr>
          <w:b/>
          <w:bCs/>
          <w:color w:val="000000"/>
          <w:spacing w:val="4"/>
          <w:lang w:bidi="ru-RU"/>
        </w:rPr>
        <w:t>1.2 Место учебной дисциплины в структуре основной профессиональной образовательной программы:</w:t>
      </w:r>
      <w:r w:rsidRPr="000B3100">
        <w:rPr>
          <w:b/>
          <w:bCs/>
          <w:color w:val="000000"/>
          <w:spacing w:val="4"/>
          <w:lang w:bidi="ru-RU"/>
        </w:rPr>
        <w:tab/>
      </w:r>
      <w:r w:rsidRPr="000B3100">
        <w:rPr>
          <w:color w:val="000000"/>
          <w:spacing w:val="3"/>
          <w:lang w:bidi="ru-RU"/>
        </w:rPr>
        <w:t>дисциплина входит в профессиональный цикл в обще</w:t>
      </w:r>
      <w:r w:rsidRPr="000B3100">
        <w:rPr>
          <w:color w:val="000000"/>
          <w:spacing w:val="3"/>
          <w:lang w:bidi="ru-RU"/>
        </w:rPr>
        <w:softHyphen/>
      </w:r>
      <w:bookmarkEnd w:id="128"/>
      <w:r w:rsidRPr="000B3100">
        <w:rPr>
          <w:color w:val="000000"/>
          <w:spacing w:val="3"/>
          <w:lang w:bidi="ru-RU"/>
        </w:rPr>
        <w:t>профессиональные дисциплины.</w:t>
      </w:r>
      <w:bookmarkStart w:id="129" w:name="bookmark101"/>
      <w:r w:rsidRPr="000B3100">
        <w:rPr>
          <w:b/>
          <w:bCs/>
          <w:color w:val="000000"/>
          <w:spacing w:val="4"/>
          <w:lang w:bidi="ru-RU"/>
        </w:rPr>
        <w:t xml:space="preserve"> </w:t>
      </w:r>
    </w:p>
    <w:p w:rsidR="007B1E90" w:rsidRPr="000B3100" w:rsidRDefault="007B1E90" w:rsidP="000B3100">
      <w:pPr>
        <w:widowControl w:val="0"/>
        <w:ind w:firstLine="709"/>
        <w:jc w:val="both"/>
        <w:outlineLvl w:val="5"/>
        <w:rPr>
          <w:b/>
          <w:bCs/>
          <w:color w:val="000000"/>
          <w:spacing w:val="4"/>
          <w:lang w:bidi="ru-RU"/>
        </w:rPr>
      </w:pPr>
      <w:r w:rsidRPr="000B3100">
        <w:rPr>
          <w:b/>
          <w:bCs/>
          <w:color w:val="000000"/>
          <w:spacing w:val="4"/>
          <w:lang w:bidi="ru-RU"/>
        </w:rPr>
        <w:t>1.3. Цели и задачи учебной дисциплины - требования к результатам освоения дисциплины:</w:t>
      </w:r>
      <w:bookmarkEnd w:id="129"/>
    </w:p>
    <w:p w:rsidR="007B1E90" w:rsidRPr="000B3100" w:rsidRDefault="007B1E90" w:rsidP="000B3100">
      <w:pPr>
        <w:widowControl w:val="0"/>
        <w:ind w:firstLine="709"/>
        <w:rPr>
          <w:color w:val="000000"/>
          <w:spacing w:val="4"/>
          <w:lang w:bidi="ru-RU"/>
        </w:rPr>
      </w:pPr>
      <w:r w:rsidRPr="000B3100">
        <w:rPr>
          <w:color w:val="000000"/>
          <w:spacing w:val="3"/>
          <w:lang w:bidi="ru-RU"/>
        </w:rPr>
        <w:t>В результате изучения дисциплины студент должен:</w:t>
      </w:r>
    </w:p>
    <w:p w:rsidR="007B1E90" w:rsidRPr="000B3100" w:rsidRDefault="007B1E90" w:rsidP="000B3100">
      <w:pPr>
        <w:widowControl w:val="0"/>
        <w:ind w:firstLine="709"/>
        <w:jc w:val="both"/>
        <w:rPr>
          <w:b/>
          <w:bCs/>
          <w:i/>
          <w:iCs/>
          <w:color w:val="000000"/>
          <w:spacing w:val="3"/>
          <w:lang w:bidi="ru-RU"/>
        </w:rPr>
      </w:pPr>
      <w:r w:rsidRPr="000B3100">
        <w:rPr>
          <w:b/>
          <w:bCs/>
          <w:i/>
          <w:iCs/>
          <w:color w:val="000000"/>
          <w:spacing w:val="3"/>
          <w:lang w:bidi="ru-RU"/>
        </w:rPr>
        <w:t>Знать:</w:t>
      </w:r>
    </w:p>
    <w:p w:rsidR="007B1E90" w:rsidRPr="000B3100" w:rsidRDefault="007B1E90" w:rsidP="00541499">
      <w:pPr>
        <w:widowControl w:val="0"/>
        <w:numPr>
          <w:ilvl w:val="0"/>
          <w:numId w:val="60"/>
        </w:numPr>
        <w:tabs>
          <w:tab w:val="left" w:pos="851"/>
          <w:tab w:val="left" w:pos="1389"/>
        </w:tabs>
        <w:ind w:firstLine="709"/>
        <w:jc w:val="both"/>
        <w:rPr>
          <w:color w:val="000000"/>
          <w:spacing w:val="4"/>
          <w:lang w:bidi="ru-RU"/>
        </w:rPr>
      </w:pPr>
      <w:r w:rsidRPr="000B3100">
        <w:rPr>
          <w:color w:val="000000"/>
          <w:spacing w:val="3"/>
          <w:lang w:bidi="ru-RU"/>
        </w:rPr>
        <w:t>правовые основы осуществления страхования деятельности;</w:t>
      </w:r>
    </w:p>
    <w:p w:rsidR="007B1E90" w:rsidRPr="000B3100" w:rsidRDefault="007B1E90" w:rsidP="00541499">
      <w:pPr>
        <w:widowControl w:val="0"/>
        <w:numPr>
          <w:ilvl w:val="0"/>
          <w:numId w:val="60"/>
        </w:numPr>
        <w:tabs>
          <w:tab w:val="left" w:pos="851"/>
          <w:tab w:val="left" w:pos="1389"/>
        </w:tabs>
        <w:ind w:firstLine="709"/>
        <w:jc w:val="both"/>
        <w:rPr>
          <w:color w:val="000000"/>
          <w:spacing w:val="4"/>
          <w:lang w:bidi="ru-RU"/>
        </w:rPr>
      </w:pPr>
      <w:r w:rsidRPr="000B3100">
        <w:rPr>
          <w:color w:val="000000"/>
          <w:spacing w:val="3"/>
          <w:lang w:bidi="ru-RU"/>
        </w:rPr>
        <w:t>основные понятия и термины, применяемые в страховании, классификацию видов и форм страхования;</w:t>
      </w:r>
    </w:p>
    <w:p w:rsidR="007B1E90" w:rsidRPr="000B3100" w:rsidRDefault="007B1E90" w:rsidP="00541499">
      <w:pPr>
        <w:widowControl w:val="0"/>
        <w:numPr>
          <w:ilvl w:val="0"/>
          <w:numId w:val="60"/>
        </w:numPr>
        <w:tabs>
          <w:tab w:val="left" w:pos="851"/>
          <w:tab w:val="left" w:pos="1389"/>
        </w:tabs>
        <w:ind w:firstLine="709"/>
        <w:jc w:val="both"/>
        <w:rPr>
          <w:color w:val="000000"/>
          <w:spacing w:val="4"/>
          <w:lang w:bidi="ru-RU"/>
        </w:rPr>
      </w:pPr>
      <w:r w:rsidRPr="000B3100">
        <w:rPr>
          <w:color w:val="000000"/>
          <w:spacing w:val="3"/>
          <w:lang w:bidi="ru-RU"/>
        </w:rPr>
        <w:t>правовые основы и принципы финансирования фондов обязательного государственного социального страхования;</w:t>
      </w:r>
    </w:p>
    <w:p w:rsidR="00EE2011" w:rsidRPr="000B3100" w:rsidRDefault="007B1E90" w:rsidP="00541499">
      <w:pPr>
        <w:widowControl w:val="0"/>
        <w:numPr>
          <w:ilvl w:val="0"/>
          <w:numId w:val="60"/>
        </w:numPr>
        <w:tabs>
          <w:tab w:val="left" w:pos="851"/>
          <w:tab w:val="left" w:pos="1389"/>
        </w:tabs>
        <w:ind w:firstLine="709"/>
        <w:rPr>
          <w:color w:val="000000"/>
          <w:spacing w:val="4"/>
          <w:lang w:bidi="ru-RU"/>
        </w:rPr>
      </w:pPr>
      <w:r w:rsidRPr="000B3100">
        <w:rPr>
          <w:color w:val="000000"/>
          <w:spacing w:val="3"/>
          <w:lang w:bidi="ru-RU"/>
        </w:rPr>
        <w:t>органы, осуществляющие государственное социальное страхование</w:t>
      </w:r>
    </w:p>
    <w:p w:rsidR="007B1E90" w:rsidRPr="000B3100" w:rsidRDefault="007B1E90" w:rsidP="000B3100">
      <w:pPr>
        <w:widowControl w:val="0"/>
        <w:tabs>
          <w:tab w:val="left" w:pos="1389"/>
        </w:tabs>
        <w:ind w:firstLine="709"/>
        <w:rPr>
          <w:color w:val="000000"/>
          <w:spacing w:val="4"/>
          <w:lang w:bidi="ru-RU"/>
        </w:rPr>
      </w:pPr>
      <w:r w:rsidRPr="000B3100">
        <w:rPr>
          <w:color w:val="000000"/>
          <w:spacing w:val="3"/>
          <w:lang w:bidi="ru-RU"/>
        </w:rPr>
        <w:lastRenderedPageBreak/>
        <w:t xml:space="preserve"> </w:t>
      </w:r>
      <w:r w:rsidRPr="000B3100">
        <w:rPr>
          <w:b/>
          <w:bCs/>
          <w:i/>
          <w:iCs/>
          <w:color w:val="000000"/>
          <w:spacing w:val="3"/>
          <w:lang w:bidi="ru-RU"/>
        </w:rPr>
        <w:t>Уметь:</w:t>
      </w:r>
    </w:p>
    <w:p w:rsidR="007B1E90" w:rsidRPr="000B3100" w:rsidRDefault="007B1E90" w:rsidP="00541499">
      <w:pPr>
        <w:widowControl w:val="0"/>
        <w:numPr>
          <w:ilvl w:val="0"/>
          <w:numId w:val="60"/>
        </w:numPr>
        <w:tabs>
          <w:tab w:val="left" w:pos="851"/>
          <w:tab w:val="left" w:pos="1389"/>
        </w:tabs>
        <w:ind w:firstLine="709"/>
        <w:rPr>
          <w:color w:val="000000"/>
          <w:spacing w:val="3"/>
          <w:lang w:bidi="ru-RU"/>
        </w:rPr>
      </w:pPr>
      <w:r w:rsidRPr="000B3100">
        <w:rPr>
          <w:color w:val="000000"/>
          <w:spacing w:val="3"/>
          <w:lang w:bidi="ru-RU"/>
        </w:rPr>
        <w:t>оперировать страховыми понятиями и терминами;</w:t>
      </w:r>
    </w:p>
    <w:p w:rsidR="007B1E90" w:rsidRPr="000B3100" w:rsidRDefault="007B1E90" w:rsidP="00541499">
      <w:pPr>
        <w:widowControl w:val="0"/>
        <w:numPr>
          <w:ilvl w:val="0"/>
          <w:numId w:val="60"/>
        </w:numPr>
        <w:tabs>
          <w:tab w:val="left" w:pos="851"/>
          <w:tab w:val="left" w:pos="1389"/>
        </w:tabs>
        <w:ind w:firstLine="709"/>
        <w:rPr>
          <w:color w:val="000000"/>
          <w:spacing w:val="3"/>
          <w:lang w:bidi="ru-RU"/>
        </w:rPr>
      </w:pPr>
      <w:r w:rsidRPr="000B3100">
        <w:rPr>
          <w:color w:val="000000"/>
          <w:spacing w:val="3"/>
          <w:lang w:bidi="ru-RU"/>
        </w:rPr>
        <w:t>заполнять страховые полисы и составлять типовые договоры страхования;</w:t>
      </w:r>
    </w:p>
    <w:p w:rsidR="007B1E90" w:rsidRPr="000B3100" w:rsidRDefault="007B1E90" w:rsidP="00541499">
      <w:pPr>
        <w:widowControl w:val="0"/>
        <w:numPr>
          <w:ilvl w:val="0"/>
          <w:numId w:val="60"/>
        </w:numPr>
        <w:tabs>
          <w:tab w:val="left" w:pos="851"/>
          <w:tab w:val="left" w:pos="1389"/>
        </w:tabs>
        <w:ind w:firstLine="709"/>
        <w:rPr>
          <w:color w:val="000000"/>
          <w:spacing w:val="3"/>
          <w:lang w:bidi="ru-RU"/>
        </w:rPr>
      </w:pPr>
      <w:r w:rsidRPr="000B3100">
        <w:rPr>
          <w:color w:val="000000"/>
          <w:spacing w:val="3"/>
          <w:lang w:bidi="ru-RU"/>
        </w:rPr>
        <w:t>использовать законы и иные нормативные правовые акты в области страховой деятельности</w:t>
      </w:r>
    </w:p>
    <w:p w:rsidR="007B1E90" w:rsidRPr="000B3100" w:rsidRDefault="007B1E9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pacing w:val="3"/>
          <w:lang w:bidi="ru-RU"/>
        </w:rPr>
      </w:pPr>
      <w:r w:rsidRPr="000B3100">
        <w:rPr>
          <w:b/>
          <w:bCs/>
          <w:color w:val="000000"/>
          <w:spacing w:val="4"/>
          <w:lang w:bidi="ru-RU"/>
        </w:rPr>
        <w:t xml:space="preserve">Количество часов на освоение программы учебной дисциплины: </w:t>
      </w:r>
      <w:r w:rsidRPr="000B3100">
        <w:rPr>
          <w:color w:val="000000"/>
          <w:spacing w:val="3"/>
          <w:lang w:bidi="ru-RU"/>
        </w:rPr>
        <w:t xml:space="preserve">максимальной учебной нагрузки обучающегося - </w:t>
      </w:r>
      <w:r w:rsidR="008C14CE" w:rsidRPr="000B3100">
        <w:rPr>
          <w:spacing w:val="3"/>
          <w:lang w:bidi="ru-RU"/>
        </w:rPr>
        <w:t>90</w:t>
      </w:r>
      <w:r w:rsidRPr="000B3100">
        <w:rPr>
          <w:spacing w:val="3"/>
          <w:lang w:bidi="ru-RU"/>
        </w:rPr>
        <w:t xml:space="preserve"> часов, в том числе: обязательной аудиторной учебной нагрузки обучающегося - </w:t>
      </w:r>
      <w:r w:rsidR="008C14CE" w:rsidRPr="000B3100">
        <w:rPr>
          <w:spacing w:val="3"/>
          <w:lang w:bidi="ru-RU"/>
        </w:rPr>
        <w:t>60</w:t>
      </w:r>
      <w:r w:rsidRPr="000B3100">
        <w:rPr>
          <w:spacing w:val="3"/>
          <w:lang w:bidi="ru-RU"/>
        </w:rPr>
        <w:t xml:space="preserve"> час</w:t>
      </w:r>
      <w:r w:rsidR="008C14CE" w:rsidRPr="000B3100">
        <w:rPr>
          <w:spacing w:val="3"/>
          <w:lang w:bidi="ru-RU"/>
        </w:rPr>
        <w:t>ов</w:t>
      </w:r>
      <w:r w:rsidRPr="000B3100">
        <w:rPr>
          <w:spacing w:val="3"/>
          <w:lang w:bidi="ru-RU"/>
        </w:rPr>
        <w:t xml:space="preserve">; самостоятельной работы обучающегося - </w:t>
      </w:r>
      <w:r w:rsidR="008C14CE" w:rsidRPr="000B3100">
        <w:rPr>
          <w:spacing w:val="3"/>
          <w:lang w:bidi="ru-RU"/>
        </w:rPr>
        <w:t>30</w:t>
      </w:r>
      <w:r w:rsidRPr="000B3100">
        <w:rPr>
          <w:spacing w:val="3"/>
          <w:lang w:bidi="ru-RU"/>
        </w:rPr>
        <w:t xml:space="preserve"> часов.</w:t>
      </w:r>
    </w:p>
    <w:p w:rsidR="00EE2011" w:rsidRDefault="00EE201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p>
    <w:p w:rsidR="00EE2011" w:rsidRPr="000B3100" w:rsidRDefault="00EE2011"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Содержание учебной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879"/>
      </w:tblGrid>
      <w:tr w:rsidR="007B1E90" w:rsidRPr="001D7FCB" w:rsidTr="00EE2011">
        <w:trPr>
          <w:trHeight w:val="661"/>
        </w:trPr>
        <w:tc>
          <w:tcPr>
            <w:tcW w:w="3010" w:type="dxa"/>
          </w:tcPr>
          <w:p w:rsidR="007B1E90" w:rsidRPr="001D7FCB" w:rsidRDefault="007B1E90" w:rsidP="001D7FCB">
            <w:pPr>
              <w:jc w:val="center"/>
            </w:pPr>
            <w:r w:rsidRPr="001D7FCB">
              <w:rPr>
                <w:spacing w:val="10"/>
              </w:rPr>
              <w:br w:type="page"/>
            </w:r>
            <w:r w:rsidRPr="001D7FCB">
              <w:t>Наименование разделов и тем</w:t>
            </w:r>
          </w:p>
        </w:tc>
        <w:tc>
          <w:tcPr>
            <w:tcW w:w="6879" w:type="dxa"/>
          </w:tcPr>
          <w:p w:rsidR="007B1E90" w:rsidRPr="001D7FCB" w:rsidRDefault="007B1E90" w:rsidP="001D7FCB">
            <w:pPr>
              <w:jc w:val="center"/>
            </w:pPr>
            <w:r w:rsidRPr="001D7FCB">
              <w:t>Содержание учебного материала</w:t>
            </w:r>
          </w:p>
        </w:tc>
      </w:tr>
      <w:tr w:rsidR="007B1E90" w:rsidRPr="001D7FCB" w:rsidTr="00EE2011">
        <w:tc>
          <w:tcPr>
            <w:tcW w:w="3010" w:type="dxa"/>
          </w:tcPr>
          <w:p w:rsidR="007B1E90" w:rsidRPr="001D7FCB" w:rsidRDefault="007B1E90" w:rsidP="001D7FCB">
            <w:pPr>
              <w:jc w:val="center"/>
              <w:rPr>
                <w:spacing w:val="10"/>
              </w:rPr>
            </w:pPr>
            <w:r w:rsidRPr="001D7FCB">
              <w:rPr>
                <w:color w:val="000000"/>
                <w:lang w:bidi="ru-RU"/>
              </w:rPr>
              <w:t>Раздел 1.</w:t>
            </w:r>
          </w:p>
        </w:tc>
        <w:tc>
          <w:tcPr>
            <w:tcW w:w="6879" w:type="dxa"/>
          </w:tcPr>
          <w:p w:rsidR="007B1E90" w:rsidRPr="001D7FCB" w:rsidRDefault="007B1E90" w:rsidP="001D7FCB">
            <w:pPr>
              <w:pStyle w:val="a6"/>
              <w:ind w:left="0"/>
              <w:contextualSpacing w:val="0"/>
            </w:pPr>
            <w:r w:rsidRPr="001D7FCB">
              <w:rPr>
                <w:color w:val="000000"/>
                <w:lang w:bidi="ru-RU"/>
              </w:rPr>
              <w:t>Основы страхового дела в России</w:t>
            </w:r>
          </w:p>
        </w:tc>
      </w:tr>
      <w:tr w:rsidR="007B1E90" w:rsidRPr="001D7FCB" w:rsidTr="00EE2011">
        <w:tc>
          <w:tcPr>
            <w:tcW w:w="3010" w:type="dxa"/>
          </w:tcPr>
          <w:p w:rsidR="007B1E90" w:rsidRPr="001D7FCB" w:rsidRDefault="007B1E90" w:rsidP="001D7FCB">
            <w:pPr>
              <w:rPr>
                <w:spacing w:val="10"/>
              </w:rPr>
            </w:pPr>
            <w:r w:rsidRPr="001D7FCB">
              <w:rPr>
                <w:spacing w:val="10"/>
              </w:rPr>
              <w:t xml:space="preserve"> </w:t>
            </w:r>
            <w:r w:rsidRPr="001D7FCB">
              <w:rPr>
                <w:color w:val="000000"/>
                <w:lang w:bidi="ru-RU"/>
              </w:rPr>
              <w:t>Тема 1.1 Становление и развитие страхового дела в России.</w:t>
            </w:r>
          </w:p>
          <w:p w:rsidR="007B1E90" w:rsidRPr="001D7FCB" w:rsidRDefault="007B1E90" w:rsidP="001D7FCB">
            <w:r w:rsidRPr="001D7FCB">
              <w:t xml:space="preserve"> </w:t>
            </w:r>
          </w:p>
        </w:tc>
        <w:tc>
          <w:tcPr>
            <w:tcW w:w="6879" w:type="dxa"/>
          </w:tcPr>
          <w:p w:rsidR="007B1E90" w:rsidRPr="001D7FCB" w:rsidRDefault="007B1E90" w:rsidP="001D7FCB">
            <w:pPr>
              <w:tabs>
                <w:tab w:val="left" w:pos="400"/>
              </w:tabs>
              <w:jc w:val="center"/>
              <w:rPr>
                <w:color w:val="000000"/>
                <w:lang w:bidi="ru-RU"/>
              </w:rPr>
            </w:pPr>
            <w:r w:rsidRPr="001D7FCB">
              <w:rPr>
                <w:bCs/>
                <w:color w:val="000000"/>
                <w:lang w:bidi="ru-RU"/>
              </w:rPr>
              <w:t>Содержание учебного материала</w:t>
            </w:r>
          </w:p>
          <w:p w:rsidR="007B1E90" w:rsidRPr="001D7FCB" w:rsidRDefault="007B1E90" w:rsidP="00541499">
            <w:pPr>
              <w:pStyle w:val="a6"/>
              <w:numPr>
                <w:ilvl w:val="0"/>
                <w:numId w:val="61"/>
              </w:numPr>
              <w:tabs>
                <w:tab w:val="left" w:pos="400"/>
              </w:tabs>
              <w:ind w:left="0" w:firstLine="0"/>
              <w:contextualSpacing w:val="0"/>
              <w:jc w:val="both"/>
              <w:rPr>
                <w:color w:val="000000"/>
                <w:lang w:bidi="ru-RU"/>
              </w:rPr>
            </w:pPr>
            <w:r w:rsidRPr="001D7FCB">
              <w:rPr>
                <w:color w:val="000000"/>
                <w:lang w:bidi="ru-RU"/>
              </w:rPr>
              <w:t>Содержание дисциплины и ее задачи.</w:t>
            </w:r>
          </w:p>
          <w:p w:rsidR="007B1E90" w:rsidRPr="001D7FCB" w:rsidRDefault="007B1E90" w:rsidP="00541499">
            <w:pPr>
              <w:pStyle w:val="a6"/>
              <w:numPr>
                <w:ilvl w:val="0"/>
                <w:numId w:val="61"/>
              </w:numPr>
              <w:tabs>
                <w:tab w:val="left" w:pos="400"/>
              </w:tabs>
              <w:ind w:left="0" w:firstLine="0"/>
              <w:contextualSpacing w:val="0"/>
              <w:jc w:val="both"/>
              <w:rPr>
                <w:color w:val="000000"/>
                <w:lang w:bidi="ru-RU"/>
              </w:rPr>
            </w:pPr>
            <w:r w:rsidRPr="001D7FCB">
              <w:rPr>
                <w:color w:val="000000"/>
                <w:lang w:bidi="ru-RU"/>
              </w:rPr>
              <w:t>История развития страхования</w:t>
            </w:r>
          </w:p>
          <w:p w:rsidR="007B1E90" w:rsidRPr="001D7FCB" w:rsidRDefault="007B1E90" w:rsidP="00541499">
            <w:pPr>
              <w:pStyle w:val="a6"/>
              <w:numPr>
                <w:ilvl w:val="0"/>
                <w:numId w:val="61"/>
              </w:numPr>
              <w:tabs>
                <w:tab w:val="left" w:pos="400"/>
              </w:tabs>
              <w:ind w:left="0" w:firstLine="0"/>
              <w:contextualSpacing w:val="0"/>
              <w:jc w:val="both"/>
            </w:pPr>
            <w:r w:rsidRPr="001D7FCB">
              <w:rPr>
                <w:color w:val="000000"/>
                <w:lang w:bidi="ru-RU"/>
              </w:rPr>
              <w:t>Становление и развитие современного страхования.</w:t>
            </w:r>
          </w:p>
        </w:tc>
      </w:tr>
      <w:tr w:rsidR="007B1E90" w:rsidRPr="001D7FCB" w:rsidTr="00EE2011">
        <w:tc>
          <w:tcPr>
            <w:tcW w:w="3010" w:type="dxa"/>
          </w:tcPr>
          <w:p w:rsidR="007B1E90" w:rsidRPr="001D7FCB" w:rsidRDefault="007B1E90" w:rsidP="001D7FCB">
            <w:r w:rsidRPr="001D7FCB">
              <w:rPr>
                <w:spacing w:val="10"/>
              </w:rPr>
              <w:t xml:space="preserve"> </w:t>
            </w:r>
            <w:r w:rsidRPr="001D7FCB">
              <w:rPr>
                <w:color w:val="000000"/>
                <w:lang w:bidi="ru-RU"/>
              </w:rPr>
              <w:t>Тема 1.2 Сущность страхования и ее место в рыночной экономике.</w:t>
            </w:r>
          </w:p>
        </w:tc>
        <w:tc>
          <w:tcPr>
            <w:tcW w:w="6879" w:type="dxa"/>
          </w:tcPr>
          <w:p w:rsidR="007B1E90" w:rsidRPr="001D7FCB" w:rsidRDefault="007B1E90" w:rsidP="00541499">
            <w:pPr>
              <w:pStyle w:val="a6"/>
              <w:numPr>
                <w:ilvl w:val="0"/>
                <w:numId w:val="62"/>
              </w:numPr>
              <w:tabs>
                <w:tab w:val="left" w:pos="400"/>
              </w:tabs>
              <w:ind w:left="0" w:firstLine="0"/>
              <w:contextualSpacing w:val="0"/>
              <w:jc w:val="both"/>
            </w:pPr>
            <w:r w:rsidRPr="001D7FCB">
              <w:rPr>
                <w:color w:val="000000"/>
                <w:lang w:bidi="ru-RU"/>
              </w:rPr>
              <w:t>Социально-экономическая сущность страхования.</w:t>
            </w:r>
          </w:p>
          <w:p w:rsidR="007B1E90" w:rsidRPr="001D7FCB" w:rsidRDefault="007B1E90" w:rsidP="00541499">
            <w:pPr>
              <w:pStyle w:val="a6"/>
              <w:numPr>
                <w:ilvl w:val="0"/>
                <w:numId w:val="62"/>
              </w:numPr>
              <w:tabs>
                <w:tab w:val="left" w:pos="400"/>
              </w:tabs>
              <w:ind w:left="0" w:firstLine="0"/>
              <w:contextualSpacing w:val="0"/>
              <w:jc w:val="both"/>
            </w:pPr>
            <w:r w:rsidRPr="001D7FCB">
              <w:rPr>
                <w:color w:val="000000"/>
                <w:lang w:bidi="ru-RU"/>
              </w:rPr>
              <w:t>Функции страхования. Роль страхования в рыночной экономике.</w:t>
            </w:r>
          </w:p>
        </w:tc>
      </w:tr>
      <w:tr w:rsidR="007B1E90" w:rsidRPr="001D7FCB" w:rsidTr="00EE2011">
        <w:tc>
          <w:tcPr>
            <w:tcW w:w="3010" w:type="dxa"/>
          </w:tcPr>
          <w:p w:rsidR="007B1E90" w:rsidRPr="001D7FCB" w:rsidRDefault="007B1E90" w:rsidP="001D7FCB">
            <w:pPr>
              <w:jc w:val="center"/>
              <w:rPr>
                <w:spacing w:val="10"/>
              </w:rPr>
            </w:pPr>
            <w:r w:rsidRPr="001D7FCB">
              <w:rPr>
                <w:bCs/>
                <w:color w:val="000000"/>
                <w:lang w:bidi="ru-RU"/>
              </w:rPr>
              <w:t>Раздел 2.</w:t>
            </w:r>
          </w:p>
        </w:tc>
        <w:tc>
          <w:tcPr>
            <w:tcW w:w="6879" w:type="dxa"/>
          </w:tcPr>
          <w:p w:rsidR="007B1E90" w:rsidRPr="001D7FCB" w:rsidRDefault="007B1E90" w:rsidP="001D7FCB">
            <w:pPr>
              <w:tabs>
                <w:tab w:val="left" w:pos="400"/>
              </w:tabs>
              <w:jc w:val="both"/>
            </w:pPr>
            <w:r w:rsidRPr="001D7FCB">
              <w:rPr>
                <w:bCs/>
                <w:color w:val="000000"/>
                <w:lang w:bidi="ru-RU"/>
              </w:rPr>
              <w:t>Основные элементы процесса страхования</w:t>
            </w:r>
          </w:p>
        </w:tc>
      </w:tr>
      <w:tr w:rsidR="007B1E90" w:rsidRPr="001D7FCB" w:rsidTr="00EE2011">
        <w:trPr>
          <w:trHeight w:val="843"/>
        </w:trPr>
        <w:tc>
          <w:tcPr>
            <w:tcW w:w="3010" w:type="dxa"/>
            <w:tcBorders>
              <w:bottom w:val="single" w:sz="4" w:space="0" w:color="auto"/>
            </w:tcBorders>
          </w:tcPr>
          <w:p w:rsidR="007B1E90" w:rsidRPr="001D7FCB" w:rsidRDefault="007B1E90" w:rsidP="001D7FCB">
            <w:pPr>
              <w:rPr>
                <w:spacing w:val="10"/>
              </w:rPr>
            </w:pPr>
            <w:r w:rsidRPr="001D7FCB">
              <w:rPr>
                <w:bCs/>
                <w:color w:val="000000"/>
                <w:lang w:bidi="ru-RU"/>
              </w:rPr>
              <w:t xml:space="preserve">Тема 2.1 </w:t>
            </w:r>
            <w:r w:rsidRPr="001D7FCB">
              <w:rPr>
                <w:color w:val="000000"/>
                <w:lang w:bidi="ru-RU"/>
              </w:rPr>
              <w:t>Элементы страхования как экономической категории.</w:t>
            </w:r>
          </w:p>
        </w:tc>
        <w:tc>
          <w:tcPr>
            <w:tcW w:w="6879" w:type="dxa"/>
            <w:tcBorders>
              <w:bottom w:val="single" w:sz="4" w:space="0" w:color="auto"/>
            </w:tcBorders>
            <w:vAlign w:val="bottom"/>
          </w:tcPr>
          <w:p w:rsidR="007B1E90" w:rsidRPr="001D7FCB" w:rsidRDefault="007B1E90" w:rsidP="00541499">
            <w:pPr>
              <w:pStyle w:val="a6"/>
              <w:widowControl w:val="0"/>
              <w:numPr>
                <w:ilvl w:val="0"/>
                <w:numId w:val="63"/>
              </w:numPr>
              <w:tabs>
                <w:tab w:val="left" w:pos="400"/>
              </w:tabs>
              <w:ind w:left="0" w:firstLine="0"/>
              <w:contextualSpacing w:val="0"/>
              <w:rPr>
                <w:color w:val="000000"/>
                <w:spacing w:val="4"/>
                <w:lang w:bidi="ru-RU"/>
              </w:rPr>
            </w:pPr>
            <w:r w:rsidRPr="001D7FCB">
              <w:rPr>
                <w:color w:val="000000"/>
                <w:lang w:bidi="ru-RU"/>
              </w:rPr>
              <w:t>Терминология страхования</w:t>
            </w:r>
          </w:p>
          <w:p w:rsidR="00EE2011" w:rsidRPr="001D7FCB" w:rsidRDefault="007B1E90" w:rsidP="00541499">
            <w:pPr>
              <w:pStyle w:val="a6"/>
              <w:widowControl w:val="0"/>
              <w:numPr>
                <w:ilvl w:val="0"/>
                <w:numId w:val="63"/>
              </w:numPr>
              <w:tabs>
                <w:tab w:val="left" w:pos="400"/>
              </w:tabs>
              <w:ind w:left="0" w:firstLine="0"/>
              <w:contextualSpacing w:val="0"/>
              <w:rPr>
                <w:color w:val="000000"/>
                <w:spacing w:val="4"/>
                <w:lang w:bidi="ru-RU"/>
              </w:rPr>
            </w:pPr>
            <w:r w:rsidRPr="001D7FCB">
              <w:rPr>
                <w:color w:val="000000"/>
                <w:lang w:bidi="ru-RU"/>
              </w:rPr>
              <w:t>Понятие страхового риска. Виды рисков. Основные элементы процесса управлении рисками.</w:t>
            </w:r>
          </w:p>
          <w:p w:rsidR="007B1E90" w:rsidRPr="001D7FCB" w:rsidRDefault="00EE2011" w:rsidP="00541499">
            <w:pPr>
              <w:pStyle w:val="a6"/>
              <w:widowControl w:val="0"/>
              <w:numPr>
                <w:ilvl w:val="0"/>
                <w:numId w:val="63"/>
              </w:numPr>
              <w:tabs>
                <w:tab w:val="left" w:pos="400"/>
              </w:tabs>
              <w:ind w:left="0" w:firstLine="0"/>
              <w:contextualSpacing w:val="0"/>
              <w:rPr>
                <w:color w:val="000000"/>
                <w:spacing w:val="4"/>
                <w:lang w:bidi="ru-RU"/>
              </w:rPr>
            </w:pPr>
            <w:r w:rsidRPr="001D7FCB">
              <w:rPr>
                <w:color w:val="000000"/>
                <w:lang w:bidi="ru-RU"/>
              </w:rPr>
              <w:t xml:space="preserve"> Тарифная ставка, её структура и состав.</w:t>
            </w:r>
          </w:p>
        </w:tc>
      </w:tr>
      <w:tr w:rsidR="007B1E90" w:rsidRPr="001D7FCB" w:rsidTr="00EE2011">
        <w:tc>
          <w:tcPr>
            <w:tcW w:w="3010" w:type="dxa"/>
          </w:tcPr>
          <w:p w:rsidR="007B1E90" w:rsidRPr="001D7FCB" w:rsidRDefault="007B1E90" w:rsidP="001D7FCB">
            <w:pPr>
              <w:rPr>
                <w:spacing w:val="10"/>
              </w:rPr>
            </w:pPr>
            <w:r w:rsidRPr="001D7FCB">
              <w:rPr>
                <w:bCs/>
                <w:color w:val="000000"/>
                <w:lang w:bidi="ru-RU"/>
              </w:rPr>
              <w:t xml:space="preserve">Тема </w:t>
            </w:r>
            <w:r w:rsidRPr="001D7FCB">
              <w:rPr>
                <w:color w:val="000000"/>
                <w:lang w:bidi="ru-RU"/>
              </w:rPr>
              <w:t>2.2. Страховые взносы.</w:t>
            </w:r>
          </w:p>
        </w:tc>
        <w:tc>
          <w:tcPr>
            <w:tcW w:w="6879" w:type="dxa"/>
          </w:tcPr>
          <w:p w:rsidR="007B1E90" w:rsidRPr="001D7FCB" w:rsidRDefault="007B1E90" w:rsidP="001D7FCB">
            <w:pPr>
              <w:pStyle w:val="a6"/>
              <w:numPr>
                <w:ilvl w:val="1"/>
                <w:numId w:val="21"/>
              </w:numPr>
              <w:tabs>
                <w:tab w:val="left" w:pos="400"/>
              </w:tabs>
              <w:ind w:left="0" w:firstLine="0"/>
              <w:contextualSpacing w:val="0"/>
            </w:pPr>
            <w:r w:rsidRPr="001D7FCB">
              <w:rPr>
                <w:color w:val="000000"/>
                <w:lang w:bidi="ru-RU"/>
              </w:rPr>
              <w:t>Классификация страховых взносов. Актуарные расчеты.</w:t>
            </w:r>
          </w:p>
        </w:tc>
      </w:tr>
      <w:tr w:rsidR="007B1E90" w:rsidRPr="001D7FCB" w:rsidTr="00EE2011">
        <w:tc>
          <w:tcPr>
            <w:tcW w:w="3010" w:type="dxa"/>
          </w:tcPr>
          <w:p w:rsidR="007B1E90" w:rsidRPr="001D7FCB" w:rsidRDefault="007B1E90" w:rsidP="001D7FCB">
            <w:pPr>
              <w:jc w:val="center"/>
            </w:pPr>
            <w:r w:rsidRPr="001D7FCB">
              <w:rPr>
                <w:bCs/>
                <w:color w:val="000000"/>
                <w:lang w:bidi="ru-RU"/>
              </w:rPr>
              <w:t>Раздел 3.</w:t>
            </w:r>
          </w:p>
        </w:tc>
        <w:tc>
          <w:tcPr>
            <w:tcW w:w="6879" w:type="dxa"/>
          </w:tcPr>
          <w:p w:rsidR="007B1E90" w:rsidRPr="001D7FCB" w:rsidRDefault="007B1E90" w:rsidP="001D7FCB">
            <w:r w:rsidRPr="001D7FCB">
              <w:rPr>
                <w:bCs/>
                <w:color w:val="000000"/>
                <w:lang w:bidi="ru-RU"/>
              </w:rPr>
              <w:t>Системы страховой ответственности и франшиза.</w:t>
            </w:r>
          </w:p>
        </w:tc>
      </w:tr>
      <w:tr w:rsidR="007B1E90" w:rsidRPr="001D7FCB" w:rsidTr="00EE2011">
        <w:tc>
          <w:tcPr>
            <w:tcW w:w="3010" w:type="dxa"/>
          </w:tcPr>
          <w:p w:rsidR="007B1E90" w:rsidRPr="001D7FCB" w:rsidRDefault="007B1E90" w:rsidP="001D7FCB">
            <w:pPr>
              <w:rPr>
                <w:spacing w:val="10"/>
              </w:rPr>
            </w:pPr>
            <w:r w:rsidRPr="001D7FCB">
              <w:rPr>
                <w:bCs/>
                <w:color w:val="000000"/>
                <w:lang w:bidi="ru-RU"/>
              </w:rPr>
              <w:t xml:space="preserve">Тема 3.1. </w:t>
            </w:r>
            <w:r w:rsidRPr="001D7FCB">
              <w:rPr>
                <w:color w:val="000000"/>
                <w:lang w:bidi="ru-RU"/>
              </w:rPr>
              <w:t>Системы страхования.</w:t>
            </w:r>
          </w:p>
        </w:tc>
        <w:tc>
          <w:tcPr>
            <w:tcW w:w="6879" w:type="dxa"/>
          </w:tcPr>
          <w:p w:rsidR="007B1E90" w:rsidRPr="001D7FCB" w:rsidRDefault="007B1E90" w:rsidP="001D7FCB">
            <w:pPr>
              <w:jc w:val="both"/>
            </w:pPr>
            <w:r w:rsidRPr="001D7FCB">
              <w:rPr>
                <w:color w:val="000000"/>
                <w:lang w:bidi="ru-RU"/>
              </w:rPr>
              <w:t>1.Сущность налогового контроля. Учет налогоплательщиков в налоговых органах. Основные системы страхования, страховое возмещение.</w:t>
            </w:r>
          </w:p>
        </w:tc>
      </w:tr>
      <w:tr w:rsidR="007B1E90" w:rsidRPr="001D7FCB" w:rsidTr="00EE2011">
        <w:tc>
          <w:tcPr>
            <w:tcW w:w="3010" w:type="dxa"/>
          </w:tcPr>
          <w:p w:rsidR="007B1E90" w:rsidRPr="001D7FCB" w:rsidRDefault="007B1E90" w:rsidP="001D7FCB">
            <w:pPr>
              <w:rPr>
                <w:spacing w:val="10"/>
              </w:rPr>
            </w:pPr>
            <w:r w:rsidRPr="001D7FCB">
              <w:rPr>
                <w:bCs/>
                <w:color w:val="000000"/>
                <w:lang w:bidi="ru-RU"/>
              </w:rPr>
              <w:t>Тема 3.2Франшиза.</w:t>
            </w:r>
          </w:p>
        </w:tc>
        <w:tc>
          <w:tcPr>
            <w:tcW w:w="6879" w:type="dxa"/>
          </w:tcPr>
          <w:p w:rsidR="007B1E90" w:rsidRPr="001D7FCB" w:rsidRDefault="007B1E90" w:rsidP="001D7FCB">
            <w:pPr>
              <w:jc w:val="both"/>
            </w:pPr>
            <w:r w:rsidRPr="001D7FCB">
              <w:rPr>
                <w:color w:val="000000"/>
                <w:lang w:bidi="ru-RU"/>
              </w:rPr>
              <w:t>1.Значение, типы и условия установления франшизы.</w:t>
            </w:r>
          </w:p>
        </w:tc>
      </w:tr>
      <w:tr w:rsidR="007B1E90" w:rsidRPr="001D7FCB" w:rsidTr="00EE2011">
        <w:tc>
          <w:tcPr>
            <w:tcW w:w="3010" w:type="dxa"/>
          </w:tcPr>
          <w:p w:rsidR="007B1E90" w:rsidRPr="001D7FCB" w:rsidRDefault="007B1E90" w:rsidP="001D7FCB">
            <w:pPr>
              <w:jc w:val="center"/>
              <w:rPr>
                <w:spacing w:val="10"/>
              </w:rPr>
            </w:pPr>
            <w:r w:rsidRPr="001D7FCB">
              <w:rPr>
                <w:bCs/>
                <w:color w:val="000000"/>
                <w:lang w:bidi="ru-RU"/>
              </w:rPr>
              <w:t>Раздел 4..</w:t>
            </w:r>
          </w:p>
        </w:tc>
        <w:tc>
          <w:tcPr>
            <w:tcW w:w="6879" w:type="dxa"/>
          </w:tcPr>
          <w:p w:rsidR="007B1E90" w:rsidRPr="001D7FCB" w:rsidRDefault="007B1E90" w:rsidP="001D7FCB">
            <w:r w:rsidRPr="001D7FCB">
              <w:rPr>
                <w:bCs/>
                <w:color w:val="000000"/>
                <w:lang w:bidi="ru-RU"/>
              </w:rPr>
              <w:t>Виды страхования</w:t>
            </w:r>
          </w:p>
        </w:tc>
      </w:tr>
      <w:tr w:rsidR="007B1E90" w:rsidRPr="001D7FCB" w:rsidTr="00EE2011">
        <w:tc>
          <w:tcPr>
            <w:tcW w:w="3010" w:type="dxa"/>
          </w:tcPr>
          <w:p w:rsidR="007B1E90" w:rsidRPr="001D7FCB" w:rsidRDefault="007B1E90" w:rsidP="001D7FCB">
            <w:pPr>
              <w:rPr>
                <w:spacing w:val="10"/>
              </w:rPr>
            </w:pPr>
            <w:r w:rsidRPr="001D7FCB">
              <w:rPr>
                <w:bCs/>
                <w:color w:val="000000"/>
                <w:lang w:bidi="ru-RU"/>
              </w:rPr>
              <w:t>Тема 4.1 Основные виды страхования.</w:t>
            </w:r>
          </w:p>
        </w:tc>
        <w:tc>
          <w:tcPr>
            <w:tcW w:w="6879" w:type="dxa"/>
          </w:tcPr>
          <w:p w:rsidR="007B1E90" w:rsidRPr="001D7FCB" w:rsidRDefault="007B1E90" w:rsidP="001D7FCB">
            <w:r w:rsidRPr="001D7FCB">
              <w:t>1.Имущественное, личное, социальное страхование.</w:t>
            </w:r>
          </w:p>
          <w:p w:rsidR="007B1E90" w:rsidRPr="001D7FCB" w:rsidRDefault="007B1E90" w:rsidP="001D7FCB">
            <w:r w:rsidRPr="001D7FCB">
              <w:t>2.Страхование ответственности.</w:t>
            </w:r>
          </w:p>
        </w:tc>
      </w:tr>
      <w:tr w:rsidR="007B1E90" w:rsidRPr="001D7FCB" w:rsidTr="00EE2011">
        <w:tc>
          <w:tcPr>
            <w:tcW w:w="3010" w:type="dxa"/>
          </w:tcPr>
          <w:p w:rsidR="007B1E90" w:rsidRPr="001D7FCB" w:rsidRDefault="007B1E90" w:rsidP="001D7FCB">
            <w:pPr>
              <w:jc w:val="center"/>
              <w:rPr>
                <w:spacing w:val="10"/>
              </w:rPr>
            </w:pPr>
            <w:r w:rsidRPr="001D7FCB">
              <w:rPr>
                <w:bCs/>
                <w:color w:val="000000"/>
                <w:lang w:bidi="ru-RU"/>
              </w:rPr>
              <w:t>Раздел 5.</w:t>
            </w:r>
          </w:p>
        </w:tc>
        <w:tc>
          <w:tcPr>
            <w:tcW w:w="6879" w:type="dxa"/>
          </w:tcPr>
          <w:p w:rsidR="007B1E90" w:rsidRPr="001D7FCB" w:rsidRDefault="007B1E90" w:rsidP="001D7FCB">
            <w:r w:rsidRPr="001D7FCB">
              <w:rPr>
                <w:bCs/>
                <w:color w:val="000000"/>
                <w:lang w:bidi="ru-RU"/>
              </w:rPr>
              <w:t>Современные аспекты организации страхового рынка.</w:t>
            </w:r>
          </w:p>
        </w:tc>
      </w:tr>
      <w:tr w:rsidR="007B1E90" w:rsidRPr="001D7FCB" w:rsidTr="00EE2011">
        <w:tc>
          <w:tcPr>
            <w:tcW w:w="3010" w:type="dxa"/>
          </w:tcPr>
          <w:p w:rsidR="007B1E90" w:rsidRPr="001D7FCB" w:rsidRDefault="007B1E90" w:rsidP="001D7FCB">
            <w:pPr>
              <w:rPr>
                <w:spacing w:val="10"/>
              </w:rPr>
            </w:pPr>
            <w:r w:rsidRPr="001D7FCB">
              <w:rPr>
                <w:bCs/>
                <w:color w:val="000000"/>
                <w:lang w:bidi="ru-RU"/>
              </w:rPr>
              <w:t>Тема 5.1 Страховой рынок.</w:t>
            </w:r>
          </w:p>
        </w:tc>
        <w:tc>
          <w:tcPr>
            <w:tcW w:w="6879" w:type="dxa"/>
          </w:tcPr>
          <w:p w:rsidR="007B1E90" w:rsidRPr="001D7FCB" w:rsidRDefault="007B1E90" w:rsidP="001D7FCB">
            <w:r w:rsidRPr="001D7FCB">
              <w:t>1.Страховой рынок.</w:t>
            </w:r>
          </w:p>
          <w:p w:rsidR="007B1E90" w:rsidRPr="001D7FCB" w:rsidRDefault="007B1E90" w:rsidP="001D7FCB">
            <w:r w:rsidRPr="001D7FCB">
              <w:t>2.Внутренняя и внешняя среда страхового рынка.</w:t>
            </w:r>
          </w:p>
        </w:tc>
      </w:tr>
      <w:tr w:rsidR="007B1E90" w:rsidRPr="001D7FCB" w:rsidTr="00EE2011">
        <w:tc>
          <w:tcPr>
            <w:tcW w:w="3010" w:type="dxa"/>
          </w:tcPr>
          <w:p w:rsidR="007B1E90" w:rsidRPr="001D7FCB" w:rsidRDefault="007B1E90" w:rsidP="001D7FCB">
            <w:r w:rsidRPr="001D7FCB">
              <w:rPr>
                <w:bCs/>
                <w:color w:val="000000"/>
                <w:lang w:bidi="ru-RU"/>
              </w:rPr>
              <w:t>Тема 5.2 Государственное регулирование в страховой деятельности.</w:t>
            </w:r>
          </w:p>
        </w:tc>
        <w:tc>
          <w:tcPr>
            <w:tcW w:w="6879" w:type="dxa"/>
          </w:tcPr>
          <w:p w:rsidR="007B1E90" w:rsidRPr="001D7FCB" w:rsidRDefault="007B1E90" w:rsidP="001D7FCB">
            <w:r w:rsidRPr="001D7FCB">
              <w:t>1.</w:t>
            </w:r>
            <w:r w:rsidRPr="001D7FCB">
              <w:rPr>
                <w:bCs/>
                <w:color w:val="000000"/>
                <w:lang w:bidi="ru-RU"/>
              </w:rPr>
              <w:t xml:space="preserve"> Государственное регулирование в страховой деятельности.</w:t>
            </w:r>
          </w:p>
        </w:tc>
      </w:tr>
      <w:tr w:rsidR="007B1E90" w:rsidRPr="001D7FCB" w:rsidTr="00EE2011">
        <w:tc>
          <w:tcPr>
            <w:tcW w:w="3010" w:type="dxa"/>
          </w:tcPr>
          <w:p w:rsidR="007B1E90" w:rsidRPr="001D7FCB" w:rsidRDefault="007B1E90" w:rsidP="001D7FCB">
            <w:pPr>
              <w:jc w:val="center"/>
              <w:rPr>
                <w:bCs/>
                <w:color w:val="000000"/>
                <w:lang w:bidi="ru-RU"/>
              </w:rPr>
            </w:pPr>
            <w:r w:rsidRPr="001D7FCB">
              <w:rPr>
                <w:bCs/>
                <w:color w:val="000000"/>
                <w:lang w:bidi="ru-RU"/>
              </w:rPr>
              <w:t>Раздел 6.</w:t>
            </w:r>
          </w:p>
        </w:tc>
        <w:tc>
          <w:tcPr>
            <w:tcW w:w="6879" w:type="dxa"/>
          </w:tcPr>
          <w:p w:rsidR="007B1E90" w:rsidRPr="001D7FCB" w:rsidRDefault="007B1E90" w:rsidP="001D7FCB">
            <w:r w:rsidRPr="001D7FCB">
              <w:rPr>
                <w:bCs/>
                <w:color w:val="000000"/>
                <w:lang w:bidi="ru-RU"/>
              </w:rPr>
              <w:t>Финансовые основы страховой деятельности.</w:t>
            </w:r>
          </w:p>
        </w:tc>
      </w:tr>
      <w:tr w:rsidR="007B1E90" w:rsidRPr="001D7FCB" w:rsidTr="00EE2011">
        <w:tc>
          <w:tcPr>
            <w:tcW w:w="3010" w:type="dxa"/>
          </w:tcPr>
          <w:p w:rsidR="007B1E90" w:rsidRPr="001D7FCB" w:rsidRDefault="007B1E90" w:rsidP="001D7FCB">
            <w:pPr>
              <w:rPr>
                <w:bCs/>
                <w:color w:val="000000"/>
                <w:lang w:bidi="ru-RU"/>
              </w:rPr>
            </w:pPr>
            <w:r w:rsidRPr="001D7FCB">
              <w:rPr>
                <w:bCs/>
                <w:color w:val="000000"/>
                <w:lang w:bidi="ru-RU"/>
              </w:rPr>
              <w:t>Тема 6.1 Организация финансов страховых компаний.</w:t>
            </w:r>
          </w:p>
        </w:tc>
        <w:tc>
          <w:tcPr>
            <w:tcW w:w="6879" w:type="dxa"/>
          </w:tcPr>
          <w:p w:rsidR="007B1E90" w:rsidRPr="001D7FCB" w:rsidRDefault="007B1E90" w:rsidP="001D7FCB">
            <w:r w:rsidRPr="001D7FCB">
              <w:rPr>
                <w:color w:val="000000"/>
                <w:lang w:bidi="ru-RU"/>
              </w:rPr>
              <w:t>1.Организация финансов страховых компаний.</w:t>
            </w:r>
          </w:p>
        </w:tc>
      </w:tr>
      <w:tr w:rsidR="007B1E90" w:rsidRPr="001D7FCB" w:rsidTr="00EE2011">
        <w:tc>
          <w:tcPr>
            <w:tcW w:w="3010" w:type="dxa"/>
          </w:tcPr>
          <w:p w:rsidR="007B1E90" w:rsidRPr="001D7FCB" w:rsidRDefault="007B1E90" w:rsidP="001D7FCB">
            <w:pPr>
              <w:jc w:val="center"/>
              <w:rPr>
                <w:bCs/>
                <w:color w:val="000000"/>
                <w:lang w:bidi="ru-RU"/>
              </w:rPr>
            </w:pPr>
            <w:r w:rsidRPr="001D7FCB">
              <w:rPr>
                <w:bCs/>
                <w:color w:val="000000"/>
                <w:lang w:bidi="ru-RU"/>
              </w:rPr>
              <w:t>Раздел7.</w:t>
            </w:r>
          </w:p>
        </w:tc>
        <w:tc>
          <w:tcPr>
            <w:tcW w:w="6879" w:type="dxa"/>
          </w:tcPr>
          <w:p w:rsidR="007B1E90" w:rsidRPr="001D7FCB" w:rsidRDefault="007B1E90" w:rsidP="001D7FCB">
            <w:r w:rsidRPr="001D7FCB">
              <w:rPr>
                <w:bCs/>
                <w:color w:val="000000"/>
                <w:lang w:bidi="ru-RU"/>
              </w:rPr>
              <w:t>Страхование предпринимательской деятельности.</w:t>
            </w:r>
          </w:p>
        </w:tc>
      </w:tr>
      <w:tr w:rsidR="007B1E90" w:rsidRPr="001D7FCB" w:rsidTr="00EE2011">
        <w:tc>
          <w:tcPr>
            <w:tcW w:w="3010" w:type="dxa"/>
          </w:tcPr>
          <w:p w:rsidR="007B1E90" w:rsidRPr="001D7FCB" w:rsidRDefault="007B1E90" w:rsidP="001D7FCB">
            <w:pPr>
              <w:rPr>
                <w:bCs/>
                <w:color w:val="000000"/>
                <w:lang w:bidi="ru-RU"/>
              </w:rPr>
            </w:pPr>
          </w:p>
          <w:p w:rsidR="00EF5675" w:rsidRPr="001D7FCB" w:rsidRDefault="00EF5675" w:rsidP="001D7FCB">
            <w:pPr>
              <w:rPr>
                <w:bCs/>
                <w:color w:val="000000"/>
                <w:lang w:bidi="ru-RU"/>
              </w:rPr>
            </w:pPr>
          </w:p>
        </w:tc>
        <w:tc>
          <w:tcPr>
            <w:tcW w:w="6879" w:type="dxa"/>
          </w:tcPr>
          <w:p w:rsidR="007B1E90" w:rsidRPr="001D7FCB" w:rsidRDefault="007B1E90" w:rsidP="001D7FCB">
            <w:r w:rsidRPr="001D7FCB">
              <w:rPr>
                <w:color w:val="000000"/>
                <w:lang w:bidi="ru-RU"/>
              </w:rPr>
              <w:t>Особенности страхования в зарубежных странах.</w:t>
            </w:r>
          </w:p>
        </w:tc>
      </w:tr>
    </w:tbl>
    <w:p w:rsidR="00EF5675" w:rsidRPr="000B3100" w:rsidRDefault="00EF5675" w:rsidP="000B3100">
      <w:pPr>
        <w:widowControl w:val="0"/>
        <w:shd w:val="clear" w:color="auto" w:fill="FFFFFF"/>
        <w:ind w:firstLine="709"/>
        <w:rPr>
          <w:b/>
          <w:color w:val="000000"/>
          <w:spacing w:val="4"/>
          <w:shd w:val="clear" w:color="auto" w:fill="FFFFFF"/>
          <w:lang w:bidi="ru-RU"/>
        </w:rPr>
      </w:pPr>
    </w:p>
    <w:p w:rsidR="00EF5675" w:rsidRPr="000B3100" w:rsidRDefault="00EF5675" w:rsidP="000B3100">
      <w:pPr>
        <w:widowControl w:val="0"/>
        <w:shd w:val="clear" w:color="auto" w:fill="FFFFFF"/>
        <w:ind w:firstLine="709"/>
        <w:rPr>
          <w:b/>
          <w:color w:val="000000"/>
          <w:spacing w:val="4"/>
          <w:shd w:val="clear" w:color="auto" w:fill="FFFFFF"/>
          <w:lang w:bidi="ru-RU"/>
        </w:rPr>
      </w:pPr>
      <w:r w:rsidRPr="000B3100">
        <w:rPr>
          <w:b/>
          <w:color w:val="000000"/>
          <w:spacing w:val="4"/>
          <w:shd w:val="clear" w:color="auto" w:fill="FFFFFF"/>
          <w:lang w:bidi="ru-RU"/>
        </w:rPr>
        <w:t>ОП.10</w:t>
      </w:r>
      <w:r w:rsidRPr="000B3100">
        <w:rPr>
          <w:b/>
          <w:color w:val="000000"/>
          <w:spacing w:val="4"/>
          <w:shd w:val="clear" w:color="auto" w:fill="FFFFFF"/>
          <w:lang w:bidi="ru-RU"/>
        </w:rPr>
        <w:tab/>
      </w:r>
      <w:r w:rsidR="001759C3" w:rsidRPr="000B3100">
        <w:rPr>
          <w:b/>
          <w:color w:val="000000"/>
          <w:spacing w:val="4"/>
          <w:shd w:val="clear" w:color="auto" w:fill="FFFFFF"/>
          <w:lang w:bidi="ru-RU"/>
        </w:rPr>
        <w:t xml:space="preserve"> </w:t>
      </w:r>
      <w:r w:rsidRPr="000B3100">
        <w:rPr>
          <w:b/>
          <w:color w:val="000000"/>
          <w:spacing w:val="4"/>
          <w:shd w:val="clear" w:color="auto" w:fill="FFFFFF"/>
          <w:lang w:bidi="ru-RU"/>
        </w:rPr>
        <w:t xml:space="preserve">Статистика </w:t>
      </w:r>
    </w:p>
    <w:p w:rsidR="00EF5675" w:rsidRPr="000B3100" w:rsidRDefault="00EF5675" w:rsidP="009400EE">
      <w:pPr>
        <w:numPr>
          <w:ilvl w:val="1"/>
          <w:numId w:val="70"/>
        </w:numPr>
        <w:ind w:firstLine="709"/>
        <w:jc w:val="center"/>
        <w:rPr>
          <w:b/>
        </w:rPr>
      </w:pPr>
      <w:r w:rsidRPr="000B3100">
        <w:rPr>
          <w:b/>
        </w:rPr>
        <w:t>1.1 Область применения программы</w:t>
      </w:r>
    </w:p>
    <w:p w:rsidR="00EF5675" w:rsidRPr="000B3100" w:rsidRDefault="00EF5675" w:rsidP="001D7FCB">
      <w:pPr>
        <w:ind w:firstLine="708"/>
        <w:jc w:val="both"/>
      </w:pPr>
      <w:r w:rsidRPr="000B3100">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40.02.01.Право и организация социального обеспечения (базовой подготовки, разработанной в соответствии с </w:t>
      </w:r>
      <w:r w:rsidRPr="000B3100">
        <w:lastRenderedPageBreak/>
        <w:t xml:space="preserve">федеральным государственным стандартом, утвержденным приказом Министерства образования и науки РФ </w:t>
      </w:r>
      <w:r w:rsidR="00851946" w:rsidRPr="00D1127D">
        <w:t>от 12 мая    2014 года номер 508</w:t>
      </w:r>
      <w:r w:rsidRPr="000B3100">
        <w:t>, по укрупненной группе специальностей  Гуманитарные науки.</w:t>
      </w:r>
    </w:p>
    <w:p w:rsidR="00EF5675" w:rsidRPr="000B3100" w:rsidRDefault="00EF5675" w:rsidP="000B3100">
      <w:pPr>
        <w:ind w:firstLine="709"/>
        <w:jc w:val="both"/>
      </w:pPr>
      <w:r w:rsidRPr="000B3100">
        <w:t>Программа учебной дисциплины может быть использована в профессиональной подготовке, в дополнительном профессиональном образовании  и для получения основных профессиональных навыков образовании в качестве курса программ повышения квалификации и переподготовки.</w:t>
      </w:r>
    </w:p>
    <w:p w:rsidR="00EF5675" w:rsidRPr="000B3100" w:rsidRDefault="00EF5675" w:rsidP="000B3100">
      <w:pPr>
        <w:ind w:firstLine="709"/>
        <w:jc w:val="both"/>
      </w:pPr>
      <w:r w:rsidRPr="000B3100">
        <w:rPr>
          <w:b/>
        </w:rPr>
        <w:t>1.2</w:t>
      </w:r>
      <w:r w:rsidRPr="000B3100">
        <w:t xml:space="preserve">. </w:t>
      </w:r>
      <w:r w:rsidRPr="000B3100">
        <w:rPr>
          <w:b/>
        </w:rPr>
        <w:t>Место учебной дисциплины в структуре основной профессиональной образовательной программы:</w:t>
      </w:r>
      <w:r w:rsidRPr="000B3100">
        <w:t xml:space="preserve"> дисциплина входит в общепрофессиональный цикл.</w:t>
      </w:r>
    </w:p>
    <w:p w:rsidR="00EF5675" w:rsidRPr="000B3100" w:rsidRDefault="00EF5675" w:rsidP="000B3100">
      <w:pPr>
        <w:ind w:firstLine="709"/>
        <w:jc w:val="both"/>
      </w:pPr>
      <w:r w:rsidRPr="000B3100">
        <w:rPr>
          <w:b/>
        </w:rPr>
        <w:t>1.3. Цели и задачи учебной дисциплины</w:t>
      </w:r>
      <w:r w:rsidRPr="000B3100">
        <w:t xml:space="preserve"> – требования к результатам освоения дисциплины:</w:t>
      </w:r>
    </w:p>
    <w:p w:rsidR="00EF5675" w:rsidRPr="000B3100" w:rsidRDefault="00EF5675" w:rsidP="000B3100">
      <w:pPr>
        <w:ind w:firstLine="709"/>
        <w:jc w:val="both"/>
      </w:pPr>
      <w:r w:rsidRPr="000B3100">
        <w:t xml:space="preserve">В результате освоения учебной дисциплины обучающийся должен </w:t>
      </w:r>
    </w:p>
    <w:p w:rsidR="00EF5675" w:rsidRPr="000B3100" w:rsidRDefault="00EF5675" w:rsidP="000B3100">
      <w:pPr>
        <w:ind w:firstLine="709"/>
        <w:jc w:val="both"/>
        <w:rPr>
          <w:b/>
        </w:rPr>
      </w:pPr>
      <w:r w:rsidRPr="000B3100">
        <w:rPr>
          <w:b/>
        </w:rPr>
        <w:t>уметь:</w:t>
      </w:r>
    </w:p>
    <w:p w:rsidR="00EF5675" w:rsidRPr="000B3100" w:rsidRDefault="00EF5675" w:rsidP="000B3100">
      <w:pPr>
        <w:ind w:firstLine="709"/>
        <w:jc w:val="both"/>
      </w:pPr>
      <w:r w:rsidRPr="000B3100">
        <w:t xml:space="preserve"> - собирать и  обрабатывать статистическую информацию, необходимую для ориентации в своей профессиональной деятельности;</w:t>
      </w:r>
    </w:p>
    <w:p w:rsidR="00EF5675" w:rsidRPr="000B3100" w:rsidRDefault="00EF5675" w:rsidP="000B3100">
      <w:pPr>
        <w:ind w:firstLine="709"/>
        <w:jc w:val="both"/>
      </w:pPr>
      <w:r w:rsidRPr="000B3100">
        <w:t>- оформлять в виде таблиц, графиков и диаграмм статистическую информацию;</w:t>
      </w:r>
    </w:p>
    <w:p w:rsidR="00EF5675" w:rsidRPr="000B3100" w:rsidRDefault="00EF5675" w:rsidP="000B3100">
      <w:pPr>
        <w:ind w:firstLine="709"/>
        <w:jc w:val="both"/>
      </w:pPr>
      <w:r w:rsidRPr="000B3100">
        <w:t>- исчислять основные статистические показатели;</w:t>
      </w:r>
    </w:p>
    <w:p w:rsidR="00EF5675" w:rsidRPr="000B3100" w:rsidRDefault="00EF5675" w:rsidP="000B3100">
      <w:pPr>
        <w:ind w:firstLine="709"/>
        <w:jc w:val="both"/>
      </w:pPr>
      <w:r w:rsidRPr="000B3100">
        <w:t xml:space="preserve"> -осуществлять комплексный анализ изучаемых социально – экономических явлений и процессов в т.ч. с использованием средств вычислительной  техники.</w:t>
      </w:r>
    </w:p>
    <w:p w:rsidR="00EF5675" w:rsidRPr="000B3100" w:rsidRDefault="00EF5675" w:rsidP="000B3100">
      <w:pPr>
        <w:ind w:firstLine="709"/>
        <w:jc w:val="both"/>
      </w:pPr>
      <w:r w:rsidRPr="000B3100">
        <w:t xml:space="preserve">В результате освоения учебной дисциплины обучающийся должен </w:t>
      </w:r>
    </w:p>
    <w:p w:rsidR="00EF5675" w:rsidRPr="000B3100" w:rsidRDefault="00EF5675" w:rsidP="000B3100">
      <w:pPr>
        <w:ind w:firstLine="709"/>
        <w:jc w:val="both"/>
        <w:rPr>
          <w:b/>
        </w:rPr>
      </w:pPr>
      <w:r w:rsidRPr="000B3100">
        <w:rPr>
          <w:b/>
        </w:rPr>
        <w:t>знать:</w:t>
      </w:r>
    </w:p>
    <w:p w:rsidR="00EF5675" w:rsidRPr="000B3100" w:rsidRDefault="00EF5675" w:rsidP="000B3100">
      <w:pPr>
        <w:ind w:firstLine="709"/>
        <w:jc w:val="both"/>
      </w:pPr>
      <w:r w:rsidRPr="000B3100">
        <w:t>- законодательную базу об организации государственной статистической отчетности и ответственности за нарушения порядка ее представления;</w:t>
      </w:r>
    </w:p>
    <w:p w:rsidR="00EF5675" w:rsidRPr="000B3100" w:rsidRDefault="00EF5675" w:rsidP="000B3100">
      <w:pPr>
        <w:ind w:firstLine="709"/>
        <w:jc w:val="both"/>
      </w:pPr>
      <w:r w:rsidRPr="000B3100">
        <w:t>- современную структуру органов государственной статистики;</w:t>
      </w:r>
    </w:p>
    <w:p w:rsidR="00EF5675" w:rsidRPr="000B3100" w:rsidRDefault="00EF5675" w:rsidP="000B3100">
      <w:pPr>
        <w:ind w:firstLine="709"/>
        <w:jc w:val="both"/>
      </w:pPr>
      <w:r w:rsidRPr="000B3100">
        <w:t>- источники учета статистической информации;</w:t>
      </w:r>
    </w:p>
    <w:p w:rsidR="00EF5675" w:rsidRPr="000B3100" w:rsidRDefault="00EF5675" w:rsidP="000B3100">
      <w:pPr>
        <w:ind w:firstLine="709"/>
        <w:jc w:val="both"/>
      </w:pPr>
      <w:r w:rsidRPr="000B3100">
        <w:t>- экономико – статистические методы обработки учетно – статистической информации;</w:t>
      </w:r>
    </w:p>
    <w:p w:rsidR="00EF5675" w:rsidRPr="000B3100" w:rsidRDefault="00EF5675" w:rsidP="000B3100">
      <w:pPr>
        <w:ind w:firstLine="709"/>
        <w:jc w:val="both"/>
      </w:pPr>
      <w:r w:rsidRPr="000B3100">
        <w:t>- статистические закономерности и динамику социально – экономических процессов, происходящих в стране.</w:t>
      </w:r>
    </w:p>
    <w:p w:rsidR="00EF5675" w:rsidRPr="000B3100" w:rsidRDefault="00EF5675" w:rsidP="000B3100">
      <w:pPr>
        <w:ind w:firstLine="709"/>
        <w:jc w:val="both"/>
      </w:pPr>
      <w:r w:rsidRPr="000B3100">
        <w:rPr>
          <w:b/>
        </w:rPr>
        <w:t>1.4.</w:t>
      </w:r>
      <w:r w:rsidRPr="000B3100">
        <w:t xml:space="preserve"> </w:t>
      </w:r>
      <w:r w:rsidR="00227AE8" w:rsidRPr="000B3100">
        <w:t>К</w:t>
      </w:r>
      <w:r w:rsidRPr="000B3100">
        <w:t>оличество часов на освоение  программы учебной дисциплины:</w:t>
      </w:r>
    </w:p>
    <w:p w:rsidR="00EF5675" w:rsidRPr="000B3100" w:rsidRDefault="00EF5675" w:rsidP="000B3100">
      <w:pPr>
        <w:ind w:firstLine="709"/>
        <w:jc w:val="both"/>
      </w:pPr>
      <w:r w:rsidRPr="000B3100">
        <w:t xml:space="preserve">максимальной учебной нагрузки обучающегося </w:t>
      </w:r>
      <w:r w:rsidR="008C14CE" w:rsidRPr="000B3100">
        <w:t xml:space="preserve">54 </w:t>
      </w:r>
      <w:r w:rsidRPr="000B3100">
        <w:t>часа, в том числе:</w:t>
      </w:r>
    </w:p>
    <w:p w:rsidR="00EF5675" w:rsidRPr="000B3100" w:rsidRDefault="00EF5675" w:rsidP="000B3100">
      <w:pPr>
        <w:ind w:firstLine="709"/>
        <w:jc w:val="both"/>
      </w:pPr>
      <w:r w:rsidRPr="000B3100">
        <w:t xml:space="preserve">       обязательной аудиторной учебной нагрузки обучающегося 3</w:t>
      </w:r>
      <w:r w:rsidR="008C14CE" w:rsidRPr="000B3100">
        <w:t xml:space="preserve">6 </w:t>
      </w:r>
      <w:r w:rsidRPr="000B3100">
        <w:t>часа</w:t>
      </w:r>
    </w:p>
    <w:p w:rsidR="00EF5675" w:rsidRPr="000B3100" w:rsidRDefault="00EF5675" w:rsidP="000B3100">
      <w:pPr>
        <w:ind w:firstLine="709"/>
        <w:jc w:val="both"/>
      </w:pPr>
      <w:r w:rsidRPr="000B3100">
        <w:t xml:space="preserve">       самостоятельной работы обучающегося 1</w:t>
      </w:r>
      <w:r w:rsidR="008C14CE" w:rsidRPr="000B3100">
        <w:t xml:space="preserve">8 </w:t>
      </w:r>
      <w:r w:rsidRPr="000B3100">
        <w:t>часа</w:t>
      </w:r>
    </w:p>
    <w:p w:rsidR="00EF5675" w:rsidRPr="000B3100" w:rsidRDefault="00EF5675" w:rsidP="00307DF7">
      <w:pPr>
        <w:ind w:firstLine="709"/>
        <w:jc w:val="center"/>
        <w:rPr>
          <w:b/>
          <w:bCs/>
          <w:i/>
        </w:rPr>
      </w:pPr>
      <w:r w:rsidRPr="000B3100">
        <w:rPr>
          <w:b/>
          <w:caps/>
        </w:rPr>
        <w:t>2. С</w:t>
      </w:r>
      <w:r w:rsidRPr="000B3100">
        <w:rPr>
          <w:b/>
        </w:rPr>
        <w:t>одержание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38"/>
        <w:gridCol w:w="336"/>
        <w:gridCol w:w="7737"/>
      </w:tblGrid>
      <w:tr w:rsidR="00EF5675" w:rsidRPr="001D7FCB" w:rsidTr="00F636AE">
        <w:trPr>
          <w:trHeight w:val="650"/>
        </w:trPr>
        <w:tc>
          <w:tcPr>
            <w:tcW w:w="1838" w:type="dxa"/>
            <w:shd w:val="clear" w:color="auto" w:fill="FFFFFF"/>
          </w:tcPr>
          <w:p w:rsidR="00EF5675" w:rsidRPr="001D7FCB" w:rsidRDefault="00EF5675" w:rsidP="001D7FCB">
            <w:pPr>
              <w:jc w:val="center"/>
              <w:rPr>
                <w:bCs/>
              </w:rPr>
            </w:pPr>
            <w:r w:rsidRPr="001D7FCB">
              <w:rPr>
                <w:bCs/>
              </w:rPr>
              <w:t>Наименование разделов и тем</w:t>
            </w:r>
          </w:p>
        </w:tc>
        <w:tc>
          <w:tcPr>
            <w:tcW w:w="8583" w:type="dxa"/>
            <w:gridSpan w:val="2"/>
            <w:shd w:val="clear" w:color="auto" w:fill="FFFFFF"/>
            <w:vAlign w:val="center"/>
          </w:tcPr>
          <w:p w:rsidR="00EF5675" w:rsidRPr="001D7FCB" w:rsidRDefault="00EF5675" w:rsidP="001D7FCB">
            <w:pPr>
              <w:jc w:val="center"/>
            </w:pPr>
            <w:r w:rsidRPr="001D7FCB">
              <w:rPr>
                <w:bCs/>
              </w:rPr>
              <w:t xml:space="preserve">Содержание учебного материала, </w:t>
            </w:r>
          </w:p>
        </w:tc>
      </w:tr>
      <w:tr w:rsidR="00EF5675" w:rsidRPr="001D7FCB" w:rsidTr="00F636AE">
        <w:tc>
          <w:tcPr>
            <w:tcW w:w="1838" w:type="dxa"/>
            <w:shd w:val="clear" w:color="auto" w:fill="FFFFFF"/>
          </w:tcPr>
          <w:p w:rsidR="00EF5675" w:rsidRPr="001D7FCB" w:rsidRDefault="00EF5675" w:rsidP="001D7FCB">
            <w:pPr>
              <w:jc w:val="center"/>
              <w:rPr>
                <w:bCs/>
              </w:rPr>
            </w:pPr>
            <w:r w:rsidRPr="001D7FCB">
              <w:rPr>
                <w:bCs/>
              </w:rPr>
              <w:t>1</w:t>
            </w:r>
          </w:p>
        </w:tc>
        <w:tc>
          <w:tcPr>
            <w:tcW w:w="8583" w:type="dxa"/>
            <w:gridSpan w:val="2"/>
            <w:shd w:val="clear" w:color="auto" w:fill="FFFFFF"/>
          </w:tcPr>
          <w:p w:rsidR="00EF5675" w:rsidRPr="001D7FCB" w:rsidRDefault="00EF5675" w:rsidP="001D7FCB">
            <w:pPr>
              <w:jc w:val="center"/>
              <w:rPr>
                <w:bCs/>
              </w:rPr>
            </w:pPr>
            <w:r w:rsidRPr="001D7FCB">
              <w:rPr>
                <w:bCs/>
              </w:rPr>
              <w:t>2</w:t>
            </w:r>
          </w:p>
        </w:tc>
      </w:tr>
      <w:tr w:rsidR="00EF5675" w:rsidRPr="001D7FCB" w:rsidTr="00F636AE">
        <w:tc>
          <w:tcPr>
            <w:tcW w:w="1838" w:type="dxa"/>
            <w:shd w:val="clear" w:color="auto" w:fill="FFFFFF"/>
          </w:tcPr>
          <w:p w:rsidR="00EF5675" w:rsidRPr="001D7FCB" w:rsidRDefault="00EF5675" w:rsidP="001D7FCB">
            <w:pPr>
              <w:jc w:val="center"/>
              <w:rPr>
                <w:bCs/>
              </w:rPr>
            </w:pPr>
            <w:r w:rsidRPr="001D7FCB">
              <w:rPr>
                <w:bCs/>
              </w:rPr>
              <w:t>Раздел 1.</w:t>
            </w:r>
          </w:p>
        </w:tc>
        <w:tc>
          <w:tcPr>
            <w:tcW w:w="8583" w:type="dxa"/>
            <w:gridSpan w:val="2"/>
            <w:shd w:val="clear" w:color="auto" w:fill="FFFFFF"/>
          </w:tcPr>
          <w:p w:rsidR="00EF5675" w:rsidRPr="001D7FCB" w:rsidRDefault="00EF5675" w:rsidP="001D7FCB">
            <w:pPr>
              <w:rPr>
                <w:bCs/>
              </w:rPr>
            </w:pPr>
            <w:r w:rsidRPr="001D7FCB">
              <w:rPr>
                <w:bCs/>
              </w:rPr>
              <w:t>Введение в статистику</w:t>
            </w:r>
          </w:p>
        </w:tc>
      </w:tr>
      <w:tr w:rsidR="00EF5675" w:rsidRPr="001D7FCB" w:rsidTr="00F636AE">
        <w:tc>
          <w:tcPr>
            <w:tcW w:w="1838" w:type="dxa"/>
            <w:vMerge w:val="restart"/>
            <w:shd w:val="clear" w:color="auto" w:fill="FFFFFF"/>
          </w:tcPr>
          <w:p w:rsidR="00EF5675" w:rsidRPr="001D7FCB" w:rsidRDefault="00EF5675" w:rsidP="001D7FCB">
            <w:pPr>
              <w:jc w:val="center"/>
              <w:rPr>
                <w:rFonts w:eastAsia="Calibri"/>
                <w:bCs/>
              </w:rPr>
            </w:pPr>
            <w:r w:rsidRPr="001D7FCB">
              <w:rPr>
                <w:rFonts w:eastAsia="Calibri"/>
                <w:bCs/>
              </w:rPr>
              <w:t>Тема 1.1.</w:t>
            </w:r>
          </w:p>
          <w:p w:rsidR="00EF5675" w:rsidRPr="001D7FCB" w:rsidRDefault="00EF5675" w:rsidP="001D7FCB">
            <w:pPr>
              <w:jc w:val="center"/>
              <w:rPr>
                <w:bCs/>
              </w:rPr>
            </w:pPr>
            <w:r w:rsidRPr="001D7FCB">
              <w:rPr>
                <w:rFonts w:eastAsia="Calibri"/>
                <w:bCs/>
              </w:rPr>
              <w:t>Организация статистики в РФ. Предмет и метод и задачи статистики.</w:t>
            </w:r>
          </w:p>
        </w:tc>
        <w:tc>
          <w:tcPr>
            <w:tcW w:w="8583" w:type="dxa"/>
            <w:gridSpan w:val="2"/>
            <w:shd w:val="clear" w:color="auto" w:fill="FFFFFF"/>
          </w:tcPr>
          <w:p w:rsidR="00EF5675" w:rsidRPr="001D7FCB" w:rsidRDefault="00EF5675" w:rsidP="001D7FCB">
            <w:pPr>
              <w:rPr>
                <w:bCs/>
              </w:rPr>
            </w:pPr>
            <w:r w:rsidRPr="001D7FCB">
              <w:t>Содержание учебного материала</w:t>
            </w:r>
          </w:p>
        </w:tc>
      </w:tr>
      <w:tr w:rsidR="00EF5675" w:rsidRPr="001D7FCB" w:rsidTr="00F636AE">
        <w:trPr>
          <w:trHeight w:val="240"/>
        </w:trPr>
        <w:tc>
          <w:tcPr>
            <w:tcW w:w="1838" w:type="dxa"/>
            <w:vMerge/>
            <w:shd w:val="clear" w:color="auto" w:fill="FFFFFF"/>
          </w:tcPr>
          <w:p w:rsidR="00EF5675" w:rsidRPr="001D7FCB" w:rsidRDefault="00EF5675" w:rsidP="001D7FCB">
            <w:pPr>
              <w:jc w:val="center"/>
              <w:rPr>
                <w:bCs/>
              </w:rPr>
            </w:pPr>
          </w:p>
        </w:tc>
        <w:tc>
          <w:tcPr>
            <w:tcW w:w="336" w:type="dxa"/>
            <w:shd w:val="clear" w:color="auto" w:fill="FFFFFF"/>
          </w:tcPr>
          <w:p w:rsidR="00EF5675" w:rsidRPr="001D7FCB" w:rsidRDefault="00EF5675" w:rsidP="001D7FCB">
            <w:pPr>
              <w:rPr>
                <w:rFonts w:eastAsia="Calibri"/>
                <w:bCs/>
              </w:rPr>
            </w:pPr>
            <w:r w:rsidRPr="001D7FCB">
              <w:rPr>
                <w:rFonts w:eastAsia="Calibri"/>
                <w:bCs/>
              </w:rPr>
              <w:t>1</w:t>
            </w:r>
          </w:p>
        </w:tc>
        <w:tc>
          <w:tcPr>
            <w:tcW w:w="0" w:type="auto"/>
            <w:shd w:val="clear" w:color="auto" w:fill="FFFFFF"/>
          </w:tcPr>
          <w:p w:rsidR="00EF5675" w:rsidRPr="001D7FCB" w:rsidRDefault="00EF5675" w:rsidP="001D7FCB">
            <w:pPr>
              <w:rPr>
                <w:rFonts w:eastAsia="Calibri"/>
                <w:bCs/>
              </w:rPr>
            </w:pPr>
            <w:r w:rsidRPr="001D7FCB">
              <w:rPr>
                <w:rFonts w:eastAsia="Calibri"/>
                <w:bCs/>
              </w:rPr>
              <w:t>Важнейшие принципы организации государственной статистики в РФ.</w:t>
            </w:r>
          </w:p>
        </w:tc>
      </w:tr>
      <w:tr w:rsidR="00EF5675" w:rsidRPr="001D7FCB" w:rsidTr="00F636AE">
        <w:trPr>
          <w:trHeight w:val="181"/>
        </w:trPr>
        <w:tc>
          <w:tcPr>
            <w:tcW w:w="1838" w:type="dxa"/>
            <w:vMerge/>
            <w:shd w:val="clear" w:color="auto" w:fill="FFFFFF"/>
          </w:tcPr>
          <w:p w:rsidR="00EF5675" w:rsidRPr="001D7FCB" w:rsidRDefault="00EF5675" w:rsidP="001D7FCB">
            <w:pPr>
              <w:jc w:val="center"/>
              <w:rPr>
                <w:rFonts w:eastAsia="Calibri"/>
                <w:bCs/>
              </w:rPr>
            </w:pPr>
          </w:p>
        </w:tc>
        <w:tc>
          <w:tcPr>
            <w:tcW w:w="336" w:type="dxa"/>
            <w:shd w:val="clear" w:color="auto" w:fill="FFFFFF"/>
          </w:tcPr>
          <w:p w:rsidR="00EF5675" w:rsidRPr="001D7FCB" w:rsidRDefault="00EF5675" w:rsidP="001D7FCB">
            <w:pPr>
              <w:rPr>
                <w:rFonts w:eastAsia="Calibri"/>
                <w:bCs/>
              </w:rPr>
            </w:pPr>
            <w:r w:rsidRPr="001D7FCB">
              <w:rPr>
                <w:rFonts w:eastAsia="Calibri"/>
                <w:bCs/>
              </w:rPr>
              <w:t>2</w:t>
            </w:r>
          </w:p>
          <w:p w:rsidR="00EF5675" w:rsidRPr="001D7FCB" w:rsidRDefault="00EF5675" w:rsidP="001D7FCB">
            <w:pPr>
              <w:rPr>
                <w:rFonts w:eastAsia="Calibri"/>
                <w:bCs/>
              </w:rPr>
            </w:pPr>
            <w:r w:rsidRPr="001D7FCB">
              <w:rPr>
                <w:rFonts w:eastAsia="Calibri"/>
                <w:bCs/>
              </w:rPr>
              <w:t>3</w:t>
            </w:r>
          </w:p>
          <w:p w:rsidR="00EF5675" w:rsidRPr="001D7FCB" w:rsidRDefault="00EF5675" w:rsidP="001D7FCB">
            <w:pPr>
              <w:rPr>
                <w:rFonts w:eastAsia="Calibri"/>
                <w:bCs/>
              </w:rPr>
            </w:pPr>
            <w:r w:rsidRPr="001D7FCB">
              <w:rPr>
                <w:rFonts w:eastAsia="Calibri"/>
                <w:bCs/>
              </w:rPr>
              <w:t>4</w:t>
            </w:r>
          </w:p>
        </w:tc>
        <w:tc>
          <w:tcPr>
            <w:tcW w:w="0" w:type="auto"/>
            <w:shd w:val="clear" w:color="auto" w:fill="FFFFFF"/>
          </w:tcPr>
          <w:p w:rsidR="00EF5675" w:rsidRPr="001D7FCB" w:rsidRDefault="00EF5675" w:rsidP="001D7FCB">
            <w:pPr>
              <w:rPr>
                <w:rFonts w:eastAsia="Calibri"/>
                <w:bCs/>
              </w:rPr>
            </w:pPr>
            <w:r w:rsidRPr="001D7FCB">
              <w:rPr>
                <w:rFonts w:eastAsia="Calibri"/>
                <w:bCs/>
              </w:rPr>
              <w:t>Современная структура органов государственной статистики.</w:t>
            </w:r>
          </w:p>
          <w:p w:rsidR="00EF5675" w:rsidRPr="001D7FCB" w:rsidRDefault="00EF5675" w:rsidP="001D7FCB">
            <w:pPr>
              <w:rPr>
                <w:rFonts w:eastAsia="Calibri"/>
                <w:bCs/>
              </w:rPr>
            </w:pPr>
            <w:r w:rsidRPr="001D7FCB">
              <w:rPr>
                <w:rFonts w:eastAsia="Calibri"/>
                <w:bCs/>
              </w:rPr>
              <w:t>Предмет и метод и задачи статистики.</w:t>
            </w:r>
          </w:p>
          <w:p w:rsidR="00EF5675" w:rsidRPr="001D7FCB" w:rsidRDefault="00EF5675" w:rsidP="001D7FCB">
            <w:pPr>
              <w:rPr>
                <w:rFonts w:eastAsia="Calibri"/>
                <w:bCs/>
              </w:rPr>
            </w:pPr>
            <w:r w:rsidRPr="001D7FCB">
              <w:rPr>
                <w:rFonts w:eastAsia="Calibri"/>
                <w:bCs/>
              </w:rPr>
              <w:t>Основные источники информации статистики и их общая характеристика.</w:t>
            </w:r>
          </w:p>
        </w:tc>
      </w:tr>
      <w:tr w:rsidR="00EF5675" w:rsidRPr="001D7FCB" w:rsidTr="00F636AE">
        <w:trPr>
          <w:trHeight w:val="181"/>
        </w:trPr>
        <w:tc>
          <w:tcPr>
            <w:tcW w:w="1838" w:type="dxa"/>
            <w:vMerge/>
            <w:shd w:val="clear" w:color="auto" w:fill="FFFFFF"/>
          </w:tcPr>
          <w:p w:rsidR="00EF5675" w:rsidRPr="001D7FCB" w:rsidRDefault="00EF5675" w:rsidP="001D7FCB">
            <w:pPr>
              <w:jc w:val="center"/>
              <w:rPr>
                <w:rFonts w:eastAsia="Calibri"/>
                <w:bCs/>
              </w:rPr>
            </w:pPr>
          </w:p>
        </w:tc>
        <w:tc>
          <w:tcPr>
            <w:tcW w:w="336" w:type="dxa"/>
            <w:shd w:val="clear" w:color="auto" w:fill="FFFFFF"/>
          </w:tcPr>
          <w:p w:rsidR="00EF5675" w:rsidRPr="001D7FCB" w:rsidRDefault="00EF5675" w:rsidP="001D7FCB">
            <w:pPr>
              <w:rPr>
                <w:rFonts w:eastAsia="Calibri"/>
                <w:bCs/>
              </w:rPr>
            </w:pPr>
          </w:p>
        </w:tc>
        <w:tc>
          <w:tcPr>
            <w:tcW w:w="0" w:type="auto"/>
            <w:shd w:val="clear" w:color="auto" w:fill="FFFFFF"/>
          </w:tcPr>
          <w:p w:rsidR="00EF5675" w:rsidRPr="001D7FCB" w:rsidRDefault="00EF5675" w:rsidP="001D7FCB">
            <w:pPr>
              <w:rPr>
                <w:rFonts w:eastAsia="Calibri"/>
                <w:bCs/>
              </w:rPr>
            </w:pPr>
          </w:p>
        </w:tc>
      </w:tr>
      <w:tr w:rsidR="00EF5675" w:rsidRPr="001D7FCB" w:rsidTr="00F636AE">
        <w:trPr>
          <w:trHeight w:val="150"/>
        </w:trPr>
        <w:tc>
          <w:tcPr>
            <w:tcW w:w="1838" w:type="dxa"/>
            <w:vMerge w:val="restart"/>
            <w:shd w:val="clear" w:color="auto" w:fill="FFFFFF"/>
          </w:tcPr>
          <w:p w:rsidR="00EF5675" w:rsidRPr="001D7FCB" w:rsidRDefault="00EF5675" w:rsidP="001D7FCB">
            <w:pPr>
              <w:jc w:val="center"/>
              <w:rPr>
                <w:rFonts w:eastAsia="Calibri"/>
                <w:bCs/>
              </w:rPr>
            </w:pPr>
            <w:r w:rsidRPr="001D7FCB">
              <w:rPr>
                <w:rFonts w:eastAsia="Calibri"/>
                <w:bCs/>
              </w:rPr>
              <w:t>Тема 1.2.</w:t>
            </w:r>
          </w:p>
          <w:p w:rsidR="00EF5675" w:rsidRPr="001D7FCB" w:rsidRDefault="00EF5675" w:rsidP="001D7FCB">
            <w:pPr>
              <w:jc w:val="center"/>
              <w:rPr>
                <w:rFonts w:eastAsia="Calibri"/>
                <w:bCs/>
              </w:rPr>
            </w:pPr>
            <w:r w:rsidRPr="001D7FCB">
              <w:rPr>
                <w:rFonts w:eastAsia="Calibri"/>
                <w:bCs/>
              </w:rPr>
              <w:t>Статистическое наблюдение.</w:t>
            </w:r>
          </w:p>
          <w:p w:rsidR="00EF5675" w:rsidRPr="001D7FCB" w:rsidRDefault="00EF5675" w:rsidP="001D7FCB">
            <w:pPr>
              <w:jc w:val="center"/>
              <w:rPr>
                <w:rFonts w:eastAsia="Calibri"/>
                <w:bCs/>
              </w:rPr>
            </w:pPr>
            <w:r w:rsidRPr="001D7FCB">
              <w:rPr>
                <w:rFonts w:eastAsia="Calibri"/>
                <w:bCs/>
              </w:rPr>
              <w:t>Сводка и группировка статистических данных.</w:t>
            </w:r>
          </w:p>
        </w:tc>
        <w:tc>
          <w:tcPr>
            <w:tcW w:w="8583" w:type="dxa"/>
            <w:gridSpan w:val="2"/>
            <w:shd w:val="clear" w:color="auto" w:fill="FFFFFF"/>
          </w:tcPr>
          <w:p w:rsidR="00EF5675" w:rsidRPr="001D7FCB" w:rsidRDefault="00EF5675" w:rsidP="001D7FCB">
            <w:pPr>
              <w:rPr>
                <w:bCs/>
              </w:rPr>
            </w:pPr>
            <w:r w:rsidRPr="001D7FCB">
              <w:t xml:space="preserve">Содержание учебного материала </w:t>
            </w:r>
          </w:p>
        </w:tc>
      </w:tr>
      <w:tr w:rsidR="00EF5675" w:rsidRPr="001D7FCB" w:rsidTr="00F636AE">
        <w:tc>
          <w:tcPr>
            <w:tcW w:w="1838" w:type="dxa"/>
            <w:vMerge/>
            <w:shd w:val="clear" w:color="auto" w:fill="FFFFFF"/>
          </w:tcPr>
          <w:p w:rsidR="00EF5675" w:rsidRPr="001D7FCB" w:rsidRDefault="00EF5675" w:rsidP="001D7FCB">
            <w:pPr>
              <w:jc w:val="center"/>
              <w:rPr>
                <w:rFonts w:eastAsia="Calibri"/>
                <w:bCs/>
              </w:rPr>
            </w:pPr>
          </w:p>
        </w:tc>
        <w:tc>
          <w:tcPr>
            <w:tcW w:w="336" w:type="dxa"/>
            <w:vMerge w:val="restart"/>
            <w:shd w:val="clear" w:color="auto" w:fill="FFFFFF"/>
          </w:tcPr>
          <w:p w:rsidR="00EF5675" w:rsidRPr="001D7FCB" w:rsidRDefault="00EF5675" w:rsidP="001D7FCB">
            <w:pPr>
              <w:rPr>
                <w:rFonts w:eastAsia="Calibri"/>
                <w:bCs/>
              </w:rPr>
            </w:pPr>
            <w:r w:rsidRPr="001D7FCB">
              <w:rPr>
                <w:rFonts w:eastAsia="Calibri"/>
                <w:bCs/>
              </w:rPr>
              <w:t>1</w:t>
            </w:r>
          </w:p>
          <w:p w:rsidR="00EF5675" w:rsidRPr="001D7FCB" w:rsidRDefault="00EF5675" w:rsidP="001D7FCB">
            <w:pPr>
              <w:rPr>
                <w:rFonts w:eastAsia="Calibri"/>
              </w:rPr>
            </w:pPr>
            <w:r w:rsidRPr="001D7FCB">
              <w:rPr>
                <w:rFonts w:eastAsia="Calibri"/>
              </w:rPr>
              <w:t>2</w:t>
            </w:r>
          </w:p>
          <w:p w:rsidR="00EF5675" w:rsidRPr="001D7FCB" w:rsidRDefault="00EF5675" w:rsidP="001D7FCB">
            <w:pPr>
              <w:rPr>
                <w:rFonts w:eastAsia="Calibri"/>
              </w:rPr>
            </w:pPr>
            <w:r w:rsidRPr="001D7FCB">
              <w:rPr>
                <w:rFonts w:eastAsia="Calibri"/>
              </w:rPr>
              <w:t>3</w:t>
            </w:r>
          </w:p>
          <w:p w:rsidR="00EF5675" w:rsidRPr="001D7FCB" w:rsidRDefault="00EF5675" w:rsidP="001D7FCB">
            <w:r w:rsidRPr="001D7FCB">
              <w:t>4</w:t>
            </w:r>
          </w:p>
          <w:p w:rsidR="00EF5675" w:rsidRPr="001D7FCB" w:rsidRDefault="00EF5675" w:rsidP="001D7FCB">
            <w:r w:rsidRPr="001D7FCB">
              <w:t>5</w:t>
            </w:r>
          </w:p>
          <w:p w:rsidR="00EF5675" w:rsidRPr="001D7FCB" w:rsidRDefault="00EF5675" w:rsidP="001D7FCB">
            <w:r w:rsidRPr="001D7FCB">
              <w:t>6</w:t>
            </w:r>
          </w:p>
          <w:p w:rsidR="00EF5675" w:rsidRPr="001D7FCB" w:rsidRDefault="00EF5675" w:rsidP="001D7FCB">
            <w:r w:rsidRPr="001D7FCB">
              <w:t>7</w:t>
            </w:r>
          </w:p>
          <w:p w:rsidR="00EF5675" w:rsidRPr="001D7FCB" w:rsidRDefault="00EF5675" w:rsidP="001D7FCB">
            <w:pPr>
              <w:rPr>
                <w:rFonts w:eastAsia="Calibri"/>
                <w:bCs/>
              </w:rPr>
            </w:pPr>
            <w:r w:rsidRPr="001D7FCB">
              <w:rPr>
                <w:rFonts w:eastAsia="Calibri"/>
                <w:bCs/>
              </w:rPr>
              <w:t>8</w:t>
            </w:r>
          </w:p>
        </w:tc>
        <w:tc>
          <w:tcPr>
            <w:tcW w:w="0" w:type="auto"/>
            <w:shd w:val="clear" w:color="auto" w:fill="FFFFFF"/>
          </w:tcPr>
          <w:p w:rsidR="00EF5675" w:rsidRPr="001D7FCB" w:rsidRDefault="00EF5675" w:rsidP="001D7FCB">
            <w:pPr>
              <w:rPr>
                <w:rFonts w:eastAsia="Calibri"/>
                <w:bCs/>
              </w:rPr>
            </w:pPr>
            <w:r w:rsidRPr="001D7FCB">
              <w:rPr>
                <w:rFonts w:eastAsia="Calibri"/>
                <w:bCs/>
              </w:rPr>
              <w:t>Статистические наблюдения и его организация.</w:t>
            </w:r>
          </w:p>
        </w:tc>
      </w:tr>
      <w:tr w:rsidR="00EF5675" w:rsidRPr="001D7FCB" w:rsidTr="00F636AE">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pPr>
              <w:rPr>
                <w:rFonts w:eastAsia="Calibri"/>
              </w:rPr>
            </w:pPr>
          </w:p>
        </w:tc>
        <w:tc>
          <w:tcPr>
            <w:tcW w:w="0" w:type="auto"/>
            <w:shd w:val="clear" w:color="auto" w:fill="FFFFFF"/>
          </w:tcPr>
          <w:p w:rsidR="00EF5675" w:rsidRPr="001D7FCB" w:rsidRDefault="00EF5675" w:rsidP="001D7FCB">
            <w:pPr>
              <w:rPr>
                <w:rFonts w:eastAsia="Calibri"/>
              </w:rPr>
            </w:pPr>
            <w:r w:rsidRPr="001D7FCB">
              <w:t>Цели и задачи статистического наблюдения.</w:t>
            </w:r>
          </w:p>
        </w:tc>
      </w:tr>
      <w:tr w:rsidR="00EF5675" w:rsidRPr="001D7FCB" w:rsidTr="00F636AE">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pPr>
              <w:rPr>
                <w:rFonts w:eastAsia="Calibri"/>
              </w:rPr>
            </w:pPr>
          </w:p>
        </w:tc>
        <w:tc>
          <w:tcPr>
            <w:tcW w:w="0" w:type="auto"/>
            <w:shd w:val="clear" w:color="auto" w:fill="FFFFFF"/>
          </w:tcPr>
          <w:p w:rsidR="00EF5675" w:rsidRPr="001D7FCB" w:rsidRDefault="00EF5675" w:rsidP="001D7FCB">
            <w:r w:rsidRPr="001D7FCB">
              <w:t>Программа статистического наблюдения.</w:t>
            </w:r>
          </w:p>
        </w:tc>
      </w:tr>
      <w:tr w:rsidR="00EF5675" w:rsidRPr="001D7FCB" w:rsidTr="00F636AE">
        <w:trPr>
          <w:trHeight w:val="16"/>
        </w:trPr>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tc>
        <w:tc>
          <w:tcPr>
            <w:tcW w:w="0" w:type="auto"/>
            <w:shd w:val="clear" w:color="auto" w:fill="FFFFFF"/>
          </w:tcPr>
          <w:p w:rsidR="00EF5675" w:rsidRPr="001D7FCB" w:rsidRDefault="00EF5675" w:rsidP="001D7FCB">
            <w:r w:rsidRPr="001D7FCB">
              <w:t>Виды статистического наблюдения.</w:t>
            </w:r>
          </w:p>
        </w:tc>
      </w:tr>
      <w:tr w:rsidR="00EF5675" w:rsidRPr="001D7FCB" w:rsidTr="00F636AE">
        <w:trPr>
          <w:trHeight w:val="16"/>
        </w:trPr>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tc>
        <w:tc>
          <w:tcPr>
            <w:tcW w:w="0" w:type="auto"/>
            <w:shd w:val="clear" w:color="auto" w:fill="FFFFFF"/>
          </w:tcPr>
          <w:p w:rsidR="00EF5675" w:rsidRPr="001D7FCB" w:rsidRDefault="00EF5675" w:rsidP="001D7FCB">
            <w:r w:rsidRPr="001D7FCB">
              <w:t>Способы сбора статистической информации.</w:t>
            </w:r>
          </w:p>
        </w:tc>
      </w:tr>
      <w:tr w:rsidR="00EF5675" w:rsidRPr="001D7FCB" w:rsidTr="00F636AE">
        <w:trPr>
          <w:trHeight w:val="16"/>
        </w:trPr>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tc>
        <w:tc>
          <w:tcPr>
            <w:tcW w:w="0" w:type="auto"/>
            <w:shd w:val="clear" w:color="auto" w:fill="FFFFFF"/>
          </w:tcPr>
          <w:p w:rsidR="00EF5675" w:rsidRPr="001D7FCB" w:rsidRDefault="00EF5675" w:rsidP="001D7FCB">
            <w:r w:rsidRPr="001D7FCB">
              <w:t>Формы статистического наблюдения.</w:t>
            </w:r>
          </w:p>
        </w:tc>
      </w:tr>
      <w:tr w:rsidR="00EF5675" w:rsidRPr="001D7FCB" w:rsidTr="00F636AE">
        <w:trPr>
          <w:trHeight w:val="16"/>
        </w:trPr>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tc>
        <w:tc>
          <w:tcPr>
            <w:tcW w:w="0" w:type="auto"/>
            <w:shd w:val="clear" w:color="auto" w:fill="FFFFFF"/>
          </w:tcPr>
          <w:p w:rsidR="00EF5675" w:rsidRPr="001D7FCB" w:rsidRDefault="00EF5675" w:rsidP="001D7FCB">
            <w:r w:rsidRPr="001D7FCB">
              <w:t>Сводка и  группировка статистических данных.</w:t>
            </w:r>
          </w:p>
        </w:tc>
      </w:tr>
      <w:tr w:rsidR="00EF5675" w:rsidRPr="001D7FCB" w:rsidTr="00F636AE">
        <w:tc>
          <w:tcPr>
            <w:tcW w:w="1838" w:type="dxa"/>
            <w:vMerge/>
            <w:shd w:val="clear" w:color="auto" w:fill="FFFFFF"/>
          </w:tcPr>
          <w:p w:rsidR="00EF5675" w:rsidRPr="001D7FCB" w:rsidRDefault="00EF5675" w:rsidP="001D7FCB">
            <w:pPr>
              <w:jc w:val="center"/>
              <w:rPr>
                <w:rFonts w:eastAsia="Calibri"/>
                <w:bCs/>
              </w:rPr>
            </w:pPr>
          </w:p>
        </w:tc>
        <w:tc>
          <w:tcPr>
            <w:tcW w:w="336" w:type="dxa"/>
            <w:vMerge/>
            <w:shd w:val="clear" w:color="auto" w:fill="FFFFFF"/>
          </w:tcPr>
          <w:p w:rsidR="00EF5675" w:rsidRPr="001D7FCB" w:rsidRDefault="00EF5675" w:rsidP="001D7FCB">
            <w:pPr>
              <w:rPr>
                <w:rFonts w:eastAsia="Calibri"/>
                <w:bCs/>
              </w:rPr>
            </w:pPr>
          </w:p>
        </w:tc>
        <w:tc>
          <w:tcPr>
            <w:tcW w:w="0" w:type="auto"/>
            <w:shd w:val="clear" w:color="auto" w:fill="FFFFFF"/>
          </w:tcPr>
          <w:p w:rsidR="00EF5675" w:rsidRPr="001D7FCB" w:rsidRDefault="00EF5675" w:rsidP="001D7FCB">
            <w:pPr>
              <w:rPr>
                <w:rFonts w:eastAsia="Calibri"/>
                <w:bCs/>
              </w:rPr>
            </w:pPr>
            <w:r w:rsidRPr="001D7FCB">
              <w:rPr>
                <w:rFonts w:eastAsia="Calibri"/>
                <w:bCs/>
              </w:rPr>
              <w:t>Основные способы анализа и наглядного представления статистической информации.</w:t>
            </w:r>
          </w:p>
        </w:tc>
      </w:tr>
      <w:tr w:rsidR="00EF5675" w:rsidRPr="001D7FCB" w:rsidTr="00F636AE">
        <w:tc>
          <w:tcPr>
            <w:tcW w:w="1838" w:type="dxa"/>
            <w:shd w:val="clear" w:color="auto" w:fill="FFFFFF"/>
          </w:tcPr>
          <w:p w:rsidR="00EF5675" w:rsidRPr="001D7FCB" w:rsidRDefault="00EF5675" w:rsidP="001D7FCB">
            <w:pPr>
              <w:jc w:val="center"/>
            </w:pPr>
            <w:r w:rsidRPr="001D7FCB">
              <w:lastRenderedPageBreak/>
              <w:t>Раздел 2.</w:t>
            </w:r>
          </w:p>
        </w:tc>
        <w:tc>
          <w:tcPr>
            <w:tcW w:w="8583" w:type="dxa"/>
            <w:gridSpan w:val="2"/>
            <w:shd w:val="clear" w:color="auto" w:fill="FFFFFF"/>
          </w:tcPr>
          <w:p w:rsidR="00EF5675" w:rsidRPr="001D7FCB" w:rsidRDefault="00EF5675" w:rsidP="001D7FCB">
            <w:r w:rsidRPr="001D7FCB">
              <w:t>Статистические показатели и техника их расчета.</w:t>
            </w:r>
          </w:p>
        </w:tc>
      </w:tr>
      <w:tr w:rsidR="00EF5675" w:rsidRPr="001D7FCB" w:rsidTr="00F636AE">
        <w:trPr>
          <w:trHeight w:val="225"/>
        </w:trPr>
        <w:tc>
          <w:tcPr>
            <w:tcW w:w="1838" w:type="dxa"/>
            <w:vMerge w:val="restart"/>
            <w:shd w:val="clear" w:color="auto" w:fill="FFFFFF"/>
          </w:tcPr>
          <w:p w:rsidR="00EF5675" w:rsidRPr="001D7FCB" w:rsidRDefault="00EF5675" w:rsidP="001D7FCB">
            <w:pPr>
              <w:jc w:val="center"/>
            </w:pPr>
            <w:r w:rsidRPr="001D7FCB">
              <w:t>Тема 2.1.</w:t>
            </w:r>
          </w:p>
          <w:p w:rsidR="00EF5675" w:rsidRPr="001D7FCB" w:rsidRDefault="00EF5675" w:rsidP="001D7FCB">
            <w:pPr>
              <w:jc w:val="center"/>
            </w:pPr>
            <w:r w:rsidRPr="001D7FCB">
              <w:t>Абсолютные и относительные величины в статистике</w:t>
            </w:r>
          </w:p>
          <w:p w:rsidR="00EF5675" w:rsidRPr="001D7FCB" w:rsidRDefault="00EF5675" w:rsidP="001D7FCB"/>
          <w:p w:rsidR="00EF5675" w:rsidRPr="001D7FCB" w:rsidRDefault="00EF5675" w:rsidP="001D7FCB">
            <w:pPr>
              <w:jc w:val="center"/>
            </w:pPr>
          </w:p>
        </w:tc>
        <w:tc>
          <w:tcPr>
            <w:tcW w:w="8583" w:type="dxa"/>
            <w:gridSpan w:val="2"/>
            <w:shd w:val="clear" w:color="auto" w:fill="FFFFFF"/>
          </w:tcPr>
          <w:p w:rsidR="00EF5675" w:rsidRPr="001D7FCB" w:rsidRDefault="00EF5675" w:rsidP="001D7FCB">
            <w:pPr>
              <w:rPr>
                <w:bCs/>
              </w:rPr>
            </w:pPr>
            <w:r w:rsidRPr="001D7FCB">
              <w:t xml:space="preserve">Содержание учебного материала </w:t>
            </w:r>
          </w:p>
        </w:tc>
      </w:tr>
      <w:tr w:rsidR="00EF5675" w:rsidRPr="001D7FCB" w:rsidTr="00F636AE">
        <w:trPr>
          <w:trHeight w:val="330"/>
        </w:trPr>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r w:rsidRPr="001D7FCB">
              <w:t>1</w:t>
            </w:r>
          </w:p>
        </w:tc>
        <w:tc>
          <w:tcPr>
            <w:tcW w:w="0" w:type="auto"/>
            <w:shd w:val="clear" w:color="auto" w:fill="FFFFFF"/>
          </w:tcPr>
          <w:p w:rsidR="00EF5675" w:rsidRPr="001D7FCB" w:rsidRDefault="00EF5675" w:rsidP="001D7FCB">
            <w:r w:rsidRPr="001D7FCB">
              <w:t>Абсолютные показатели.  Единицы  измерения абсолютных показателей</w:t>
            </w:r>
          </w:p>
        </w:tc>
      </w:tr>
      <w:tr w:rsidR="00EF5675" w:rsidRPr="001D7FCB" w:rsidTr="00F636AE">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r w:rsidRPr="001D7FCB">
              <w:t>2</w:t>
            </w:r>
          </w:p>
        </w:tc>
        <w:tc>
          <w:tcPr>
            <w:tcW w:w="0" w:type="auto"/>
            <w:shd w:val="clear" w:color="auto" w:fill="FFFFFF"/>
          </w:tcPr>
          <w:p w:rsidR="00EF5675" w:rsidRPr="001D7FCB" w:rsidRDefault="00EF5675" w:rsidP="001D7FCB">
            <w:r w:rsidRPr="001D7FCB">
              <w:t>Относительные показатели динамики, выполнения плана,  планового задания, структуры, координации, интенсивности, сравнения и их расчет. Единицы измерения относительных показателей.</w:t>
            </w:r>
          </w:p>
        </w:tc>
      </w:tr>
      <w:tr w:rsidR="00EF5675" w:rsidRPr="001D7FCB" w:rsidTr="00F636AE">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r w:rsidRPr="001D7FCB">
              <w:t>3</w:t>
            </w:r>
          </w:p>
        </w:tc>
        <w:tc>
          <w:tcPr>
            <w:tcW w:w="0" w:type="auto"/>
            <w:shd w:val="clear" w:color="auto" w:fill="FFFFFF"/>
          </w:tcPr>
          <w:p w:rsidR="00EF5675" w:rsidRPr="001D7FCB" w:rsidRDefault="00EF5675" w:rsidP="001D7FCB">
            <w:r w:rsidRPr="001D7FCB">
              <w:t>Использование абсолютных и относительных показателей в профессиональной деятельности.</w:t>
            </w:r>
          </w:p>
        </w:tc>
      </w:tr>
      <w:tr w:rsidR="00EF5675" w:rsidRPr="001D7FCB" w:rsidTr="00F636AE">
        <w:trPr>
          <w:trHeight w:val="240"/>
        </w:trPr>
        <w:tc>
          <w:tcPr>
            <w:tcW w:w="1838" w:type="dxa"/>
            <w:vMerge w:val="restart"/>
            <w:shd w:val="clear" w:color="auto" w:fill="FFFFFF"/>
          </w:tcPr>
          <w:p w:rsidR="00EF5675" w:rsidRPr="001D7FCB" w:rsidRDefault="00EF5675" w:rsidP="001D7FCB">
            <w:pPr>
              <w:jc w:val="center"/>
            </w:pPr>
            <w:r w:rsidRPr="001D7FCB">
              <w:t>Тема 2.2.</w:t>
            </w:r>
          </w:p>
          <w:p w:rsidR="00EF5675" w:rsidRPr="001D7FCB" w:rsidRDefault="00EF5675" w:rsidP="001D7FCB">
            <w:r w:rsidRPr="001D7FCB">
              <w:t>Средние величины и показатели вариации в статистике.</w:t>
            </w:r>
          </w:p>
        </w:tc>
        <w:tc>
          <w:tcPr>
            <w:tcW w:w="8583" w:type="dxa"/>
            <w:gridSpan w:val="2"/>
            <w:shd w:val="clear" w:color="auto" w:fill="FFFFFF"/>
          </w:tcPr>
          <w:p w:rsidR="00EF5675" w:rsidRPr="001D7FCB" w:rsidRDefault="00EF5675" w:rsidP="001D7FCB">
            <w:pPr>
              <w:rPr>
                <w:bCs/>
              </w:rPr>
            </w:pPr>
            <w:r w:rsidRPr="001D7FCB">
              <w:t xml:space="preserve">Содержание учебного материала </w:t>
            </w:r>
          </w:p>
        </w:tc>
      </w:tr>
      <w:tr w:rsidR="00EF5675" w:rsidRPr="001D7FCB" w:rsidTr="00F636AE">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pPr>
              <w:rPr>
                <w:bCs/>
              </w:rPr>
            </w:pPr>
            <w:r w:rsidRPr="001D7FCB">
              <w:rPr>
                <w:bCs/>
              </w:rPr>
              <w:t xml:space="preserve">1 </w:t>
            </w:r>
          </w:p>
        </w:tc>
        <w:tc>
          <w:tcPr>
            <w:tcW w:w="0" w:type="auto"/>
            <w:shd w:val="clear" w:color="auto" w:fill="FFFFFF"/>
          </w:tcPr>
          <w:p w:rsidR="00EF5675" w:rsidRPr="001D7FCB" w:rsidRDefault="00EF5675" w:rsidP="001D7FCB">
            <w:pPr>
              <w:rPr>
                <w:bCs/>
              </w:rPr>
            </w:pPr>
            <w:r w:rsidRPr="001D7FCB">
              <w:rPr>
                <w:bCs/>
              </w:rPr>
              <w:t>Средние величины в статистике (средняя арифметическая, средняя квадратическая, средняя гармоническая, средняя хронологическая).</w:t>
            </w:r>
          </w:p>
        </w:tc>
      </w:tr>
      <w:tr w:rsidR="00EF5675" w:rsidRPr="001D7FCB" w:rsidTr="00F636AE">
        <w:trPr>
          <w:trHeight w:val="280"/>
        </w:trPr>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pPr>
              <w:rPr>
                <w:bCs/>
              </w:rPr>
            </w:pPr>
            <w:r w:rsidRPr="001D7FCB">
              <w:rPr>
                <w:bCs/>
              </w:rPr>
              <w:t>2</w:t>
            </w:r>
          </w:p>
        </w:tc>
        <w:tc>
          <w:tcPr>
            <w:tcW w:w="0" w:type="auto"/>
            <w:shd w:val="clear" w:color="auto" w:fill="FFFFFF"/>
          </w:tcPr>
          <w:p w:rsidR="00EF5675" w:rsidRPr="001D7FCB" w:rsidRDefault="00EF5675" w:rsidP="001D7FCB">
            <w:pPr>
              <w:rPr>
                <w:bCs/>
              </w:rPr>
            </w:pPr>
            <w:r w:rsidRPr="001D7FCB">
              <w:rPr>
                <w:bCs/>
              </w:rPr>
              <w:t>Понятие вариаций в статистике.</w:t>
            </w:r>
          </w:p>
        </w:tc>
      </w:tr>
      <w:tr w:rsidR="00EF5675" w:rsidRPr="001D7FCB" w:rsidTr="00F636AE">
        <w:trPr>
          <w:trHeight w:val="360"/>
        </w:trPr>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pPr>
              <w:rPr>
                <w:bCs/>
              </w:rPr>
            </w:pPr>
            <w:r w:rsidRPr="001D7FCB">
              <w:rPr>
                <w:bCs/>
              </w:rPr>
              <w:t>3</w:t>
            </w:r>
          </w:p>
        </w:tc>
        <w:tc>
          <w:tcPr>
            <w:tcW w:w="0" w:type="auto"/>
            <w:shd w:val="clear" w:color="auto" w:fill="FFFFFF"/>
          </w:tcPr>
          <w:p w:rsidR="00EF5675" w:rsidRPr="001D7FCB" w:rsidRDefault="00EF5675" w:rsidP="001D7FCB">
            <w:pPr>
              <w:rPr>
                <w:bCs/>
              </w:rPr>
            </w:pPr>
            <w:r w:rsidRPr="001D7FCB">
              <w:rPr>
                <w:bCs/>
              </w:rPr>
              <w:t>Абсолютные и относительные показатели вариации.</w:t>
            </w:r>
          </w:p>
        </w:tc>
      </w:tr>
      <w:tr w:rsidR="00EF5675" w:rsidRPr="001D7FCB" w:rsidTr="00F636AE">
        <w:trPr>
          <w:trHeight w:val="360"/>
        </w:trPr>
        <w:tc>
          <w:tcPr>
            <w:tcW w:w="1838" w:type="dxa"/>
            <w:vMerge/>
            <w:shd w:val="clear" w:color="auto" w:fill="FFFFFF"/>
          </w:tcPr>
          <w:p w:rsidR="00EF5675" w:rsidRPr="001D7FCB" w:rsidRDefault="00EF5675" w:rsidP="001D7FCB">
            <w:pPr>
              <w:jc w:val="center"/>
            </w:pPr>
          </w:p>
        </w:tc>
        <w:tc>
          <w:tcPr>
            <w:tcW w:w="336" w:type="dxa"/>
            <w:shd w:val="clear" w:color="auto" w:fill="FFFFFF"/>
          </w:tcPr>
          <w:p w:rsidR="00EF5675" w:rsidRPr="001D7FCB" w:rsidRDefault="00EF5675" w:rsidP="001D7FCB">
            <w:pPr>
              <w:rPr>
                <w:bCs/>
              </w:rPr>
            </w:pPr>
            <w:r w:rsidRPr="001D7FCB">
              <w:rPr>
                <w:bCs/>
              </w:rPr>
              <w:t>4</w:t>
            </w:r>
          </w:p>
        </w:tc>
        <w:tc>
          <w:tcPr>
            <w:tcW w:w="0" w:type="auto"/>
            <w:shd w:val="clear" w:color="auto" w:fill="FFFFFF"/>
          </w:tcPr>
          <w:p w:rsidR="00EF5675" w:rsidRPr="001D7FCB" w:rsidRDefault="00EF5675" w:rsidP="001D7FCB">
            <w:pPr>
              <w:rPr>
                <w:bCs/>
              </w:rPr>
            </w:pPr>
            <w:r w:rsidRPr="001D7FCB">
              <w:rPr>
                <w:bCs/>
              </w:rPr>
              <w:t>Использование средних величин и показателей вариации в профессиональной деятельности.</w:t>
            </w:r>
          </w:p>
        </w:tc>
      </w:tr>
      <w:tr w:rsidR="00EF5675" w:rsidRPr="001D7FCB" w:rsidTr="00F636AE">
        <w:trPr>
          <w:trHeight w:val="352"/>
        </w:trPr>
        <w:tc>
          <w:tcPr>
            <w:tcW w:w="1838" w:type="dxa"/>
            <w:vMerge w:val="restart"/>
            <w:shd w:val="clear" w:color="auto" w:fill="FFFFFF"/>
          </w:tcPr>
          <w:p w:rsidR="00EF5675" w:rsidRPr="001D7FCB" w:rsidRDefault="00EF5675" w:rsidP="001D7FCB">
            <w:pPr>
              <w:jc w:val="center"/>
            </w:pPr>
            <w:r w:rsidRPr="001D7FCB">
              <w:t>Тема 2.3. Ряды динамики</w:t>
            </w: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Содержание учебного материала.</w:t>
            </w:r>
          </w:p>
        </w:tc>
      </w:tr>
      <w:tr w:rsidR="00EF5675" w:rsidRPr="001D7FCB" w:rsidTr="00F636AE">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1. Понятие рядов динамики.</w:t>
            </w:r>
          </w:p>
        </w:tc>
      </w:tr>
      <w:tr w:rsidR="00EF5675" w:rsidRPr="001D7FCB" w:rsidTr="00F636AE">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2.Виды рядов динамики – моментные и интервальные (абсолютных и относительных и средних величин)</w:t>
            </w:r>
          </w:p>
        </w:tc>
      </w:tr>
      <w:tr w:rsidR="00EF5675" w:rsidRPr="001D7FCB" w:rsidTr="00F636AE">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3. Показатели изменения уровней  рядов динамики: базисные, цепные и средние, абсолютные приросты, коэффициенты и темпы роста (прироста).</w:t>
            </w:r>
          </w:p>
        </w:tc>
      </w:tr>
      <w:tr w:rsidR="00EF5675" w:rsidRPr="001D7FCB" w:rsidTr="00F636AE">
        <w:trPr>
          <w:trHeight w:val="314"/>
        </w:trPr>
        <w:tc>
          <w:tcPr>
            <w:tcW w:w="1838" w:type="dxa"/>
            <w:vMerge w:val="restart"/>
            <w:shd w:val="clear" w:color="auto" w:fill="FFFFFF"/>
          </w:tcPr>
          <w:p w:rsidR="00EF5675" w:rsidRPr="001D7FCB" w:rsidRDefault="00EF5675" w:rsidP="001D7FCB">
            <w:pPr>
              <w:jc w:val="center"/>
            </w:pPr>
            <w:r w:rsidRPr="001D7FCB">
              <w:t>Тема 2.4. Экономические индексы.</w:t>
            </w: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Содержание учебного материала.</w:t>
            </w:r>
          </w:p>
        </w:tc>
      </w:tr>
      <w:tr w:rsidR="00EF5675" w:rsidRPr="001D7FCB" w:rsidTr="00F636AE">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1. Понятие индексов, их использование в экономико - статистических расчетах</w:t>
            </w:r>
          </w:p>
        </w:tc>
      </w:tr>
      <w:tr w:rsidR="00EF5675" w:rsidRPr="001D7FCB" w:rsidTr="00F636AE">
        <w:trPr>
          <w:trHeight w:val="293"/>
        </w:trPr>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2. Индивидуальные и общие индексы.</w:t>
            </w:r>
          </w:p>
        </w:tc>
      </w:tr>
      <w:tr w:rsidR="00EF5675" w:rsidRPr="001D7FCB" w:rsidTr="00F636AE">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3. Агрегатные индексы.</w:t>
            </w:r>
          </w:p>
        </w:tc>
      </w:tr>
      <w:tr w:rsidR="00EF5675" w:rsidRPr="001D7FCB" w:rsidTr="00F636AE">
        <w:tc>
          <w:tcPr>
            <w:tcW w:w="1838" w:type="dxa"/>
            <w:vMerge/>
            <w:shd w:val="clear" w:color="auto" w:fill="FFFFFF"/>
          </w:tcPr>
          <w:p w:rsidR="00EF5675" w:rsidRPr="001D7FCB" w:rsidRDefault="00EF5675" w:rsidP="001D7FCB">
            <w:pPr>
              <w:jc w:val="center"/>
            </w:pP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rPr>
                <w:bCs/>
              </w:rPr>
              <w:t>4. Индексы средних величин.</w:t>
            </w:r>
          </w:p>
        </w:tc>
      </w:tr>
      <w:tr w:rsidR="00EF5675" w:rsidRPr="001D7FCB" w:rsidTr="00F636AE">
        <w:tc>
          <w:tcPr>
            <w:tcW w:w="1838" w:type="dxa"/>
            <w:shd w:val="clear" w:color="auto" w:fill="FFFFFF"/>
          </w:tcPr>
          <w:p w:rsidR="00EF5675" w:rsidRPr="001D7FCB" w:rsidRDefault="00EF5675" w:rsidP="001D7FCB">
            <w:pPr>
              <w:jc w:val="center"/>
            </w:pPr>
            <w:r w:rsidRPr="001D7FCB">
              <w:t>Раздел 3.</w:t>
            </w:r>
          </w:p>
        </w:tc>
        <w:tc>
          <w:tcPr>
            <w:tcW w:w="8583" w:type="dxa"/>
            <w:gridSpan w:val="2"/>
            <w:tcBorders>
              <w:top w:val="single" w:sz="4" w:space="0" w:color="auto"/>
            </w:tcBorders>
            <w:shd w:val="clear" w:color="auto" w:fill="FFFFFF"/>
          </w:tcPr>
          <w:p w:rsidR="00EF5675" w:rsidRPr="001D7FCB" w:rsidRDefault="00EF5675" w:rsidP="001D7FCB">
            <w:pPr>
              <w:rPr>
                <w:bCs/>
              </w:rPr>
            </w:pPr>
            <w:r w:rsidRPr="001D7FCB">
              <w:t>Организация государственной статистической  отчетност</w:t>
            </w:r>
            <w:r w:rsidR="00F636AE" w:rsidRPr="001D7FCB">
              <w:t>и</w:t>
            </w:r>
          </w:p>
        </w:tc>
      </w:tr>
      <w:tr w:rsidR="00EF5675" w:rsidRPr="001D7FCB" w:rsidTr="00F636AE">
        <w:trPr>
          <w:trHeight w:val="277"/>
        </w:trPr>
        <w:tc>
          <w:tcPr>
            <w:tcW w:w="1838" w:type="dxa"/>
            <w:vMerge w:val="restart"/>
            <w:tcBorders>
              <w:right w:val="single" w:sz="4" w:space="0" w:color="auto"/>
            </w:tcBorders>
            <w:shd w:val="clear" w:color="auto" w:fill="FFFFFF"/>
          </w:tcPr>
          <w:p w:rsidR="00EF5675" w:rsidRPr="001D7FCB" w:rsidRDefault="00EF5675" w:rsidP="001D7FCB">
            <w:pPr>
              <w:jc w:val="center"/>
            </w:pPr>
            <w:r w:rsidRPr="001D7FCB">
              <w:t>Тема 3.1.</w:t>
            </w:r>
          </w:p>
          <w:p w:rsidR="00EF5675" w:rsidRPr="001D7FCB" w:rsidRDefault="00EF5675" w:rsidP="001D7FCB">
            <w:pPr>
              <w:jc w:val="center"/>
            </w:pPr>
            <w:r w:rsidRPr="001D7FCB">
              <w:t xml:space="preserve">Система показателей и отчетности для характеристики населения. </w:t>
            </w:r>
          </w:p>
        </w:tc>
        <w:tc>
          <w:tcPr>
            <w:tcW w:w="8583" w:type="dxa"/>
            <w:gridSpan w:val="2"/>
            <w:tcBorders>
              <w:left w:val="single" w:sz="4" w:space="0" w:color="auto"/>
              <w:bottom w:val="single" w:sz="4" w:space="0" w:color="auto"/>
            </w:tcBorders>
            <w:shd w:val="clear" w:color="auto" w:fill="FFFFFF"/>
          </w:tcPr>
          <w:p w:rsidR="00EF5675" w:rsidRPr="001D7FCB" w:rsidRDefault="00EF5675" w:rsidP="001D7FCB">
            <w:r w:rsidRPr="001D7FCB">
              <w:t xml:space="preserve">Содержание учебного материала </w:t>
            </w:r>
          </w:p>
        </w:tc>
      </w:tr>
      <w:tr w:rsidR="00EF5675" w:rsidRPr="001D7FCB" w:rsidTr="00F636AE">
        <w:trPr>
          <w:trHeight w:val="221"/>
        </w:trPr>
        <w:tc>
          <w:tcPr>
            <w:tcW w:w="1838" w:type="dxa"/>
            <w:vMerge/>
            <w:tcBorders>
              <w:right w:val="single" w:sz="4" w:space="0" w:color="auto"/>
            </w:tcBorders>
            <w:shd w:val="clear" w:color="auto" w:fill="FFFFFF"/>
          </w:tcPr>
          <w:p w:rsidR="00EF5675" w:rsidRPr="001D7FCB" w:rsidRDefault="00EF5675" w:rsidP="001D7FCB"/>
        </w:tc>
        <w:tc>
          <w:tcPr>
            <w:tcW w:w="336" w:type="dxa"/>
            <w:tcBorders>
              <w:left w:val="single" w:sz="4" w:space="0" w:color="auto"/>
            </w:tcBorders>
            <w:shd w:val="clear" w:color="auto" w:fill="FFFFFF"/>
          </w:tcPr>
          <w:p w:rsidR="00EF5675" w:rsidRPr="001D7FCB" w:rsidRDefault="00EF5675" w:rsidP="001D7FCB">
            <w:pPr>
              <w:rPr>
                <w:bCs/>
              </w:rPr>
            </w:pPr>
            <w:r w:rsidRPr="001D7FCB">
              <w:rPr>
                <w:bCs/>
              </w:rPr>
              <w:t>1</w:t>
            </w:r>
          </w:p>
        </w:tc>
        <w:tc>
          <w:tcPr>
            <w:tcW w:w="0" w:type="auto"/>
            <w:shd w:val="clear" w:color="auto" w:fill="FFFFFF"/>
          </w:tcPr>
          <w:p w:rsidR="00EF5675" w:rsidRPr="001D7FCB" w:rsidRDefault="00EF5675" w:rsidP="001D7FCB">
            <w:pPr>
              <w:rPr>
                <w:bCs/>
              </w:rPr>
            </w:pPr>
            <w:r w:rsidRPr="001D7FCB">
              <w:rPr>
                <w:bCs/>
              </w:rPr>
              <w:t>Общие принципы формирования системы показателей и отчетности для характеристики населения (демография, уровень жизни, занятость и заработная плата, образовании, здравоохранение, правонарушения, жилищные условия).</w:t>
            </w:r>
          </w:p>
        </w:tc>
      </w:tr>
      <w:tr w:rsidR="00EF5675" w:rsidRPr="001D7FCB" w:rsidTr="00F636AE">
        <w:tc>
          <w:tcPr>
            <w:tcW w:w="1838" w:type="dxa"/>
            <w:vMerge/>
            <w:tcBorders>
              <w:right w:val="single" w:sz="4" w:space="0" w:color="auto"/>
            </w:tcBorders>
            <w:shd w:val="clear" w:color="auto" w:fill="FFFFFF"/>
          </w:tcPr>
          <w:p w:rsidR="00EF5675" w:rsidRPr="001D7FCB" w:rsidRDefault="00EF5675" w:rsidP="001D7FCB"/>
        </w:tc>
        <w:tc>
          <w:tcPr>
            <w:tcW w:w="336" w:type="dxa"/>
            <w:tcBorders>
              <w:left w:val="single" w:sz="4" w:space="0" w:color="auto"/>
            </w:tcBorders>
            <w:shd w:val="clear" w:color="auto" w:fill="FFFFFF"/>
          </w:tcPr>
          <w:p w:rsidR="00EF5675" w:rsidRPr="001D7FCB" w:rsidRDefault="00EF5675" w:rsidP="001D7FCB">
            <w:pPr>
              <w:rPr>
                <w:bCs/>
              </w:rPr>
            </w:pPr>
            <w:r w:rsidRPr="001D7FCB">
              <w:rPr>
                <w:bCs/>
              </w:rPr>
              <w:t>2</w:t>
            </w:r>
          </w:p>
        </w:tc>
        <w:tc>
          <w:tcPr>
            <w:tcW w:w="0" w:type="auto"/>
            <w:shd w:val="clear" w:color="auto" w:fill="FFFFFF"/>
          </w:tcPr>
          <w:p w:rsidR="00EF5675" w:rsidRPr="001D7FCB" w:rsidRDefault="00EF5675" w:rsidP="001D7FCB">
            <w:pPr>
              <w:rPr>
                <w:bCs/>
              </w:rPr>
            </w:pPr>
            <w:r w:rsidRPr="001D7FCB">
              <w:rPr>
                <w:bCs/>
              </w:rPr>
              <w:t>Основные формы действующей статистической отчетности. Табель форм отчетности.</w:t>
            </w:r>
          </w:p>
        </w:tc>
      </w:tr>
      <w:tr w:rsidR="00EF5675" w:rsidRPr="001D7FCB" w:rsidTr="00F636AE">
        <w:tc>
          <w:tcPr>
            <w:tcW w:w="1838" w:type="dxa"/>
            <w:vMerge/>
            <w:tcBorders>
              <w:right w:val="single" w:sz="4" w:space="0" w:color="auto"/>
            </w:tcBorders>
            <w:shd w:val="clear" w:color="auto" w:fill="FFFFFF"/>
          </w:tcPr>
          <w:p w:rsidR="00EF5675" w:rsidRPr="001D7FCB" w:rsidRDefault="00EF5675" w:rsidP="001D7FCB"/>
        </w:tc>
        <w:tc>
          <w:tcPr>
            <w:tcW w:w="336" w:type="dxa"/>
            <w:tcBorders>
              <w:left w:val="single" w:sz="4" w:space="0" w:color="auto"/>
            </w:tcBorders>
            <w:shd w:val="clear" w:color="auto" w:fill="FFFFFF"/>
          </w:tcPr>
          <w:p w:rsidR="00EF5675" w:rsidRPr="001D7FCB" w:rsidRDefault="00EF5675" w:rsidP="001D7FCB">
            <w:pPr>
              <w:rPr>
                <w:bCs/>
              </w:rPr>
            </w:pPr>
            <w:r w:rsidRPr="001D7FCB">
              <w:rPr>
                <w:bCs/>
              </w:rPr>
              <w:t>3</w:t>
            </w:r>
          </w:p>
        </w:tc>
        <w:tc>
          <w:tcPr>
            <w:tcW w:w="0" w:type="auto"/>
            <w:shd w:val="clear" w:color="auto" w:fill="FFFFFF"/>
          </w:tcPr>
          <w:p w:rsidR="00EF5675" w:rsidRPr="001D7FCB" w:rsidRDefault="00EF5675" w:rsidP="001D7FCB">
            <w:pPr>
              <w:rPr>
                <w:bCs/>
              </w:rPr>
            </w:pPr>
            <w:r w:rsidRPr="001D7FCB">
              <w:rPr>
                <w:bCs/>
              </w:rPr>
              <w:t>Порядок утверждения форм отчетности. Источники информации.</w:t>
            </w:r>
          </w:p>
        </w:tc>
      </w:tr>
      <w:tr w:rsidR="00EF5675" w:rsidRPr="001D7FCB" w:rsidTr="00F636AE">
        <w:tc>
          <w:tcPr>
            <w:tcW w:w="1838" w:type="dxa"/>
            <w:vMerge/>
            <w:tcBorders>
              <w:right w:val="single" w:sz="4" w:space="0" w:color="auto"/>
            </w:tcBorders>
            <w:shd w:val="clear" w:color="auto" w:fill="FFFFFF"/>
          </w:tcPr>
          <w:p w:rsidR="00EF5675" w:rsidRPr="001D7FCB" w:rsidRDefault="00EF5675" w:rsidP="001D7FCB"/>
        </w:tc>
        <w:tc>
          <w:tcPr>
            <w:tcW w:w="336" w:type="dxa"/>
            <w:tcBorders>
              <w:left w:val="single" w:sz="4" w:space="0" w:color="auto"/>
            </w:tcBorders>
            <w:shd w:val="clear" w:color="auto" w:fill="FFFFFF"/>
          </w:tcPr>
          <w:p w:rsidR="00EF5675" w:rsidRPr="001D7FCB" w:rsidRDefault="00EF5675" w:rsidP="001D7FCB">
            <w:pPr>
              <w:rPr>
                <w:bCs/>
              </w:rPr>
            </w:pPr>
            <w:r w:rsidRPr="001D7FCB">
              <w:rPr>
                <w:bCs/>
              </w:rPr>
              <w:t>4</w:t>
            </w:r>
          </w:p>
        </w:tc>
        <w:tc>
          <w:tcPr>
            <w:tcW w:w="0" w:type="auto"/>
            <w:shd w:val="clear" w:color="auto" w:fill="FFFFFF"/>
          </w:tcPr>
          <w:p w:rsidR="00EF5675" w:rsidRPr="001D7FCB" w:rsidRDefault="00EF5675" w:rsidP="001D7FCB">
            <w:pPr>
              <w:rPr>
                <w:bCs/>
              </w:rPr>
            </w:pPr>
            <w:r w:rsidRPr="001D7FCB">
              <w:rPr>
                <w:bCs/>
              </w:rPr>
              <w:t>Использование статистической отчетности в профессиональной деятельности.</w:t>
            </w:r>
          </w:p>
        </w:tc>
      </w:tr>
    </w:tbl>
    <w:p w:rsidR="001D7FCB" w:rsidRDefault="001D7FCB" w:rsidP="000B3100">
      <w:pPr>
        <w:pStyle w:val="51"/>
        <w:spacing w:line="240" w:lineRule="auto"/>
        <w:ind w:firstLine="709"/>
        <w:rPr>
          <w:rStyle w:val="21"/>
          <w:b/>
          <w:color w:val="auto"/>
          <w:sz w:val="24"/>
          <w:szCs w:val="24"/>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ОП.11</w:t>
      </w:r>
      <w:r w:rsidRPr="000B3100">
        <w:rPr>
          <w:rStyle w:val="21"/>
          <w:b/>
          <w:color w:val="auto"/>
          <w:sz w:val="24"/>
          <w:szCs w:val="24"/>
        </w:rPr>
        <w:tab/>
        <w:t>Экономика организации</w:t>
      </w:r>
    </w:p>
    <w:p w:rsidR="00177DD6" w:rsidRPr="000B3100" w:rsidRDefault="00177DD6" w:rsidP="00797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программы</w:t>
      </w:r>
    </w:p>
    <w:p w:rsidR="00177DD6" w:rsidRPr="000B3100" w:rsidRDefault="00A82FF9" w:rsidP="000B3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0B3100">
        <w:tab/>
      </w:r>
      <w:r w:rsidR="00177DD6" w:rsidRPr="000B3100">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40.02.01. </w:t>
      </w:r>
      <w:r w:rsidR="00177DD6" w:rsidRPr="000B3100">
        <w:rPr>
          <w:bCs/>
        </w:rPr>
        <w:t>Право и организация социального обеспечения. (базовой подготовки</w:t>
      </w:r>
      <w:r w:rsidR="00177DD6" w:rsidRPr="000B3100">
        <w:t>).</w:t>
      </w:r>
    </w:p>
    <w:p w:rsidR="00177DD6" w:rsidRPr="000B3100" w:rsidRDefault="001759C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77DD6" w:rsidRPr="000B3100">
        <w:rPr>
          <w:b/>
        </w:rPr>
        <w:t>1.2. Место учебной дисциплины в структуре основной профессиональной образовательной программы: д</w:t>
      </w:r>
      <w:r w:rsidR="00177DD6" w:rsidRPr="000B3100">
        <w:t>исциплина входит в общепрофессиональный цикл.</w:t>
      </w:r>
    </w:p>
    <w:p w:rsidR="00177DD6" w:rsidRPr="000B3100" w:rsidRDefault="001759C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r>
      <w:r w:rsidR="00177DD6" w:rsidRPr="000B3100">
        <w:rPr>
          <w:b/>
        </w:rPr>
        <w:t>1.3. Цели и задачи учебной дисциплины – требования к результатам освоения учебной дисциплины:</w:t>
      </w:r>
    </w:p>
    <w:p w:rsidR="00177DD6" w:rsidRPr="000B3100" w:rsidRDefault="00A82FF9"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ab/>
      </w:r>
      <w:r w:rsidR="00177DD6" w:rsidRPr="000B3100">
        <w:t>В результате освоения учебной дисциплины обучающийся должен</w:t>
      </w:r>
    </w:p>
    <w:p w:rsidR="00177DD6" w:rsidRPr="000B3100" w:rsidRDefault="00177DD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уметь:</w:t>
      </w:r>
    </w:p>
    <w:p w:rsidR="00177DD6" w:rsidRPr="000B3100" w:rsidRDefault="00177DD6" w:rsidP="000B3100">
      <w:pPr>
        <w:pStyle w:val="a6"/>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рассчитывать основные технико-экономические показатели  деятельности организации в соответствии с принятой методологией;   </w:t>
      </w:r>
    </w:p>
    <w:p w:rsidR="00177DD6" w:rsidRPr="000B3100" w:rsidRDefault="00177DD6" w:rsidP="000B3100">
      <w:pPr>
        <w:pStyle w:val="a6"/>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оценивать эффективность использования основных ресурсов организации; </w:t>
      </w:r>
    </w:p>
    <w:p w:rsidR="00177DD6" w:rsidRPr="000B3100" w:rsidRDefault="00177DD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lastRenderedPageBreak/>
        <w:t>В результате освоения учебной дисциплины обучающийся должен</w:t>
      </w:r>
    </w:p>
    <w:p w:rsidR="00177DD6" w:rsidRPr="000B3100" w:rsidRDefault="00177DD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 xml:space="preserve"> знать:</w:t>
      </w:r>
    </w:p>
    <w:p w:rsidR="00177DD6" w:rsidRPr="000B3100" w:rsidRDefault="00177DD6" w:rsidP="000B3100">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законодательные и иные нормативные правовые акты, регламентирующие организационно-хозяйственную деятельность организаций различных организационно-правовых форм; </w:t>
      </w:r>
    </w:p>
    <w:p w:rsidR="00177DD6" w:rsidRPr="000B3100" w:rsidRDefault="00177DD6" w:rsidP="000B3100">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состав и содержание материально-технических, трудовых и финансовых ресурсов организации; </w:t>
      </w:r>
    </w:p>
    <w:p w:rsidR="00177DD6" w:rsidRPr="000B3100" w:rsidRDefault="00177DD6" w:rsidP="000B3100">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основные аспекты развития организаций как хозяйствующих субъектов в современных рыночных условиях; </w:t>
      </w:r>
    </w:p>
    <w:p w:rsidR="00177DD6" w:rsidRPr="000B3100" w:rsidRDefault="00177DD6" w:rsidP="000B3100">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материально-технические, трудовые и финансовые ресурсы организации, показатели их эффективного использования; </w:t>
      </w:r>
    </w:p>
    <w:p w:rsidR="00177DD6" w:rsidRPr="000B3100" w:rsidRDefault="00177DD6" w:rsidP="000B3100">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jc w:val="both"/>
      </w:pPr>
      <w:r w:rsidRPr="000B3100">
        <w:t xml:space="preserve"> механизмы ценообразования на продукцию (услуги), формы оплаты труда в современных условиях.</w:t>
      </w:r>
    </w:p>
    <w:p w:rsidR="00177DD6" w:rsidRPr="000B3100" w:rsidRDefault="001759C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177DD6" w:rsidRPr="000B3100">
        <w:rPr>
          <w:b/>
        </w:rPr>
        <w:t>1.4. Количество часов на освоение программы учебной дисциплины:</w:t>
      </w:r>
    </w:p>
    <w:p w:rsidR="00177DD6" w:rsidRPr="000B3100" w:rsidRDefault="00177DD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максимальной учебной нагрузки обучающегося </w:t>
      </w:r>
      <w:r w:rsidRPr="000B3100">
        <w:rPr>
          <w:b/>
        </w:rPr>
        <w:t>60</w:t>
      </w:r>
      <w:r w:rsidRPr="000B3100">
        <w:t xml:space="preserve"> часов, в том числе:</w:t>
      </w:r>
    </w:p>
    <w:p w:rsidR="00177DD6" w:rsidRPr="000B3100" w:rsidRDefault="00177DD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обязательной аудиторной учебной нагрузки обучающегося</w:t>
      </w:r>
      <w:r w:rsidR="00482C27" w:rsidRPr="000B3100">
        <w:t xml:space="preserve"> </w:t>
      </w:r>
      <w:r w:rsidRPr="000B3100">
        <w:rPr>
          <w:b/>
        </w:rPr>
        <w:t>40 часов</w:t>
      </w:r>
      <w:r w:rsidRPr="000B3100">
        <w:t>;</w:t>
      </w:r>
      <w:r w:rsidR="00A82FF9" w:rsidRPr="000B3100">
        <w:t xml:space="preserve"> </w:t>
      </w:r>
      <w:r w:rsidRPr="000B3100">
        <w:t>самостоятельной работы обучающегося</w:t>
      </w:r>
      <w:r w:rsidR="00482C27" w:rsidRPr="000B3100">
        <w:t xml:space="preserve"> </w:t>
      </w:r>
      <w:r w:rsidRPr="000B3100">
        <w:rPr>
          <w:b/>
        </w:rPr>
        <w:t xml:space="preserve">20 часов. </w:t>
      </w:r>
    </w:p>
    <w:p w:rsidR="00177DD6" w:rsidRPr="000B3100" w:rsidRDefault="00177DD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Cs/>
          <w:i/>
        </w:rPr>
      </w:pPr>
      <w:r w:rsidRPr="000B3100">
        <w:rPr>
          <w:bCs/>
          <w:i/>
        </w:rPr>
        <w:tab/>
      </w:r>
      <w:r w:rsidRPr="000B3100">
        <w:rPr>
          <w:bCs/>
          <w:i/>
        </w:rPr>
        <w:tab/>
      </w:r>
      <w:r w:rsidRPr="000B3100">
        <w:rPr>
          <w:bCs/>
          <w:i/>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1"/>
        <w:gridCol w:w="699"/>
        <w:gridCol w:w="9"/>
        <w:gridCol w:w="6096"/>
      </w:tblGrid>
      <w:tr w:rsidR="00177DD6" w:rsidRPr="001D7FCB" w:rsidTr="007F1B59">
        <w:trPr>
          <w:trHeight w:val="657"/>
        </w:trPr>
        <w:tc>
          <w:tcPr>
            <w:tcW w:w="3348" w:type="dxa"/>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Введение</w:t>
            </w:r>
          </w:p>
        </w:tc>
        <w:tc>
          <w:tcPr>
            <w:tcW w:w="729" w:type="dxa"/>
            <w:gridSpan w:val="3"/>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 1</w:t>
            </w:r>
          </w:p>
        </w:tc>
        <w:tc>
          <w:tcPr>
            <w:tcW w:w="6096" w:type="dxa"/>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Сущность, содержание и значение дисциплины в соответствии с общими и профессиональными компетенциями. Роль и место знаний по дисциплине в процессе освоения основной образовательной программы по специальности.</w:t>
            </w:r>
          </w:p>
        </w:tc>
      </w:tr>
      <w:tr w:rsidR="001759C3" w:rsidRPr="001D7FCB" w:rsidTr="007F1B59">
        <w:trPr>
          <w:trHeight w:val="567"/>
        </w:trPr>
        <w:tc>
          <w:tcPr>
            <w:tcW w:w="10173" w:type="dxa"/>
            <w:gridSpan w:val="5"/>
            <w:tcBorders>
              <w:top w:val="single" w:sz="4" w:space="0" w:color="auto"/>
              <w:left w:val="single" w:sz="4" w:space="0" w:color="auto"/>
              <w:bottom w:val="single" w:sz="4" w:space="0" w:color="auto"/>
              <w:right w:val="single" w:sz="4" w:space="0" w:color="auto"/>
            </w:tcBorders>
          </w:tcPr>
          <w:p w:rsidR="001759C3" w:rsidRPr="001D7FCB" w:rsidRDefault="001759C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1.</w:t>
            </w:r>
          </w:p>
          <w:p w:rsidR="001759C3" w:rsidRPr="001D7FCB" w:rsidRDefault="001759C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Предприятие в рыночной экономической системе</w:t>
            </w:r>
          </w:p>
        </w:tc>
      </w:tr>
      <w:tr w:rsidR="00177DD6" w:rsidRPr="001D7FCB" w:rsidTr="007F1B59">
        <w:trPr>
          <w:trHeight w:val="78"/>
        </w:trPr>
        <w:tc>
          <w:tcPr>
            <w:tcW w:w="3348" w:type="dxa"/>
            <w:vMerge w:val="restart"/>
            <w:tcBorders>
              <w:top w:val="single" w:sz="4" w:space="0" w:color="auto"/>
              <w:left w:val="single" w:sz="4" w:space="0" w:color="auto"/>
              <w:right w:val="single" w:sz="4" w:space="0" w:color="auto"/>
            </w:tcBorders>
            <w:shd w:val="clear" w:color="auto" w:fill="auto"/>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Тема 1.1.Организация и ее отраслевые особенности</w:t>
            </w: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177DD6" w:rsidRPr="001D7FCB" w:rsidTr="007F1B59">
        <w:trPr>
          <w:trHeight w:val="276"/>
        </w:trPr>
        <w:tc>
          <w:tcPr>
            <w:tcW w:w="3348" w:type="dxa"/>
            <w:vMerge/>
            <w:tcBorders>
              <w:top w:val="single" w:sz="4" w:space="0" w:color="auto"/>
              <w:left w:val="single" w:sz="4" w:space="0" w:color="auto"/>
              <w:right w:val="single" w:sz="4" w:space="0" w:color="auto"/>
            </w:tcBorders>
            <w:shd w:val="clear" w:color="auto" w:fill="auto"/>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29" w:type="dxa"/>
            <w:gridSpan w:val="3"/>
            <w:vMerge w:val="restart"/>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    1</w:t>
            </w:r>
          </w:p>
        </w:tc>
        <w:tc>
          <w:tcPr>
            <w:tcW w:w="6096" w:type="dxa"/>
            <w:vMerge w:val="restart"/>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Понятие юридического лица. Классификация предприятий. Сущность и значение предпринимательской деятельности. </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Формы и виды предпринимательства.</w:t>
            </w:r>
          </w:p>
        </w:tc>
      </w:tr>
      <w:tr w:rsidR="00177DD6" w:rsidRPr="001D7FCB" w:rsidTr="007F1B59">
        <w:trPr>
          <w:trHeight w:val="276"/>
        </w:trPr>
        <w:tc>
          <w:tcPr>
            <w:tcW w:w="3348" w:type="dxa"/>
            <w:vMerge/>
            <w:tcBorders>
              <w:left w:val="single" w:sz="4" w:space="0" w:color="auto"/>
              <w:right w:val="single" w:sz="4" w:space="0" w:color="auto"/>
            </w:tcBorders>
            <w:vAlign w:val="center"/>
          </w:tcPr>
          <w:p w:rsidR="00177DD6" w:rsidRPr="001D7FCB" w:rsidRDefault="00177DD6" w:rsidP="001D7FCB">
            <w:pPr>
              <w:jc w:val="center"/>
              <w:rPr>
                <w:bCs/>
              </w:rPr>
            </w:pPr>
          </w:p>
        </w:tc>
        <w:tc>
          <w:tcPr>
            <w:tcW w:w="729" w:type="dxa"/>
            <w:gridSpan w:val="3"/>
            <w:vMerge/>
            <w:tcBorders>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096" w:type="dxa"/>
            <w:vMerge/>
            <w:tcBorders>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77DD6" w:rsidRPr="001D7FCB" w:rsidTr="007F1B59">
        <w:trPr>
          <w:trHeight w:val="85"/>
        </w:trPr>
        <w:tc>
          <w:tcPr>
            <w:tcW w:w="3348" w:type="dxa"/>
            <w:vMerge/>
            <w:tcBorders>
              <w:left w:val="single" w:sz="4" w:space="0" w:color="auto"/>
              <w:bottom w:val="single" w:sz="4" w:space="0" w:color="auto"/>
              <w:right w:val="single" w:sz="4" w:space="0" w:color="auto"/>
            </w:tcBorders>
            <w:vAlign w:val="center"/>
          </w:tcPr>
          <w:p w:rsidR="00177DD6" w:rsidRPr="001D7FCB" w:rsidRDefault="00177DD6" w:rsidP="001D7FCB">
            <w:pPr>
              <w:jc w:val="center"/>
              <w:rPr>
                <w:bCs/>
              </w:rPr>
            </w:pP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77DD6" w:rsidRPr="001D7FCB" w:rsidTr="007F1B59">
        <w:trPr>
          <w:trHeight w:val="20"/>
        </w:trPr>
        <w:tc>
          <w:tcPr>
            <w:tcW w:w="3348" w:type="dxa"/>
            <w:vMerge w:val="restart"/>
            <w:tcBorders>
              <w:left w:val="single" w:sz="4" w:space="0" w:color="auto"/>
              <w:right w:val="single" w:sz="4" w:space="0" w:color="auto"/>
            </w:tcBorders>
            <w:shd w:val="clear" w:color="auto" w:fill="auto"/>
            <w:vAlign w:val="center"/>
          </w:tcPr>
          <w:p w:rsidR="00177DD6" w:rsidRPr="001D7FCB" w:rsidRDefault="00177DD6" w:rsidP="001D7FCB">
            <w:pPr>
              <w:jc w:val="center"/>
              <w:rPr>
                <w:bCs/>
              </w:rPr>
            </w:pPr>
          </w:p>
          <w:p w:rsidR="00177DD6" w:rsidRPr="001D7FCB" w:rsidRDefault="00177DD6" w:rsidP="001D7FCB">
            <w:pPr>
              <w:jc w:val="center"/>
              <w:rPr>
                <w:bCs/>
              </w:rPr>
            </w:pPr>
            <w:r w:rsidRPr="001D7FCB">
              <w:rPr>
                <w:bCs/>
              </w:rPr>
              <w:t>Тема 1.2.</w:t>
            </w:r>
            <w:r w:rsidRPr="001D7FCB">
              <w:t>Организационно – правовые формы организаций (ОПФ)</w:t>
            </w:r>
          </w:p>
          <w:p w:rsidR="00177DD6" w:rsidRPr="001D7FCB" w:rsidRDefault="00177DD6" w:rsidP="001D7FCB">
            <w:pPr>
              <w:jc w:val="center"/>
              <w:rPr>
                <w:bCs/>
              </w:rPr>
            </w:pPr>
          </w:p>
          <w:p w:rsidR="00177DD6" w:rsidRPr="001D7FCB" w:rsidRDefault="00177DD6" w:rsidP="001D7FCB">
            <w:pPr>
              <w:jc w:val="center"/>
              <w:rPr>
                <w:bCs/>
              </w:rPr>
            </w:pPr>
          </w:p>
          <w:p w:rsidR="00177DD6" w:rsidRPr="001D7FCB" w:rsidRDefault="00177DD6" w:rsidP="001D7FCB">
            <w:pPr>
              <w:jc w:val="center"/>
              <w:rPr>
                <w:bCs/>
              </w:rPr>
            </w:pPr>
          </w:p>
          <w:p w:rsidR="00177DD6" w:rsidRPr="001D7FCB" w:rsidRDefault="00177DD6" w:rsidP="001D7FCB">
            <w:pPr>
              <w:jc w:val="center"/>
              <w:rPr>
                <w:bCs/>
              </w:rPr>
            </w:pPr>
          </w:p>
          <w:p w:rsidR="00177DD6" w:rsidRPr="001D7FCB" w:rsidRDefault="00177DD6" w:rsidP="001D7FCB">
            <w:pPr>
              <w:jc w:val="center"/>
              <w:rPr>
                <w:bCs/>
              </w:rPr>
            </w:pPr>
          </w:p>
          <w:p w:rsidR="00177DD6" w:rsidRPr="001D7FCB" w:rsidRDefault="00177DD6" w:rsidP="001D7FCB">
            <w:pPr>
              <w:jc w:val="center"/>
              <w:rPr>
                <w:bCs/>
              </w:rPr>
            </w:pP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jc w:val="center"/>
              <w:rPr>
                <w:bCs/>
              </w:rPr>
            </w:pPr>
            <w:r w:rsidRPr="001D7FCB">
              <w:rPr>
                <w:bCs/>
              </w:rPr>
              <w:t>Содержание учебного материала</w:t>
            </w:r>
          </w:p>
        </w:tc>
      </w:tr>
      <w:tr w:rsidR="00177DD6" w:rsidRPr="001D7FCB" w:rsidTr="007F1B59">
        <w:trPr>
          <w:trHeight w:val="416"/>
        </w:trPr>
        <w:tc>
          <w:tcPr>
            <w:tcW w:w="3348" w:type="dxa"/>
            <w:vMerge/>
            <w:tcBorders>
              <w:left w:val="single" w:sz="4" w:space="0" w:color="auto"/>
              <w:right w:val="single" w:sz="4" w:space="0" w:color="auto"/>
            </w:tcBorders>
            <w:shd w:val="clear" w:color="auto" w:fill="auto"/>
            <w:vAlign w:val="center"/>
          </w:tcPr>
          <w:p w:rsidR="00177DD6" w:rsidRPr="001D7FCB" w:rsidRDefault="00177DD6" w:rsidP="001D7FCB">
            <w:pPr>
              <w:jc w:val="center"/>
              <w:rPr>
                <w:bCs/>
              </w:rPr>
            </w:pPr>
          </w:p>
        </w:tc>
        <w:tc>
          <w:tcPr>
            <w:tcW w:w="720"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05" w:type="dxa"/>
            <w:gridSpan w:val="2"/>
            <w:tcBorders>
              <w:top w:val="single" w:sz="4" w:space="0" w:color="auto"/>
              <w:left w:val="single" w:sz="4" w:space="0" w:color="auto"/>
              <w:right w:val="single" w:sz="4" w:space="0" w:color="auto"/>
            </w:tcBorders>
          </w:tcPr>
          <w:p w:rsidR="00177DD6" w:rsidRPr="001D7FCB" w:rsidRDefault="00177DD6" w:rsidP="001D7FCB">
            <w:r w:rsidRPr="001D7FCB">
              <w:t>Сущность и отличительные особенности организационно-правовых форм коммерческих организаций: хозяйственных товариществ и обществ, производственных кооперативов и унитарных предприятий.</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Сущность и отличительные особенности организационно-правовых форм некоммерческих организаций: фондов, союзов, ассоциаций, учреждений, общественных и религиозных организаций, потребительских кооперативов.</w:t>
            </w:r>
          </w:p>
        </w:tc>
      </w:tr>
      <w:tr w:rsidR="00177DD6" w:rsidRPr="001D7FCB" w:rsidTr="007F1B59">
        <w:trPr>
          <w:trHeight w:val="267"/>
        </w:trPr>
        <w:tc>
          <w:tcPr>
            <w:tcW w:w="3348" w:type="dxa"/>
            <w:vMerge w:val="restart"/>
            <w:tcBorders>
              <w:left w:val="single" w:sz="4" w:space="0" w:color="auto"/>
              <w:right w:val="single" w:sz="4" w:space="0" w:color="auto"/>
            </w:tcBorders>
            <w:shd w:val="clear" w:color="auto" w:fill="auto"/>
            <w:vAlign w:val="center"/>
          </w:tcPr>
          <w:p w:rsidR="00177DD6" w:rsidRPr="001D7FCB" w:rsidRDefault="00177DD6" w:rsidP="001D7FCB">
            <w:pPr>
              <w:jc w:val="center"/>
              <w:rPr>
                <w:bCs/>
              </w:rPr>
            </w:pPr>
            <w:r w:rsidRPr="001D7FCB">
              <w:rPr>
                <w:bCs/>
              </w:rPr>
              <w:t>Тема 1.3.</w:t>
            </w:r>
            <w:r w:rsidRPr="001D7FCB">
              <w:t>Производственная структура организации</w:t>
            </w: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t xml:space="preserve">Содержание </w:t>
            </w:r>
            <w:r w:rsidRPr="001D7FCB">
              <w:rPr>
                <w:bCs/>
              </w:rPr>
              <w:t>учебного материала</w:t>
            </w:r>
          </w:p>
        </w:tc>
      </w:tr>
      <w:tr w:rsidR="00177DD6" w:rsidRPr="001D7FCB" w:rsidTr="007F1B59">
        <w:trPr>
          <w:trHeight w:val="845"/>
        </w:trPr>
        <w:tc>
          <w:tcPr>
            <w:tcW w:w="3348" w:type="dxa"/>
            <w:vMerge/>
            <w:tcBorders>
              <w:left w:val="single" w:sz="4" w:space="0" w:color="auto"/>
              <w:right w:val="single" w:sz="4" w:space="0" w:color="auto"/>
            </w:tcBorders>
            <w:shd w:val="clear" w:color="auto" w:fill="auto"/>
            <w:vAlign w:val="center"/>
          </w:tcPr>
          <w:p w:rsidR="00177DD6" w:rsidRPr="001D7FCB" w:rsidRDefault="00177DD6" w:rsidP="001D7FCB">
            <w:pPr>
              <w:rPr>
                <w:bCs/>
              </w:rPr>
            </w:pPr>
          </w:p>
        </w:tc>
        <w:tc>
          <w:tcPr>
            <w:tcW w:w="720"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05"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Производственная структура организации и ее элементы. Структура производственного и технологического процессов. Основное и вспомогательное производство. </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Производственный цикл и его структура. </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77DD6" w:rsidRPr="001D7FCB" w:rsidTr="007F1B59">
        <w:trPr>
          <w:trHeight w:val="85"/>
        </w:trPr>
        <w:tc>
          <w:tcPr>
            <w:tcW w:w="3348" w:type="dxa"/>
            <w:vMerge/>
            <w:tcBorders>
              <w:left w:val="single" w:sz="4" w:space="0" w:color="auto"/>
              <w:right w:val="single" w:sz="4" w:space="0" w:color="auto"/>
            </w:tcBorders>
            <w:vAlign w:val="center"/>
          </w:tcPr>
          <w:p w:rsidR="00177DD6" w:rsidRPr="001D7FCB" w:rsidRDefault="00177DD6" w:rsidP="001D7FCB">
            <w:pPr>
              <w:rPr>
                <w:bCs/>
              </w:rPr>
            </w:pP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759C3" w:rsidRPr="001D7FCB" w:rsidTr="007F1B59">
        <w:trPr>
          <w:trHeight w:val="544"/>
        </w:trPr>
        <w:tc>
          <w:tcPr>
            <w:tcW w:w="10173" w:type="dxa"/>
            <w:gridSpan w:val="5"/>
            <w:tcBorders>
              <w:top w:val="single" w:sz="4" w:space="0" w:color="auto"/>
              <w:left w:val="single" w:sz="4" w:space="0" w:color="auto"/>
              <w:bottom w:val="single" w:sz="4" w:space="0" w:color="auto"/>
              <w:right w:val="single" w:sz="4" w:space="0" w:color="auto"/>
            </w:tcBorders>
          </w:tcPr>
          <w:p w:rsidR="001759C3" w:rsidRPr="001D7FCB" w:rsidRDefault="001759C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rPr>
                <w:bCs/>
              </w:rPr>
              <w:t>Раздел 2.</w:t>
            </w:r>
          </w:p>
          <w:p w:rsidR="001759C3" w:rsidRPr="001D7FCB" w:rsidRDefault="001759C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t>Материально-техническая база организации</w:t>
            </w:r>
          </w:p>
        </w:tc>
      </w:tr>
      <w:tr w:rsidR="00177DD6" w:rsidRPr="001D7FCB" w:rsidTr="007F1B59">
        <w:trPr>
          <w:trHeight w:val="227"/>
        </w:trPr>
        <w:tc>
          <w:tcPr>
            <w:tcW w:w="3348" w:type="dxa"/>
            <w:vMerge w:val="restart"/>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2.1.</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Основной и оборотный капитал.</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lastRenderedPageBreak/>
              <w:t>Содержание учебного материала</w:t>
            </w:r>
          </w:p>
        </w:tc>
      </w:tr>
      <w:tr w:rsidR="00177DD6" w:rsidRPr="001D7FCB" w:rsidTr="007F1B59">
        <w:trPr>
          <w:trHeight w:val="20"/>
        </w:trPr>
        <w:tc>
          <w:tcPr>
            <w:tcW w:w="3348" w:type="dxa"/>
            <w:vMerge/>
            <w:tcBorders>
              <w:top w:val="single" w:sz="4" w:space="0" w:color="auto"/>
              <w:left w:val="single" w:sz="4" w:space="0" w:color="auto"/>
              <w:bottom w:val="single" w:sz="4" w:space="0" w:color="auto"/>
              <w:right w:val="single" w:sz="4" w:space="0" w:color="auto"/>
            </w:tcBorders>
            <w:vAlign w:val="center"/>
          </w:tcPr>
          <w:p w:rsidR="00177DD6" w:rsidRPr="001D7FCB" w:rsidRDefault="00177DD6" w:rsidP="001D7FCB">
            <w:pPr>
              <w:rPr>
                <w:bCs/>
              </w:rPr>
            </w:pPr>
          </w:p>
        </w:tc>
        <w:tc>
          <w:tcPr>
            <w:tcW w:w="720"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6105"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Понятие основных фондов и</w:t>
            </w:r>
            <w:r w:rsidRPr="001D7FCB">
              <w:t xml:space="preserve"> основных средств. Состав и классификация основных фондов предприятия. Стоимостная оценка основных фондов. </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Показатели использования основных производственных фондов: фондоотдача, фондоемкость, фондорентабельность. Пути повышения эффективности использования основных средств.</w:t>
            </w:r>
          </w:p>
        </w:tc>
      </w:tr>
      <w:tr w:rsidR="00177DD6" w:rsidRPr="001D7FCB" w:rsidTr="007F1B59">
        <w:trPr>
          <w:trHeight w:val="1020"/>
        </w:trPr>
        <w:tc>
          <w:tcPr>
            <w:tcW w:w="3348" w:type="dxa"/>
            <w:vMerge/>
            <w:tcBorders>
              <w:top w:val="single" w:sz="4" w:space="0" w:color="auto"/>
              <w:left w:val="single" w:sz="4" w:space="0" w:color="auto"/>
              <w:bottom w:val="single" w:sz="4" w:space="0" w:color="auto"/>
              <w:right w:val="single" w:sz="4" w:space="0" w:color="auto"/>
            </w:tcBorders>
            <w:vAlign w:val="center"/>
          </w:tcPr>
          <w:p w:rsidR="00177DD6" w:rsidRPr="001D7FCB" w:rsidRDefault="00177DD6" w:rsidP="001D7FCB">
            <w:pPr>
              <w:rPr>
                <w:bCs/>
              </w:rPr>
            </w:pPr>
          </w:p>
        </w:tc>
        <w:tc>
          <w:tcPr>
            <w:tcW w:w="720"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c>
          <w:tcPr>
            <w:tcW w:w="6105"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 xml:space="preserve">Понятие оборотных фондов и оборотных средств предприятия. Состав и структура оборотных средств. </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Кругооборот оборотных средств, стадии. Показатели оборачиваемости оборотных средств. Пути ускорения оборачиваемости.</w:t>
            </w:r>
          </w:p>
        </w:tc>
      </w:tr>
      <w:tr w:rsidR="00177DD6" w:rsidRPr="001D7FCB" w:rsidTr="007F1B59">
        <w:trPr>
          <w:trHeight w:val="327"/>
        </w:trPr>
        <w:tc>
          <w:tcPr>
            <w:tcW w:w="3348" w:type="dxa"/>
            <w:vMerge w:val="restart"/>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2.2.</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Маркетинговая деятельность организации</w:t>
            </w: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177DD6" w:rsidRPr="001D7FCB" w:rsidTr="007F1B59">
        <w:trPr>
          <w:trHeight w:val="558"/>
        </w:trPr>
        <w:tc>
          <w:tcPr>
            <w:tcW w:w="3348" w:type="dxa"/>
            <w:vMerge/>
            <w:tcBorders>
              <w:top w:val="single" w:sz="4" w:space="0" w:color="auto"/>
              <w:left w:val="single" w:sz="4" w:space="0" w:color="auto"/>
              <w:bottom w:val="single" w:sz="4" w:space="0" w:color="auto"/>
              <w:right w:val="single" w:sz="4" w:space="0" w:color="auto"/>
            </w:tcBorders>
            <w:vAlign w:val="center"/>
          </w:tcPr>
          <w:p w:rsidR="00177DD6" w:rsidRPr="001D7FCB" w:rsidRDefault="00177DD6" w:rsidP="001D7FCB">
            <w:pPr>
              <w:rPr>
                <w:bCs/>
              </w:rPr>
            </w:pPr>
          </w:p>
        </w:tc>
        <w:tc>
          <w:tcPr>
            <w:tcW w:w="720"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05"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Анализ внешней среды. Сегментирование рынка. Товарная политика предприятия.</w:t>
            </w:r>
          </w:p>
        </w:tc>
      </w:tr>
      <w:tr w:rsidR="00177DD6" w:rsidRPr="001D7FCB" w:rsidTr="007F1B59">
        <w:trPr>
          <w:trHeight w:val="218"/>
        </w:trPr>
        <w:tc>
          <w:tcPr>
            <w:tcW w:w="3348" w:type="dxa"/>
            <w:vMerge/>
            <w:tcBorders>
              <w:top w:val="single" w:sz="4" w:space="0" w:color="auto"/>
              <w:left w:val="single" w:sz="4" w:space="0" w:color="auto"/>
              <w:bottom w:val="single" w:sz="4" w:space="0" w:color="auto"/>
              <w:right w:val="single" w:sz="4" w:space="0" w:color="auto"/>
            </w:tcBorders>
            <w:vAlign w:val="center"/>
          </w:tcPr>
          <w:p w:rsidR="00177DD6" w:rsidRPr="001D7FCB" w:rsidRDefault="00177DD6" w:rsidP="001D7FCB">
            <w:pPr>
              <w:rPr>
                <w:bCs/>
              </w:rPr>
            </w:pPr>
          </w:p>
        </w:tc>
        <w:tc>
          <w:tcPr>
            <w:tcW w:w="6825" w:type="dxa"/>
            <w:gridSpan w:val="4"/>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759C3" w:rsidRPr="001D7FCB" w:rsidTr="007F1B59">
        <w:trPr>
          <w:trHeight w:val="666"/>
        </w:trPr>
        <w:tc>
          <w:tcPr>
            <w:tcW w:w="10173" w:type="dxa"/>
            <w:gridSpan w:val="5"/>
            <w:tcBorders>
              <w:top w:val="single" w:sz="4" w:space="0" w:color="auto"/>
              <w:left w:val="single" w:sz="4" w:space="0" w:color="auto"/>
              <w:bottom w:val="single" w:sz="4" w:space="0" w:color="auto"/>
              <w:right w:val="single" w:sz="4" w:space="0" w:color="auto"/>
            </w:tcBorders>
            <w:vAlign w:val="center"/>
          </w:tcPr>
          <w:p w:rsidR="001759C3" w:rsidRPr="001D7FCB" w:rsidRDefault="001759C3" w:rsidP="001D7FCB">
            <w:pPr>
              <w:jc w:val="center"/>
              <w:rPr>
                <w:bCs/>
              </w:rPr>
            </w:pPr>
            <w:r w:rsidRPr="001D7FCB">
              <w:rPr>
                <w:bCs/>
              </w:rPr>
              <w:t>Раздел 3. Организация труда и заработной платы</w:t>
            </w:r>
          </w:p>
        </w:tc>
      </w:tr>
      <w:tr w:rsidR="00177DD6" w:rsidRPr="001D7FCB" w:rsidTr="007F1B59">
        <w:trPr>
          <w:trHeight w:val="20"/>
        </w:trPr>
        <w:tc>
          <w:tcPr>
            <w:tcW w:w="3348" w:type="dxa"/>
            <w:vMerge w:val="restart"/>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center" w:pos="1746"/>
                <w:tab w:val="left" w:pos="1832"/>
                <w:tab w:val="left" w:pos="2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ab/>
            </w:r>
            <w:r w:rsidRPr="001D7FCB">
              <w:rPr>
                <w:bCs/>
              </w:rPr>
              <w:tab/>
              <w:t>Тема 3.1.</w:t>
            </w:r>
            <w:r w:rsidRPr="001D7FCB">
              <w:rPr>
                <w:bCs/>
              </w:rPr>
              <w:tab/>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Трудовые ресурсы организации и производительность труда. Современные формы и системы оплаты труда</w:t>
            </w: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177DD6" w:rsidRPr="001D7FCB" w:rsidTr="007F1B59">
        <w:trPr>
          <w:trHeight w:val="810"/>
        </w:trPr>
        <w:tc>
          <w:tcPr>
            <w:tcW w:w="3348" w:type="dxa"/>
            <w:vMerge/>
            <w:tcBorders>
              <w:top w:val="single" w:sz="4" w:space="0" w:color="auto"/>
              <w:left w:val="single" w:sz="4" w:space="0" w:color="auto"/>
              <w:bottom w:val="single" w:sz="4" w:space="0" w:color="auto"/>
              <w:right w:val="single" w:sz="4" w:space="0" w:color="auto"/>
            </w:tcBorders>
            <w:vAlign w:val="center"/>
          </w:tcPr>
          <w:p w:rsidR="00177DD6" w:rsidRPr="001D7FCB" w:rsidRDefault="00177DD6" w:rsidP="001D7FCB">
            <w:pPr>
              <w:rPr>
                <w:bCs/>
              </w:rPr>
            </w:pPr>
          </w:p>
        </w:tc>
        <w:tc>
          <w:tcPr>
            <w:tcW w:w="720"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05"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Понятие кадров. Классификация персонала предприятия.</w:t>
            </w:r>
          </w:p>
          <w:p w:rsidR="00177DD6" w:rsidRPr="001D7FCB" w:rsidRDefault="00177DD6" w:rsidP="001D7FCB">
            <w:r w:rsidRPr="001D7FCB">
              <w:t>Показатели  использования персонала: производительность труда, выработка, трудоемкость.</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Нормирование труда – основа правильной организации труда и заработной платы. Виды норм и методы нормирования. Трудовой кодекс РФ – основа организации оплаты труда на предприятии. Формы и системы оплаты труда.</w:t>
            </w:r>
          </w:p>
        </w:tc>
      </w:tr>
      <w:tr w:rsidR="001759C3" w:rsidRPr="001D7FCB" w:rsidTr="007F1B59">
        <w:trPr>
          <w:trHeight w:val="535"/>
        </w:trPr>
        <w:tc>
          <w:tcPr>
            <w:tcW w:w="10173" w:type="dxa"/>
            <w:gridSpan w:val="5"/>
            <w:tcBorders>
              <w:top w:val="single" w:sz="4" w:space="0" w:color="auto"/>
              <w:left w:val="single" w:sz="4" w:space="0" w:color="auto"/>
              <w:right w:val="single" w:sz="4" w:space="0" w:color="auto"/>
            </w:tcBorders>
          </w:tcPr>
          <w:p w:rsidR="001759C3" w:rsidRPr="001D7FCB" w:rsidRDefault="001759C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59C3" w:rsidRPr="001D7FCB" w:rsidRDefault="001759C3"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Раздел 4.Производственная деятельность  </w:t>
            </w:r>
          </w:p>
        </w:tc>
      </w:tr>
      <w:tr w:rsidR="00177DD6" w:rsidRPr="001D7FCB" w:rsidTr="007F1B59">
        <w:trPr>
          <w:trHeight w:val="20"/>
        </w:trPr>
        <w:tc>
          <w:tcPr>
            <w:tcW w:w="3348" w:type="dxa"/>
            <w:vMerge w:val="restart"/>
            <w:tcBorders>
              <w:top w:val="single" w:sz="4" w:space="0" w:color="auto"/>
              <w:left w:val="single" w:sz="4" w:space="0" w:color="auto"/>
              <w:right w:val="single" w:sz="4" w:space="0" w:color="auto"/>
            </w:tcBorders>
            <w:shd w:val="clear" w:color="auto" w:fill="auto"/>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4.1.</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D7FCB">
              <w:t xml:space="preserve">Издержки производства  и реализации продукции услуг </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177DD6" w:rsidRPr="001D7FCB" w:rsidTr="007F1B59">
        <w:trPr>
          <w:trHeight w:val="20"/>
        </w:trPr>
        <w:tc>
          <w:tcPr>
            <w:tcW w:w="3348" w:type="dxa"/>
            <w:vMerge/>
            <w:tcBorders>
              <w:top w:val="single" w:sz="4" w:space="0" w:color="auto"/>
              <w:left w:val="single" w:sz="4" w:space="0" w:color="auto"/>
              <w:right w:val="single" w:sz="4" w:space="0" w:color="auto"/>
            </w:tcBorders>
            <w:shd w:val="clear" w:color="auto" w:fill="auto"/>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20"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6105"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Понятие и состав издержек производства и реализации продукции.</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Классификация производственных затрат.</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Значение себестоимости и пути ее оптимизации.</w:t>
            </w:r>
          </w:p>
        </w:tc>
      </w:tr>
      <w:tr w:rsidR="00177DD6" w:rsidRPr="001D7FCB" w:rsidTr="007F1B59">
        <w:trPr>
          <w:trHeight w:val="736"/>
        </w:trPr>
        <w:tc>
          <w:tcPr>
            <w:tcW w:w="3348" w:type="dxa"/>
            <w:vMerge w:val="restart"/>
            <w:tcBorders>
              <w:left w:val="single" w:sz="4" w:space="0" w:color="auto"/>
              <w:right w:val="single" w:sz="4" w:space="0" w:color="auto"/>
            </w:tcBorders>
            <w:vAlign w:val="center"/>
          </w:tcPr>
          <w:p w:rsidR="00152C49" w:rsidRPr="001D7FCB" w:rsidRDefault="00152C49"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52C49" w:rsidRPr="001D7FCB" w:rsidRDefault="00152C49"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Тема 4.2. </w:t>
            </w:r>
          </w:p>
          <w:p w:rsidR="00177DD6" w:rsidRPr="001D7FCB" w:rsidRDefault="00152C49"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Ценообразование</w:t>
            </w:r>
          </w:p>
        </w:tc>
        <w:tc>
          <w:tcPr>
            <w:tcW w:w="720"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6105" w:type="dxa"/>
            <w:gridSpan w:val="2"/>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Понятие цены, ее элементы. Виды цен. Основные методы формирования цен: затратные и нормативно-параметрические.</w:t>
            </w:r>
          </w:p>
        </w:tc>
      </w:tr>
      <w:tr w:rsidR="00177DD6" w:rsidRPr="001D7FCB" w:rsidTr="007F1B59">
        <w:trPr>
          <w:trHeight w:val="79"/>
        </w:trPr>
        <w:tc>
          <w:tcPr>
            <w:tcW w:w="3348" w:type="dxa"/>
            <w:vMerge/>
            <w:tcBorders>
              <w:left w:val="single" w:sz="4" w:space="0" w:color="auto"/>
              <w:right w:val="single" w:sz="4" w:space="0" w:color="auto"/>
            </w:tcBorders>
            <w:shd w:val="clear" w:color="auto" w:fill="auto"/>
            <w:vAlign w:val="center"/>
          </w:tcPr>
          <w:p w:rsidR="00177DD6" w:rsidRPr="001D7FCB" w:rsidRDefault="00177DD6" w:rsidP="001D7FCB">
            <w:pPr>
              <w:rPr>
                <w:bCs/>
              </w:rPr>
            </w:pPr>
          </w:p>
        </w:tc>
        <w:tc>
          <w:tcPr>
            <w:tcW w:w="6825" w:type="dxa"/>
            <w:gridSpan w:val="4"/>
            <w:tcBorders>
              <w:top w:val="single" w:sz="4" w:space="0" w:color="auto"/>
              <w:left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177DD6" w:rsidRPr="001D7FCB" w:rsidTr="007F1B59">
        <w:trPr>
          <w:trHeight w:val="20"/>
        </w:trPr>
        <w:tc>
          <w:tcPr>
            <w:tcW w:w="3348" w:type="dxa"/>
            <w:vMerge w:val="restart"/>
            <w:tcBorders>
              <w:left w:val="single" w:sz="4" w:space="0" w:color="auto"/>
              <w:right w:val="single" w:sz="4" w:space="0" w:color="auto"/>
            </w:tcBorders>
            <w:shd w:val="clear" w:color="auto" w:fill="auto"/>
            <w:vAlign w:val="center"/>
          </w:tcPr>
          <w:p w:rsidR="00177DD6" w:rsidRPr="001D7FCB" w:rsidRDefault="00177DD6" w:rsidP="001D7FCB">
            <w:pPr>
              <w:jc w:val="center"/>
              <w:rPr>
                <w:bCs/>
              </w:rPr>
            </w:pPr>
            <w:r w:rsidRPr="001D7FCB">
              <w:rPr>
                <w:bCs/>
              </w:rPr>
              <w:t>Тема 4.3.</w:t>
            </w:r>
          </w:p>
          <w:p w:rsidR="00177DD6" w:rsidRPr="001D7FCB" w:rsidRDefault="00177DD6" w:rsidP="001D7FCB">
            <w:pPr>
              <w:jc w:val="center"/>
              <w:rPr>
                <w:bCs/>
              </w:rPr>
            </w:pPr>
            <w:r w:rsidRPr="001D7FCB">
              <w:t>Прибыль и рентабельность</w:t>
            </w:r>
          </w:p>
          <w:p w:rsidR="00177DD6" w:rsidRPr="001D7FCB" w:rsidRDefault="00177DD6" w:rsidP="001D7FCB">
            <w:pPr>
              <w:jc w:val="center"/>
              <w:rPr>
                <w:bCs/>
              </w:rPr>
            </w:pPr>
          </w:p>
        </w:tc>
        <w:tc>
          <w:tcPr>
            <w:tcW w:w="6825" w:type="dxa"/>
            <w:gridSpan w:val="4"/>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177DD6" w:rsidRPr="001D7FCB" w:rsidTr="007F1B59">
        <w:trPr>
          <w:trHeight w:val="20"/>
        </w:trPr>
        <w:tc>
          <w:tcPr>
            <w:tcW w:w="3348" w:type="dxa"/>
            <w:vMerge/>
            <w:tcBorders>
              <w:left w:val="single" w:sz="4" w:space="0" w:color="auto"/>
              <w:right w:val="single" w:sz="4" w:space="0" w:color="auto"/>
            </w:tcBorders>
            <w:shd w:val="clear" w:color="auto" w:fill="auto"/>
            <w:vAlign w:val="center"/>
          </w:tcPr>
          <w:p w:rsidR="00177DD6" w:rsidRPr="001D7FCB" w:rsidRDefault="00177DD6" w:rsidP="001D7FCB">
            <w:pPr>
              <w:rPr>
                <w:bCs/>
              </w:rPr>
            </w:pPr>
          </w:p>
        </w:tc>
        <w:tc>
          <w:tcPr>
            <w:tcW w:w="720"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6105"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Прибыль организации, ее сущность и источники формирования.</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Распределение и использование прибыли.</w:t>
            </w: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Виды и показатели рентабельности. Методика расчета показателей рентабельности.</w:t>
            </w:r>
          </w:p>
        </w:tc>
      </w:tr>
      <w:tr w:rsidR="00177DD6" w:rsidRPr="001D7FCB" w:rsidTr="007F1B59">
        <w:trPr>
          <w:trHeight w:val="1132"/>
        </w:trPr>
        <w:tc>
          <w:tcPr>
            <w:tcW w:w="3369"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4.4. Инновационная и инвестиционная политика</w:t>
            </w:r>
          </w:p>
        </w:tc>
        <w:tc>
          <w:tcPr>
            <w:tcW w:w="708" w:type="dxa"/>
            <w:gridSpan w:val="2"/>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6096" w:type="dxa"/>
            <w:tcBorders>
              <w:top w:val="single" w:sz="4" w:space="0" w:color="auto"/>
              <w:left w:val="single" w:sz="4" w:space="0" w:color="auto"/>
              <w:bottom w:val="single" w:sz="4" w:space="0" w:color="auto"/>
              <w:right w:val="single" w:sz="4" w:space="0" w:color="auto"/>
            </w:tcBorders>
          </w:tcPr>
          <w:p w:rsidR="00177DD6" w:rsidRPr="001D7FCB" w:rsidRDefault="00177DD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Инновации и инвестиции предприятия. Организация и финансирование инновационной деятельности, в том числе на лизинговой основе. Сист</w:t>
            </w:r>
            <w:r w:rsidR="00152C49" w:rsidRPr="001D7FCB">
              <w:rPr>
                <w:bCs/>
              </w:rPr>
              <w:t>ема инновационных коммуникаций.</w:t>
            </w:r>
          </w:p>
        </w:tc>
      </w:tr>
    </w:tbl>
    <w:p w:rsidR="001D7FCB" w:rsidRDefault="001D7FCB" w:rsidP="000B3100">
      <w:pPr>
        <w:pStyle w:val="51"/>
        <w:spacing w:line="240" w:lineRule="auto"/>
        <w:ind w:firstLine="709"/>
        <w:rPr>
          <w:rStyle w:val="21"/>
          <w:b/>
          <w:color w:val="auto"/>
          <w:sz w:val="24"/>
          <w:szCs w:val="24"/>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ОП.12</w:t>
      </w:r>
      <w:r w:rsidR="00307DF7">
        <w:rPr>
          <w:rStyle w:val="21"/>
          <w:b/>
          <w:color w:val="auto"/>
          <w:sz w:val="24"/>
          <w:szCs w:val="24"/>
        </w:rPr>
        <w:t xml:space="preserve"> </w:t>
      </w:r>
      <w:r w:rsidRPr="000B3100">
        <w:rPr>
          <w:rStyle w:val="21"/>
          <w:b/>
          <w:color w:val="auto"/>
          <w:sz w:val="24"/>
          <w:szCs w:val="24"/>
        </w:rPr>
        <w:t xml:space="preserve">Менеджмент </w:t>
      </w:r>
    </w:p>
    <w:p w:rsidR="00F636AE" w:rsidRPr="000B3100" w:rsidRDefault="00F636AE" w:rsidP="00797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программы</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lastRenderedPageBreak/>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40.02.01. Право и организация социального обеспечения </w:t>
      </w:r>
      <w:r w:rsidRPr="000B3100">
        <w:rPr>
          <w:bCs/>
        </w:rPr>
        <w:t xml:space="preserve"> (базовой подготовки</w:t>
      </w:r>
      <w:r w:rsidRPr="000B3100">
        <w:t>).</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учебной дисциплины может быть использована</w:t>
      </w:r>
      <w:r w:rsidRPr="000B3100">
        <w:rPr>
          <w:b/>
        </w:rPr>
        <w:t xml:space="preserve"> </w:t>
      </w:r>
      <w:r w:rsidRPr="000B3100">
        <w:rPr>
          <w:i/>
        </w:rPr>
        <w:t xml:space="preserve"> </w:t>
      </w:r>
      <w:r w:rsidRPr="000B3100">
        <w:t>в дополнительном профессиональном образовании при повышении квалификации и переподготовке  кадров.</w:t>
      </w:r>
    </w:p>
    <w:p w:rsidR="00F636AE" w:rsidRPr="000B3100" w:rsidRDefault="001759C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F636AE" w:rsidRPr="000B3100">
        <w:rPr>
          <w:b/>
        </w:rPr>
        <w:t>1.2. Место учебной дисциплины в структуре основной профессиональной образовательной программы: д</w:t>
      </w:r>
      <w:r w:rsidR="00F636AE" w:rsidRPr="000B3100">
        <w:t>исциплина входит в профессиональный цикл.</w:t>
      </w:r>
    </w:p>
    <w:p w:rsidR="00F636AE" w:rsidRPr="000B3100" w:rsidRDefault="001759C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ab/>
      </w:r>
      <w:r w:rsidR="00F636AE" w:rsidRPr="000B3100">
        <w:rPr>
          <w:b/>
        </w:rPr>
        <w:t>1.3. Цели и задачи учебной дисциплины – требования к результата</w:t>
      </w:r>
      <w:r w:rsidR="001D7FCB">
        <w:rPr>
          <w:b/>
        </w:rPr>
        <w:t>м освоения учебной дисциплины:</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В результате освоения учебной дисциплины обучающийся должен</w:t>
      </w:r>
      <w:r w:rsidRPr="000B3100">
        <w:rPr>
          <w:b/>
        </w:rPr>
        <w:t xml:space="preserve"> </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уметь:</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-направлять</w:t>
      </w:r>
      <w:r w:rsidRPr="000B3100">
        <w:rPr>
          <w:b/>
        </w:rPr>
        <w:t xml:space="preserve"> </w:t>
      </w:r>
      <w:r w:rsidRPr="000B3100">
        <w:t>деятельность структурного подразделения организации на достижение общих целей;</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планировать и организовывать работу подразделения;  </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формировать организ</w:t>
      </w:r>
      <w:r w:rsidR="001D7FCB">
        <w:t>ационные структуры  управления;</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разрабатывать мотива</w:t>
      </w:r>
      <w:r w:rsidR="001D7FCB">
        <w:t>ционную политику организации;</w:t>
      </w:r>
    </w:p>
    <w:p w:rsidR="00F636AE" w:rsidRPr="000B3100" w:rsidRDefault="00F636AE" w:rsidP="000B310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применять в профессиональной деятельности  приемы делового и управленческого общения;</w:t>
      </w:r>
    </w:p>
    <w:p w:rsidR="00F636AE" w:rsidRPr="000B3100" w:rsidRDefault="00F636AE" w:rsidP="000B310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принимать эффективные решения, использ</w:t>
      </w:r>
      <w:r w:rsidR="001D7FCB">
        <w:t>уя систему методов управления;</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t>В результате освоения учебной дисциплины обучающийся должен</w:t>
      </w:r>
      <w:r w:rsidRPr="000B3100">
        <w:rPr>
          <w:b/>
        </w:rPr>
        <w:t xml:space="preserve"> </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знать:</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r w:rsidRPr="000B3100">
        <w:rPr>
          <w:b/>
        </w:rPr>
        <w:t xml:space="preserve">- </w:t>
      </w:r>
      <w:r w:rsidRPr="000B3100">
        <w:t>сущность и характерные черты современного менеджмента</w:t>
      </w:r>
      <w:r w:rsidR="001D7FCB">
        <w:t>, историю его развития;</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особенности менеджмента в области  профессиональной деятельности</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(по  отраслям);</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функции, виды и психологию менеджмента;</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основы организации работы коллектива исполнителей;</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принципы делового общения в коллективе;</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особенности организации менеджмента в сфере профессиональной деятельности;</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информационные те</w:t>
      </w:r>
      <w:r w:rsidR="001D7FCB">
        <w:t>хнологии в сфере управления.</w:t>
      </w:r>
    </w:p>
    <w:p w:rsidR="00F636AE" w:rsidRPr="000B3100" w:rsidRDefault="001759C3"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F636AE" w:rsidRPr="000B3100">
        <w:rPr>
          <w:b/>
        </w:rPr>
        <w:t>1.4. Количество часов на освоение программы учебной дисциплины:</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максимальной учебной нагрузки обучающегося   54  часа, в том числе:</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обязательной аудиторной учебной нагрузки обучающегося   36   часов;</w:t>
      </w:r>
    </w:p>
    <w:p w:rsidR="00F636AE" w:rsidRPr="000B3100" w:rsidRDefault="00F636AE"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самостоятельной работы обучающегося  18  часов.</w:t>
      </w:r>
    </w:p>
    <w:p w:rsidR="00F636AE" w:rsidRPr="000B3100" w:rsidRDefault="00F636AE" w:rsidP="000B310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outlineLvl w:val="0"/>
        <w:rPr>
          <w:lang w:val="x-none" w:eastAsia="x-none"/>
        </w:rPr>
      </w:pPr>
      <w:bookmarkStart w:id="130" w:name="_Toc463987174"/>
      <w:bookmarkStart w:id="131" w:name="_Toc464982351"/>
      <w:r w:rsidRPr="000B3100">
        <w:rPr>
          <w:b/>
          <w:lang w:val="x-none" w:eastAsia="x-none"/>
        </w:rPr>
        <w:t xml:space="preserve">2.2.  </w:t>
      </w:r>
      <w:r w:rsidR="005629BC" w:rsidRPr="000B3100">
        <w:rPr>
          <w:b/>
          <w:lang w:eastAsia="x-none"/>
        </w:rPr>
        <w:t>С</w:t>
      </w:r>
      <w:r w:rsidR="00307DF7" w:rsidRPr="000B3100">
        <w:rPr>
          <w:b/>
          <w:lang w:val="x-none" w:eastAsia="x-none"/>
        </w:rPr>
        <w:t>одержание</w:t>
      </w:r>
      <w:r w:rsidRPr="000B3100">
        <w:rPr>
          <w:b/>
          <w:lang w:val="x-none" w:eastAsia="x-none"/>
        </w:rPr>
        <w:t xml:space="preserve"> учебной дисциплины</w:t>
      </w:r>
      <w:bookmarkEnd w:id="130"/>
      <w:bookmarkEnd w:id="131"/>
      <w:r w:rsidRPr="000B3100">
        <w:rPr>
          <w:b/>
          <w:caps/>
          <w:lang w:val="x-none" w:eastAsia="x-none"/>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81"/>
        <w:gridCol w:w="547"/>
        <w:gridCol w:w="7686"/>
      </w:tblGrid>
      <w:tr w:rsidR="005629BC" w:rsidRPr="001D7FCB" w:rsidTr="005629BC">
        <w:trPr>
          <w:trHeight w:val="442"/>
        </w:trPr>
        <w:tc>
          <w:tcPr>
            <w:tcW w:w="2081" w:type="dxa"/>
            <w:shd w:val="clear" w:color="auto" w:fill="FFFFFF"/>
          </w:tcPr>
          <w:p w:rsidR="00131260" w:rsidRPr="001D7FCB" w:rsidRDefault="0013126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 xml:space="preserve">Наименование </w:t>
            </w:r>
          </w:p>
          <w:p w:rsidR="005629BC" w:rsidRPr="001D7FCB" w:rsidRDefault="0013126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разделов и тем</w:t>
            </w:r>
            <w:r w:rsidR="00F636AE" w:rsidRPr="001D7FCB">
              <w:rPr>
                <w:bCs/>
                <w:i/>
              </w:rPr>
              <w:tab/>
            </w:r>
            <w:r w:rsidR="00F636AE" w:rsidRPr="001D7FCB">
              <w:rPr>
                <w:bCs/>
                <w:i/>
              </w:rPr>
              <w:tab/>
            </w:r>
            <w:r w:rsidR="005629BC" w:rsidRPr="001D7FCB">
              <w:rPr>
                <w:bCs/>
              </w:rPr>
              <w:t>Наименование разделов и тем</w:t>
            </w:r>
          </w:p>
        </w:tc>
        <w:tc>
          <w:tcPr>
            <w:tcW w:w="8233" w:type="dxa"/>
            <w:gridSpan w:val="2"/>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Содержание учебного материала</w:t>
            </w:r>
          </w:p>
        </w:tc>
      </w:tr>
      <w:tr w:rsidR="005629BC" w:rsidRPr="001D7FCB" w:rsidTr="005629BC">
        <w:trPr>
          <w:trHeight w:val="257"/>
        </w:trPr>
        <w:tc>
          <w:tcPr>
            <w:tcW w:w="2081"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233" w:type="dxa"/>
            <w:gridSpan w:val="2"/>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629BC" w:rsidRPr="001D7FCB" w:rsidTr="005629BC">
        <w:trPr>
          <w:trHeight w:val="257"/>
        </w:trPr>
        <w:tc>
          <w:tcPr>
            <w:tcW w:w="2081"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Раздел 1.</w:t>
            </w:r>
          </w:p>
        </w:tc>
        <w:tc>
          <w:tcPr>
            <w:tcW w:w="8233" w:type="dxa"/>
            <w:gridSpan w:val="2"/>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Теория менеджмента</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1.</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Введение в менеджмент. Сущность и характерные черты современного менеджмента</w:t>
            </w:r>
          </w:p>
        </w:tc>
        <w:tc>
          <w:tcPr>
            <w:tcW w:w="8233" w:type="dxa"/>
            <w:gridSpan w:val="2"/>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Понятие менеджмента. Предмет и задачи. </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Этапы развития менеджмента. Характерные черты каждого этапа.</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 xml:space="preserve">Сущность и характерные черты современного менеджмента. </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Современные подходы  в менеджменте: количественный, процессный, системный, ситуационный. Их сущность и основные отличия. Типы и виды менеджмента, функции и принципы.</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2.</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Организационные структуры управления предприятием</w:t>
            </w: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Содержание учебного материала.</w:t>
            </w:r>
          </w:p>
        </w:tc>
      </w:tr>
      <w:tr w:rsidR="005629BC" w:rsidRPr="001D7FCB" w:rsidTr="005629BC">
        <w:trPr>
          <w:trHeight w:val="20"/>
        </w:trPr>
        <w:tc>
          <w:tcPr>
            <w:tcW w:w="2081"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 xml:space="preserve">Понятие организационной структуры управления. Признаки эффективной организационной структуры управления. Факторы влияния. </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lastRenderedPageBreak/>
              <w:t>Виды организационных структур управления: линейная, функциональная, линейно-функциональная, дивизиональная, адаптивная,  множественная структуры управления предприятием. Сущность, преимущества и недостатки</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lastRenderedPageBreak/>
              <w:t>Тема 3.</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Внутренняя и внешняя среда организации</w:t>
            </w: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Внутренняя среда организации.</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Внешняя среда организации (прямого и косвенного воздействия)</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4.</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Система методов управления.</w:t>
            </w:r>
          </w:p>
          <w:p w:rsidR="005629BC" w:rsidRPr="001D7FCB" w:rsidRDefault="00131260"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Самоменеджмент</w:t>
            </w: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3.</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Организационно-распорядительные методы (организационно-административные)</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Экономические методы управления</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 xml:space="preserve">Социально-психологические методы управления. </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5.</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Мотивация и потребности.</w:t>
            </w: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3.</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Мотивация и критерии мотивации труда. Индивидуальная и групповая мотивация. Ступени мотивации. Правила работы с группой. Первичные и вторичные потребности.</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Мотивация и  иерархия потребностей. Теории мотивации. (содержательные и процессуальные).</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Сущность делегирования, правила и принципы делегирования.</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Тема.6.</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Коммуникативность и управленческое общение.</w:t>
            </w: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3.</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4.</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Понятие общения и коммуникации. </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Информация и ее виды.</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Функции и назначение управленческого общения.</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 Условия эффективного общения.</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7.</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Деловое общение</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 xml:space="preserve">Содержание  учебного материала </w:t>
            </w:r>
          </w:p>
        </w:tc>
      </w:tr>
      <w:tr w:rsidR="005629BC" w:rsidRPr="001D7FCB" w:rsidTr="005629BC">
        <w:trPr>
          <w:trHeight w:val="276"/>
        </w:trPr>
        <w:tc>
          <w:tcPr>
            <w:tcW w:w="2081"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47"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7686"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Понятие и роль делового общения. Правила ведения бесед, совещаний. Планирование проведения данных мероприятий. Абстрактные типы собеседников. Техника телефонных переговоров. Фазы делового общения: начало беседы, передача информации, аргументирование, опровержение доводов собеседника, принятие решения. Деловой этикет.</w:t>
            </w:r>
          </w:p>
        </w:tc>
      </w:tr>
      <w:tr w:rsidR="005629BC" w:rsidRPr="001D7FCB" w:rsidTr="005629BC">
        <w:trPr>
          <w:trHeight w:val="276"/>
        </w:trPr>
        <w:tc>
          <w:tcPr>
            <w:tcW w:w="2081" w:type="dxa"/>
            <w:vMerge/>
            <w:shd w:val="clear" w:color="auto" w:fill="FFFFFF"/>
            <w:vAlign w:val="center"/>
          </w:tcPr>
          <w:p w:rsidR="005629BC" w:rsidRPr="001D7FCB" w:rsidRDefault="005629BC" w:rsidP="001D7FCB">
            <w:pPr>
              <w:rPr>
                <w:bCs/>
              </w:rPr>
            </w:pPr>
          </w:p>
        </w:tc>
        <w:tc>
          <w:tcPr>
            <w:tcW w:w="547"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686" w:type="dxa"/>
            <w:vMerge/>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5629BC" w:rsidRPr="001D7FCB" w:rsidTr="005629BC">
        <w:trPr>
          <w:trHeight w:val="20"/>
        </w:trPr>
        <w:tc>
          <w:tcPr>
            <w:tcW w:w="2081" w:type="dxa"/>
            <w:vMerge w:val="restart"/>
            <w:shd w:val="clear" w:color="auto" w:fill="FFFFFF"/>
            <w:vAlign w:val="center"/>
          </w:tcPr>
          <w:p w:rsidR="005629BC" w:rsidRPr="001D7FCB" w:rsidRDefault="005629BC" w:rsidP="001D7FCB">
            <w:pPr>
              <w:jc w:val="center"/>
              <w:rPr>
                <w:bCs/>
              </w:rPr>
            </w:pPr>
            <w:r w:rsidRPr="001D7FCB">
              <w:rPr>
                <w:bCs/>
              </w:rPr>
              <w:t>Тема 8.</w:t>
            </w:r>
          </w:p>
          <w:p w:rsidR="005629BC" w:rsidRPr="001D7FCB" w:rsidRDefault="005629BC" w:rsidP="001D7FCB">
            <w:pPr>
              <w:jc w:val="center"/>
              <w:rPr>
                <w:bCs/>
              </w:rPr>
            </w:pPr>
            <w:r w:rsidRPr="001D7FCB">
              <w:rPr>
                <w:bCs/>
              </w:rPr>
              <w:t>Процесс принятия решений. Управление конфликтами и стрессами.</w:t>
            </w:r>
          </w:p>
        </w:tc>
        <w:tc>
          <w:tcPr>
            <w:tcW w:w="8233" w:type="dxa"/>
            <w:gridSpan w:val="2"/>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Понятие управленческого решения. Черты управленческих решений. Классификация управленческих решений. Три стадии управленческих решений. Американский социолог М.Рубинштейн о принятии управленческих решений (10 правил).</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7FCB">
              <w:rPr>
                <w:bCs/>
              </w:rPr>
              <w:t>Три стадии процесса принятия и реализации решения: постановка проблемы и установление ее масштабов и причин; составление плана решения, доведение решения до конкретных исполнителей с последующим контролем выполнения решений.</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3</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Понятие методов принятия решений. Экспертные, не экспертные, психологические методы. Коллективные и индивидуальные методы.</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Понятие конфликта и его составляющие.</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Классификация конфликтов. Типы конфликтов.</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Причины возникновения конфликтов. Методы разрешения конфликта.</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Стресс: природа и причины.</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Пути выхода из стрессовых ситуаций.</w:t>
            </w:r>
          </w:p>
        </w:tc>
      </w:tr>
      <w:tr w:rsidR="005629BC" w:rsidRPr="001D7FCB" w:rsidTr="005629BC">
        <w:trPr>
          <w:trHeight w:val="20"/>
        </w:trPr>
        <w:tc>
          <w:tcPr>
            <w:tcW w:w="2081" w:type="dxa"/>
            <w:vMerge w:val="restart"/>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Тема 9.</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Руководство: власть и партнерство.</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8233" w:type="dxa"/>
            <w:gridSpan w:val="2"/>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rPr>
                <w:bCs/>
              </w:rPr>
              <w:t>Содержание учебного материала</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1</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 xml:space="preserve">Власть и влияние. Виды власти. </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1D7FCB">
              <w:t xml:space="preserve">Стили управления: авторитарный, демократический, либеральный, ситуационный стили управления. Достоинства и недостатки. </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2</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D7FCB">
              <w:t>Имидж менеджера. Психологическая устойчивость руководителя</w:t>
            </w:r>
          </w:p>
        </w:tc>
      </w:tr>
      <w:tr w:rsidR="005629BC" w:rsidRPr="001D7FCB" w:rsidTr="005629BC">
        <w:trPr>
          <w:trHeight w:val="20"/>
        </w:trPr>
        <w:tc>
          <w:tcPr>
            <w:tcW w:w="2081" w:type="dxa"/>
            <w:vMerge/>
            <w:shd w:val="clear" w:color="auto" w:fill="FFFFFF"/>
            <w:vAlign w:val="center"/>
          </w:tcPr>
          <w:p w:rsidR="005629BC" w:rsidRPr="001D7FCB" w:rsidRDefault="005629BC" w:rsidP="001D7FCB">
            <w:pPr>
              <w:rPr>
                <w:bCs/>
              </w:rPr>
            </w:pPr>
          </w:p>
        </w:tc>
        <w:tc>
          <w:tcPr>
            <w:tcW w:w="547"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D7FCB">
              <w:rPr>
                <w:bCs/>
              </w:rPr>
              <w:t>3</w:t>
            </w:r>
          </w:p>
        </w:tc>
        <w:tc>
          <w:tcPr>
            <w:tcW w:w="7686" w:type="dxa"/>
            <w:shd w:val="clear" w:color="auto" w:fill="FFFFFF"/>
          </w:tcPr>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FCB">
              <w:t>Особенности менеджмента в области профессиональной деятельности.</w:t>
            </w: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629BC" w:rsidRPr="001D7FCB" w:rsidRDefault="005629BC"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5629BC" w:rsidRPr="001D7FCB" w:rsidTr="008C14CE">
        <w:trPr>
          <w:gridAfter w:val="2"/>
          <w:wAfter w:w="8233" w:type="dxa"/>
          <w:trHeight w:val="276"/>
        </w:trPr>
        <w:tc>
          <w:tcPr>
            <w:tcW w:w="2081" w:type="dxa"/>
            <w:vMerge/>
            <w:shd w:val="clear" w:color="auto" w:fill="FFFFFF"/>
            <w:vAlign w:val="center"/>
          </w:tcPr>
          <w:p w:rsidR="005629BC" w:rsidRPr="001D7FCB" w:rsidRDefault="005629BC" w:rsidP="001D7FCB">
            <w:pPr>
              <w:rPr>
                <w:bCs/>
              </w:rPr>
            </w:pPr>
          </w:p>
        </w:tc>
      </w:tr>
    </w:tbl>
    <w:p w:rsidR="001D7FCB" w:rsidRDefault="001D7FCB" w:rsidP="000B3100">
      <w:pPr>
        <w:keepNext/>
        <w:ind w:firstLine="709"/>
        <w:outlineLvl w:val="0"/>
        <w:rPr>
          <w:b/>
          <w:bCs/>
          <w:kern w:val="32"/>
        </w:rPr>
      </w:pPr>
      <w:bookmarkStart w:id="132" w:name="_Toc382584714"/>
    </w:p>
    <w:p w:rsidR="00BF7F6E" w:rsidRPr="000B3100" w:rsidRDefault="00BF7F6E" w:rsidP="000B3100">
      <w:pPr>
        <w:keepNext/>
        <w:ind w:firstLine="709"/>
        <w:outlineLvl w:val="0"/>
        <w:rPr>
          <w:b/>
          <w:bCs/>
          <w:kern w:val="32"/>
        </w:rPr>
      </w:pPr>
      <w:bookmarkStart w:id="133" w:name="_Toc463987175"/>
      <w:bookmarkStart w:id="134" w:name="_Toc464982352"/>
      <w:r w:rsidRPr="000B3100">
        <w:rPr>
          <w:b/>
          <w:bCs/>
          <w:kern w:val="32"/>
        </w:rPr>
        <w:t>ОП.13</w:t>
      </w:r>
      <w:r w:rsidR="001D7FCB">
        <w:rPr>
          <w:b/>
          <w:bCs/>
          <w:kern w:val="32"/>
        </w:rPr>
        <w:t xml:space="preserve">  </w:t>
      </w:r>
      <w:r w:rsidRPr="000B3100">
        <w:rPr>
          <w:b/>
          <w:bCs/>
          <w:kern w:val="32"/>
        </w:rPr>
        <w:t>ДОКУМЕНТАЦИОННОЕ ОБЕСПЕЧЕНИЕ УПРАВЛЕНИЯ</w:t>
      </w:r>
      <w:bookmarkEnd w:id="132"/>
      <w:bookmarkEnd w:id="133"/>
      <w:bookmarkEnd w:id="134"/>
    </w:p>
    <w:p w:rsidR="00BF7F6E" w:rsidRPr="000B3100" w:rsidRDefault="00BF7F6E" w:rsidP="007979DE">
      <w:pPr>
        <w:ind w:firstLine="709"/>
        <w:jc w:val="center"/>
        <w:rPr>
          <w:b/>
          <w:spacing w:val="10"/>
        </w:rPr>
      </w:pPr>
      <w:r w:rsidRPr="000B3100">
        <w:rPr>
          <w:b/>
          <w:spacing w:val="10"/>
        </w:rPr>
        <w:t>1.1.</w:t>
      </w:r>
      <w:r w:rsidRPr="000B3100">
        <w:rPr>
          <w:b/>
          <w:bCs/>
          <w:spacing w:val="10"/>
        </w:rPr>
        <w:tab/>
      </w:r>
      <w:r w:rsidRPr="000B3100">
        <w:rPr>
          <w:b/>
          <w:spacing w:val="10"/>
        </w:rPr>
        <w:t>Область применения программы</w:t>
      </w:r>
    </w:p>
    <w:p w:rsidR="00BF7F6E" w:rsidRPr="000B3100" w:rsidRDefault="00BF7F6E" w:rsidP="000B3100">
      <w:pPr>
        <w:ind w:firstLine="709"/>
        <w:jc w:val="both"/>
      </w:pPr>
      <w:r w:rsidRPr="000B3100">
        <w:t>Программа учебной дисциплины является частью типовой</w:t>
      </w:r>
      <w:r w:rsidR="00DB5B7B" w:rsidRPr="000B3100">
        <w:rPr>
          <w:color w:val="FF0000"/>
        </w:rPr>
        <w:t xml:space="preserve"> </w:t>
      </w:r>
      <w:r w:rsidRPr="000B3100">
        <w:t xml:space="preserve">отраслевой основной профессиональной образовательной программы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w:t>
      </w:r>
      <w:r w:rsidR="00851946" w:rsidRPr="00D1127D">
        <w:t>от 12 мая    2014 года номер 508</w:t>
      </w:r>
      <w:r w:rsidRPr="000B3100">
        <w:t>.</w:t>
      </w:r>
    </w:p>
    <w:p w:rsidR="00BF7F6E" w:rsidRPr="000B3100" w:rsidRDefault="005629BC" w:rsidP="000B3100">
      <w:pPr>
        <w:ind w:firstLine="709"/>
      </w:pPr>
      <w:r w:rsidRPr="000B3100">
        <w:rPr>
          <w:b/>
          <w:spacing w:val="10"/>
        </w:rPr>
        <w:t xml:space="preserve">1.2 </w:t>
      </w:r>
      <w:r w:rsidR="00BF7F6E" w:rsidRPr="000B3100">
        <w:rPr>
          <w:b/>
          <w:spacing w:val="10"/>
        </w:rPr>
        <w:t>Место учебной дисциплины в структуре отраслевой основной профессиональной образовательной программы</w:t>
      </w:r>
      <w:r w:rsidR="00BF7F6E" w:rsidRPr="000B3100">
        <w:rPr>
          <w:spacing w:val="10"/>
        </w:rPr>
        <w:t xml:space="preserve">: </w:t>
      </w:r>
      <w:r w:rsidR="00BF7F6E" w:rsidRPr="000B3100">
        <w:t>дисциплина входит в профессиональный цикл.</w:t>
      </w:r>
    </w:p>
    <w:p w:rsidR="00BF7F6E" w:rsidRPr="000B3100" w:rsidRDefault="005629BC" w:rsidP="00307DF7">
      <w:pPr>
        <w:ind w:firstLine="709"/>
        <w:jc w:val="both"/>
        <w:rPr>
          <w:b/>
          <w:spacing w:val="10"/>
        </w:rPr>
      </w:pPr>
      <w:r w:rsidRPr="000B3100">
        <w:rPr>
          <w:b/>
          <w:spacing w:val="10"/>
        </w:rPr>
        <w:t xml:space="preserve">1.3 </w:t>
      </w:r>
      <w:r w:rsidR="00BF7F6E" w:rsidRPr="000B3100">
        <w:rPr>
          <w:b/>
          <w:spacing w:val="10"/>
        </w:rPr>
        <w:t>Цели и задачи дисциплины - требования к результатам освоения дисциплины:</w:t>
      </w:r>
    </w:p>
    <w:p w:rsidR="00BF7F6E" w:rsidRPr="000B3100" w:rsidRDefault="00BF7F6E" w:rsidP="000B3100">
      <w:pPr>
        <w:ind w:firstLine="709"/>
        <w:rPr>
          <w:spacing w:val="10"/>
        </w:rPr>
      </w:pPr>
      <w:r w:rsidRPr="000B3100">
        <w:t xml:space="preserve">В результате освоения дисциплины студент </w:t>
      </w:r>
      <w:r w:rsidRPr="000B3100">
        <w:rPr>
          <w:spacing w:val="10"/>
        </w:rPr>
        <w:t xml:space="preserve">должен </w:t>
      </w:r>
      <w:r w:rsidRPr="000B3100">
        <w:rPr>
          <w:b/>
          <w:spacing w:val="10"/>
        </w:rPr>
        <w:t>уметь</w:t>
      </w:r>
      <w:r w:rsidRPr="000B3100">
        <w:rPr>
          <w:spacing w:val="10"/>
        </w:rPr>
        <w:t>:</w:t>
      </w:r>
    </w:p>
    <w:p w:rsidR="00BF7F6E" w:rsidRPr="000B3100" w:rsidRDefault="00BF7F6E" w:rsidP="000B3100">
      <w:pPr>
        <w:widowControl w:val="0"/>
        <w:numPr>
          <w:ilvl w:val="0"/>
          <w:numId w:val="13"/>
        </w:numPr>
        <w:autoSpaceDE w:val="0"/>
        <w:autoSpaceDN w:val="0"/>
        <w:adjustRightInd w:val="0"/>
        <w:ind w:left="0" w:firstLine="709"/>
      </w:pPr>
      <w:r w:rsidRPr="000B3100">
        <w:t>оформлять    организационно-распорядительные    документы    в соответствии с действующим ГОСТом;</w:t>
      </w:r>
    </w:p>
    <w:p w:rsidR="00BF7F6E" w:rsidRPr="000B3100" w:rsidRDefault="00BF7F6E" w:rsidP="000B3100">
      <w:pPr>
        <w:widowControl w:val="0"/>
        <w:numPr>
          <w:ilvl w:val="0"/>
          <w:numId w:val="13"/>
        </w:numPr>
        <w:autoSpaceDE w:val="0"/>
        <w:autoSpaceDN w:val="0"/>
        <w:adjustRightInd w:val="0"/>
        <w:ind w:left="0" w:firstLine="709"/>
      </w:pPr>
      <w:r w:rsidRPr="000B3100">
        <w:t>осуществлять  обработку  входящих,  внутренних  и  исходящих документов, контроль за их исполнением;</w:t>
      </w:r>
    </w:p>
    <w:p w:rsidR="00BF7F6E" w:rsidRPr="000B3100" w:rsidRDefault="00BF7F6E" w:rsidP="000B3100">
      <w:pPr>
        <w:widowControl w:val="0"/>
        <w:numPr>
          <w:ilvl w:val="0"/>
          <w:numId w:val="13"/>
        </w:numPr>
        <w:autoSpaceDE w:val="0"/>
        <w:autoSpaceDN w:val="0"/>
        <w:adjustRightInd w:val="0"/>
        <w:ind w:left="0" w:firstLine="709"/>
        <w:rPr>
          <w:b/>
          <w:bCs/>
        </w:rPr>
      </w:pPr>
      <w:r w:rsidRPr="000B3100">
        <w:t xml:space="preserve">оформлять документы для передачи в архив организации. </w:t>
      </w:r>
    </w:p>
    <w:p w:rsidR="00BF7F6E" w:rsidRPr="000B3100" w:rsidRDefault="00BF7F6E" w:rsidP="000B3100">
      <w:pPr>
        <w:ind w:firstLine="709"/>
        <w:rPr>
          <w:spacing w:val="10"/>
        </w:rPr>
      </w:pPr>
      <w:r w:rsidRPr="000B3100">
        <w:t xml:space="preserve">В результате освоения дисциплины обучающийся </w:t>
      </w:r>
      <w:r w:rsidRPr="000B3100">
        <w:rPr>
          <w:spacing w:val="10"/>
        </w:rPr>
        <w:t xml:space="preserve">должен </w:t>
      </w:r>
      <w:r w:rsidRPr="000B3100">
        <w:rPr>
          <w:b/>
          <w:spacing w:val="10"/>
        </w:rPr>
        <w:t>знать:</w:t>
      </w:r>
    </w:p>
    <w:p w:rsidR="00BF7F6E" w:rsidRPr="000B3100" w:rsidRDefault="00BF7F6E" w:rsidP="000B3100">
      <w:pPr>
        <w:widowControl w:val="0"/>
        <w:numPr>
          <w:ilvl w:val="0"/>
          <w:numId w:val="14"/>
        </w:numPr>
        <w:autoSpaceDE w:val="0"/>
        <w:autoSpaceDN w:val="0"/>
        <w:adjustRightInd w:val="0"/>
        <w:ind w:left="0" w:firstLine="709"/>
      </w:pPr>
      <w:r w:rsidRPr="000B3100">
        <w:t>понятие документа, его свойства, способы документирования;</w:t>
      </w:r>
    </w:p>
    <w:p w:rsidR="00BF7F6E" w:rsidRPr="000B3100" w:rsidRDefault="00BF7F6E" w:rsidP="000B3100">
      <w:pPr>
        <w:widowControl w:val="0"/>
        <w:numPr>
          <w:ilvl w:val="0"/>
          <w:numId w:val="14"/>
        </w:numPr>
        <w:autoSpaceDE w:val="0"/>
        <w:autoSpaceDN w:val="0"/>
        <w:adjustRightInd w:val="0"/>
        <w:ind w:left="0" w:firstLine="709"/>
      </w:pPr>
      <w:r w:rsidRPr="000B3100">
        <w:t>правила     составления  и оформления  организационно-распорядительных документов (ОРД);</w:t>
      </w:r>
    </w:p>
    <w:p w:rsidR="00BF7F6E" w:rsidRPr="000B3100" w:rsidRDefault="00BF7F6E" w:rsidP="000B3100">
      <w:pPr>
        <w:widowControl w:val="0"/>
        <w:numPr>
          <w:ilvl w:val="0"/>
          <w:numId w:val="14"/>
        </w:numPr>
        <w:autoSpaceDE w:val="0"/>
        <w:autoSpaceDN w:val="0"/>
        <w:adjustRightInd w:val="0"/>
        <w:ind w:left="0" w:firstLine="709"/>
      </w:pPr>
      <w:r w:rsidRPr="000B3100">
        <w:t>систему и типовую технологию  документационного обеспечения управления (ДОУ);</w:t>
      </w:r>
    </w:p>
    <w:p w:rsidR="00BF7F6E" w:rsidRPr="000B3100" w:rsidRDefault="00BF7F6E" w:rsidP="000B3100">
      <w:pPr>
        <w:widowControl w:val="0"/>
        <w:numPr>
          <w:ilvl w:val="0"/>
          <w:numId w:val="14"/>
        </w:numPr>
        <w:autoSpaceDE w:val="0"/>
        <w:autoSpaceDN w:val="0"/>
        <w:adjustRightInd w:val="0"/>
        <w:ind w:left="0" w:firstLine="709"/>
      </w:pPr>
      <w:r w:rsidRPr="000B3100">
        <w:t>особенности   делопроизводства      по   обращениям   граждан   и конфиденциального делопроизводства.</w:t>
      </w:r>
    </w:p>
    <w:p w:rsidR="00BF7F6E" w:rsidRPr="000B3100" w:rsidRDefault="00BF7F6E" w:rsidP="000B3100">
      <w:pPr>
        <w:ind w:firstLine="709"/>
        <w:rPr>
          <w:spacing w:val="10"/>
        </w:rPr>
      </w:pPr>
      <w:r w:rsidRPr="000B3100">
        <w:rPr>
          <w:b/>
          <w:spacing w:val="10"/>
        </w:rPr>
        <w:t>1.4. Рекомендуемое количество  часов на освоение типовой</w:t>
      </w:r>
      <w:r w:rsidRPr="000B3100">
        <w:rPr>
          <w:spacing w:val="10"/>
        </w:rPr>
        <w:t xml:space="preserve"> программы дисциплины:</w:t>
      </w:r>
    </w:p>
    <w:p w:rsidR="00BF7F6E" w:rsidRPr="000B3100" w:rsidRDefault="00BF7F6E" w:rsidP="000B3100">
      <w:pPr>
        <w:ind w:firstLine="709"/>
        <w:rPr>
          <w:b/>
          <w:spacing w:val="10"/>
        </w:rPr>
      </w:pPr>
      <w:r w:rsidRPr="000B3100">
        <w:t xml:space="preserve">Максимальной учебной нагрузки обучающегося: </w:t>
      </w:r>
      <w:r w:rsidRPr="000B3100">
        <w:rPr>
          <w:b/>
          <w:spacing w:val="10"/>
        </w:rPr>
        <w:t>90 часов</w:t>
      </w:r>
      <w:r w:rsidRPr="000B3100">
        <w:rPr>
          <w:spacing w:val="10"/>
        </w:rPr>
        <w:t xml:space="preserve">, </w:t>
      </w:r>
      <w:r w:rsidRPr="000B3100">
        <w:t>том числе: Обязательной аудиторной учебной нагрузки обучающегося</w:t>
      </w:r>
      <w:r w:rsidRPr="000B3100">
        <w:rPr>
          <w:b/>
        </w:rPr>
        <w:t xml:space="preserve"> 60 </w:t>
      </w:r>
      <w:r w:rsidRPr="000B3100">
        <w:rPr>
          <w:spacing w:val="10"/>
        </w:rPr>
        <w:t xml:space="preserve">часов; </w:t>
      </w:r>
      <w:r w:rsidRPr="000B3100">
        <w:t xml:space="preserve">Самостоятельной работы обучающегося </w:t>
      </w:r>
      <w:r w:rsidRPr="000B3100">
        <w:rPr>
          <w:b/>
          <w:spacing w:val="10"/>
        </w:rPr>
        <w:t>30 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331"/>
        <w:gridCol w:w="6945"/>
      </w:tblGrid>
      <w:tr w:rsidR="00BF7F6E" w:rsidRPr="001D7FCB" w:rsidTr="00131260">
        <w:tc>
          <w:tcPr>
            <w:tcW w:w="2471" w:type="dxa"/>
          </w:tcPr>
          <w:p w:rsidR="00131260" w:rsidRPr="001D7FCB" w:rsidRDefault="00BF7F6E" w:rsidP="001D7FCB">
            <w:pPr>
              <w:rPr>
                <w:bCs/>
              </w:rPr>
            </w:pPr>
            <w:r w:rsidRPr="001D7FCB">
              <w:rPr>
                <w:spacing w:val="10"/>
              </w:rPr>
              <w:br w:type="page"/>
            </w:r>
            <w:r w:rsidR="00131260" w:rsidRPr="001D7FCB">
              <w:rPr>
                <w:bCs/>
              </w:rPr>
              <w:t xml:space="preserve">Наименование </w:t>
            </w:r>
          </w:p>
          <w:p w:rsidR="00BF7F6E" w:rsidRPr="001D7FCB" w:rsidRDefault="00131260" w:rsidP="001D7FCB">
            <w:r w:rsidRPr="001D7FCB">
              <w:rPr>
                <w:bCs/>
              </w:rPr>
              <w:t>разделов и тем</w:t>
            </w:r>
          </w:p>
        </w:tc>
        <w:tc>
          <w:tcPr>
            <w:tcW w:w="7276" w:type="dxa"/>
            <w:gridSpan w:val="2"/>
          </w:tcPr>
          <w:p w:rsidR="00BF7F6E" w:rsidRPr="001D7FCB" w:rsidRDefault="00131260" w:rsidP="001D7FCB">
            <w:pPr>
              <w:jc w:val="center"/>
            </w:pPr>
            <w:r w:rsidRPr="001D7FCB">
              <w:rPr>
                <w:bCs/>
              </w:rPr>
              <w:t>Содержание учебного материала,  практические занятия, самостоятельная работа обучающихся</w:t>
            </w:r>
          </w:p>
        </w:tc>
      </w:tr>
      <w:tr w:rsidR="00131260" w:rsidRPr="001D7FCB" w:rsidTr="00EF5E83">
        <w:tc>
          <w:tcPr>
            <w:tcW w:w="9747" w:type="dxa"/>
            <w:gridSpan w:val="3"/>
          </w:tcPr>
          <w:p w:rsidR="00131260" w:rsidRPr="001D7FCB" w:rsidRDefault="00131260" w:rsidP="001D7FCB">
            <w:pPr>
              <w:jc w:val="center"/>
            </w:pPr>
            <w:r w:rsidRPr="001D7FCB">
              <w:t>Раздел 1</w:t>
            </w:r>
          </w:p>
          <w:p w:rsidR="00131260" w:rsidRPr="001D7FCB" w:rsidRDefault="00131260" w:rsidP="001D7FCB">
            <w:pPr>
              <w:jc w:val="center"/>
              <w:rPr>
                <w:bCs/>
              </w:rPr>
            </w:pPr>
            <w:r w:rsidRPr="001D7FCB">
              <w:t>Общие положения</w:t>
            </w:r>
            <w:r w:rsidRPr="001D7FCB">
              <w:rPr>
                <w:spacing w:val="10"/>
              </w:rPr>
              <w:t xml:space="preserve"> Документирование управленческой деятельности</w:t>
            </w:r>
          </w:p>
        </w:tc>
      </w:tr>
      <w:tr w:rsidR="00BF7F6E" w:rsidRPr="001D7FCB" w:rsidTr="00227AE8">
        <w:tc>
          <w:tcPr>
            <w:tcW w:w="2802" w:type="dxa"/>
            <w:gridSpan w:val="2"/>
          </w:tcPr>
          <w:p w:rsidR="00BF7F6E" w:rsidRPr="001D7FCB" w:rsidRDefault="00BF7F6E" w:rsidP="001D7FCB">
            <w:pPr>
              <w:rPr>
                <w:spacing w:val="10"/>
              </w:rPr>
            </w:pPr>
            <w:r w:rsidRPr="001D7FCB">
              <w:rPr>
                <w:spacing w:val="10"/>
              </w:rPr>
              <w:t>Тема 1.</w:t>
            </w:r>
          </w:p>
          <w:p w:rsidR="00BF7F6E" w:rsidRPr="001D7FCB" w:rsidRDefault="00BF7F6E" w:rsidP="001D7FCB">
            <w:r w:rsidRPr="001D7FCB">
              <w:t xml:space="preserve">Сущность, значение и содержание дисциплины </w:t>
            </w:r>
            <w:r w:rsidRPr="001D7FCB">
              <w:rPr>
                <w:spacing w:val="10"/>
              </w:rPr>
              <w:t>ДОУ</w:t>
            </w:r>
          </w:p>
        </w:tc>
        <w:tc>
          <w:tcPr>
            <w:tcW w:w="6945" w:type="dxa"/>
          </w:tcPr>
          <w:p w:rsidR="00BF7F6E" w:rsidRPr="001D7FCB" w:rsidRDefault="00BF7F6E" w:rsidP="001D7FCB">
            <w:pPr>
              <w:pBdr>
                <w:bottom w:val="single" w:sz="12" w:space="1" w:color="auto"/>
              </w:pBdr>
            </w:pPr>
            <w:r w:rsidRPr="001D7FCB">
              <w:t>1.Понятие, сущность документационного обеспечения управления.  Понятие документа, его свойства, способы документирования. Цели, задачи и функции службы документационного обеспечения управления.</w:t>
            </w:r>
          </w:p>
          <w:p w:rsidR="00BF7F6E" w:rsidRPr="001D7FCB" w:rsidRDefault="00BF7F6E" w:rsidP="001D7FCB"/>
        </w:tc>
      </w:tr>
      <w:tr w:rsidR="00BF7F6E" w:rsidRPr="001D7FCB" w:rsidTr="00227AE8">
        <w:tc>
          <w:tcPr>
            <w:tcW w:w="2802" w:type="dxa"/>
            <w:gridSpan w:val="2"/>
          </w:tcPr>
          <w:p w:rsidR="00BF7F6E" w:rsidRPr="001D7FCB" w:rsidRDefault="00BF7F6E" w:rsidP="001D7FCB">
            <w:pPr>
              <w:rPr>
                <w:spacing w:val="10"/>
              </w:rPr>
            </w:pPr>
            <w:r w:rsidRPr="001D7FCB">
              <w:rPr>
                <w:spacing w:val="10"/>
              </w:rPr>
              <w:t>Тема 2.</w:t>
            </w:r>
          </w:p>
          <w:p w:rsidR="00BF7F6E" w:rsidRPr="001D7FCB" w:rsidRDefault="00BF7F6E" w:rsidP="001D7FCB">
            <w:r w:rsidRPr="001D7FCB">
              <w:t>Реквизиты организационно распорядительных документов</w:t>
            </w:r>
          </w:p>
        </w:tc>
        <w:tc>
          <w:tcPr>
            <w:tcW w:w="6945" w:type="dxa"/>
          </w:tcPr>
          <w:p w:rsidR="00BF7F6E" w:rsidRPr="001D7FCB" w:rsidRDefault="00BF7F6E" w:rsidP="001D7FCB">
            <w:pPr>
              <w:pBdr>
                <w:bottom w:val="single" w:sz="12" w:space="1" w:color="auto"/>
              </w:pBdr>
            </w:pPr>
            <w:r w:rsidRPr="001D7FCB">
              <w:t>1. Понятие    документирования    информации,    официального    документа, информации и требования предъявляемые к ней. Реквизиты, их виды, порядок оформления.</w:t>
            </w:r>
          </w:p>
          <w:p w:rsidR="00BF7F6E" w:rsidRPr="001D7FCB" w:rsidRDefault="00BF7F6E" w:rsidP="001D7FCB">
            <w:r w:rsidRPr="001D7FCB">
              <w:t>2.Требования     ГОСТ    Р     6.30-2003     на    реквизиты     организационно распорядительных   документов.   Понятие   и   виды   бланков   документов. Требования к оформлению документов.</w:t>
            </w:r>
          </w:p>
          <w:p w:rsidR="00BF7F6E" w:rsidRPr="001D7FCB" w:rsidRDefault="00BF7F6E" w:rsidP="001D7FCB"/>
        </w:tc>
      </w:tr>
      <w:tr w:rsidR="00BF7F6E" w:rsidRPr="001D7FCB" w:rsidTr="00227AE8">
        <w:tc>
          <w:tcPr>
            <w:tcW w:w="2802" w:type="dxa"/>
            <w:gridSpan w:val="2"/>
          </w:tcPr>
          <w:p w:rsidR="00BF7F6E" w:rsidRPr="001D7FCB" w:rsidRDefault="00BF7F6E" w:rsidP="001D7FCB">
            <w:pPr>
              <w:jc w:val="both"/>
            </w:pPr>
            <w:r w:rsidRPr="001D7FCB">
              <w:rPr>
                <w:spacing w:val="10"/>
              </w:rPr>
              <w:lastRenderedPageBreak/>
              <w:t xml:space="preserve">Тема </w:t>
            </w:r>
            <w:r w:rsidRPr="001D7FCB">
              <w:t>3.</w:t>
            </w:r>
          </w:p>
          <w:p w:rsidR="00BF7F6E" w:rsidRPr="001D7FCB" w:rsidRDefault="00BF7F6E" w:rsidP="001D7FCB">
            <w:pPr>
              <w:jc w:val="both"/>
              <w:rPr>
                <w:spacing w:val="10"/>
              </w:rPr>
            </w:pPr>
            <w:r w:rsidRPr="001D7FCB">
              <w:t>Системы документации в организации</w:t>
            </w:r>
          </w:p>
        </w:tc>
        <w:tc>
          <w:tcPr>
            <w:tcW w:w="6945" w:type="dxa"/>
          </w:tcPr>
          <w:p w:rsidR="00BF7F6E" w:rsidRPr="001D7FCB" w:rsidRDefault="00BF7F6E" w:rsidP="001D7FCB">
            <w:r w:rsidRPr="001D7FCB">
              <w:t>1.Понятие и виды систем документации в организации. Классификация документов. Унификация и стандартизация документов.</w:t>
            </w:r>
          </w:p>
          <w:p w:rsidR="00BF7F6E" w:rsidRPr="001D7FCB" w:rsidRDefault="00BF7F6E" w:rsidP="001D7FCB">
            <w:r w:rsidRPr="001D7FCB">
              <w:t>3. Виды унифицированных систем документации</w:t>
            </w:r>
          </w:p>
        </w:tc>
      </w:tr>
      <w:tr w:rsidR="00BF7F6E" w:rsidRPr="001D7FCB" w:rsidTr="00227AE8">
        <w:tc>
          <w:tcPr>
            <w:tcW w:w="2802" w:type="dxa"/>
            <w:gridSpan w:val="2"/>
          </w:tcPr>
          <w:p w:rsidR="00BF7F6E" w:rsidRPr="001D7FCB" w:rsidRDefault="00BF7F6E" w:rsidP="001D7FCB">
            <w:pPr>
              <w:rPr>
                <w:spacing w:val="10"/>
              </w:rPr>
            </w:pPr>
            <w:r w:rsidRPr="001D7FCB">
              <w:rPr>
                <w:spacing w:val="10"/>
              </w:rPr>
              <w:t>Тема 4</w:t>
            </w:r>
          </w:p>
          <w:p w:rsidR="00BF7F6E" w:rsidRPr="001D7FCB" w:rsidRDefault="00BF7F6E" w:rsidP="001D7FCB">
            <w:r w:rsidRPr="001D7FCB">
              <w:t>Понятие и виды</w:t>
            </w:r>
          </w:p>
          <w:p w:rsidR="00BF7F6E" w:rsidRPr="001D7FCB" w:rsidRDefault="00BF7F6E" w:rsidP="001D7FCB">
            <w:r w:rsidRPr="001D7FCB">
              <w:t>организационных</w:t>
            </w:r>
          </w:p>
          <w:p w:rsidR="00BF7F6E" w:rsidRPr="001D7FCB" w:rsidRDefault="00BF7F6E" w:rsidP="001D7FCB">
            <w:pPr>
              <w:rPr>
                <w:spacing w:val="10"/>
              </w:rPr>
            </w:pPr>
            <w:r w:rsidRPr="001D7FCB">
              <w:t>документов</w:t>
            </w:r>
          </w:p>
        </w:tc>
        <w:tc>
          <w:tcPr>
            <w:tcW w:w="6945" w:type="dxa"/>
          </w:tcPr>
          <w:p w:rsidR="00BF7F6E" w:rsidRPr="001D7FCB" w:rsidRDefault="00BF7F6E" w:rsidP="001D7FCB">
            <w:r w:rsidRPr="001D7FCB">
              <w:t>1. Понятие      и   значение   организационных   документов   в   деятельности организаций.</w:t>
            </w:r>
          </w:p>
          <w:p w:rsidR="00BF7F6E" w:rsidRPr="001D7FCB" w:rsidRDefault="00BF7F6E" w:rsidP="001D7FCB">
            <w:r w:rsidRPr="001D7FCB">
              <w:t>Понятие, значение и минимальная структура Устава. Значение, содержание и порядок составления штатного расписания.</w:t>
            </w:r>
          </w:p>
          <w:p w:rsidR="00BF7F6E" w:rsidRPr="001D7FCB" w:rsidRDefault="00BF7F6E" w:rsidP="001D7FCB">
            <w:r w:rsidRPr="001D7FCB">
              <w:t>Положение   и   должностная   инструкция,   как   основа   в   деятельности структурного подразделения</w:t>
            </w:r>
          </w:p>
          <w:p w:rsidR="00BF7F6E" w:rsidRPr="001D7FCB" w:rsidRDefault="00BF7F6E" w:rsidP="001D7FCB"/>
        </w:tc>
      </w:tr>
      <w:tr w:rsidR="00BF7F6E" w:rsidRPr="001D7FCB" w:rsidTr="00227AE8">
        <w:tc>
          <w:tcPr>
            <w:tcW w:w="2802" w:type="dxa"/>
            <w:gridSpan w:val="2"/>
          </w:tcPr>
          <w:p w:rsidR="00BF7F6E" w:rsidRPr="001D7FCB" w:rsidRDefault="00BF7F6E" w:rsidP="001D7FCB">
            <w:r w:rsidRPr="001D7FCB">
              <w:t>Тема 5</w:t>
            </w:r>
          </w:p>
          <w:p w:rsidR="00BF7F6E" w:rsidRPr="001D7FCB" w:rsidRDefault="00BF7F6E" w:rsidP="001D7FCB">
            <w:pPr>
              <w:rPr>
                <w:spacing w:val="10"/>
              </w:rPr>
            </w:pPr>
            <w:r w:rsidRPr="001D7FCB">
              <w:t>Документация по распоряди</w:t>
            </w:r>
            <w:r w:rsidRPr="001D7FCB">
              <w:softHyphen/>
              <w:t>тельной деятельности организации</w:t>
            </w:r>
          </w:p>
        </w:tc>
        <w:tc>
          <w:tcPr>
            <w:tcW w:w="6945" w:type="dxa"/>
          </w:tcPr>
          <w:p w:rsidR="00BF7F6E" w:rsidRPr="001D7FCB" w:rsidRDefault="00BF7F6E" w:rsidP="001D7FCB">
            <w:r w:rsidRPr="001D7FCB">
              <w:t>1.Понятие     и  значение  распорядительных     документов  в  деятельности организаций.</w:t>
            </w:r>
          </w:p>
          <w:p w:rsidR="00BF7F6E" w:rsidRPr="001D7FCB" w:rsidRDefault="00BF7F6E" w:rsidP="001D7FCB">
            <w:r w:rsidRPr="001D7FCB">
              <w:t>Понятие, виды и содержание распорядительных документов принятых в условиях коллегиальности. Понятие, виды и содержание распорядительных документов принятых в условиях единоличного принятия.</w:t>
            </w:r>
          </w:p>
          <w:p w:rsidR="00BF7F6E" w:rsidRPr="001D7FCB" w:rsidRDefault="00BF7F6E" w:rsidP="001D7FCB"/>
        </w:tc>
      </w:tr>
      <w:tr w:rsidR="00BF7F6E" w:rsidRPr="001D7FCB" w:rsidTr="00227AE8">
        <w:tc>
          <w:tcPr>
            <w:tcW w:w="2802" w:type="dxa"/>
            <w:gridSpan w:val="2"/>
          </w:tcPr>
          <w:p w:rsidR="00BF7F6E" w:rsidRPr="001D7FCB" w:rsidRDefault="00BF7F6E" w:rsidP="001D7FCB">
            <w:r w:rsidRPr="001D7FCB">
              <w:rPr>
                <w:spacing w:val="10"/>
              </w:rPr>
              <w:t xml:space="preserve">Тема </w:t>
            </w:r>
            <w:r w:rsidRPr="001D7FCB">
              <w:t>6.</w:t>
            </w:r>
          </w:p>
          <w:p w:rsidR="00BF7F6E" w:rsidRPr="001D7FCB" w:rsidRDefault="00BF7F6E" w:rsidP="001D7FCB">
            <w:r w:rsidRPr="001D7FCB">
              <w:t>Документация по оперативно-информационному регулированию деятельности организации</w:t>
            </w:r>
          </w:p>
        </w:tc>
        <w:tc>
          <w:tcPr>
            <w:tcW w:w="6945" w:type="dxa"/>
          </w:tcPr>
          <w:p w:rsidR="00BF7F6E" w:rsidRPr="001D7FCB" w:rsidRDefault="00BF7F6E" w:rsidP="001D7FCB">
            <w:r w:rsidRPr="001D7FCB">
              <w:t>1. Понятие и значение справочно-информационных документов.   Понятие, виды, содержание и порядок составления протоколов заседаний коллегиальных органов.</w:t>
            </w:r>
          </w:p>
          <w:p w:rsidR="00BF7F6E" w:rsidRPr="001D7FCB" w:rsidRDefault="00BF7F6E" w:rsidP="001D7FCB">
            <w:r w:rsidRPr="001D7FCB">
              <w:t>Докладная    записка,    телефонограмма,    справка,    служебное    письмо, информационное письмо - понятие и содержание.</w:t>
            </w:r>
          </w:p>
          <w:p w:rsidR="00BF7F6E" w:rsidRPr="001D7FCB" w:rsidRDefault="00BF7F6E" w:rsidP="001D7FCB"/>
        </w:tc>
      </w:tr>
      <w:tr w:rsidR="00BF7F6E" w:rsidRPr="001D7FCB" w:rsidTr="00227AE8">
        <w:tc>
          <w:tcPr>
            <w:tcW w:w="2802" w:type="dxa"/>
            <w:gridSpan w:val="2"/>
          </w:tcPr>
          <w:p w:rsidR="00BF7F6E" w:rsidRPr="001D7FCB" w:rsidRDefault="00BF7F6E" w:rsidP="001D7FCB">
            <w:r w:rsidRPr="001D7FCB">
              <w:t>Тема 7</w:t>
            </w:r>
          </w:p>
          <w:p w:rsidR="00BF7F6E" w:rsidRPr="001D7FCB" w:rsidRDefault="00BF7F6E" w:rsidP="001D7FCB">
            <w:r w:rsidRPr="001D7FCB">
              <w:t>Документация по</w:t>
            </w:r>
          </w:p>
          <w:p w:rsidR="00BF7F6E" w:rsidRPr="001D7FCB" w:rsidRDefault="00BF7F6E" w:rsidP="001D7FCB">
            <w:r w:rsidRPr="001D7FCB">
              <w:t>трудовым</w:t>
            </w:r>
          </w:p>
          <w:p w:rsidR="00BF7F6E" w:rsidRPr="001D7FCB" w:rsidRDefault="00BF7F6E" w:rsidP="001D7FCB">
            <w:pPr>
              <w:rPr>
                <w:spacing w:val="10"/>
              </w:rPr>
            </w:pPr>
            <w:r w:rsidRPr="001D7FCB">
              <w:t>отношениям</w:t>
            </w:r>
          </w:p>
        </w:tc>
        <w:tc>
          <w:tcPr>
            <w:tcW w:w="6945" w:type="dxa"/>
          </w:tcPr>
          <w:p w:rsidR="00BF7F6E" w:rsidRPr="001D7FCB" w:rsidRDefault="00BF7F6E" w:rsidP="001D7FCB">
            <w:r w:rsidRPr="001D7FCB">
              <w:t>1. Оформление   первичных   учетных   документов   при   приеме   на   работу: характеристика, заявление, трудовой договор, личная карточка формы Т-2. Порядок оформления приказов по личному составу. Порядок оформления и ведения личных дел. Порядок ведения трудовых книжек. Внесение изменений и дополнений, восстановление записей в трудовых книжках.</w:t>
            </w:r>
          </w:p>
        </w:tc>
      </w:tr>
      <w:tr w:rsidR="00BF7F6E" w:rsidRPr="001D7FCB" w:rsidTr="00227AE8">
        <w:tc>
          <w:tcPr>
            <w:tcW w:w="2802" w:type="dxa"/>
            <w:gridSpan w:val="2"/>
          </w:tcPr>
          <w:p w:rsidR="00BF7F6E" w:rsidRPr="001D7FCB" w:rsidRDefault="00BF7F6E" w:rsidP="001D7FCB">
            <w:r w:rsidRPr="001D7FCB">
              <w:rPr>
                <w:spacing w:val="10"/>
              </w:rPr>
              <w:t xml:space="preserve">Тема </w:t>
            </w:r>
            <w:r w:rsidRPr="001D7FCB">
              <w:t>8.</w:t>
            </w:r>
          </w:p>
          <w:p w:rsidR="00BF7F6E" w:rsidRPr="001D7FCB" w:rsidRDefault="00BF7F6E" w:rsidP="001D7FCB">
            <w:r w:rsidRPr="001D7FCB">
              <w:t>Правовая документация</w:t>
            </w:r>
          </w:p>
        </w:tc>
        <w:tc>
          <w:tcPr>
            <w:tcW w:w="6945" w:type="dxa"/>
          </w:tcPr>
          <w:p w:rsidR="00BF7F6E" w:rsidRPr="001D7FCB" w:rsidRDefault="00BF7F6E" w:rsidP="001D7FCB">
            <w:r w:rsidRPr="001D7FCB">
              <w:t>1. Понятие   и   структура   договора.   Договор   о   полной   индивидуальной материальной ответственности. Гражданско-правовые договоры. Протоколы разногласий к гражданско-правовым договорам.</w:t>
            </w:r>
          </w:p>
          <w:p w:rsidR="00BF7F6E" w:rsidRPr="001D7FCB" w:rsidRDefault="00BF7F6E" w:rsidP="001D7FCB"/>
        </w:tc>
      </w:tr>
      <w:tr w:rsidR="00BF7F6E" w:rsidRPr="001D7FCB" w:rsidTr="00227AE8">
        <w:tc>
          <w:tcPr>
            <w:tcW w:w="2802" w:type="dxa"/>
            <w:gridSpan w:val="2"/>
          </w:tcPr>
          <w:p w:rsidR="00BF7F6E" w:rsidRPr="001D7FCB" w:rsidRDefault="00BF7F6E" w:rsidP="001D7FCB">
            <w:r w:rsidRPr="001D7FCB">
              <w:rPr>
                <w:spacing w:val="10"/>
              </w:rPr>
              <w:t xml:space="preserve">Тема </w:t>
            </w:r>
            <w:r w:rsidRPr="001D7FCB">
              <w:t>9.</w:t>
            </w:r>
          </w:p>
          <w:p w:rsidR="00BF7F6E" w:rsidRPr="001D7FCB" w:rsidRDefault="00BF7F6E" w:rsidP="001D7FCB">
            <w:r w:rsidRPr="001D7FCB">
              <w:t>Претензионно -</w:t>
            </w:r>
          </w:p>
          <w:p w:rsidR="00BF7F6E" w:rsidRPr="001D7FCB" w:rsidRDefault="00BF7F6E" w:rsidP="001D7FCB">
            <w:r w:rsidRPr="001D7FCB">
              <w:t>исковая</w:t>
            </w:r>
          </w:p>
          <w:p w:rsidR="00BF7F6E" w:rsidRPr="001D7FCB" w:rsidRDefault="00BF7F6E" w:rsidP="001D7FCB">
            <w:pPr>
              <w:rPr>
                <w:spacing w:val="10"/>
              </w:rPr>
            </w:pPr>
            <w:r w:rsidRPr="001D7FCB">
              <w:t>документация</w:t>
            </w:r>
          </w:p>
        </w:tc>
        <w:tc>
          <w:tcPr>
            <w:tcW w:w="6945" w:type="dxa"/>
          </w:tcPr>
          <w:p w:rsidR="00BF7F6E" w:rsidRPr="001D7FCB" w:rsidRDefault="00BF7F6E" w:rsidP="001D7FCB">
            <w:r w:rsidRPr="001D7FCB">
              <w:t>1.Правила оформления и содержание претензии. Порядок составления и оформления искового заявления.</w:t>
            </w:r>
          </w:p>
        </w:tc>
      </w:tr>
      <w:tr w:rsidR="00BF7F6E" w:rsidRPr="001D7FCB" w:rsidTr="00227AE8">
        <w:tc>
          <w:tcPr>
            <w:tcW w:w="2802" w:type="dxa"/>
            <w:gridSpan w:val="2"/>
          </w:tcPr>
          <w:p w:rsidR="00BF7F6E" w:rsidRPr="001D7FCB" w:rsidRDefault="00BF7F6E" w:rsidP="001D7FCB">
            <w:pPr>
              <w:rPr>
                <w:spacing w:val="10"/>
              </w:rPr>
            </w:pPr>
          </w:p>
        </w:tc>
        <w:tc>
          <w:tcPr>
            <w:tcW w:w="6945" w:type="dxa"/>
          </w:tcPr>
          <w:p w:rsidR="00BF7F6E" w:rsidRPr="001D7FCB" w:rsidRDefault="00177DD6" w:rsidP="001D7FCB">
            <w:r w:rsidRPr="001D7FCB">
              <w:rPr>
                <w:spacing w:val="10"/>
              </w:rPr>
              <w:t>Раздел II Технология ведения делопроизводства</w:t>
            </w:r>
          </w:p>
        </w:tc>
      </w:tr>
      <w:tr w:rsidR="00BF7F6E" w:rsidRPr="001D7FCB" w:rsidTr="00227AE8">
        <w:tc>
          <w:tcPr>
            <w:tcW w:w="2802" w:type="dxa"/>
            <w:gridSpan w:val="2"/>
          </w:tcPr>
          <w:p w:rsidR="00BF7F6E" w:rsidRPr="001D7FCB" w:rsidRDefault="00BF7F6E" w:rsidP="001D7FCB">
            <w:pPr>
              <w:rPr>
                <w:spacing w:val="10"/>
              </w:rPr>
            </w:pPr>
            <w:r w:rsidRPr="001D7FCB">
              <w:rPr>
                <w:spacing w:val="10"/>
              </w:rPr>
              <w:t>Тема 10.</w:t>
            </w:r>
          </w:p>
          <w:p w:rsidR="00BF7F6E" w:rsidRPr="001D7FCB" w:rsidRDefault="00BF7F6E" w:rsidP="001D7FCB">
            <w:pPr>
              <w:rPr>
                <w:spacing w:val="10"/>
              </w:rPr>
            </w:pPr>
            <w:r w:rsidRPr="001D7FCB">
              <w:t>Организация документооборота</w:t>
            </w:r>
          </w:p>
        </w:tc>
        <w:tc>
          <w:tcPr>
            <w:tcW w:w="6945" w:type="dxa"/>
          </w:tcPr>
          <w:p w:rsidR="00BF7F6E" w:rsidRPr="001D7FCB" w:rsidRDefault="00BF7F6E" w:rsidP="001D7FCB">
            <w:r w:rsidRPr="001D7FCB">
              <w:t>1. Понятие  документооборота.   Структура   и  организация  работы   службы документационного  обеспечения  управления  на  предприятии.     Формы организации работы с документами.</w:t>
            </w:r>
          </w:p>
          <w:p w:rsidR="00BF7F6E" w:rsidRPr="001D7FCB" w:rsidRDefault="00BF7F6E" w:rsidP="001D7FCB"/>
        </w:tc>
      </w:tr>
      <w:tr w:rsidR="00BF7F6E" w:rsidRPr="001D7FCB" w:rsidTr="00227AE8">
        <w:tc>
          <w:tcPr>
            <w:tcW w:w="2802" w:type="dxa"/>
            <w:gridSpan w:val="2"/>
          </w:tcPr>
          <w:p w:rsidR="00BF7F6E" w:rsidRPr="001D7FCB" w:rsidRDefault="00BF7F6E" w:rsidP="001D7FCB">
            <w:pPr>
              <w:rPr>
                <w:spacing w:val="10"/>
              </w:rPr>
            </w:pPr>
            <w:r w:rsidRPr="001D7FCB">
              <w:rPr>
                <w:spacing w:val="10"/>
              </w:rPr>
              <w:t>Тема 11.</w:t>
            </w:r>
          </w:p>
          <w:p w:rsidR="00BF7F6E" w:rsidRPr="001D7FCB" w:rsidRDefault="00BF7F6E" w:rsidP="001D7FCB">
            <w:pPr>
              <w:rPr>
                <w:spacing w:val="10"/>
              </w:rPr>
            </w:pPr>
            <w:r w:rsidRPr="001D7FCB">
              <w:t>Организация работы с входящими, исходящими, внутренними документами, а также с обращениями граждан</w:t>
            </w:r>
          </w:p>
        </w:tc>
        <w:tc>
          <w:tcPr>
            <w:tcW w:w="6945" w:type="dxa"/>
          </w:tcPr>
          <w:p w:rsidR="00BF7F6E" w:rsidRPr="001D7FCB" w:rsidRDefault="00BF7F6E" w:rsidP="001D7FCB">
            <w:r w:rsidRPr="001D7FCB">
              <w:t>1.Понятие и виды письменных обращений. Прием и обработка поступающих документов. Регистрация и индексация документов. Формы регистрации документов. Порядок исполнения входящих, исходящих, внутренних документов. Контроль исполнения документов.</w:t>
            </w:r>
          </w:p>
          <w:p w:rsidR="00BF7F6E" w:rsidRPr="001D7FCB" w:rsidRDefault="00BF7F6E" w:rsidP="001D7FCB"/>
        </w:tc>
      </w:tr>
      <w:tr w:rsidR="00BF7F6E" w:rsidRPr="001D7FCB" w:rsidTr="00227AE8">
        <w:tc>
          <w:tcPr>
            <w:tcW w:w="2802" w:type="dxa"/>
            <w:gridSpan w:val="2"/>
          </w:tcPr>
          <w:p w:rsidR="00BF7F6E" w:rsidRPr="001D7FCB" w:rsidRDefault="00BF7F6E" w:rsidP="001D7FCB">
            <w:pPr>
              <w:jc w:val="center"/>
              <w:rPr>
                <w:spacing w:val="10"/>
              </w:rPr>
            </w:pPr>
            <w:r w:rsidRPr="001D7FCB">
              <w:rPr>
                <w:spacing w:val="10"/>
              </w:rPr>
              <w:lastRenderedPageBreak/>
              <w:t>Тема 12.</w:t>
            </w:r>
          </w:p>
          <w:p w:rsidR="00BF7F6E" w:rsidRPr="001D7FCB" w:rsidRDefault="00BF7F6E" w:rsidP="001D7FCB">
            <w:pPr>
              <w:jc w:val="center"/>
              <w:rPr>
                <w:spacing w:val="10"/>
              </w:rPr>
            </w:pPr>
            <w:r w:rsidRPr="001D7FCB">
              <w:t>Номенклатура дел организации</w:t>
            </w:r>
          </w:p>
        </w:tc>
        <w:tc>
          <w:tcPr>
            <w:tcW w:w="6945" w:type="dxa"/>
          </w:tcPr>
          <w:p w:rsidR="00BF7F6E" w:rsidRPr="001D7FCB" w:rsidRDefault="00BF7F6E" w:rsidP="001D7FCB">
            <w:r w:rsidRPr="001D7FCB">
              <w:t>1.Понятие и виды номенклатур дел. Требования к составлению номенклатуры дел. Оформление номенклатуры дел.</w:t>
            </w:r>
          </w:p>
          <w:p w:rsidR="00BF7F6E" w:rsidRPr="001D7FCB" w:rsidRDefault="00BF7F6E" w:rsidP="001D7FCB"/>
        </w:tc>
      </w:tr>
      <w:tr w:rsidR="00BF7F6E" w:rsidRPr="001D7FCB" w:rsidTr="00227AE8">
        <w:tc>
          <w:tcPr>
            <w:tcW w:w="2802" w:type="dxa"/>
            <w:gridSpan w:val="2"/>
          </w:tcPr>
          <w:p w:rsidR="00BF7F6E" w:rsidRPr="001D7FCB" w:rsidRDefault="00BF7F6E" w:rsidP="001D7FCB">
            <w:r w:rsidRPr="001D7FCB">
              <w:t>Тема 13</w:t>
            </w:r>
          </w:p>
          <w:p w:rsidR="00BF7F6E" w:rsidRPr="001D7FCB" w:rsidRDefault="00BF7F6E" w:rsidP="001D7FCB">
            <w:pPr>
              <w:rPr>
                <w:spacing w:val="10"/>
              </w:rPr>
            </w:pPr>
            <w:r w:rsidRPr="001D7FCB">
              <w:t>Формирование дел</w:t>
            </w:r>
          </w:p>
        </w:tc>
        <w:tc>
          <w:tcPr>
            <w:tcW w:w="6945" w:type="dxa"/>
          </w:tcPr>
          <w:p w:rsidR="00BF7F6E" w:rsidRPr="001D7FCB" w:rsidRDefault="00BF7F6E" w:rsidP="001D7FCB">
            <w:r w:rsidRPr="001D7FCB">
              <w:t>1.Требование к формированию дел. Систематизация отдельных категорий документов.</w:t>
            </w:r>
          </w:p>
          <w:p w:rsidR="00BF7F6E" w:rsidRPr="001D7FCB" w:rsidRDefault="00BF7F6E" w:rsidP="001D7FCB"/>
        </w:tc>
      </w:tr>
      <w:tr w:rsidR="00BF7F6E" w:rsidRPr="001D7FCB" w:rsidTr="00227AE8">
        <w:tc>
          <w:tcPr>
            <w:tcW w:w="2802" w:type="dxa"/>
            <w:gridSpan w:val="2"/>
          </w:tcPr>
          <w:p w:rsidR="00BF7F6E" w:rsidRPr="001D7FCB" w:rsidRDefault="00BF7F6E" w:rsidP="001D7FCB">
            <w:r w:rsidRPr="001D7FCB">
              <w:t>Тема 14</w:t>
            </w:r>
          </w:p>
          <w:p w:rsidR="00BF7F6E" w:rsidRPr="001D7FCB" w:rsidRDefault="00BF7F6E" w:rsidP="001D7FCB">
            <w:r w:rsidRPr="001D7FCB">
              <w:t>Подготовка дел последующему хранению</w:t>
            </w:r>
          </w:p>
        </w:tc>
        <w:tc>
          <w:tcPr>
            <w:tcW w:w="6945" w:type="dxa"/>
          </w:tcPr>
          <w:p w:rsidR="00BF7F6E" w:rsidRPr="001D7FCB" w:rsidRDefault="00BF7F6E" w:rsidP="001D7FCB">
            <w:r w:rsidRPr="001D7FCB">
              <w:t>1.Экспертиза ценности документов, методика ее проведения. Состав и функции экспертной комиссии. Перечни документальных материалов с указанием сроков хранения различных категорий документов Оформление дел. Опись документов, находящихся в деле. Составление описи дел. Хранение дел в текущем делопроизводстве. Основные понятия об архивном хранении. Передача дел в архив.</w:t>
            </w:r>
          </w:p>
        </w:tc>
      </w:tr>
      <w:tr w:rsidR="00BF7F6E" w:rsidRPr="001D7FCB" w:rsidTr="00227AE8">
        <w:tc>
          <w:tcPr>
            <w:tcW w:w="2802" w:type="dxa"/>
            <w:gridSpan w:val="2"/>
          </w:tcPr>
          <w:p w:rsidR="00BF7F6E" w:rsidRPr="001D7FCB" w:rsidRDefault="00BF7F6E" w:rsidP="001D7FCB">
            <w:pPr>
              <w:rPr>
                <w:spacing w:val="10"/>
              </w:rPr>
            </w:pPr>
            <w:r w:rsidRPr="001D7FCB">
              <w:rPr>
                <w:spacing w:val="10"/>
              </w:rPr>
              <w:t xml:space="preserve">Тема 15.   </w:t>
            </w:r>
          </w:p>
          <w:p w:rsidR="00BF7F6E" w:rsidRPr="001D7FCB" w:rsidRDefault="00BF7F6E" w:rsidP="001D7FCB">
            <w:r w:rsidRPr="001D7FCB">
              <w:t>Работа</w:t>
            </w:r>
          </w:p>
          <w:p w:rsidR="00BF7F6E" w:rsidRPr="001D7FCB" w:rsidRDefault="00BF7F6E" w:rsidP="001D7FCB">
            <w:r w:rsidRPr="001D7FCB">
              <w:t>специалистов службы ДОУ по бездокументному обслуживанию</w:t>
            </w:r>
          </w:p>
        </w:tc>
        <w:tc>
          <w:tcPr>
            <w:tcW w:w="6945" w:type="dxa"/>
          </w:tcPr>
          <w:p w:rsidR="00BF7F6E" w:rsidRPr="001D7FCB" w:rsidRDefault="00BF7F6E" w:rsidP="001D7FCB">
            <w:r w:rsidRPr="001D7FCB">
              <w:t>Виды бездокументного обслуживания. Обслуживание совещаний. Телефонное обслуживание. Прием посетителей.  Прием сотрудников.</w:t>
            </w:r>
          </w:p>
          <w:p w:rsidR="00BF7F6E" w:rsidRPr="001D7FCB" w:rsidRDefault="00BF7F6E" w:rsidP="001D7FCB">
            <w:r w:rsidRPr="001D7FCB">
              <w:t>.</w:t>
            </w:r>
          </w:p>
        </w:tc>
      </w:tr>
    </w:tbl>
    <w:p w:rsidR="004F65FA" w:rsidRPr="000B3100" w:rsidRDefault="004F65FA" w:rsidP="000B3100">
      <w:pPr>
        <w:pStyle w:val="51"/>
        <w:spacing w:line="240" w:lineRule="auto"/>
        <w:ind w:firstLine="709"/>
        <w:rPr>
          <w:rStyle w:val="21"/>
          <w:b/>
          <w:color w:val="E36C0A"/>
          <w:sz w:val="24"/>
          <w:szCs w:val="24"/>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ОП.14</w:t>
      </w:r>
      <w:r w:rsidR="00851946">
        <w:rPr>
          <w:rStyle w:val="21"/>
          <w:b/>
          <w:color w:val="auto"/>
          <w:sz w:val="24"/>
          <w:szCs w:val="24"/>
        </w:rPr>
        <w:t xml:space="preserve"> </w:t>
      </w:r>
      <w:r w:rsidRPr="000B3100">
        <w:rPr>
          <w:rStyle w:val="21"/>
          <w:b/>
          <w:color w:val="auto"/>
          <w:sz w:val="24"/>
          <w:szCs w:val="24"/>
        </w:rPr>
        <w:tab/>
        <w:t>Информационные технологии в профессиональной деятельности</w:t>
      </w:r>
    </w:p>
    <w:p w:rsidR="00600962" w:rsidRPr="000B3100" w:rsidRDefault="00600962" w:rsidP="00797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1.1. Область применения программы</w:t>
      </w:r>
    </w:p>
    <w:p w:rsidR="00600962" w:rsidRPr="000B3100" w:rsidRDefault="00DB5B7B"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ab/>
      </w:r>
      <w:r w:rsidR="00600962" w:rsidRPr="000B3100">
        <w:t xml:space="preserve">Программа учебной дисциплины является частью  основной профессиональной образовательной программы среднего профессионального образования по специальности СПО </w:t>
      </w:r>
      <w:r w:rsidR="005629BC" w:rsidRPr="000B3100">
        <w:t xml:space="preserve">40.02.01 </w:t>
      </w:r>
      <w:r w:rsidR="00600962" w:rsidRPr="000B3100">
        <w:t xml:space="preserve">Право и организация социального обеспечения, разработанной на основе ФГОС. </w:t>
      </w:r>
    </w:p>
    <w:p w:rsidR="00600962" w:rsidRPr="000B3100" w:rsidRDefault="00DB5B7B"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ab/>
      </w:r>
      <w:r w:rsidR="00600962" w:rsidRPr="000B3100">
        <w:t>Программа учебной дисциплины может быть использована</w:t>
      </w:r>
      <w:r w:rsidRPr="000B3100">
        <w:t xml:space="preserve"> </w:t>
      </w:r>
      <w:r w:rsidR="00600962" w:rsidRPr="000B3100">
        <w:t>в дополнительном профессиональном образовании (в программах повышения квалификации и переподготовки) и профессиональной подготовке, где необходимы умения использования информационных технологий в профессиональной деятельности.</w:t>
      </w:r>
    </w:p>
    <w:p w:rsidR="00600962" w:rsidRPr="000B3100" w:rsidRDefault="0013126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0B3100">
        <w:rPr>
          <w:b/>
        </w:rPr>
        <w:tab/>
      </w:r>
      <w:r w:rsidR="00600962" w:rsidRPr="000B3100">
        <w:rPr>
          <w:b/>
        </w:rPr>
        <w:t>1.2. Место дисциплины в структуре основной профессиональной образовательной программы</w:t>
      </w:r>
    </w:p>
    <w:p w:rsidR="00600962" w:rsidRPr="000B3100" w:rsidRDefault="00600962" w:rsidP="000B3100">
      <w:pPr>
        <w:ind w:firstLine="709"/>
        <w:jc w:val="both"/>
        <w:rPr>
          <w:i/>
        </w:rPr>
      </w:pPr>
      <w:r w:rsidRPr="000B3100">
        <w:t>Дисциплина «Информационные технологии в профессиональной деятельности» является общепрофессиональной дисциплиной профессионального цикла.</w:t>
      </w:r>
    </w:p>
    <w:p w:rsidR="00600962" w:rsidRPr="000B3100" w:rsidRDefault="00600962" w:rsidP="000B3100">
      <w:pPr>
        <w:numPr>
          <w:ilvl w:val="1"/>
          <w:numId w:val="22"/>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rPr>
      </w:pPr>
      <w:r w:rsidRPr="000B3100">
        <w:rPr>
          <w:b/>
        </w:rPr>
        <w:t>Цели и задачи дисциплины – требования к результатам освоения дисциплины:</w:t>
      </w:r>
    </w:p>
    <w:p w:rsidR="00600962" w:rsidRPr="000B3100" w:rsidRDefault="00DB5B7B"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ab/>
      </w:r>
      <w:r w:rsidR="00600962" w:rsidRPr="000B3100">
        <w:t>В результате освоения дисциплины обучающийся должен уметь:</w:t>
      </w:r>
    </w:p>
    <w:p w:rsidR="00600962" w:rsidRPr="000B3100" w:rsidRDefault="00600962" w:rsidP="000B3100">
      <w:pPr>
        <w:numPr>
          <w:ilvl w:val="0"/>
          <w:numId w:val="23"/>
        </w:numPr>
        <w:ind w:left="0" w:firstLine="709"/>
        <w:jc w:val="both"/>
        <w:rPr>
          <w:bCs/>
          <w:iCs/>
        </w:rPr>
      </w:pPr>
      <w:r w:rsidRPr="000B3100">
        <w:rPr>
          <w:bCs/>
          <w:iCs/>
        </w:rPr>
        <w:t>использовать программное обеспечение в профессиональной деятельности;</w:t>
      </w:r>
    </w:p>
    <w:p w:rsidR="00600962" w:rsidRPr="000B3100" w:rsidRDefault="00600962" w:rsidP="000B3100">
      <w:pPr>
        <w:numPr>
          <w:ilvl w:val="0"/>
          <w:numId w:val="23"/>
        </w:numPr>
        <w:ind w:left="0" w:firstLine="709"/>
        <w:rPr>
          <w:bCs/>
          <w:iCs/>
        </w:rPr>
      </w:pPr>
      <w:r w:rsidRPr="000B3100">
        <w:rPr>
          <w:bCs/>
          <w:iCs/>
        </w:rPr>
        <w:t>применять компьютерные и телекоммуникационные средства;</w:t>
      </w:r>
    </w:p>
    <w:p w:rsidR="00600962" w:rsidRPr="000B3100" w:rsidRDefault="00600962" w:rsidP="000B3100">
      <w:pPr>
        <w:numPr>
          <w:ilvl w:val="0"/>
          <w:numId w:val="23"/>
        </w:numPr>
        <w:ind w:left="0" w:firstLine="709"/>
        <w:jc w:val="both"/>
        <w:rPr>
          <w:bCs/>
          <w:iCs/>
        </w:rPr>
      </w:pPr>
      <w:r w:rsidRPr="000B3100">
        <w:rPr>
          <w:bCs/>
          <w:iCs/>
        </w:rPr>
        <w:t>работать с информационными справочно-поисковыми системами;</w:t>
      </w:r>
    </w:p>
    <w:p w:rsidR="00600962" w:rsidRPr="000B3100" w:rsidRDefault="00600962" w:rsidP="000B3100">
      <w:pPr>
        <w:numPr>
          <w:ilvl w:val="0"/>
          <w:numId w:val="23"/>
        </w:numPr>
        <w:ind w:left="0" w:firstLine="709"/>
        <w:jc w:val="both"/>
        <w:rPr>
          <w:bCs/>
          <w:iCs/>
        </w:rPr>
      </w:pPr>
      <w:r w:rsidRPr="000B3100">
        <w:rPr>
          <w:bCs/>
          <w:iCs/>
        </w:rPr>
        <w:t>использовать прикладные программы в профессиональной деятельности;</w:t>
      </w:r>
    </w:p>
    <w:p w:rsidR="00600962" w:rsidRPr="000B3100" w:rsidRDefault="00600962" w:rsidP="000B3100">
      <w:pPr>
        <w:numPr>
          <w:ilvl w:val="0"/>
          <w:numId w:val="23"/>
        </w:numPr>
        <w:ind w:left="0" w:firstLine="709"/>
        <w:jc w:val="both"/>
        <w:rPr>
          <w:bCs/>
          <w:iCs/>
        </w:rPr>
      </w:pPr>
      <w:r w:rsidRPr="000B3100">
        <w:rPr>
          <w:bCs/>
          <w:iCs/>
        </w:rPr>
        <w:t>работать с электронной почтой;</w:t>
      </w:r>
    </w:p>
    <w:p w:rsidR="00600962" w:rsidRPr="000B3100" w:rsidRDefault="00600962" w:rsidP="000B3100">
      <w:pPr>
        <w:numPr>
          <w:ilvl w:val="0"/>
          <w:numId w:val="23"/>
        </w:numPr>
        <w:ind w:left="0" w:firstLine="709"/>
        <w:jc w:val="both"/>
        <w:rPr>
          <w:bCs/>
          <w:iCs/>
        </w:rPr>
      </w:pPr>
      <w:r w:rsidRPr="000B3100">
        <w:rPr>
          <w:bCs/>
          <w:iCs/>
        </w:rPr>
        <w:t>использовать ресурсы локальных и глобальных информационных сетей;</w:t>
      </w:r>
    </w:p>
    <w:p w:rsidR="00600962"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В результате освоения дисциплины обучающийся должен знать:</w:t>
      </w:r>
    </w:p>
    <w:p w:rsidR="00600962" w:rsidRPr="000B3100" w:rsidRDefault="00600962" w:rsidP="000B3100">
      <w:pPr>
        <w:numPr>
          <w:ilvl w:val="0"/>
          <w:numId w:val="24"/>
        </w:numPr>
        <w:tabs>
          <w:tab w:val="left" w:pos="180"/>
          <w:tab w:val="left" w:pos="720"/>
        </w:tabs>
        <w:ind w:left="0" w:firstLine="709"/>
        <w:jc w:val="both"/>
        <w:rPr>
          <w:bCs/>
          <w:iCs/>
        </w:rPr>
      </w:pPr>
      <w:r w:rsidRPr="000B3100">
        <w:rPr>
          <w:bCs/>
          <w:iCs/>
        </w:rPr>
        <w:t>состав, функции информационных и телекоммуникационных технологий, возможности их использования в профессиональной деятельности;</w:t>
      </w:r>
    </w:p>
    <w:p w:rsidR="00600962" w:rsidRPr="000B3100" w:rsidRDefault="00600962" w:rsidP="000B3100">
      <w:pPr>
        <w:numPr>
          <w:ilvl w:val="0"/>
          <w:numId w:val="24"/>
        </w:numPr>
        <w:tabs>
          <w:tab w:val="left" w:pos="180"/>
          <w:tab w:val="left" w:pos="720"/>
        </w:tabs>
        <w:ind w:left="0" w:firstLine="709"/>
        <w:jc w:val="both"/>
        <w:rPr>
          <w:bCs/>
          <w:iCs/>
        </w:rPr>
      </w:pPr>
      <w:r w:rsidRPr="000B3100">
        <w:rPr>
          <w:bCs/>
          <w:iCs/>
        </w:rPr>
        <w:t>основные правила и методы работы с пакетами прикладных программ;</w:t>
      </w:r>
    </w:p>
    <w:p w:rsidR="00600962" w:rsidRPr="000B3100" w:rsidRDefault="00600962" w:rsidP="000B3100">
      <w:pPr>
        <w:numPr>
          <w:ilvl w:val="0"/>
          <w:numId w:val="24"/>
        </w:numPr>
        <w:tabs>
          <w:tab w:val="left" w:pos="180"/>
          <w:tab w:val="left" w:pos="720"/>
        </w:tabs>
        <w:ind w:left="0" w:firstLine="709"/>
        <w:jc w:val="both"/>
        <w:rPr>
          <w:bCs/>
          <w:iCs/>
        </w:rPr>
      </w:pPr>
      <w:r w:rsidRPr="000B3100">
        <w:rPr>
          <w:bCs/>
          <w:iCs/>
        </w:rPr>
        <w:t>понятие информационных систем и информационных технологий;</w:t>
      </w:r>
    </w:p>
    <w:p w:rsidR="00600962" w:rsidRPr="000B3100" w:rsidRDefault="00600962" w:rsidP="000B3100">
      <w:pPr>
        <w:numPr>
          <w:ilvl w:val="0"/>
          <w:numId w:val="24"/>
        </w:numPr>
        <w:tabs>
          <w:tab w:val="left" w:pos="720"/>
        </w:tabs>
        <w:ind w:left="0" w:firstLine="709"/>
        <w:jc w:val="both"/>
        <w:rPr>
          <w:bCs/>
          <w:iCs/>
        </w:rPr>
      </w:pPr>
      <w:r w:rsidRPr="000B3100">
        <w:rPr>
          <w:bCs/>
          <w:iCs/>
        </w:rPr>
        <w:t>понятие правовой информации как среды информационной системы;</w:t>
      </w:r>
    </w:p>
    <w:p w:rsidR="00600962" w:rsidRPr="000B3100" w:rsidRDefault="00600962" w:rsidP="000B3100">
      <w:pPr>
        <w:numPr>
          <w:ilvl w:val="0"/>
          <w:numId w:val="24"/>
        </w:numPr>
        <w:tabs>
          <w:tab w:val="left" w:pos="360"/>
          <w:tab w:val="left" w:pos="720"/>
        </w:tabs>
        <w:ind w:left="0" w:firstLine="709"/>
        <w:jc w:val="both"/>
        <w:rPr>
          <w:bCs/>
          <w:iCs/>
        </w:rPr>
      </w:pPr>
      <w:r w:rsidRPr="000B3100">
        <w:rPr>
          <w:bCs/>
          <w:iCs/>
        </w:rPr>
        <w:t>назначение, возможности, структуру, принцип работы информационных справочно-правовых систем;</w:t>
      </w:r>
    </w:p>
    <w:p w:rsidR="00600962" w:rsidRPr="000B3100" w:rsidRDefault="00600962" w:rsidP="000B3100">
      <w:pPr>
        <w:numPr>
          <w:ilvl w:val="0"/>
          <w:numId w:val="24"/>
        </w:numPr>
        <w:tabs>
          <w:tab w:val="left" w:pos="360"/>
          <w:tab w:val="left" w:pos="720"/>
        </w:tabs>
        <w:ind w:left="0" w:firstLine="709"/>
        <w:jc w:val="both"/>
        <w:rPr>
          <w:bCs/>
          <w:iCs/>
        </w:rPr>
      </w:pPr>
      <w:r w:rsidRPr="000B3100">
        <w:rPr>
          <w:bCs/>
          <w:iCs/>
        </w:rPr>
        <w:t>теоретические основы, виды и структуру баз данных;</w:t>
      </w:r>
    </w:p>
    <w:p w:rsidR="00600962" w:rsidRPr="000B3100" w:rsidRDefault="00600962" w:rsidP="000B3100">
      <w:pPr>
        <w:numPr>
          <w:ilvl w:val="0"/>
          <w:numId w:val="24"/>
        </w:numPr>
        <w:tabs>
          <w:tab w:val="left" w:pos="360"/>
          <w:tab w:val="left" w:pos="720"/>
        </w:tabs>
        <w:ind w:left="0" w:firstLine="709"/>
        <w:jc w:val="both"/>
        <w:rPr>
          <w:bCs/>
          <w:iCs/>
        </w:rPr>
      </w:pPr>
      <w:r w:rsidRPr="000B3100">
        <w:rPr>
          <w:bCs/>
          <w:iCs/>
        </w:rPr>
        <w:t>возможности сетевых технологий работы с информацией.</w:t>
      </w:r>
    </w:p>
    <w:p w:rsidR="00600962" w:rsidRPr="000B3100" w:rsidRDefault="00131260"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rPr>
        <w:tab/>
      </w:r>
      <w:r w:rsidR="00600962" w:rsidRPr="000B3100">
        <w:rPr>
          <w:b/>
        </w:rPr>
        <w:t xml:space="preserve">1.4. </w:t>
      </w:r>
      <w:r w:rsidR="00AB6FD4" w:rsidRPr="000B3100">
        <w:rPr>
          <w:b/>
        </w:rPr>
        <w:t>К</w:t>
      </w:r>
      <w:r w:rsidR="00600962" w:rsidRPr="000B3100">
        <w:rPr>
          <w:b/>
        </w:rPr>
        <w:t>оличество часов на освоение программы дисциплины:</w:t>
      </w:r>
    </w:p>
    <w:p w:rsidR="00600962"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максимальной учебной нагрузки -  </w:t>
      </w:r>
      <w:r w:rsidRPr="000B3100">
        <w:rPr>
          <w:b/>
        </w:rPr>
        <w:t>10</w:t>
      </w:r>
      <w:r w:rsidR="005629BC" w:rsidRPr="000B3100">
        <w:rPr>
          <w:b/>
        </w:rPr>
        <w:t>5</w:t>
      </w:r>
      <w:r w:rsidRPr="000B3100">
        <w:t xml:space="preserve">  часов, в том числе:</w:t>
      </w:r>
    </w:p>
    <w:p w:rsidR="00600962"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обязательной аудиторной учебной нагрузки -  </w:t>
      </w:r>
      <w:r w:rsidRPr="000B3100">
        <w:rPr>
          <w:b/>
        </w:rPr>
        <w:t xml:space="preserve">70 </w:t>
      </w:r>
      <w:r w:rsidRPr="000B3100">
        <w:t>часов;</w:t>
      </w:r>
    </w:p>
    <w:p w:rsidR="00600962"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lastRenderedPageBreak/>
        <w:t xml:space="preserve">самостоятельной работы – </w:t>
      </w:r>
      <w:r w:rsidRPr="000B3100">
        <w:rPr>
          <w:b/>
        </w:rPr>
        <w:t>3</w:t>
      </w:r>
      <w:r w:rsidR="005629BC" w:rsidRPr="000B3100">
        <w:rPr>
          <w:b/>
        </w:rPr>
        <w:t>5</w:t>
      </w:r>
      <w:r w:rsidRPr="000B3100">
        <w:t>часов.</w:t>
      </w:r>
    </w:p>
    <w:p w:rsidR="00600962" w:rsidRPr="000B3100" w:rsidRDefault="00600962"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0B3100">
        <w:rPr>
          <w:b/>
        </w:rPr>
        <w:t>2. СОДЕРЖАНИЕ УЧЕБНОЙ ДИСЦИПЛИНЫ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6245"/>
      </w:tblGrid>
      <w:tr w:rsidR="00D97A16" w:rsidRPr="001D7FCB" w:rsidTr="00D97A16">
        <w:trPr>
          <w:trHeight w:val="650"/>
        </w:trPr>
        <w:tc>
          <w:tcPr>
            <w:tcW w:w="3928" w:type="dxa"/>
            <w:vAlign w:val="center"/>
          </w:tcPr>
          <w:p w:rsidR="00D97A16" w:rsidRPr="00307DF7" w:rsidRDefault="00D97A1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07DF7">
              <w:rPr>
                <w:b/>
                <w:bCs/>
              </w:rPr>
              <w:t xml:space="preserve">Наименование </w:t>
            </w:r>
          </w:p>
          <w:p w:rsidR="00D97A16" w:rsidRPr="00307DF7" w:rsidRDefault="00D97A1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07DF7">
              <w:rPr>
                <w:b/>
                <w:bCs/>
              </w:rPr>
              <w:t>разделов и тем</w:t>
            </w:r>
          </w:p>
        </w:tc>
        <w:tc>
          <w:tcPr>
            <w:tcW w:w="6245" w:type="dxa"/>
            <w:vAlign w:val="center"/>
          </w:tcPr>
          <w:p w:rsidR="00D97A16" w:rsidRPr="00307DF7" w:rsidRDefault="00D97A1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07DF7">
              <w:rPr>
                <w:b/>
                <w:bCs/>
              </w:rPr>
              <w:t>Содержание учебного материала,  практические работы, самостоятельная работа студентов</w:t>
            </w:r>
          </w:p>
        </w:tc>
      </w:tr>
      <w:tr w:rsidR="00D97A16" w:rsidRPr="001D7FCB" w:rsidTr="00D97A16">
        <w:tc>
          <w:tcPr>
            <w:tcW w:w="3928" w:type="dxa"/>
          </w:tcPr>
          <w:p w:rsidR="00D97A16" w:rsidRPr="00307DF7" w:rsidRDefault="00D97A1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07DF7">
              <w:rPr>
                <w:b/>
                <w:bCs/>
              </w:rPr>
              <w:t>1</w:t>
            </w:r>
          </w:p>
        </w:tc>
        <w:tc>
          <w:tcPr>
            <w:tcW w:w="6245" w:type="dxa"/>
          </w:tcPr>
          <w:p w:rsidR="00D97A16" w:rsidRPr="00307DF7" w:rsidRDefault="00D97A16" w:rsidP="001D7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07DF7">
              <w:rPr>
                <w:b/>
                <w:bCs/>
              </w:rPr>
              <w:t>2</w:t>
            </w:r>
          </w:p>
        </w:tc>
      </w:tr>
      <w:tr w:rsidR="00D97A16" w:rsidRPr="001D7FCB" w:rsidTr="00D97A16">
        <w:tc>
          <w:tcPr>
            <w:tcW w:w="3928" w:type="dxa"/>
          </w:tcPr>
          <w:p w:rsidR="00D97A16" w:rsidRPr="001D7FCB" w:rsidRDefault="00D97A16" w:rsidP="001D7FCB">
            <w:pPr>
              <w:jc w:val="center"/>
            </w:pPr>
            <w:r w:rsidRPr="001D7FCB">
              <w:t>Раздел 1.</w:t>
            </w:r>
          </w:p>
          <w:p w:rsidR="00D97A16" w:rsidRPr="001D7FCB" w:rsidRDefault="00D97A16" w:rsidP="001D7FCB">
            <w:pPr>
              <w:jc w:val="center"/>
            </w:pPr>
            <w:r w:rsidRPr="001D7FCB">
              <w:t>Общая характеристика информационных систем</w:t>
            </w:r>
          </w:p>
        </w:tc>
        <w:tc>
          <w:tcPr>
            <w:tcW w:w="6245" w:type="dxa"/>
          </w:tcPr>
          <w:p w:rsidR="00D97A16" w:rsidRPr="001D7FCB" w:rsidRDefault="00D97A16" w:rsidP="001D7FCB">
            <w:pPr>
              <w:rPr>
                <w:bCs/>
              </w:rPr>
            </w:pPr>
          </w:p>
        </w:tc>
      </w:tr>
      <w:tr w:rsidR="00D97A16" w:rsidRPr="001D7FCB" w:rsidTr="00D97A16">
        <w:tc>
          <w:tcPr>
            <w:tcW w:w="3928" w:type="dxa"/>
            <w:vMerge w:val="restart"/>
          </w:tcPr>
          <w:p w:rsidR="00D97A16" w:rsidRPr="001D7FCB" w:rsidRDefault="00D97A16" w:rsidP="001D7FCB">
            <w:r w:rsidRPr="001D7FCB">
              <w:t>Тема1.1.</w:t>
            </w:r>
          </w:p>
          <w:p w:rsidR="00D97A16" w:rsidRPr="001D7FCB" w:rsidRDefault="00D97A16" w:rsidP="001D7FCB">
            <w:r w:rsidRPr="001D7FCB">
              <w:t>Введение Основные понятия информационных технологий. Области применения информационных технологий в профессиональной деятельности</w:t>
            </w:r>
          </w:p>
        </w:tc>
        <w:tc>
          <w:tcPr>
            <w:tcW w:w="6245" w:type="dxa"/>
          </w:tcPr>
          <w:p w:rsidR="00D97A16" w:rsidRPr="001D7FCB" w:rsidRDefault="00D97A16" w:rsidP="001D7FCB">
            <w:r w:rsidRPr="001D7FCB">
              <w:rPr>
                <w:bCs/>
              </w:rPr>
              <w:t>Содержание учебного материала</w:t>
            </w:r>
          </w:p>
          <w:p w:rsidR="00D97A16" w:rsidRPr="001D7FCB" w:rsidRDefault="00D97A16" w:rsidP="001D7FCB">
            <w:pPr>
              <w:jc w:val="both"/>
            </w:pPr>
            <w:r w:rsidRPr="001D7FCB">
              <w:t>Общая характеристика дисциплины «Информационные технологии в профессиональной деятельности»: содержание, структура и цели изучения.</w:t>
            </w:r>
          </w:p>
          <w:p w:rsidR="00D97A16" w:rsidRPr="001D7FCB" w:rsidRDefault="00D97A16" w:rsidP="001D7FCB">
            <w:pPr>
              <w:jc w:val="both"/>
            </w:pPr>
            <w:r w:rsidRPr="001D7FCB">
              <w:t xml:space="preserve">Место и роль изучаемого предмета в системе получаемых профессиональных знаний, связь с другими учебными дисциплинами. Информационные процессы: сбор информации, передача, хранение, поиск. Понятие информационной системы и информационных технологий. Эволюция ИТ. Роль ИТ в развитии экономики  и общества. Классификация информационных технологий. Компьютерные технологии. Информационная культура человека. Области применения информационных технологий. </w:t>
            </w:r>
          </w:p>
        </w:tc>
      </w:tr>
      <w:tr w:rsidR="00D97A16" w:rsidRPr="001D7FCB" w:rsidTr="00D97A16">
        <w:tc>
          <w:tcPr>
            <w:tcW w:w="3928" w:type="dxa"/>
            <w:vMerge/>
          </w:tcPr>
          <w:p w:rsidR="00D97A16" w:rsidRPr="001D7FCB" w:rsidRDefault="00D97A16" w:rsidP="001D7FCB"/>
        </w:tc>
        <w:tc>
          <w:tcPr>
            <w:tcW w:w="6245" w:type="dxa"/>
            <w:shd w:val="clear" w:color="auto" w:fill="auto"/>
          </w:tcPr>
          <w:p w:rsidR="00D97A16" w:rsidRPr="001D7FCB" w:rsidRDefault="00D97A16" w:rsidP="001D7FCB">
            <w:pPr>
              <w:jc w:val="both"/>
            </w:pPr>
          </w:p>
        </w:tc>
      </w:tr>
      <w:tr w:rsidR="00D97A16" w:rsidRPr="001D7FCB" w:rsidTr="00D97A16">
        <w:tc>
          <w:tcPr>
            <w:tcW w:w="3928" w:type="dxa"/>
            <w:vMerge w:val="restart"/>
          </w:tcPr>
          <w:p w:rsidR="00D97A16" w:rsidRPr="001D7FCB" w:rsidRDefault="00D97A16" w:rsidP="001D7FCB">
            <w:r w:rsidRPr="001D7FCB">
              <w:t xml:space="preserve">Тема 1.2. </w:t>
            </w:r>
          </w:p>
          <w:p w:rsidR="00D97A16" w:rsidRPr="001D7FCB" w:rsidRDefault="00D97A16" w:rsidP="001D7FCB">
            <w:r w:rsidRPr="001D7FCB">
              <w:t>Понятие  и структура правовой информации.</w:t>
            </w:r>
          </w:p>
          <w:p w:rsidR="00D97A16" w:rsidRPr="001D7FCB" w:rsidRDefault="00D97A16" w:rsidP="001D7FCB"/>
        </w:tc>
        <w:tc>
          <w:tcPr>
            <w:tcW w:w="6245" w:type="dxa"/>
            <w:tcBorders>
              <w:bottom w:val="single" w:sz="4" w:space="0" w:color="auto"/>
            </w:tcBorders>
          </w:tcPr>
          <w:p w:rsidR="00D97A16" w:rsidRPr="001D7FCB" w:rsidRDefault="00D97A16" w:rsidP="001D7FCB">
            <w:r w:rsidRPr="001D7FCB">
              <w:rPr>
                <w:bCs/>
              </w:rPr>
              <w:t>Содержание учебного материала</w:t>
            </w:r>
          </w:p>
          <w:p w:rsidR="00D97A16" w:rsidRPr="001D7FCB" w:rsidRDefault="00D97A16" w:rsidP="001D7FCB">
            <w:pPr>
              <w:jc w:val="both"/>
            </w:pPr>
            <w:r w:rsidRPr="001D7FCB">
              <w:t>Понятие правовой информации, ее виды, значение и использование в сфере социального обеспечения. Группы правовой информации: официальная, индивидуально-правового характера, неофициальная. Составляющие  официально-правовую информацию: нормативный правовой акт, ненормативные акты общего характера, акты официального разъяснения, правоприменительные акты. Составляющие  группы информации индивидуально-правового характера: сделки, договора, жалобы, заявления.  Составляющие  группы неофициальной информации: материалы подготовки, обсуждения  и принятия законов и иных нормативных правовых актов, комментарии законодательства.</w:t>
            </w:r>
          </w:p>
          <w:p w:rsidR="00D97A16" w:rsidRPr="001D7FCB" w:rsidRDefault="00D97A16" w:rsidP="001D7FCB">
            <w:pPr>
              <w:jc w:val="both"/>
            </w:pPr>
            <w:r w:rsidRPr="001D7FCB">
              <w:t>.</w:t>
            </w:r>
          </w:p>
        </w:tc>
      </w:tr>
      <w:tr w:rsidR="00D97A16" w:rsidRPr="001D7FCB" w:rsidTr="00AB6FD4">
        <w:trPr>
          <w:trHeight w:val="192"/>
        </w:trPr>
        <w:tc>
          <w:tcPr>
            <w:tcW w:w="3928" w:type="dxa"/>
            <w:vMerge/>
          </w:tcPr>
          <w:p w:rsidR="00D97A16" w:rsidRPr="001D7FCB" w:rsidRDefault="00D97A16" w:rsidP="001D7FCB"/>
        </w:tc>
        <w:tc>
          <w:tcPr>
            <w:tcW w:w="6245" w:type="dxa"/>
            <w:shd w:val="clear" w:color="auto" w:fill="auto"/>
          </w:tcPr>
          <w:p w:rsidR="00D97A16" w:rsidRPr="001D7FCB" w:rsidRDefault="00D97A16" w:rsidP="001D7FCB">
            <w:pPr>
              <w:jc w:val="both"/>
            </w:pPr>
          </w:p>
        </w:tc>
      </w:tr>
      <w:tr w:rsidR="00D97A16" w:rsidRPr="001D7FCB" w:rsidTr="00D97A16">
        <w:tc>
          <w:tcPr>
            <w:tcW w:w="3928" w:type="dxa"/>
            <w:vMerge w:val="restart"/>
          </w:tcPr>
          <w:p w:rsidR="00D97A16" w:rsidRPr="001D7FCB" w:rsidRDefault="00D97A16" w:rsidP="001D7FCB">
            <w:r w:rsidRPr="001D7FCB">
              <w:t xml:space="preserve">Тема 1.3. </w:t>
            </w:r>
          </w:p>
          <w:p w:rsidR="00D97A16" w:rsidRPr="001D7FCB" w:rsidRDefault="00D97A16" w:rsidP="001D7FCB">
            <w:r w:rsidRPr="001D7FCB">
              <w:t>Справочные правовые системы, как разновидность информационных систем.</w:t>
            </w:r>
          </w:p>
          <w:p w:rsidR="00D97A16" w:rsidRPr="001D7FCB" w:rsidRDefault="00D97A16" w:rsidP="001D7FCB">
            <w:pPr>
              <w:rPr>
                <w:color w:val="FF6600"/>
              </w:rPr>
            </w:pPr>
          </w:p>
        </w:tc>
        <w:tc>
          <w:tcPr>
            <w:tcW w:w="6245" w:type="dxa"/>
          </w:tcPr>
          <w:p w:rsidR="00D97A16" w:rsidRPr="001D7FCB" w:rsidRDefault="00D97A16" w:rsidP="001D7FCB">
            <w:r w:rsidRPr="001D7FCB">
              <w:rPr>
                <w:bCs/>
              </w:rPr>
              <w:t>Содержание учебного материала</w:t>
            </w:r>
          </w:p>
          <w:p w:rsidR="00D97A16" w:rsidRPr="001D7FCB" w:rsidRDefault="00D97A16" w:rsidP="001D7FCB">
            <w:pPr>
              <w:jc w:val="both"/>
            </w:pPr>
            <w:r w:rsidRPr="001D7FCB">
              <w:t>Объективная необходимость и значение автоматизированной обработки правовой информации.</w:t>
            </w:r>
          </w:p>
          <w:p w:rsidR="00D97A16" w:rsidRPr="001D7FCB" w:rsidRDefault="00D97A16" w:rsidP="001D7FCB">
            <w:pPr>
              <w:jc w:val="both"/>
            </w:pPr>
            <w:r w:rsidRPr="001D7FCB">
              <w:t>Роль компьютерных справочных правовых систем в решении проблемы обеспечения пользователей современной правовой информацией.</w:t>
            </w:r>
          </w:p>
          <w:p w:rsidR="00D97A16" w:rsidRPr="001D7FCB" w:rsidRDefault="00D97A16" w:rsidP="001D7FCB">
            <w:pPr>
              <w:jc w:val="both"/>
            </w:pPr>
            <w:r w:rsidRPr="001D7FCB">
              <w:t>Современные справочные правовые системы: «Консультант Плюс», «Гарант», «Кодекс» и др.: характеристика базы данных, ее объем, приемы поиска в системе, дополнительные возможности. Общая характеристика правовых систем.</w:t>
            </w:r>
          </w:p>
          <w:p w:rsidR="00D97A16" w:rsidRPr="001D7FCB" w:rsidRDefault="00D97A16" w:rsidP="001D7FCB">
            <w:pPr>
              <w:jc w:val="both"/>
            </w:pPr>
            <w:r w:rsidRPr="001D7FCB">
              <w:t>Назначение, основные функции программ.</w:t>
            </w:r>
          </w:p>
        </w:tc>
      </w:tr>
      <w:tr w:rsidR="00D97A16" w:rsidRPr="001D7FCB" w:rsidTr="00AB6FD4">
        <w:trPr>
          <w:trHeight w:val="132"/>
        </w:trPr>
        <w:tc>
          <w:tcPr>
            <w:tcW w:w="3928" w:type="dxa"/>
            <w:vMerge/>
          </w:tcPr>
          <w:p w:rsidR="00D97A16" w:rsidRPr="001D7FCB" w:rsidRDefault="00D97A16" w:rsidP="001D7FCB"/>
        </w:tc>
        <w:tc>
          <w:tcPr>
            <w:tcW w:w="6245" w:type="dxa"/>
            <w:shd w:val="clear" w:color="auto" w:fill="auto"/>
          </w:tcPr>
          <w:p w:rsidR="00D97A16" w:rsidRPr="001D7FCB" w:rsidRDefault="00D97A16" w:rsidP="001D7FCB">
            <w:pPr>
              <w:jc w:val="both"/>
            </w:pPr>
          </w:p>
        </w:tc>
      </w:tr>
      <w:tr w:rsidR="00131260" w:rsidRPr="001D7FCB" w:rsidTr="00EF5E83">
        <w:tc>
          <w:tcPr>
            <w:tcW w:w="10173" w:type="dxa"/>
            <w:gridSpan w:val="2"/>
          </w:tcPr>
          <w:p w:rsidR="00131260" w:rsidRPr="001D7FCB" w:rsidRDefault="00131260" w:rsidP="001D7FCB">
            <w:pPr>
              <w:jc w:val="center"/>
            </w:pPr>
            <w:r w:rsidRPr="001D7FCB">
              <w:t>Раздел 2</w:t>
            </w:r>
          </w:p>
          <w:p w:rsidR="00131260" w:rsidRPr="001D7FCB" w:rsidRDefault="00131260" w:rsidP="001D7FCB">
            <w:pPr>
              <w:jc w:val="center"/>
              <w:rPr>
                <w:bCs/>
              </w:rPr>
            </w:pPr>
            <w:r w:rsidRPr="001D7FCB">
              <w:t>Справочно-правовая система Консультант Плюс</w:t>
            </w:r>
          </w:p>
        </w:tc>
      </w:tr>
      <w:tr w:rsidR="00D97A16" w:rsidRPr="001D7FCB" w:rsidTr="00D97A16">
        <w:tc>
          <w:tcPr>
            <w:tcW w:w="3928" w:type="dxa"/>
          </w:tcPr>
          <w:p w:rsidR="00D97A16" w:rsidRPr="001D7FCB" w:rsidRDefault="00D97A16" w:rsidP="001D7FCB">
            <w:r w:rsidRPr="001D7FCB">
              <w:lastRenderedPageBreak/>
              <w:t xml:space="preserve">Тема 2.1 </w:t>
            </w:r>
          </w:p>
          <w:p w:rsidR="00D97A16" w:rsidRPr="001D7FCB" w:rsidRDefault="00D97A16" w:rsidP="001D7FCB">
            <w:r w:rsidRPr="001D7FCB">
              <w:t>Основные принципы работы в справочно-правовой системе Консультант Плюс</w:t>
            </w:r>
          </w:p>
        </w:tc>
        <w:tc>
          <w:tcPr>
            <w:tcW w:w="6245" w:type="dxa"/>
          </w:tcPr>
          <w:p w:rsidR="00D97A16" w:rsidRPr="001D7FCB" w:rsidRDefault="00D97A16" w:rsidP="001D7FCB">
            <w:pPr>
              <w:jc w:val="both"/>
            </w:pPr>
            <w:r w:rsidRPr="001D7FCB">
              <w:rPr>
                <w:bCs/>
              </w:rPr>
              <w:t>Содержание учебного материала</w:t>
            </w:r>
          </w:p>
          <w:p w:rsidR="00D97A16" w:rsidRPr="001D7FCB" w:rsidRDefault="00D97A16" w:rsidP="001D7FCB">
            <w:pPr>
              <w:jc w:val="both"/>
            </w:pPr>
            <w:r w:rsidRPr="001D7FCB">
              <w:t>Способы и возможности поиска необходимых сведений.</w:t>
            </w:r>
          </w:p>
          <w:p w:rsidR="00D97A16" w:rsidRPr="001D7FCB" w:rsidRDefault="00D97A16" w:rsidP="001D7FCB">
            <w:pPr>
              <w:jc w:val="both"/>
            </w:pPr>
            <w:r w:rsidRPr="001D7FCB">
              <w:t>Работа с карточкой реквизитов: название и содержание полей. Приемы заполнения полей в карточке реквизитов.</w:t>
            </w:r>
          </w:p>
          <w:p w:rsidR="00D97A16" w:rsidRPr="001D7FCB" w:rsidRDefault="00D97A16" w:rsidP="001D7FCB">
            <w:pPr>
              <w:rPr>
                <w:bCs/>
              </w:rPr>
            </w:pPr>
            <w:r w:rsidRPr="001D7FCB">
              <w:t>Работа со списком документов. Работа с текстами выбранных документов. Возможности программы при работе с текстом. Работа с текстом с помощью внешнего текстового редактора MicrosoftWord.. Использование возможностей СПС для работы с правовой информацией.</w:t>
            </w:r>
          </w:p>
        </w:tc>
      </w:tr>
      <w:tr w:rsidR="00D97A16" w:rsidRPr="001D7FCB" w:rsidTr="00D97A16">
        <w:tc>
          <w:tcPr>
            <w:tcW w:w="3928" w:type="dxa"/>
          </w:tcPr>
          <w:p w:rsidR="00D97A16" w:rsidRPr="001D7FCB" w:rsidRDefault="00D97A16" w:rsidP="001D7FCB">
            <w:pPr>
              <w:jc w:val="center"/>
            </w:pPr>
            <w:r w:rsidRPr="001D7FCB">
              <w:t xml:space="preserve">Раздел 3 </w:t>
            </w:r>
          </w:p>
          <w:p w:rsidR="00D97A16" w:rsidRPr="001D7FCB" w:rsidRDefault="00D97A16" w:rsidP="001D7FCB">
            <w:pPr>
              <w:jc w:val="center"/>
            </w:pPr>
            <w:r w:rsidRPr="001D7FCB">
              <w:t xml:space="preserve">Работа в </w:t>
            </w:r>
            <w:r w:rsidRPr="001D7FCB">
              <w:rPr>
                <w:lang w:val="en-US"/>
              </w:rPr>
              <w:t>MicrosoftAccess</w:t>
            </w:r>
          </w:p>
        </w:tc>
        <w:tc>
          <w:tcPr>
            <w:tcW w:w="6245" w:type="dxa"/>
          </w:tcPr>
          <w:p w:rsidR="00D97A16" w:rsidRPr="001D7FCB" w:rsidRDefault="00D97A16" w:rsidP="001D7FCB">
            <w:pPr>
              <w:rPr>
                <w:bCs/>
              </w:rPr>
            </w:pPr>
          </w:p>
        </w:tc>
      </w:tr>
      <w:tr w:rsidR="00D97A16" w:rsidRPr="001D7FCB" w:rsidTr="00D97A16">
        <w:tc>
          <w:tcPr>
            <w:tcW w:w="3928" w:type="dxa"/>
          </w:tcPr>
          <w:p w:rsidR="00D97A16" w:rsidRPr="001D7FCB" w:rsidRDefault="00D97A16" w:rsidP="001D7FCB">
            <w:r w:rsidRPr="001D7FCB">
              <w:t>Тема 3.1 Информационные системы. Базы данных</w:t>
            </w:r>
          </w:p>
        </w:tc>
        <w:tc>
          <w:tcPr>
            <w:tcW w:w="6245" w:type="dxa"/>
          </w:tcPr>
          <w:p w:rsidR="00D97A16" w:rsidRPr="001D7FCB" w:rsidRDefault="00D97A16" w:rsidP="001D7FCB">
            <w:pPr>
              <w:jc w:val="center"/>
            </w:pPr>
            <w:r w:rsidRPr="001D7FCB">
              <w:rPr>
                <w:bCs/>
              </w:rPr>
              <w:t>Содержание учебного материала</w:t>
            </w:r>
          </w:p>
          <w:p w:rsidR="00D97A16" w:rsidRPr="001D7FCB" w:rsidRDefault="00D97A16" w:rsidP="001D7FCB">
            <w:pPr>
              <w:rPr>
                <w:bCs/>
              </w:rPr>
            </w:pPr>
            <w:r w:rsidRPr="001D7FCB">
              <w:t>Базы данных. Системы управления базами данных. Реляционные базы данных. Системы управления реляционными базами данных. Краткое описание MS Access и его основных возможностей. Создание новой базы данных. Объекты базы данных. Создание основных объектов. Понятие ключевого поля. Создание запросов, форм, отчетов вручную и с помощью мастера. Использование Access для анализа и обработки данных.</w:t>
            </w:r>
          </w:p>
        </w:tc>
      </w:tr>
      <w:tr w:rsidR="00D97A16" w:rsidRPr="001D7FCB" w:rsidTr="00D97A16">
        <w:tc>
          <w:tcPr>
            <w:tcW w:w="3928" w:type="dxa"/>
          </w:tcPr>
          <w:p w:rsidR="00D97A16" w:rsidRPr="001D7FCB" w:rsidRDefault="00D97A16" w:rsidP="001D7FCB">
            <w:pPr>
              <w:jc w:val="center"/>
            </w:pPr>
            <w:r w:rsidRPr="001D7FCB">
              <w:t xml:space="preserve">Раздел 4.  Работа в процессоре электронных таблиц </w:t>
            </w:r>
            <w:r w:rsidRPr="001D7FCB">
              <w:rPr>
                <w:lang w:val="en-US"/>
              </w:rPr>
              <w:t>MicrosoftExcel</w:t>
            </w:r>
          </w:p>
        </w:tc>
        <w:tc>
          <w:tcPr>
            <w:tcW w:w="6245" w:type="dxa"/>
          </w:tcPr>
          <w:p w:rsidR="00D97A16" w:rsidRPr="001D7FCB" w:rsidRDefault="00D97A16" w:rsidP="001D7FCB">
            <w:pPr>
              <w:rPr>
                <w:bCs/>
              </w:rPr>
            </w:pPr>
          </w:p>
        </w:tc>
      </w:tr>
      <w:tr w:rsidR="00AB6FD4" w:rsidRPr="001D7FCB" w:rsidTr="008C14CE">
        <w:trPr>
          <w:trHeight w:val="2579"/>
        </w:trPr>
        <w:tc>
          <w:tcPr>
            <w:tcW w:w="3928" w:type="dxa"/>
          </w:tcPr>
          <w:p w:rsidR="00AB6FD4" w:rsidRPr="001D7FCB" w:rsidRDefault="00AB6FD4" w:rsidP="001D7FCB">
            <w:pPr>
              <w:jc w:val="center"/>
            </w:pPr>
            <w:r w:rsidRPr="001D7FCB">
              <w:t xml:space="preserve">Тема 4.1 Процессор электронных таблиц </w:t>
            </w:r>
            <w:r w:rsidRPr="001D7FCB">
              <w:rPr>
                <w:lang w:val="en-US"/>
              </w:rPr>
              <w:t>MicrosoftExcel</w:t>
            </w:r>
          </w:p>
        </w:tc>
        <w:tc>
          <w:tcPr>
            <w:tcW w:w="6245" w:type="dxa"/>
          </w:tcPr>
          <w:p w:rsidR="00AB6FD4" w:rsidRPr="001D7FCB" w:rsidRDefault="00AB6FD4" w:rsidP="001D7FCB">
            <w:pPr>
              <w:jc w:val="both"/>
            </w:pPr>
            <w:r w:rsidRPr="001D7FCB">
              <w:rPr>
                <w:bCs/>
              </w:rPr>
              <w:t>Содержание учебного материала</w:t>
            </w:r>
          </w:p>
          <w:p w:rsidR="00AB6FD4" w:rsidRPr="001D7FCB" w:rsidRDefault="00AB6FD4" w:rsidP="001D7FCB">
            <w:pPr>
              <w:rPr>
                <w:bCs/>
              </w:rPr>
            </w:pPr>
            <w:r w:rsidRPr="001D7FCB">
              <w:rPr>
                <w:bCs/>
              </w:rPr>
              <w:t>Понятие электронных таблиц. Особенности интерфейса программы</w:t>
            </w:r>
            <w:r w:rsidRPr="001D7FCB">
              <w:t>Excel.. Назначение и основные возможности MS Excel. Основные понятия. Виды ссылок: абсолютные, относительные, смешанные. Использование  в вычислениях стандартных функций. Использование логических функций. Построение графиков и диаграмм. Форматирование графиков и диаграмм</w:t>
            </w:r>
          </w:p>
        </w:tc>
      </w:tr>
      <w:tr w:rsidR="00D97A16" w:rsidRPr="001D7FCB" w:rsidTr="00D97A16">
        <w:tc>
          <w:tcPr>
            <w:tcW w:w="3928" w:type="dxa"/>
          </w:tcPr>
          <w:p w:rsidR="00D97A16" w:rsidRPr="001D7FCB" w:rsidRDefault="00D97A16" w:rsidP="001D7FCB">
            <w:r w:rsidRPr="001D7FCB">
              <w:t xml:space="preserve">Раздел 5. </w:t>
            </w:r>
          </w:p>
          <w:p w:rsidR="00D97A16" w:rsidRPr="001D7FCB" w:rsidRDefault="00D97A16" w:rsidP="001D7FCB">
            <w:r w:rsidRPr="001D7FCB">
              <w:t>Прикладное программное обеспечение</w:t>
            </w:r>
          </w:p>
        </w:tc>
        <w:tc>
          <w:tcPr>
            <w:tcW w:w="6245" w:type="dxa"/>
          </w:tcPr>
          <w:p w:rsidR="00D97A16" w:rsidRPr="001D7FCB" w:rsidRDefault="00D97A16" w:rsidP="001D7FCB">
            <w:pPr>
              <w:rPr>
                <w:bCs/>
              </w:rPr>
            </w:pPr>
          </w:p>
        </w:tc>
      </w:tr>
      <w:tr w:rsidR="00AB6FD4" w:rsidRPr="001D7FCB" w:rsidTr="00AB6FD4">
        <w:trPr>
          <w:trHeight w:val="3520"/>
        </w:trPr>
        <w:tc>
          <w:tcPr>
            <w:tcW w:w="3928" w:type="dxa"/>
          </w:tcPr>
          <w:p w:rsidR="00AB6FD4" w:rsidRPr="001D7FCB" w:rsidRDefault="00AB6FD4" w:rsidP="001D7FCB">
            <w:r w:rsidRPr="001D7FCB">
              <w:t xml:space="preserve">Тема 5.1 </w:t>
            </w:r>
          </w:p>
          <w:p w:rsidR="00AB6FD4" w:rsidRPr="001D7FCB" w:rsidRDefault="00AB6FD4" w:rsidP="001D7FCB">
            <w:r w:rsidRPr="001D7FCB">
              <w:t>Общая структура АРМ специалиста. Автоматизация обработки информации в АРМ</w:t>
            </w:r>
          </w:p>
        </w:tc>
        <w:tc>
          <w:tcPr>
            <w:tcW w:w="6245" w:type="dxa"/>
          </w:tcPr>
          <w:p w:rsidR="00AB6FD4" w:rsidRPr="001D7FCB" w:rsidRDefault="00AB6FD4" w:rsidP="001D7FCB">
            <w:pPr>
              <w:jc w:val="both"/>
            </w:pPr>
            <w:r w:rsidRPr="001D7FCB">
              <w:rPr>
                <w:bCs/>
              </w:rPr>
              <w:t>Содержание учебного материала</w:t>
            </w:r>
          </w:p>
          <w:p w:rsidR="00AB6FD4" w:rsidRPr="001D7FCB" w:rsidRDefault="00AB6FD4" w:rsidP="001D7FCB">
            <w:pPr>
              <w:rPr>
                <w:bCs/>
              </w:rPr>
            </w:pPr>
            <w:r w:rsidRPr="001D7FCB">
              <w:rPr>
                <w:bCs/>
              </w:rPr>
              <w:t>Общая характеристика систем автоматизации профессиональной деятельности специалиста (типа АРМ), их возможности и ограничения. Схема АРМ: общее программное обеспечение, функциональное программное обеспечение.  Принципы создания АРМ: системность, гибкость, устойчивость, эффективность. Классификация АРМ: по функциональному признаку, режиму эксплуатации, по видам решаемых задач. Создание интегрированных пакетов для обеспечения эффективной работы пользователей. АРМ специалиста-юриста: основные функции, состав АРМ юриста.</w:t>
            </w:r>
          </w:p>
        </w:tc>
      </w:tr>
      <w:tr w:rsidR="00AB6FD4" w:rsidRPr="001D7FCB" w:rsidTr="008C14CE">
        <w:trPr>
          <w:trHeight w:val="2969"/>
        </w:trPr>
        <w:tc>
          <w:tcPr>
            <w:tcW w:w="3928" w:type="dxa"/>
          </w:tcPr>
          <w:p w:rsidR="00AB6FD4" w:rsidRPr="001D7FCB" w:rsidRDefault="00AB6FD4" w:rsidP="001D7FCB">
            <w:r w:rsidRPr="001D7FCB">
              <w:lastRenderedPageBreak/>
              <w:t xml:space="preserve">Тема 5.2. </w:t>
            </w:r>
          </w:p>
          <w:p w:rsidR="00AB6FD4" w:rsidRPr="001D7FCB" w:rsidRDefault="00AB6FD4" w:rsidP="001D7FCB">
            <w:r w:rsidRPr="001D7FCB">
              <w:t>Программное обеспечение в профессиональной деятельности.</w:t>
            </w:r>
          </w:p>
          <w:p w:rsidR="00AB6FD4" w:rsidRPr="001D7FCB" w:rsidRDefault="00AB6FD4" w:rsidP="001D7FCB"/>
        </w:tc>
        <w:tc>
          <w:tcPr>
            <w:tcW w:w="6245" w:type="dxa"/>
          </w:tcPr>
          <w:p w:rsidR="00AB6FD4" w:rsidRPr="001D7FCB" w:rsidRDefault="00AB6FD4" w:rsidP="001D7FCB">
            <w:r w:rsidRPr="001D7FCB">
              <w:rPr>
                <w:bCs/>
              </w:rPr>
              <w:t>Содержание учебного материала</w:t>
            </w:r>
          </w:p>
          <w:p w:rsidR="00AB6FD4" w:rsidRPr="001D7FCB" w:rsidRDefault="00AB6FD4" w:rsidP="001D7FCB">
            <w:r w:rsidRPr="001D7FCB">
              <w:t>Общая характеристика информационных технологий, применяемых в системе социального обеспечения.</w:t>
            </w:r>
          </w:p>
          <w:p w:rsidR="00AB6FD4" w:rsidRPr="001D7FCB" w:rsidRDefault="00AB6FD4" w:rsidP="001D7FCB">
            <w:pPr>
              <w:jc w:val="both"/>
            </w:pPr>
            <w:r w:rsidRPr="001D7FCB">
              <w:t>Общая характеристика компьютерных программ, используемых для назначения и выплаты пенсий.</w:t>
            </w:r>
          </w:p>
          <w:p w:rsidR="00AB6FD4" w:rsidRPr="001D7FCB" w:rsidRDefault="00AB6FD4" w:rsidP="001D7FCB">
            <w:pPr>
              <w:jc w:val="both"/>
            </w:pPr>
            <w:r w:rsidRPr="001D7FCB">
              <w:t xml:space="preserve">Основные возможности программы «Расчет стажей». Запуск программы. Главное меню программы.  Настройки. Режимы работы. Основные функциональные клавиши. Ввод данных. Получение результатов. </w:t>
            </w:r>
          </w:p>
          <w:p w:rsidR="00AB6FD4" w:rsidRPr="001D7FCB" w:rsidRDefault="00AB6FD4" w:rsidP="001D7FCB">
            <w:pPr>
              <w:jc w:val="both"/>
            </w:pPr>
            <w:r w:rsidRPr="001D7FCB">
              <w:t xml:space="preserve">Вывод результатов на печать.  </w:t>
            </w:r>
          </w:p>
        </w:tc>
      </w:tr>
      <w:tr w:rsidR="00D97A16" w:rsidRPr="001D7FCB" w:rsidTr="00D97A16">
        <w:tc>
          <w:tcPr>
            <w:tcW w:w="3928" w:type="dxa"/>
            <w:vMerge w:val="restart"/>
          </w:tcPr>
          <w:p w:rsidR="00D97A16" w:rsidRPr="001D7FCB" w:rsidRDefault="00D97A16" w:rsidP="001D7FCB">
            <w:r w:rsidRPr="001D7FCB">
              <w:t>Тема 5.3</w:t>
            </w:r>
          </w:p>
          <w:p w:rsidR="00D97A16" w:rsidRPr="001D7FCB" w:rsidRDefault="00D97A16" w:rsidP="001D7FCB">
            <w:r w:rsidRPr="001D7FCB">
              <w:t xml:space="preserve">Специализированные  программы  «Регистрация», «Дело» </w:t>
            </w:r>
          </w:p>
          <w:p w:rsidR="00D97A16" w:rsidRPr="001D7FCB" w:rsidRDefault="00D97A16" w:rsidP="001D7FCB"/>
          <w:p w:rsidR="00D97A16" w:rsidRPr="001D7FCB" w:rsidRDefault="00D97A16" w:rsidP="001D7FCB"/>
          <w:p w:rsidR="00D97A16" w:rsidRPr="001D7FCB" w:rsidRDefault="00D97A16" w:rsidP="001D7FCB"/>
        </w:tc>
        <w:tc>
          <w:tcPr>
            <w:tcW w:w="6245" w:type="dxa"/>
          </w:tcPr>
          <w:p w:rsidR="00D97A16" w:rsidRPr="001D7FCB" w:rsidRDefault="00D97A16" w:rsidP="001D7FCB">
            <w:r w:rsidRPr="001D7FCB">
              <w:rPr>
                <w:bCs/>
              </w:rPr>
              <w:t>Содержание учебного материала</w:t>
            </w:r>
          </w:p>
          <w:p w:rsidR="00D97A16" w:rsidRPr="001D7FCB" w:rsidRDefault="00D97A16" w:rsidP="001D7FCB">
            <w:pPr>
              <w:jc w:val="both"/>
            </w:pPr>
            <w:r w:rsidRPr="001D7FCB">
              <w:t xml:space="preserve">Общая характеристика компьютерной программы «Регистрация» Основные возможности программы. Запуск программы. Главное меню программы.  Настройки. Режимы работы. Основные функциональные клавиши. Ввод данных. Получение результатов. </w:t>
            </w:r>
          </w:p>
          <w:p w:rsidR="00D97A16" w:rsidRPr="001D7FCB" w:rsidRDefault="00D97A16" w:rsidP="001D7FCB">
            <w:pPr>
              <w:jc w:val="both"/>
            </w:pPr>
            <w:r w:rsidRPr="001D7FCB">
              <w:t>Вывод результатов на печать. Программа документооборота «Дело». Основные возможности программы. Запуск программы Режимы работы. Работа с электронными документами.</w:t>
            </w:r>
          </w:p>
        </w:tc>
      </w:tr>
      <w:tr w:rsidR="00D97A16" w:rsidRPr="001D7FCB" w:rsidTr="008C14CE">
        <w:trPr>
          <w:trHeight w:val="77"/>
        </w:trPr>
        <w:tc>
          <w:tcPr>
            <w:tcW w:w="3928" w:type="dxa"/>
            <w:vMerge/>
          </w:tcPr>
          <w:p w:rsidR="00D97A16" w:rsidRPr="001D7FCB" w:rsidRDefault="00D97A16" w:rsidP="001D7FCB"/>
        </w:tc>
        <w:tc>
          <w:tcPr>
            <w:tcW w:w="6245" w:type="dxa"/>
            <w:shd w:val="clear" w:color="auto" w:fill="auto"/>
          </w:tcPr>
          <w:p w:rsidR="00D97A16" w:rsidRPr="001D7FCB" w:rsidRDefault="00D97A16" w:rsidP="00307DF7">
            <w:pPr>
              <w:jc w:val="both"/>
            </w:pPr>
          </w:p>
        </w:tc>
      </w:tr>
    </w:tbl>
    <w:p w:rsidR="00600962" w:rsidRPr="000B3100" w:rsidRDefault="00600962" w:rsidP="000B3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ОП.15</w:t>
      </w:r>
      <w:r w:rsidR="00DB5B7B" w:rsidRPr="000B3100">
        <w:rPr>
          <w:rStyle w:val="21"/>
          <w:b/>
          <w:color w:val="auto"/>
          <w:sz w:val="24"/>
          <w:szCs w:val="24"/>
        </w:rPr>
        <w:t xml:space="preserve"> </w:t>
      </w:r>
      <w:r w:rsidRPr="000B3100">
        <w:rPr>
          <w:rStyle w:val="21"/>
          <w:b/>
          <w:color w:val="auto"/>
          <w:sz w:val="24"/>
          <w:szCs w:val="24"/>
        </w:rPr>
        <w:tab/>
        <w:t>Безопасность жизнедеятельности</w:t>
      </w:r>
    </w:p>
    <w:p w:rsidR="0098278B" w:rsidRPr="000B3100" w:rsidRDefault="0098278B" w:rsidP="007979DE">
      <w:pPr>
        <w:shd w:val="clear" w:color="auto" w:fill="FFFFFF"/>
        <w:tabs>
          <w:tab w:val="left" w:pos="504"/>
        </w:tabs>
        <w:ind w:firstLine="709"/>
        <w:jc w:val="center"/>
        <w:rPr>
          <w:b/>
          <w:bCs/>
          <w:spacing w:val="-1"/>
        </w:rPr>
      </w:pPr>
      <w:r w:rsidRPr="000B3100">
        <w:rPr>
          <w:b/>
          <w:bCs/>
          <w:spacing w:val="-1"/>
        </w:rPr>
        <w:t>1.1. Область применения программы</w:t>
      </w:r>
    </w:p>
    <w:p w:rsidR="0098278B" w:rsidRPr="000B3100" w:rsidRDefault="0098278B" w:rsidP="000B3100">
      <w:pPr>
        <w:ind w:firstLine="709"/>
        <w:jc w:val="both"/>
        <w:rPr>
          <w:b/>
          <w:color w:val="FF0000"/>
          <w:spacing w:val="-4"/>
        </w:rPr>
      </w:pPr>
      <w:r w:rsidRPr="000B3100">
        <w:rPr>
          <w:spacing w:val="-1"/>
        </w:rPr>
        <w:t>Пр</w:t>
      </w:r>
      <w:r w:rsidRPr="000B3100">
        <w:rPr>
          <w:spacing w:val="1"/>
        </w:rPr>
        <w:t>о</w:t>
      </w:r>
      <w:r w:rsidRPr="000B3100">
        <w:rPr>
          <w:spacing w:val="-2"/>
        </w:rPr>
        <w:t>г</w:t>
      </w:r>
      <w:r w:rsidRPr="000B3100">
        <w:rPr>
          <w:spacing w:val="1"/>
        </w:rPr>
        <w:t>р</w:t>
      </w:r>
      <w:r w:rsidRPr="000B3100">
        <w:rPr>
          <w:spacing w:val="-2"/>
        </w:rPr>
        <w:t>а</w:t>
      </w:r>
      <w:r w:rsidRPr="000B3100">
        <w:t xml:space="preserve">мма </w:t>
      </w:r>
      <w:r w:rsidRPr="000B3100">
        <w:rPr>
          <w:spacing w:val="-4"/>
        </w:rPr>
        <w:t>у</w:t>
      </w:r>
      <w:r w:rsidRPr="000B3100">
        <w:t>че</w:t>
      </w:r>
      <w:r w:rsidRPr="000B3100">
        <w:rPr>
          <w:spacing w:val="1"/>
        </w:rPr>
        <w:t>бн</w:t>
      </w:r>
      <w:r w:rsidRPr="000B3100">
        <w:rPr>
          <w:spacing w:val="-1"/>
        </w:rPr>
        <w:t>о</w:t>
      </w:r>
      <w:r w:rsidRPr="000B3100">
        <w:t xml:space="preserve">й </w:t>
      </w:r>
      <w:r w:rsidRPr="000B3100">
        <w:rPr>
          <w:spacing w:val="1"/>
        </w:rPr>
        <w:t>ди</w:t>
      </w:r>
      <w:r w:rsidRPr="000B3100">
        <w:rPr>
          <w:spacing w:val="-2"/>
        </w:rPr>
        <w:t>с</w:t>
      </w:r>
      <w:r w:rsidRPr="000B3100">
        <w:rPr>
          <w:spacing w:val="-1"/>
        </w:rPr>
        <w:t>ц</w:t>
      </w:r>
      <w:r w:rsidRPr="000B3100">
        <w:rPr>
          <w:spacing w:val="1"/>
        </w:rPr>
        <w:t>ип</w:t>
      </w:r>
      <w:r w:rsidRPr="000B3100">
        <w:rPr>
          <w:spacing w:val="-1"/>
        </w:rPr>
        <w:t>лин</w:t>
      </w:r>
      <w:r w:rsidRPr="000B3100">
        <w:t xml:space="preserve">ы </w:t>
      </w:r>
      <w:r w:rsidRPr="000B3100">
        <w:rPr>
          <w:spacing w:val="1"/>
        </w:rPr>
        <w:t>я</w:t>
      </w:r>
      <w:r w:rsidRPr="000B3100">
        <w:rPr>
          <w:spacing w:val="-1"/>
        </w:rPr>
        <w:t>вл</w:t>
      </w:r>
      <w:r w:rsidRPr="000B3100">
        <w:rPr>
          <w:spacing w:val="1"/>
        </w:rPr>
        <w:t>я</w:t>
      </w:r>
      <w:r w:rsidRPr="000B3100">
        <w:t>ет</w:t>
      </w:r>
      <w:r w:rsidRPr="000B3100">
        <w:rPr>
          <w:spacing w:val="-2"/>
        </w:rPr>
        <w:t>с</w:t>
      </w:r>
      <w:r w:rsidRPr="000B3100">
        <w:t xml:space="preserve">я </w:t>
      </w:r>
      <w:r w:rsidRPr="000B3100">
        <w:rPr>
          <w:spacing w:val="-2"/>
        </w:rPr>
        <w:t>ч</w:t>
      </w:r>
      <w:r w:rsidRPr="000B3100">
        <w:t>аст</w:t>
      </w:r>
      <w:r w:rsidRPr="000B3100">
        <w:rPr>
          <w:spacing w:val="-1"/>
        </w:rPr>
        <w:t>ь</w:t>
      </w:r>
      <w:r w:rsidRPr="000B3100">
        <w:t>ю</w:t>
      </w:r>
      <w:r w:rsidRPr="000B3100">
        <w:rPr>
          <w:spacing w:val="49"/>
        </w:rPr>
        <w:t xml:space="preserve"> </w:t>
      </w:r>
      <w:r w:rsidRPr="000B3100">
        <w:rPr>
          <w:spacing w:val="1"/>
        </w:rPr>
        <w:t>о</w:t>
      </w:r>
      <w:r w:rsidRPr="000B3100">
        <w:rPr>
          <w:spacing w:val="-2"/>
        </w:rPr>
        <w:t>с</w:t>
      </w:r>
      <w:r w:rsidRPr="000B3100">
        <w:rPr>
          <w:spacing w:val="-1"/>
        </w:rPr>
        <w:t>н</w:t>
      </w:r>
      <w:r w:rsidRPr="000B3100">
        <w:rPr>
          <w:spacing w:val="1"/>
        </w:rPr>
        <w:t>о</w:t>
      </w:r>
      <w:r w:rsidRPr="000B3100">
        <w:rPr>
          <w:spacing w:val="-1"/>
        </w:rPr>
        <w:t>вно</w:t>
      </w:r>
      <w:r w:rsidRPr="000B3100">
        <w:t>й</w:t>
      </w:r>
      <w:r w:rsidRPr="000B3100">
        <w:rPr>
          <w:spacing w:val="49"/>
        </w:rPr>
        <w:t xml:space="preserve"> </w:t>
      </w:r>
      <w:r w:rsidRPr="000B3100">
        <w:rPr>
          <w:spacing w:val="-2"/>
        </w:rPr>
        <w:t>п</w:t>
      </w:r>
      <w:r w:rsidRPr="000B3100">
        <w:rPr>
          <w:spacing w:val="1"/>
        </w:rPr>
        <w:t>р</w:t>
      </w:r>
      <w:r w:rsidRPr="000B3100">
        <w:rPr>
          <w:spacing w:val="-1"/>
        </w:rPr>
        <w:t>о</w:t>
      </w:r>
      <w:r w:rsidRPr="000B3100">
        <w:rPr>
          <w:spacing w:val="1"/>
        </w:rPr>
        <w:t>ф</w:t>
      </w:r>
      <w:r w:rsidRPr="000B3100">
        <w:t>ес</w:t>
      </w:r>
      <w:r w:rsidRPr="000B3100">
        <w:rPr>
          <w:spacing w:val="-2"/>
        </w:rPr>
        <w:t>с</w:t>
      </w:r>
      <w:r w:rsidRPr="000B3100">
        <w:rPr>
          <w:spacing w:val="-1"/>
        </w:rPr>
        <w:t>и</w:t>
      </w:r>
      <w:r w:rsidRPr="000B3100">
        <w:rPr>
          <w:spacing w:val="1"/>
        </w:rPr>
        <w:t>он</w:t>
      </w:r>
      <w:r w:rsidRPr="000B3100">
        <w:t>а</w:t>
      </w:r>
      <w:r w:rsidRPr="000B3100">
        <w:rPr>
          <w:spacing w:val="-1"/>
        </w:rPr>
        <w:t>л</w:t>
      </w:r>
      <w:r w:rsidRPr="000B3100">
        <w:rPr>
          <w:spacing w:val="-3"/>
        </w:rPr>
        <w:t>ь</w:t>
      </w:r>
      <w:r w:rsidRPr="000B3100">
        <w:rPr>
          <w:spacing w:val="1"/>
        </w:rPr>
        <w:t>н</w:t>
      </w:r>
      <w:r w:rsidRPr="000B3100">
        <w:rPr>
          <w:spacing w:val="-1"/>
        </w:rPr>
        <w:t>о</w:t>
      </w:r>
      <w:r w:rsidRPr="000B3100">
        <w:t>й</w:t>
      </w:r>
      <w:r w:rsidRPr="000B3100">
        <w:rPr>
          <w:spacing w:val="49"/>
        </w:rPr>
        <w:t xml:space="preserve"> </w:t>
      </w:r>
      <w:r w:rsidRPr="000B3100">
        <w:rPr>
          <w:spacing w:val="-1"/>
        </w:rPr>
        <w:t>о</w:t>
      </w:r>
      <w:r w:rsidRPr="000B3100">
        <w:rPr>
          <w:spacing w:val="1"/>
        </w:rPr>
        <w:t>б</w:t>
      </w:r>
      <w:r w:rsidRPr="000B3100">
        <w:rPr>
          <w:spacing w:val="-1"/>
        </w:rPr>
        <w:t>р</w:t>
      </w:r>
      <w:r w:rsidRPr="000B3100">
        <w:t>аз</w:t>
      </w:r>
      <w:r w:rsidRPr="000B3100">
        <w:rPr>
          <w:spacing w:val="1"/>
        </w:rPr>
        <w:t>о</w:t>
      </w:r>
      <w:r w:rsidRPr="000B3100">
        <w:rPr>
          <w:spacing w:val="-1"/>
        </w:rPr>
        <w:t>в</w:t>
      </w:r>
      <w:r w:rsidRPr="000B3100">
        <w:t>а</w:t>
      </w:r>
      <w:r w:rsidRPr="000B3100">
        <w:rPr>
          <w:spacing w:val="-3"/>
        </w:rPr>
        <w:t>т</w:t>
      </w:r>
      <w:r w:rsidRPr="000B3100">
        <w:t>е</w:t>
      </w:r>
      <w:r w:rsidRPr="000B3100">
        <w:rPr>
          <w:spacing w:val="-1"/>
        </w:rPr>
        <w:t>ль</w:t>
      </w:r>
      <w:r w:rsidRPr="000B3100">
        <w:rPr>
          <w:spacing w:val="1"/>
        </w:rPr>
        <w:t>н</w:t>
      </w:r>
      <w:r w:rsidRPr="000B3100">
        <w:rPr>
          <w:spacing w:val="-1"/>
        </w:rPr>
        <w:t>о</w:t>
      </w:r>
      <w:r w:rsidRPr="000B3100">
        <w:t>й</w:t>
      </w:r>
      <w:r w:rsidRPr="000B3100">
        <w:rPr>
          <w:spacing w:val="46"/>
        </w:rPr>
        <w:t xml:space="preserve"> </w:t>
      </w:r>
      <w:r w:rsidRPr="000B3100">
        <w:rPr>
          <w:spacing w:val="1"/>
        </w:rPr>
        <w:t>п</w:t>
      </w:r>
      <w:r w:rsidRPr="000B3100">
        <w:rPr>
          <w:spacing w:val="-1"/>
        </w:rPr>
        <w:t>р</w:t>
      </w:r>
      <w:r w:rsidRPr="000B3100">
        <w:rPr>
          <w:spacing w:val="1"/>
        </w:rPr>
        <w:t>о</w:t>
      </w:r>
      <w:r w:rsidRPr="000B3100">
        <w:rPr>
          <w:spacing w:val="-2"/>
        </w:rPr>
        <w:t>г</w:t>
      </w:r>
      <w:r w:rsidRPr="000B3100">
        <w:rPr>
          <w:spacing w:val="1"/>
        </w:rPr>
        <w:t>р</w:t>
      </w:r>
      <w:r w:rsidRPr="000B3100">
        <w:t>ам</w:t>
      </w:r>
      <w:r w:rsidRPr="000B3100">
        <w:rPr>
          <w:spacing w:val="-2"/>
        </w:rPr>
        <w:t>м</w:t>
      </w:r>
      <w:r w:rsidRPr="000B3100">
        <w:t>ы в с</w:t>
      </w:r>
      <w:r w:rsidRPr="000B3100">
        <w:rPr>
          <w:spacing w:val="1"/>
        </w:rPr>
        <w:t>оо</w:t>
      </w:r>
      <w:r w:rsidRPr="000B3100">
        <w:t>т</w:t>
      </w:r>
      <w:r w:rsidRPr="000B3100">
        <w:rPr>
          <w:spacing w:val="-1"/>
        </w:rPr>
        <w:t>в</w:t>
      </w:r>
      <w:r w:rsidRPr="000B3100">
        <w:t>е</w:t>
      </w:r>
      <w:r w:rsidRPr="000B3100">
        <w:rPr>
          <w:spacing w:val="-3"/>
        </w:rPr>
        <w:t>т</w:t>
      </w:r>
      <w:r w:rsidRPr="000B3100">
        <w:t>ст</w:t>
      </w:r>
      <w:r w:rsidRPr="000B3100">
        <w:rPr>
          <w:spacing w:val="-1"/>
        </w:rPr>
        <w:t>ви</w:t>
      </w:r>
      <w:r w:rsidRPr="000B3100">
        <w:t>и</w:t>
      </w:r>
      <w:r w:rsidRPr="000B3100">
        <w:rPr>
          <w:spacing w:val="2"/>
        </w:rPr>
        <w:t xml:space="preserve"> </w:t>
      </w:r>
      <w:r w:rsidRPr="000B3100">
        <w:t>с</w:t>
      </w:r>
      <w:r w:rsidRPr="000B3100">
        <w:rPr>
          <w:spacing w:val="1"/>
        </w:rPr>
        <w:t xml:space="preserve"> </w:t>
      </w:r>
      <w:r w:rsidRPr="000B3100">
        <w:rPr>
          <w:spacing w:val="-1"/>
        </w:rPr>
        <w:t>ФГО</w:t>
      </w:r>
      <w:r w:rsidRPr="000B3100">
        <w:t>С</w:t>
      </w:r>
      <w:r w:rsidRPr="000B3100">
        <w:rPr>
          <w:spacing w:val="1"/>
        </w:rPr>
        <w:t xml:space="preserve"> п</w:t>
      </w:r>
      <w:r w:rsidRPr="000B3100">
        <w:t xml:space="preserve">о </w:t>
      </w:r>
      <w:r w:rsidRPr="000B3100">
        <w:rPr>
          <w:spacing w:val="4"/>
        </w:rPr>
        <w:t xml:space="preserve"> </w:t>
      </w:r>
      <w:r w:rsidRPr="000B3100">
        <w:rPr>
          <w:spacing w:val="-2"/>
        </w:rPr>
        <w:t>с</w:t>
      </w:r>
      <w:r w:rsidRPr="000B3100">
        <w:rPr>
          <w:spacing w:val="1"/>
        </w:rPr>
        <w:t>п</w:t>
      </w:r>
      <w:r w:rsidRPr="000B3100">
        <w:t>е</w:t>
      </w:r>
      <w:r w:rsidRPr="000B3100">
        <w:rPr>
          <w:spacing w:val="-1"/>
        </w:rPr>
        <w:t>ц</w:t>
      </w:r>
      <w:r w:rsidRPr="000B3100">
        <w:rPr>
          <w:spacing w:val="1"/>
        </w:rPr>
        <w:t>и</w:t>
      </w:r>
      <w:r w:rsidRPr="000B3100">
        <w:t>а</w:t>
      </w:r>
      <w:r w:rsidRPr="000B3100">
        <w:rPr>
          <w:spacing w:val="-1"/>
        </w:rPr>
        <w:t>льн</w:t>
      </w:r>
      <w:r w:rsidRPr="000B3100">
        <w:rPr>
          <w:spacing w:val="1"/>
        </w:rPr>
        <w:t>о</w:t>
      </w:r>
      <w:r w:rsidRPr="000B3100">
        <w:rPr>
          <w:spacing w:val="-2"/>
        </w:rPr>
        <w:t>с</w:t>
      </w:r>
      <w:r w:rsidRPr="000B3100">
        <w:t>ти</w:t>
      </w:r>
      <w:r w:rsidRPr="000B3100">
        <w:rPr>
          <w:spacing w:val="2"/>
        </w:rPr>
        <w:t xml:space="preserve"> </w:t>
      </w:r>
      <w:r w:rsidRPr="000B3100">
        <w:t>С</w:t>
      </w:r>
      <w:r w:rsidRPr="000B3100">
        <w:rPr>
          <w:spacing w:val="-1"/>
        </w:rPr>
        <w:t>П</w:t>
      </w:r>
      <w:r w:rsidRPr="000B3100">
        <w:t>О 40.02.01.Право и организация социального обеспечения</w:t>
      </w:r>
      <w:r w:rsidRPr="000B3100">
        <w:rPr>
          <w:b/>
          <w:color w:val="FF0000"/>
          <w:spacing w:val="-4"/>
        </w:rPr>
        <w:t>.</w:t>
      </w:r>
    </w:p>
    <w:p w:rsidR="0098278B" w:rsidRPr="000B3100" w:rsidRDefault="00131260" w:rsidP="000B3100">
      <w:pPr>
        <w:shd w:val="clear" w:color="auto" w:fill="FFFFFF"/>
        <w:tabs>
          <w:tab w:val="left" w:pos="814"/>
        </w:tabs>
        <w:ind w:firstLine="709"/>
      </w:pPr>
      <w:r w:rsidRPr="000B3100">
        <w:rPr>
          <w:b/>
          <w:bCs/>
          <w:spacing w:val="-11"/>
        </w:rPr>
        <w:tab/>
      </w:r>
      <w:r w:rsidR="0098278B" w:rsidRPr="000B3100">
        <w:rPr>
          <w:b/>
          <w:bCs/>
          <w:spacing w:val="-11"/>
        </w:rPr>
        <w:t>1.2.</w:t>
      </w:r>
      <w:r w:rsidR="0098278B" w:rsidRPr="000B3100">
        <w:rPr>
          <w:b/>
          <w:bCs/>
        </w:rPr>
        <w:tab/>
      </w:r>
      <w:r w:rsidR="0098278B" w:rsidRPr="000B3100">
        <w:rPr>
          <w:b/>
          <w:bCs/>
          <w:spacing w:val="-3"/>
        </w:rPr>
        <w:t xml:space="preserve">Место дисциплины в структуре основной  профессиональной </w:t>
      </w:r>
      <w:r w:rsidR="0098278B" w:rsidRPr="000B3100">
        <w:rPr>
          <w:b/>
          <w:bCs/>
          <w:spacing w:val="-2"/>
        </w:rPr>
        <w:t>образовательной программы:</w:t>
      </w:r>
    </w:p>
    <w:p w:rsidR="0098278B" w:rsidRPr="000B3100" w:rsidRDefault="0098278B" w:rsidP="000B3100">
      <w:pPr>
        <w:shd w:val="clear" w:color="auto" w:fill="FFFFFF"/>
        <w:ind w:firstLine="709"/>
        <w:jc w:val="both"/>
      </w:pPr>
      <w:r w:rsidRPr="000B3100">
        <w:t xml:space="preserve">Учебная дисциплина «Безопасность жизнедеятельности» относится к общепрофессиональному циклу основной профессиональной образовательной </w:t>
      </w:r>
      <w:r w:rsidRPr="000B3100">
        <w:rPr>
          <w:spacing w:val="-1"/>
        </w:rPr>
        <w:t>программы</w:t>
      </w:r>
    </w:p>
    <w:p w:rsidR="0098278B" w:rsidRPr="000B3100" w:rsidRDefault="00131260" w:rsidP="000B3100">
      <w:pPr>
        <w:shd w:val="clear" w:color="auto" w:fill="FFFFFF"/>
        <w:tabs>
          <w:tab w:val="left" w:pos="619"/>
        </w:tabs>
        <w:ind w:firstLine="709"/>
        <w:rPr>
          <w:b/>
          <w:bCs/>
          <w:spacing w:val="-4"/>
        </w:rPr>
      </w:pPr>
      <w:r w:rsidRPr="000B3100">
        <w:rPr>
          <w:b/>
          <w:bCs/>
          <w:spacing w:val="-11"/>
        </w:rPr>
        <w:tab/>
      </w:r>
      <w:r w:rsidR="0098278B" w:rsidRPr="000B3100">
        <w:rPr>
          <w:b/>
          <w:bCs/>
          <w:spacing w:val="-11"/>
        </w:rPr>
        <w:t>1.3.</w:t>
      </w:r>
      <w:r w:rsidR="0098278B" w:rsidRPr="000B3100">
        <w:rPr>
          <w:b/>
          <w:bCs/>
        </w:rPr>
        <w:tab/>
      </w:r>
      <w:r w:rsidR="0098278B" w:rsidRPr="000B3100">
        <w:rPr>
          <w:b/>
          <w:bCs/>
          <w:spacing w:val="-3"/>
        </w:rPr>
        <w:t xml:space="preserve">Цели и задачи дисциплины — требования к результатам освоения </w:t>
      </w:r>
      <w:r w:rsidR="0098278B" w:rsidRPr="000B3100">
        <w:rPr>
          <w:b/>
          <w:bCs/>
          <w:spacing w:val="-4"/>
        </w:rPr>
        <w:t>дисциплины:</w:t>
      </w:r>
    </w:p>
    <w:p w:rsidR="0098278B" w:rsidRPr="000B3100" w:rsidRDefault="0098278B" w:rsidP="000B3100">
      <w:pPr>
        <w:shd w:val="clear" w:color="auto" w:fill="FFFFFF"/>
        <w:ind w:firstLine="709"/>
        <w:jc w:val="both"/>
        <w:rPr>
          <w:bCs/>
          <w:spacing w:val="-1"/>
        </w:rPr>
      </w:pPr>
      <w:r w:rsidRPr="000B3100">
        <w:rPr>
          <w:spacing w:val="-1"/>
        </w:rPr>
        <w:t>В результате освоения дисциплины обучающийся должен</w:t>
      </w:r>
      <w:r w:rsidRPr="000B3100">
        <w:rPr>
          <w:bCs/>
          <w:spacing w:val="-1"/>
        </w:rPr>
        <w:t>:</w:t>
      </w:r>
    </w:p>
    <w:p w:rsidR="0098278B" w:rsidRPr="000B3100" w:rsidRDefault="0098278B" w:rsidP="000B3100">
      <w:pPr>
        <w:widowControl w:val="0"/>
        <w:autoSpaceDE w:val="0"/>
        <w:autoSpaceDN w:val="0"/>
        <w:adjustRightInd w:val="0"/>
        <w:ind w:firstLine="709"/>
      </w:pPr>
      <w:r w:rsidRPr="000B3100">
        <w:t>уметь:</w:t>
      </w:r>
    </w:p>
    <w:p w:rsidR="0098278B" w:rsidRPr="000B3100" w:rsidRDefault="0098278B" w:rsidP="00541499">
      <w:pPr>
        <w:widowControl w:val="0"/>
        <w:numPr>
          <w:ilvl w:val="0"/>
          <w:numId w:val="56"/>
        </w:numPr>
        <w:autoSpaceDE w:val="0"/>
        <w:autoSpaceDN w:val="0"/>
        <w:adjustRightInd w:val="0"/>
        <w:ind w:left="0" w:firstLine="709"/>
      </w:pPr>
      <w:r w:rsidRPr="000B3100">
        <w:t>организовывать и проводить мероприятия по защите работников и населения от негативных воздействий чрезвычайных ситуаций;</w:t>
      </w:r>
    </w:p>
    <w:p w:rsidR="0098278B" w:rsidRPr="000B3100" w:rsidRDefault="0098278B" w:rsidP="00541499">
      <w:pPr>
        <w:widowControl w:val="0"/>
        <w:numPr>
          <w:ilvl w:val="0"/>
          <w:numId w:val="56"/>
        </w:numPr>
        <w:autoSpaceDE w:val="0"/>
        <w:autoSpaceDN w:val="0"/>
        <w:adjustRightInd w:val="0"/>
        <w:ind w:left="0" w:firstLine="709"/>
      </w:pPr>
      <w:r w:rsidRPr="000B3100">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98278B" w:rsidRPr="000B3100" w:rsidRDefault="0098278B" w:rsidP="00541499">
      <w:pPr>
        <w:widowControl w:val="0"/>
        <w:numPr>
          <w:ilvl w:val="0"/>
          <w:numId w:val="56"/>
        </w:numPr>
        <w:autoSpaceDE w:val="0"/>
        <w:autoSpaceDN w:val="0"/>
        <w:adjustRightInd w:val="0"/>
        <w:ind w:left="0" w:firstLine="709"/>
      </w:pPr>
      <w:r w:rsidRPr="000B3100">
        <w:t>использовать средства индивидуальной и коллективной защиты от оружия массового поражения;</w:t>
      </w:r>
    </w:p>
    <w:p w:rsidR="0098278B" w:rsidRPr="000B3100" w:rsidRDefault="0098278B" w:rsidP="00541499">
      <w:pPr>
        <w:widowControl w:val="0"/>
        <w:numPr>
          <w:ilvl w:val="0"/>
          <w:numId w:val="56"/>
        </w:numPr>
        <w:autoSpaceDE w:val="0"/>
        <w:autoSpaceDN w:val="0"/>
        <w:adjustRightInd w:val="0"/>
        <w:ind w:left="0" w:firstLine="709"/>
      </w:pPr>
      <w:r w:rsidRPr="000B3100">
        <w:t>применять первичные средства пожаротушения;</w:t>
      </w:r>
    </w:p>
    <w:p w:rsidR="0098278B" w:rsidRPr="000B3100" w:rsidRDefault="0098278B" w:rsidP="00541499">
      <w:pPr>
        <w:widowControl w:val="0"/>
        <w:numPr>
          <w:ilvl w:val="0"/>
          <w:numId w:val="56"/>
        </w:numPr>
        <w:autoSpaceDE w:val="0"/>
        <w:autoSpaceDN w:val="0"/>
        <w:adjustRightInd w:val="0"/>
        <w:ind w:left="0" w:firstLine="709"/>
      </w:pPr>
      <w:r w:rsidRPr="000B3100">
        <w:t>ориентироваться в перечне военно-учетных специальностей и самостоятельно определять среди них родственные полученной специальности;</w:t>
      </w:r>
    </w:p>
    <w:p w:rsidR="0098278B" w:rsidRPr="000B3100" w:rsidRDefault="0098278B" w:rsidP="00541499">
      <w:pPr>
        <w:widowControl w:val="0"/>
        <w:numPr>
          <w:ilvl w:val="0"/>
          <w:numId w:val="56"/>
        </w:numPr>
        <w:autoSpaceDE w:val="0"/>
        <w:autoSpaceDN w:val="0"/>
        <w:adjustRightInd w:val="0"/>
        <w:ind w:left="0" w:firstLine="709"/>
      </w:pPr>
      <w:r w:rsidRPr="000B3100">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98278B" w:rsidRPr="000B3100" w:rsidRDefault="0098278B" w:rsidP="00541499">
      <w:pPr>
        <w:widowControl w:val="0"/>
        <w:numPr>
          <w:ilvl w:val="0"/>
          <w:numId w:val="56"/>
        </w:numPr>
        <w:autoSpaceDE w:val="0"/>
        <w:autoSpaceDN w:val="0"/>
        <w:adjustRightInd w:val="0"/>
        <w:ind w:left="0" w:firstLine="709"/>
      </w:pPr>
      <w:r w:rsidRPr="000B3100">
        <w:t>владеть способами бесконфликтного общения и саморегуляции в повседневной деятельности и экстремальных условиях военной службы;</w:t>
      </w:r>
    </w:p>
    <w:p w:rsidR="0098278B" w:rsidRPr="000B3100" w:rsidRDefault="0098278B" w:rsidP="00541499">
      <w:pPr>
        <w:widowControl w:val="0"/>
        <w:numPr>
          <w:ilvl w:val="0"/>
          <w:numId w:val="56"/>
        </w:numPr>
        <w:autoSpaceDE w:val="0"/>
        <w:autoSpaceDN w:val="0"/>
        <w:adjustRightInd w:val="0"/>
        <w:ind w:left="0" w:firstLine="709"/>
      </w:pPr>
      <w:r w:rsidRPr="000B3100">
        <w:t>оказывать первую помощь пострадавшим;</w:t>
      </w:r>
    </w:p>
    <w:p w:rsidR="0098278B" w:rsidRPr="000B3100" w:rsidRDefault="0098278B" w:rsidP="000B3100">
      <w:pPr>
        <w:widowControl w:val="0"/>
        <w:autoSpaceDE w:val="0"/>
        <w:autoSpaceDN w:val="0"/>
        <w:adjustRightInd w:val="0"/>
        <w:ind w:firstLine="709"/>
      </w:pPr>
      <w:r w:rsidRPr="000B3100">
        <w:t>знать:</w:t>
      </w:r>
    </w:p>
    <w:p w:rsidR="0098278B" w:rsidRPr="000B3100" w:rsidRDefault="0098278B" w:rsidP="00541499">
      <w:pPr>
        <w:widowControl w:val="0"/>
        <w:numPr>
          <w:ilvl w:val="0"/>
          <w:numId w:val="57"/>
        </w:numPr>
        <w:autoSpaceDE w:val="0"/>
        <w:autoSpaceDN w:val="0"/>
        <w:adjustRightInd w:val="0"/>
        <w:ind w:left="0" w:firstLine="709"/>
      </w:pPr>
      <w:r w:rsidRPr="000B3100">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w:t>
      </w:r>
      <w:r w:rsidRPr="000B3100">
        <w:lastRenderedPageBreak/>
        <w:t>национальной безопасности России;</w:t>
      </w:r>
    </w:p>
    <w:p w:rsidR="0098278B" w:rsidRPr="000B3100" w:rsidRDefault="0098278B" w:rsidP="00541499">
      <w:pPr>
        <w:widowControl w:val="0"/>
        <w:numPr>
          <w:ilvl w:val="0"/>
          <w:numId w:val="57"/>
        </w:numPr>
        <w:autoSpaceDE w:val="0"/>
        <w:autoSpaceDN w:val="0"/>
        <w:adjustRightInd w:val="0"/>
        <w:ind w:left="0" w:firstLine="709"/>
      </w:pPr>
      <w:r w:rsidRPr="000B3100">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98278B" w:rsidRPr="000B3100" w:rsidRDefault="0098278B" w:rsidP="00541499">
      <w:pPr>
        <w:widowControl w:val="0"/>
        <w:numPr>
          <w:ilvl w:val="0"/>
          <w:numId w:val="57"/>
        </w:numPr>
        <w:autoSpaceDE w:val="0"/>
        <w:autoSpaceDN w:val="0"/>
        <w:adjustRightInd w:val="0"/>
        <w:ind w:left="0" w:firstLine="709"/>
      </w:pPr>
      <w:r w:rsidRPr="000B3100">
        <w:t>основы военной службы и обороны государства;</w:t>
      </w:r>
    </w:p>
    <w:p w:rsidR="0098278B" w:rsidRPr="000B3100" w:rsidRDefault="0098278B" w:rsidP="00541499">
      <w:pPr>
        <w:widowControl w:val="0"/>
        <w:numPr>
          <w:ilvl w:val="0"/>
          <w:numId w:val="57"/>
        </w:numPr>
        <w:autoSpaceDE w:val="0"/>
        <w:autoSpaceDN w:val="0"/>
        <w:adjustRightInd w:val="0"/>
        <w:ind w:left="0" w:firstLine="709"/>
      </w:pPr>
      <w:r w:rsidRPr="000B3100">
        <w:t>задачи и основные мероприятия гражданской обороны; способы защиты населения от оружия массового поражения;</w:t>
      </w:r>
    </w:p>
    <w:p w:rsidR="0098278B" w:rsidRPr="000B3100" w:rsidRDefault="0098278B" w:rsidP="00541499">
      <w:pPr>
        <w:widowControl w:val="0"/>
        <w:numPr>
          <w:ilvl w:val="0"/>
          <w:numId w:val="57"/>
        </w:numPr>
        <w:autoSpaceDE w:val="0"/>
        <w:autoSpaceDN w:val="0"/>
        <w:adjustRightInd w:val="0"/>
        <w:ind w:left="0" w:firstLine="709"/>
      </w:pPr>
      <w:r w:rsidRPr="000B3100">
        <w:t>меры пожарной безопасности и правила безопасного поведения при пожарах;</w:t>
      </w:r>
    </w:p>
    <w:p w:rsidR="0098278B" w:rsidRPr="000B3100" w:rsidRDefault="0098278B" w:rsidP="00541499">
      <w:pPr>
        <w:widowControl w:val="0"/>
        <w:numPr>
          <w:ilvl w:val="0"/>
          <w:numId w:val="57"/>
        </w:numPr>
        <w:autoSpaceDE w:val="0"/>
        <w:autoSpaceDN w:val="0"/>
        <w:adjustRightInd w:val="0"/>
        <w:ind w:left="0" w:firstLine="709"/>
      </w:pPr>
      <w:r w:rsidRPr="000B3100">
        <w:t>организацию и порядок призыва граждан на военную службу и поступления на нее в добровольном порядке;</w:t>
      </w:r>
    </w:p>
    <w:p w:rsidR="0098278B" w:rsidRPr="000B3100" w:rsidRDefault="0098278B" w:rsidP="00541499">
      <w:pPr>
        <w:widowControl w:val="0"/>
        <w:numPr>
          <w:ilvl w:val="0"/>
          <w:numId w:val="57"/>
        </w:numPr>
        <w:autoSpaceDE w:val="0"/>
        <w:autoSpaceDN w:val="0"/>
        <w:adjustRightInd w:val="0"/>
        <w:ind w:left="0" w:firstLine="709"/>
      </w:pPr>
      <w:r w:rsidRPr="000B3100">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98278B" w:rsidRPr="000B3100" w:rsidRDefault="0098278B" w:rsidP="00541499">
      <w:pPr>
        <w:widowControl w:val="0"/>
        <w:numPr>
          <w:ilvl w:val="0"/>
          <w:numId w:val="57"/>
        </w:numPr>
        <w:autoSpaceDE w:val="0"/>
        <w:autoSpaceDN w:val="0"/>
        <w:adjustRightInd w:val="0"/>
        <w:ind w:left="0" w:firstLine="709"/>
      </w:pPr>
      <w:r w:rsidRPr="000B3100">
        <w:t>область применения получаемых профессиональных знаний при исполнении обязанностей военной службы;</w:t>
      </w:r>
    </w:p>
    <w:p w:rsidR="0098278B" w:rsidRPr="000B3100" w:rsidRDefault="0098278B" w:rsidP="00541499">
      <w:pPr>
        <w:numPr>
          <w:ilvl w:val="0"/>
          <w:numId w:val="57"/>
        </w:numPr>
        <w:shd w:val="clear" w:color="auto" w:fill="FFFFFF"/>
        <w:ind w:left="0" w:firstLine="709"/>
        <w:jc w:val="both"/>
      </w:pPr>
      <w:r w:rsidRPr="000B3100">
        <w:t>порядок и правила оказания первой помощи пострадавшим.</w:t>
      </w:r>
    </w:p>
    <w:p w:rsidR="0098278B" w:rsidRPr="000B3100" w:rsidRDefault="0098278B" w:rsidP="000B3100">
      <w:pPr>
        <w:shd w:val="clear" w:color="auto" w:fill="FFFFFF"/>
        <w:ind w:firstLine="709"/>
        <w:jc w:val="both"/>
      </w:pPr>
      <w:r w:rsidRPr="000B3100">
        <w:rPr>
          <w:b/>
          <w:bCs/>
          <w:spacing w:val="-1"/>
        </w:rPr>
        <w:t xml:space="preserve">1.4. </w:t>
      </w:r>
      <w:r w:rsidR="00DB5B7B" w:rsidRPr="000B3100">
        <w:rPr>
          <w:b/>
          <w:bCs/>
          <w:spacing w:val="-1"/>
        </w:rPr>
        <w:t>К</w:t>
      </w:r>
      <w:r w:rsidRPr="000B3100">
        <w:rPr>
          <w:b/>
          <w:bCs/>
          <w:spacing w:val="-1"/>
        </w:rPr>
        <w:t>оличество часов на освоение программы дисциплины:</w:t>
      </w:r>
    </w:p>
    <w:p w:rsidR="0098278B" w:rsidRPr="000B3100" w:rsidRDefault="0098278B" w:rsidP="000B3100">
      <w:pPr>
        <w:shd w:val="clear" w:color="auto" w:fill="FFFFFF"/>
        <w:ind w:firstLine="709"/>
        <w:jc w:val="both"/>
      </w:pPr>
      <w:r w:rsidRPr="000B3100">
        <w:rPr>
          <w:spacing w:val="-1"/>
        </w:rPr>
        <w:t xml:space="preserve">Максимальной учебной нагрузки обучающегося </w:t>
      </w:r>
      <w:r w:rsidRPr="000B3100">
        <w:rPr>
          <w:b/>
          <w:spacing w:val="-1"/>
        </w:rPr>
        <w:t xml:space="preserve">102 </w:t>
      </w:r>
      <w:r w:rsidRPr="000B3100">
        <w:rPr>
          <w:spacing w:val="-1"/>
        </w:rPr>
        <w:t>часов, в том числе:</w:t>
      </w:r>
    </w:p>
    <w:p w:rsidR="0098278B" w:rsidRPr="000B3100" w:rsidRDefault="0098278B" w:rsidP="000B3100">
      <w:pPr>
        <w:shd w:val="clear" w:color="auto" w:fill="FFFFFF"/>
        <w:tabs>
          <w:tab w:val="left" w:pos="1627"/>
        </w:tabs>
        <w:ind w:firstLine="709"/>
        <w:jc w:val="both"/>
      </w:pPr>
      <w:r w:rsidRPr="000B3100">
        <w:t xml:space="preserve">обязательной аудиторной учебной нагрузки обучающегося </w:t>
      </w:r>
      <w:r w:rsidRPr="000B3100">
        <w:rPr>
          <w:b/>
        </w:rPr>
        <w:t xml:space="preserve">68 </w:t>
      </w:r>
      <w:r w:rsidRPr="000B3100">
        <w:t>часов</w:t>
      </w:r>
    </w:p>
    <w:p w:rsidR="0098278B" w:rsidRPr="000B3100" w:rsidRDefault="0098278B" w:rsidP="000B3100">
      <w:pPr>
        <w:ind w:firstLine="709"/>
        <w:rPr>
          <w:b/>
        </w:rPr>
      </w:pPr>
      <w:r w:rsidRPr="000B3100">
        <w:rPr>
          <w:spacing w:val="1"/>
        </w:rPr>
        <w:t xml:space="preserve">самостоятельная работа обучающихся - </w:t>
      </w:r>
      <w:r w:rsidRPr="000B3100">
        <w:rPr>
          <w:b/>
          <w:spacing w:val="1"/>
        </w:rPr>
        <w:t>34</w:t>
      </w:r>
      <w:r w:rsidRPr="000B3100">
        <w:rPr>
          <w:spacing w:val="1"/>
        </w:rPr>
        <w:t xml:space="preserve"> часа.</w:t>
      </w:r>
    </w:p>
    <w:p w:rsidR="0098278B" w:rsidRPr="000B3100" w:rsidRDefault="0098278B" w:rsidP="000B3100">
      <w:pPr>
        <w:ind w:firstLine="709"/>
        <w:rPr>
          <w:b/>
        </w:rPr>
      </w:pPr>
    </w:p>
    <w:tbl>
      <w:tblPr>
        <w:tblW w:w="9498" w:type="dxa"/>
        <w:tblInd w:w="40" w:type="dxa"/>
        <w:tblCellMar>
          <w:left w:w="40" w:type="dxa"/>
          <w:right w:w="40" w:type="dxa"/>
        </w:tblCellMar>
        <w:tblLook w:val="04A0" w:firstRow="1" w:lastRow="0" w:firstColumn="1" w:lastColumn="0" w:noHBand="0" w:noVBand="1"/>
      </w:tblPr>
      <w:tblGrid>
        <w:gridCol w:w="2169"/>
        <w:gridCol w:w="383"/>
        <w:gridCol w:w="6946"/>
      </w:tblGrid>
      <w:tr w:rsidR="0098278B" w:rsidRPr="00042D02" w:rsidTr="00131260">
        <w:trPr>
          <w:trHeight w:hRule="exact" w:val="589"/>
        </w:trPr>
        <w:tc>
          <w:tcPr>
            <w:tcW w:w="2169" w:type="dxa"/>
            <w:tcBorders>
              <w:top w:val="single" w:sz="6" w:space="0" w:color="auto"/>
              <w:left w:val="single" w:sz="6" w:space="0" w:color="auto"/>
              <w:bottom w:val="single" w:sz="6" w:space="0" w:color="auto"/>
              <w:right w:val="single" w:sz="6" w:space="0" w:color="auto"/>
            </w:tcBorders>
            <w:shd w:val="clear" w:color="auto" w:fill="FFFFFF"/>
            <w:hideMark/>
          </w:tcPr>
          <w:p w:rsidR="00131260" w:rsidRPr="00042D02" w:rsidRDefault="00131260" w:rsidP="00042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2D02">
              <w:rPr>
                <w:bCs/>
              </w:rPr>
              <w:t xml:space="preserve">Наименование </w:t>
            </w:r>
          </w:p>
          <w:p w:rsidR="0098278B" w:rsidRPr="00042D02" w:rsidRDefault="00131260" w:rsidP="00042D02">
            <w:pPr>
              <w:widowControl w:val="0"/>
              <w:shd w:val="clear" w:color="auto" w:fill="FFFFFF"/>
              <w:autoSpaceDE w:val="0"/>
              <w:autoSpaceDN w:val="0"/>
              <w:adjustRightInd w:val="0"/>
              <w:jc w:val="center"/>
            </w:pPr>
            <w:r w:rsidRPr="00042D02">
              <w:rPr>
                <w:bCs/>
              </w:rPr>
              <w:t>разделов и тем</w:t>
            </w:r>
          </w:p>
        </w:tc>
        <w:tc>
          <w:tcPr>
            <w:tcW w:w="7329" w:type="dxa"/>
            <w:gridSpan w:val="2"/>
            <w:tcBorders>
              <w:top w:val="single" w:sz="6" w:space="0" w:color="auto"/>
              <w:left w:val="single" w:sz="6" w:space="0" w:color="auto"/>
              <w:bottom w:val="single" w:sz="6" w:space="0" w:color="auto"/>
              <w:right w:val="single" w:sz="6" w:space="0" w:color="auto"/>
            </w:tcBorders>
            <w:shd w:val="clear" w:color="auto" w:fill="FFFFFF"/>
          </w:tcPr>
          <w:p w:rsidR="0098278B" w:rsidRPr="00042D02" w:rsidRDefault="00131260" w:rsidP="00042D02">
            <w:pPr>
              <w:shd w:val="clear" w:color="auto" w:fill="FFFFFF"/>
              <w:jc w:val="center"/>
            </w:pPr>
            <w:r w:rsidRPr="00042D02">
              <w:rPr>
                <w:bCs/>
              </w:rPr>
              <w:t>Содержание учебного материала,  практические работы, самостоятельная работа студентов</w:t>
            </w:r>
          </w:p>
        </w:tc>
      </w:tr>
      <w:tr w:rsidR="00131260" w:rsidRPr="00042D02" w:rsidTr="00EF5E83">
        <w:trPr>
          <w:trHeight w:hRule="exact" w:val="589"/>
        </w:trPr>
        <w:tc>
          <w:tcPr>
            <w:tcW w:w="949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31260" w:rsidRPr="00042D02" w:rsidRDefault="00131260" w:rsidP="00042D02">
            <w:pPr>
              <w:shd w:val="clear" w:color="auto" w:fill="FFFFFF"/>
              <w:jc w:val="center"/>
              <w:rPr>
                <w:bCs/>
                <w:color w:val="000000"/>
                <w:spacing w:val="-3"/>
              </w:rPr>
            </w:pPr>
            <w:r w:rsidRPr="00042D02">
              <w:rPr>
                <w:bCs/>
                <w:color w:val="000000"/>
                <w:spacing w:val="-3"/>
              </w:rPr>
              <w:t xml:space="preserve">Раздел 1. Гражданская </w:t>
            </w:r>
            <w:r w:rsidRPr="00042D02">
              <w:rPr>
                <w:bCs/>
                <w:color w:val="000000"/>
                <w:spacing w:val="-2"/>
              </w:rPr>
              <w:t>оборона</w:t>
            </w:r>
          </w:p>
        </w:tc>
      </w:tr>
      <w:tr w:rsidR="0098278B" w:rsidRPr="00042D02" w:rsidTr="00131260">
        <w:trPr>
          <w:trHeight w:hRule="exact" w:val="293"/>
        </w:trPr>
        <w:tc>
          <w:tcPr>
            <w:tcW w:w="2552" w:type="dxa"/>
            <w:gridSpan w:val="2"/>
            <w:vMerge w:val="restart"/>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bCs/>
                <w:color w:val="000000"/>
                <w:spacing w:val="-3"/>
              </w:rPr>
              <w:t xml:space="preserve">Тема 1.1. </w:t>
            </w:r>
            <w:r w:rsidRPr="00042D02">
              <w:rPr>
                <w:bCs/>
                <w:color w:val="000000"/>
                <w:spacing w:val="-1"/>
              </w:rPr>
              <w:t xml:space="preserve">Единая государственная система </w:t>
            </w:r>
            <w:r w:rsidRPr="00042D02">
              <w:rPr>
                <w:bCs/>
                <w:color w:val="000000"/>
                <w:spacing w:val="-3"/>
              </w:rPr>
              <w:t xml:space="preserve">предупреждения и </w:t>
            </w:r>
            <w:r w:rsidRPr="00042D02">
              <w:rPr>
                <w:bCs/>
                <w:color w:val="000000"/>
              </w:rPr>
              <w:t xml:space="preserve">ликвидации </w:t>
            </w:r>
            <w:r w:rsidRPr="00042D02">
              <w:rPr>
                <w:bCs/>
                <w:color w:val="000000"/>
                <w:spacing w:val="-1"/>
              </w:rPr>
              <w:t xml:space="preserve">чрезвычайных </w:t>
            </w:r>
            <w:r w:rsidRPr="00042D02">
              <w:rPr>
                <w:bCs/>
                <w:color w:val="000000"/>
                <w:spacing w:val="-2"/>
              </w:rPr>
              <w:t>ситуаций</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Содержание учебного материала</w:t>
            </w:r>
          </w:p>
        </w:tc>
      </w:tr>
      <w:tr w:rsidR="0098278B" w:rsidRPr="00042D02" w:rsidTr="00131260">
        <w:trPr>
          <w:trHeight w:val="1578"/>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 xml:space="preserve">1. Единая государственная система предупреждения и ликвидации чрезвычайных </w:t>
            </w:r>
            <w:r w:rsidRPr="00042D02">
              <w:rPr>
                <w:color w:val="000000"/>
                <w:spacing w:val="-4"/>
              </w:rPr>
              <w:t>ситуаций.</w:t>
            </w:r>
          </w:p>
        </w:tc>
      </w:tr>
      <w:tr w:rsidR="0098278B" w:rsidRPr="00042D02" w:rsidTr="00131260">
        <w:trPr>
          <w:trHeight w:hRule="exact" w:val="490"/>
        </w:trPr>
        <w:tc>
          <w:tcPr>
            <w:tcW w:w="2552" w:type="dxa"/>
            <w:gridSpan w:val="2"/>
            <w:vMerge w:val="restart"/>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bCs/>
                <w:color w:val="000000"/>
                <w:spacing w:val="-4"/>
              </w:rPr>
              <w:t xml:space="preserve">Тема 1.2. </w:t>
            </w:r>
            <w:r w:rsidRPr="00042D02">
              <w:rPr>
                <w:bCs/>
                <w:color w:val="000000"/>
                <w:spacing w:val="-3"/>
              </w:rPr>
              <w:t xml:space="preserve">Организация </w:t>
            </w:r>
            <w:r w:rsidRPr="00042D02">
              <w:rPr>
                <w:bCs/>
                <w:color w:val="000000"/>
                <w:spacing w:val="-1"/>
              </w:rPr>
              <w:t>гражданской обороны</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Содержание учебного материала</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5"/>
              </w:rPr>
              <w:t>1. Ядерное оружие.</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3"/>
              </w:rPr>
              <w:t>2. Химическое и биологическое оружие.</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3. Средства индивидуальной защиты от оружия массового поражения.</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4. Средства коллективной защиты от оружия массового поражения.</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У Приборы радиационной и химической разведки и контроля.</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6. Правила поведения и действия людей в зонах радиоактивного, химического заражения и в очаге биологического поражения.</w:t>
            </w:r>
          </w:p>
        </w:tc>
      </w:tr>
      <w:tr w:rsidR="0098278B" w:rsidRPr="00042D02" w:rsidTr="00131260">
        <w:trPr>
          <w:trHeight w:val="20"/>
        </w:trPr>
        <w:tc>
          <w:tcPr>
            <w:tcW w:w="2552" w:type="dxa"/>
            <w:gridSpan w:val="2"/>
            <w:vMerge w:val="restart"/>
            <w:tcBorders>
              <w:top w:val="single" w:sz="6" w:space="0" w:color="auto"/>
              <w:left w:val="single" w:sz="6" w:space="0" w:color="auto"/>
              <w:bottom w:val="nil"/>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 xml:space="preserve">Тема 1.4. </w:t>
            </w:r>
            <w:r w:rsidRPr="00042D02">
              <w:rPr>
                <w:bCs/>
                <w:color w:val="000000"/>
                <w:spacing w:val="-2"/>
              </w:rPr>
              <w:t xml:space="preserve">Защита населения и </w:t>
            </w:r>
            <w:r w:rsidRPr="00042D02">
              <w:rPr>
                <w:bCs/>
                <w:color w:val="000000"/>
                <w:spacing w:val="-3"/>
              </w:rPr>
              <w:t xml:space="preserve">территории при стихийных </w:t>
            </w:r>
            <w:r w:rsidRPr="00042D02">
              <w:rPr>
                <w:bCs/>
                <w:color w:val="000000"/>
                <w:spacing w:val="-1"/>
              </w:rPr>
              <w:t>бедствиях</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Содержание учебного материала</w:t>
            </w:r>
          </w:p>
        </w:tc>
      </w:tr>
      <w:tr w:rsidR="0098278B" w:rsidRPr="00042D02" w:rsidTr="00131260">
        <w:trPr>
          <w:trHeight w:val="20"/>
        </w:trPr>
        <w:tc>
          <w:tcPr>
            <w:tcW w:w="2552" w:type="dxa"/>
            <w:gridSpan w:val="2"/>
            <w:vMerge/>
            <w:tcBorders>
              <w:top w:val="single" w:sz="6"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1. Защита при землетрясениях, извержениях вулканов, ураганах, бурях, смерчах, грозах.</w:t>
            </w:r>
          </w:p>
        </w:tc>
      </w:tr>
      <w:tr w:rsidR="0098278B" w:rsidRPr="00042D02" w:rsidTr="00131260">
        <w:trPr>
          <w:trHeight w:val="20"/>
        </w:trPr>
        <w:tc>
          <w:tcPr>
            <w:tcW w:w="2552" w:type="dxa"/>
            <w:gridSpan w:val="2"/>
            <w:vMerge/>
            <w:tcBorders>
              <w:top w:val="single" w:sz="6"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2. Защита при снежных заносах, сходе лавин, метели, вьюге, селях, оползнях.</w:t>
            </w:r>
          </w:p>
        </w:tc>
      </w:tr>
      <w:tr w:rsidR="0098278B" w:rsidRPr="00042D02" w:rsidTr="00131260">
        <w:trPr>
          <w:trHeight w:val="240"/>
        </w:trPr>
        <w:tc>
          <w:tcPr>
            <w:tcW w:w="2552" w:type="dxa"/>
            <w:gridSpan w:val="2"/>
            <w:vMerge/>
            <w:tcBorders>
              <w:top w:val="single" w:sz="6"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nil"/>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3. Защита при наводнениях, лесных, степных и торфяных пожарах.</w:t>
            </w:r>
          </w:p>
        </w:tc>
      </w:tr>
      <w:tr w:rsidR="0098278B" w:rsidRPr="00042D02" w:rsidTr="00131260">
        <w:trPr>
          <w:trHeight w:val="261"/>
        </w:trPr>
        <w:tc>
          <w:tcPr>
            <w:tcW w:w="2552" w:type="dxa"/>
            <w:gridSpan w:val="2"/>
            <w:vMerge w:val="restart"/>
            <w:tcBorders>
              <w:top w:val="single" w:sz="4" w:space="0" w:color="auto"/>
              <w:left w:val="single" w:sz="6" w:space="0" w:color="auto"/>
              <w:bottom w:val="nil"/>
              <w:right w:val="single" w:sz="6" w:space="0" w:color="auto"/>
            </w:tcBorders>
            <w:shd w:val="clear" w:color="auto" w:fill="FFFFFF"/>
            <w:hideMark/>
          </w:tcPr>
          <w:p w:rsidR="0098278B" w:rsidRPr="00042D02" w:rsidRDefault="0098278B" w:rsidP="00042D02">
            <w:pPr>
              <w:shd w:val="clear" w:color="auto" w:fill="FFFFFF"/>
            </w:pPr>
            <w:r w:rsidRPr="00042D02">
              <w:rPr>
                <w:bCs/>
                <w:color w:val="000000"/>
                <w:spacing w:val="-3"/>
              </w:rPr>
              <w:t>Тема 1.5.</w:t>
            </w:r>
          </w:p>
          <w:p w:rsidR="0098278B" w:rsidRPr="00042D02" w:rsidRDefault="0098278B" w:rsidP="00042D02">
            <w:pPr>
              <w:shd w:val="clear" w:color="auto" w:fill="FFFFFF"/>
            </w:pPr>
            <w:r w:rsidRPr="00042D02">
              <w:rPr>
                <w:bCs/>
                <w:color w:val="000000"/>
                <w:spacing w:val="-3"/>
              </w:rPr>
              <w:t>Защита населения и территорий при а</w:t>
            </w:r>
            <w:r w:rsidRPr="00042D02">
              <w:rPr>
                <w:bCs/>
                <w:color w:val="000000"/>
                <w:spacing w:val="-2"/>
              </w:rPr>
              <w:t xml:space="preserve">вариях </w:t>
            </w:r>
            <w:r w:rsidRPr="00042D02">
              <w:rPr>
                <w:bCs/>
                <w:color w:val="000000"/>
                <w:spacing w:val="-3"/>
              </w:rPr>
              <w:t xml:space="preserve">(катастрофах) на </w:t>
            </w:r>
            <w:r w:rsidRPr="00042D02">
              <w:rPr>
                <w:bCs/>
                <w:color w:val="000000"/>
                <w:spacing w:val="-1"/>
              </w:rPr>
              <w:t>транспорте</w:t>
            </w:r>
          </w:p>
        </w:tc>
        <w:tc>
          <w:tcPr>
            <w:tcW w:w="6946" w:type="dxa"/>
            <w:tcBorders>
              <w:top w:val="single" w:sz="4"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Содержание учебного материала</w:t>
            </w:r>
          </w:p>
        </w:tc>
      </w:tr>
      <w:tr w:rsidR="0098278B" w:rsidRPr="00042D02" w:rsidTr="00131260">
        <w:trPr>
          <w:trHeight w:val="261"/>
        </w:trPr>
        <w:tc>
          <w:tcPr>
            <w:tcW w:w="2552" w:type="dxa"/>
            <w:gridSpan w:val="2"/>
            <w:vMerge/>
            <w:tcBorders>
              <w:top w:val="single" w:sz="4"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1"/>
              </w:rPr>
              <w:t>1.Защита при автомобильных и железнодорожных авариях (катастрофах)</w:t>
            </w:r>
          </w:p>
        </w:tc>
      </w:tr>
      <w:tr w:rsidR="0098278B" w:rsidRPr="00042D02" w:rsidTr="00131260">
        <w:trPr>
          <w:trHeight w:val="810"/>
        </w:trPr>
        <w:tc>
          <w:tcPr>
            <w:tcW w:w="2552" w:type="dxa"/>
            <w:gridSpan w:val="2"/>
            <w:vMerge/>
            <w:tcBorders>
              <w:top w:val="single" w:sz="4"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nil"/>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rPr>
              <w:t>2.Защита при авариях (катастрофах) на воздушном и водном транспорте</w:t>
            </w:r>
          </w:p>
        </w:tc>
      </w:tr>
      <w:tr w:rsidR="0098278B" w:rsidRPr="00042D02" w:rsidTr="00131260">
        <w:trPr>
          <w:trHeight w:val="193"/>
        </w:trPr>
        <w:tc>
          <w:tcPr>
            <w:tcW w:w="2552" w:type="dxa"/>
            <w:gridSpan w:val="2"/>
            <w:vMerge w:val="restart"/>
            <w:tcBorders>
              <w:top w:val="single" w:sz="4" w:space="0" w:color="auto"/>
              <w:left w:val="single" w:sz="6" w:space="0" w:color="auto"/>
              <w:bottom w:val="single" w:sz="4" w:space="0" w:color="auto"/>
              <w:right w:val="single" w:sz="4" w:space="0" w:color="auto"/>
            </w:tcBorders>
            <w:shd w:val="clear" w:color="auto" w:fill="FFFFFF"/>
          </w:tcPr>
          <w:p w:rsidR="0098278B" w:rsidRPr="00042D02" w:rsidRDefault="0098278B" w:rsidP="00042D02">
            <w:pPr>
              <w:shd w:val="clear" w:color="auto" w:fill="FFFFFF"/>
            </w:pPr>
            <w:r w:rsidRPr="00042D02">
              <w:rPr>
                <w:bCs/>
                <w:color w:val="000000"/>
                <w:spacing w:val="-3"/>
              </w:rPr>
              <w:t>Тема 1.6.</w:t>
            </w:r>
          </w:p>
          <w:p w:rsidR="0098278B" w:rsidRPr="00042D02" w:rsidRDefault="0098278B" w:rsidP="00042D02">
            <w:pPr>
              <w:shd w:val="clear" w:color="auto" w:fill="FFFFFF"/>
            </w:pPr>
            <w:r w:rsidRPr="00042D02">
              <w:rPr>
                <w:bCs/>
                <w:color w:val="000000"/>
                <w:spacing w:val="-3"/>
              </w:rPr>
              <w:lastRenderedPageBreak/>
              <w:t>Защита населения и территорий при а</w:t>
            </w:r>
            <w:r w:rsidRPr="00042D02">
              <w:rPr>
                <w:bCs/>
                <w:color w:val="000000"/>
                <w:spacing w:val="-2"/>
              </w:rPr>
              <w:t xml:space="preserve">вариях </w:t>
            </w:r>
            <w:r w:rsidRPr="00042D02">
              <w:rPr>
                <w:bCs/>
                <w:color w:val="000000"/>
                <w:spacing w:val="-1"/>
              </w:rPr>
              <w:t xml:space="preserve">(катастрофах)  на </w:t>
            </w:r>
            <w:r w:rsidRPr="00042D02">
              <w:rPr>
                <w:bCs/>
                <w:color w:val="000000"/>
                <w:spacing w:val="-2"/>
              </w:rPr>
              <w:t xml:space="preserve">производственных </w:t>
            </w:r>
            <w:r w:rsidRPr="00042D02">
              <w:rPr>
                <w:bCs/>
                <w:color w:val="000000"/>
                <w:spacing w:val="-1"/>
              </w:rPr>
              <w:t>объектах</w:t>
            </w:r>
          </w:p>
          <w:p w:rsidR="0098278B" w:rsidRPr="00042D02" w:rsidRDefault="0098278B" w:rsidP="00042D02">
            <w:pPr>
              <w:widowControl w:val="0"/>
              <w:autoSpaceDE w:val="0"/>
              <w:autoSpaceDN w:val="0"/>
              <w:adjustRightInd w:val="0"/>
            </w:pPr>
          </w:p>
        </w:tc>
        <w:tc>
          <w:tcPr>
            <w:tcW w:w="6946" w:type="dxa"/>
            <w:tcBorders>
              <w:top w:val="single" w:sz="4" w:space="0" w:color="auto"/>
              <w:left w:val="single" w:sz="4"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1"/>
              </w:rPr>
              <w:lastRenderedPageBreak/>
              <w:t>Содержание учебного материала</w:t>
            </w:r>
          </w:p>
        </w:tc>
      </w:tr>
      <w:tr w:rsidR="0098278B" w:rsidRPr="00042D02" w:rsidTr="00131260">
        <w:trPr>
          <w:trHeight w:val="193"/>
        </w:trPr>
        <w:tc>
          <w:tcPr>
            <w:tcW w:w="2552" w:type="dxa"/>
            <w:gridSpan w:val="2"/>
            <w:vMerge/>
            <w:tcBorders>
              <w:top w:val="single" w:sz="4" w:space="0" w:color="auto"/>
              <w:left w:val="single" w:sz="6" w:space="0" w:color="auto"/>
              <w:bottom w:val="single" w:sz="4" w:space="0" w:color="auto"/>
              <w:right w:val="single" w:sz="4" w:space="0" w:color="auto"/>
            </w:tcBorders>
            <w:vAlign w:val="center"/>
            <w:hideMark/>
          </w:tcPr>
          <w:p w:rsidR="0098278B" w:rsidRPr="00042D02" w:rsidRDefault="0098278B" w:rsidP="00042D02"/>
        </w:tc>
        <w:tc>
          <w:tcPr>
            <w:tcW w:w="6946" w:type="dxa"/>
            <w:tcBorders>
              <w:top w:val="single" w:sz="4" w:space="0" w:color="auto"/>
              <w:left w:val="single" w:sz="4"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3"/>
              </w:rPr>
              <w:t>1. Защита при авариях (катастрофах) на пожароопасных объектах.</w:t>
            </w:r>
          </w:p>
        </w:tc>
      </w:tr>
      <w:tr w:rsidR="0098278B" w:rsidRPr="00042D02" w:rsidTr="00131260">
        <w:trPr>
          <w:trHeight w:val="206"/>
        </w:trPr>
        <w:tc>
          <w:tcPr>
            <w:tcW w:w="2552" w:type="dxa"/>
            <w:gridSpan w:val="2"/>
            <w:vMerge/>
            <w:tcBorders>
              <w:top w:val="single" w:sz="4" w:space="0" w:color="auto"/>
              <w:left w:val="single" w:sz="6" w:space="0" w:color="auto"/>
              <w:bottom w:val="single" w:sz="4" w:space="0" w:color="auto"/>
              <w:right w:val="single" w:sz="4" w:space="0" w:color="auto"/>
            </w:tcBorders>
            <w:vAlign w:val="center"/>
            <w:hideMark/>
          </w:tcPr>
          <w:p w:rsidR="0098278B" w:rsidRPr="00042D02" w:rsidRDefault="0098278B" w:rsidP="00042D02"/>
        </w:tc>
        <w:tc>
          <w:tcPr>
            <w:tcW w:w="6946" w:type="dxa"/>
            <w:tcBorders>
              <w:top w:val="single" w:sz="6" w:space="0" w:color="auto"/>
              <w:left w:val="single" w:sz="4" w:space="0" w:color="auto"/>
              <w:bottom w:val="single" w:sz="4"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4"/>
              </w:rPr>
              <w:t>2. Защита при авариях (катастрофах) на взрывоопасных объектах.</w:t>
            </w:r>
          </w:p>
        </w:tc>
      </w:tr>
      <w:tr w:rsidR="0098278B" w:rsidRPr="00042D02" w:rsidTr="00131260">
        <w:trPr>
          <w:trHeight w:val="224"/>
        </w:trPr>
        <w:tc>
          <w:tcPr>
            <w:tcW w:w="2552" w:type="dxa"/>
            <w:gridSpan w:val="2"/>
            <w:vMerge/>
            <w:tcBorders>
              <w:top w:val="single" w:sz="4" w:space="0" w:color="auto"/>
              <w:left w:val="single" w:sz="6" w:space="0" w:color="auto"/>
              <w:bottom w:val="single" w:sz="4" w:space="0" w:color="auto"/>
              <w:right w:val="single" w:sz="4" w:space="0" w:color="auto"/>
            </w:tcBorders>
            <w:vAlign w:val="center"/>
            <w:hideMark/>
          </w:tcPr>
          <w:p w:rsidR="0098278B" w:rsidRPr="00042D02" w:rsidRDefault="0098278B" w:rsidP="00042D02"/>
        </w:tc>
        <w:tc>
          <w:tcPr>
            <w:tcW w:w="6946" w:type="dxa"/>
            <w:tcBorders>
              <w:top w:val="single" w:sz="4" w:space="0" w:color="auto"/>
              <w:left w:val="single" w:sz="4" w:space="0" w:color="auto"/>
              <w:bottom w:val="single" w:sz="4"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4"/>
              </w:rPr>
            </w:pPr>
            <w:r w:rsidRPr="00042D02">
              <w:rPr>
                <w:color w:val="000000"/>
                <w:spacing w:val="-4"/>
              </w:rPr>
              <w:t>3. Защита при авариях (катастрофах) на гидродинамических опасных объектах</w:t>
            </w:r>
          </w:p>
        </w:tc>
      </w:tr>
      <w:tr w:rsidR="0098278B" w:rsidRPr="00042D02" w:rsidTr="00131260">
        <w:trPr>
          <w:trHeight w:val="262"/>
        </w:trPr>
        <w:tc>
          <w:tcPr>
            <w:tcW w:w="2552" w:type="dxa"/>
            <w:gridSpan w:val="2"/>
            <w:vMerge/>
            <w:tcBorders>
              <w:top w:val="single" w:sz="4" w:space="0" w:color="auto"/>
              <w:left w:val="single" w:sz="6" w:space="0" w:color="auto"/>
              <w:bottom w:val="single" w:sz="4" w:space="0" w:color="auto"/>
              <w:right w:val="single" w:sz="4" w:space="0" w:color="auto"/>
            </w:tcBorders>
            <w:vAlign w:val="center"/>
            <w:hideMark/>
          </w:tcPr>
          <w:p w:rsidR="0098278B" w:rsidRPr="00042D02" w:rsidRDefault="0098278B" w:rsidP="00042D02"/>
        </w:tc>
        <w:tc>
          <w:tcPr>
            <w:tcW w:w="6946" w:type="dxa"/>
            <w:tcBorders>
              <w:top w:val="single" w:sz="4" w:space="0" w:color="auto"/>
              <w:left w:val="single" w:sz="4" w:space="0" w:color="auto"/>
              <w:bottom w:val="single" w:sz="4"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4"/>
              </w:rPr>
            </w:pPr>
            <w:r w:rsidRPr="00042D02">
              <w:rPr>
                <w:color w:val="000000"/>
                <w:spacing w:val="-4"/>
              </w:rPr>
              <w:t>4. Защита при авариях (катастрофах) на химически опасных объектах.</w:t>
            </w:r>
          </w:p>
        </w:tc>
      </w:tr>
      <w:tr w:rsidR="0098278B" w:rsidRPr="00042D02" w:rsidTr="00131260">
        <w:trPr>
          <w:trHeight w:val="355"/>
        </w:trPr>
        <w:tc>
          <w:tcPr>
            <w:tcW w:w="2552" w:type="dxa"/>
            <w:gridSpan w:val="2"/>
            <w:vMerge/>
            <w:tcBorders>
              <w:top w:val="single" w:sz="4" w:space="0" w:color="auto"/>
              <w:left w:val="single" w:sz="6" w:space="0" w:color="auto"/>
              <w:bottom w:val="single" w:sz="4" w:space="0" w:color="auto"/>
              <w:right w:val="single" w:sz="4" w:space="0" w:color="auto"/>
            </w:tcBorders>
            <w:vAlign w:val="center"/>
            <w:hideMark/>
          </w:tcPr>
          <w:p w:rsidR="0098278B" w:rsidRPr="00042D02" w:rsidRDefault="0098278B" w:rsidP="00042D02"/>
        </w:tc>
        <w:tc>
          <w:tcPr>
            <w:tcW w:w="6946" w:type="dxa"/>
            <w:tcBorders>
              <w:top w:val="single" w:sz="4" w:space="0" w:color="auto"/>
              <w:left w:val="single" w:sz="4" w:space="0" w:color="auto"/>
              <w:bottom w:val="single" w:sz="4"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4"/>
              </w:rPr>
            </w:pPr>
            <w:r w:rsidRPr="00042D02">
              <w:rPr>
                <w:color w:val="000000"/>
                <w:spacing w:val="-3"/>
              </w:rPr>
              <w:t>5. Защита при авариях (катастроф</w:t>
            </w:r>
            <w:r w:rsidRPr="00042D02">
              <w:rPr>
                <w:color w:val="000000"/>
                <w:spacing w:val="-3"/>
                <w:lang w:val="en-US"/>
              </w:rPr>
              <w:t>ax</w:t>
            </w:r>
            <w:r w:rsidRPr="00042D02">
              <w:rPr>
                <w:color w:val="000000"/>
                <w:spacing w:val="-3"/>
              </w:rPr>
              <w:t>) на радиационно-опасных объектах.</w:t>
            </w:r>
          </w:p>
        </w:tc>
      </w:tr>
      <w:tr w:rsidR="0098278B" w:rsidRPr="00042D02" w:rsidTr="00131260">
        <w:trPr>
          <w:trHeight w:val="261"/>
        </w:trPr>
        <w:tc>
          <w:tcPr>
            <w:tcW w:w="2552" w:type="dxa"/>
            <w:gridSpan w:val="2"/>
            <w:vMerge w:val="restart"/>
            <w:tcBorders>
              <w:top w:val="single" w:sz="4" w:space="0" w:color="auto"/>
              <w:left w:val="single" w:sz="6" w:space="0" w:color="auto"/>
              <w:bottom w:val="single" w:sz="4" w:space="0" w:color="auto"/>
              <w:right w:val="single" w:sz="6" w:space="0" w:color="auto"/>
            </w:tcBorders>
            <w:shd w:val="clear" w:color="auto" w:fill="FFFFFF"/>
            <w:hideMark/>
          </w:tcPr>
          <w:p w:rsidR="0098278B" w:rsidRPr="00042D02" w:rsidRDefault="0098278B" w:rsidP="00042D02">
            <w:pPr>
              <w:shd w:val="clear" w:color="auto" w:fill="FFFFFF"/>
              <w:jc w:val="center"/>
            </w:pPr>
            <w:r w:rsidRPr="00042D02">
              <w:rPr>
                <w:bCs/>
                <w:color w:val="000000"/>
                <w:spacing w:val="-3"/>
              </w:rPr>
              <w:t>Тема 1.7.</w:t>
            </w:r>
          </w:p>
          <w:p w:rsidR="0098278B" w:rsidRPr="00042D02" w:rsidRDefault="0098278B" w:rsidP="00042D02">
            <w:pPr>
              <w:shd w:val="clear" w:color="auto" w:fill="FFFFFF"/>
              <w:jc w:val="center"/>
            </w:pPr>
            <w:r w:rsidRPr="00042D02">
              <w:rPr>
                <w:bCs/>
                <w:color w:val="000000"/>
                <w:spacing w:val="-1"/>
              </w:rPr>
              <w:t>Обеспечение</w:t>
            </w:r>
          </w:p>
          <w:p w:rsidR="0098278B" w:rsidRPr="00042D02" w:rsidRDefault="0098278B" w:rsidP="00042D02">
            <w:pPr>
              <w:shd w:val="clear" w:color="auto" w:fill="FFFFFF"/>
              <w:jc w:val="center"/>
            </w:pPr>
            <w:r w:rsidRPr="00042D02">
              <w:rPr>
                <w:bCs/>
                <w:color w:val="000000"/>
                <w:spacing w:val="-3"/>
              </w:rPr>
              <w:t>безопасности при</w:t>
            </w:r>
          </w:p>
          <w:p w:rsidR="0098278B" w:rsidRPr="00042D02" w:rsidRDefault="0098278B" w:rsidP="00042D02">
            <w:pPr>
              <w:shd w:val="clear" w:color="auto" w:fill="FFFFFF"/>
              <w:jc w:val="center"/>
            </w:pPr>
            <w:r w:rsidRPr="00042D02">
              <w:rPr>
                <w:bCs/>
                <w:color w:val="000000"/>
                <w:spacing w:val="-3"/>
              </w:rPr>
              <w:t>неблагоприятной</w:t>
            </w:r>
          </w:p>
          <w:p w:rsidR="0098278B" w:rsidRPr="00042D02" w:rsidRDefault="0098278B" w:rsidP="00042D02">
            <w:pPr>
              <w:shd w:val="clear" w:color="auto" w:fill="FFFFFF"/>
              <w:jc w:val="center"/>
            </w:pPr>
            <w:r w:rsidRPr="00042D02">
              <w:rPr>
                <w:bCs/>
                <w:color w:val="000000"/>
                <w:spacing w:val="-1"/>
              </w:rPr>
              <w:t>экологической</w:t>
            </w:r>
          </w:p>
          <w:p w:rsidR="0098278B" w:rsidRPr="00042D02" w:rsidRDefault="0098278B" w:rsidP="00042D02">
            <w:pPr>
              <w:widowControl w:val="0"/>
              <w:shd w:val="clear" w:color="auto" w:fill="FFFFFF"/>
              <w:autoSpaceDE w:val="0"/>
              <w:autoSpaceDN w:val="0"/>
              <w:adjustRightInd w:val="0"/>
              <w:jc w:val="center"/>
            </w:pPr>
            <w:r w:rsidRPr="00042D02">
              <w:rPr>
                <w:bCs/>
                <w:color w:val="000000"/>
                <w:spacing w:val="-1"/>
              </w:rPr>
              <w:t>обстановке</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Содержание учебного материала</w:t>
            </w:r>
          </w:p>
        </w:tc>
      </w:tr>
      <w:tr w:rsidR="0098278B" w:rsidRPr="00042D02" w:rsidTr="00131260">
        <w:trPr>
          <w:trHeight w:val="1178"/>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4" w:space="0" w:color="auto"/>
              <w:right w:val="single" w:sz="6" w:space="0" w:color="auto"/>
            </w:tcBorders>
            <w:shd w:val="clear" w:color="auto" w:fill="FFFFFF"/>
          </w:tcPr>
          <w:p w:rsidR="0098278B" w:rsidRPr="00042D02" w:rsidRDefault="0098278B" w:rsidP="00042D02">
            <w:pPr>
              <w:shd w:val="clear" w:color="auto" w:fill="FFFFFF"/>
            </w:pPr>
            <w:r w:rsidRPr="00042D02">
              <w:rPr>
                <w:color w:val="000000"/>
                <w:spacing w:val="-2"/>
              </w:rPr>
              <w:t>1. Обеспечение безопасности при неблагоприятной экологической обстановке.</w:t>
            </w:r>
          </w:p>
          <w:p w:rsidR="0098278B" w:rsidRPr="00042D02" w:rsidRDefault="0098278B" w:rsidP="00042D02">
            <w:pPr>
              <w:widowControl w:val="0"/>
              <w:shd w:val="clear" w:color="auto" w:fill="FFFFFF"/>
              <w:autoSpaceDE w:val="0"/>
              <w:autoSpaceDN w:val="0"/>
              <w:adjustRightInd w:val="0"/>
              <w:rPr>
                <w:color w:val="000000"/>
                <w:spacing w:val="-1"/>
              </w:rPr>
            </w:pPr>
          </w:p>
        </w:tc>
      </w:tr>
      <w:tr w:rsidR="0098278B" w:rsidRPr="00042D02" w:rsidTr="00131260">
        <w:trPr>
          <w:trHeight w:val="187"/>
        </w:trPr>
        <w:tc>
          <w:tcPr>
            <w:tcW w:w="2552" w:type="dxa"/>
            <w:gridSpan w:val="2"/>
            <w:vMerge w:val="restart"/>
            <w:tcBorders>
              <w:top w:val="single" w:sz="4" w:space="0" w:color="auto"/>
              <w:left w:val="single" w:sz="6" w:space="0" w:color="auto"/>
              <w:bottom w:val="nil"/>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Тема 1.8.</w:t>
            </w:r>
          </w:p>
          <w:p w:rsidR="0098278B" w:rsidRPr="00042D02" w:rsidRDefault="0098278B" w:rsidP="00042D02">
            <w:pPr>
              <w:shd w:val="clear" w:color="auto" w:fill="FFFFFF"/>
              <w:jc w:val="center"/>
            </w:pPr>
            <w:r w:rsidRPr="00042D02">
              <w:rPr>
                <w:bCs/>
                <w:color w:val="000000"/>
                <w:spacing w:val="-1"/>
              </w:rPr>
              <w:t>Обеспечение</w:t>
            </w:r>
          </w:p>
          <w:p w:rsidR="0098278B" w:rsidRPr="00042D02" w:rsidRDefault="0098278B" w:rsidP="00042D02">
            <w:pPr>
              <w:shd w:val="clear" w:color="auto" w:fill="FFFFFF"/>
              <w:jc w:val="center"/>
            </w:pPr>
            <w:r w:rsidRPr="00042D02">
              <w:rPr>
                <w:bCs/>
                <w:color w:val="000000"/>
                <w:spacing w:val="-3"/>
              </w:rPr>
              <w:t>безопасности при</w:t>
            </w:r>
          </w:p>
          <w:p w:rsidR="0098278B" w:rsidRPr="00042D02" w:rsidRDefault="0098278B" w:rsidP="00042D02">
            <w:pPr>
              <w:shd w:val="clear" w:color="auto" w:fill="FFFFFF"/>
              <w:jc w:val="center"/>
            </w:pPr>
            <w:r w:rsidRPr="00042D02">
              <w:rPr>
                <w:bCs/>
                <w:color w:val="000000"/>
                <w:spacing w:val="-3"/>
              </w:rPr>
              <w:t>неблагоприятной</w:t>
            </w:r>
          </w:p>
          <w:p w:rsidR="0098278B" w:rsidRPr="00042D02" w:rsidRDefault="0098278B" w:rsidP="00042D02">
            <w:pPr>
              <w:shd w:val="clear" w:color="auto" w:fill="FFFFFF"/>
              <w:jc w:val="center"/>
            </w:pPr>
            <w:r w:rsidRPr="00042D02">
              <w:rPr>
                <w:bCs/>
                <w:color w:val="000000"/>
                <w:spacing w:val="-1"/>
              </w:rPr>
              <w:t>социальной</w:t>
            </w:r>
          </w:p>
          <w:p w:rsidR="0098278B" w:rsidRPr="00042D02" w:rsidRDefault="0098278B" w:rsidP="00042D02">
            <w:pPr>
              <w:shd w:val="clear" w:color="auto" w:fill="FFFFFF"/>
              <w:jc w:val="center"/>
            </w:pPr>
            <w:r w:rsidRPr="00042D02">
              <w:rPr>
                <w:bCs/>
                <w:color w:val="000000"/>
                <w:spacing w:val="-1"/>
              </w:rPr>
              <w:t>обстановке</w:t>
            </w:r>
          </w:p>
          <w:p w:rsidR="0098278B" w:rsidRPr="00042D02" w:rsidRDefault="0098278B" w:rsidP="00042D02">
            <w:pPr>
              <w:widowControl w:val="0"/>
              <w:autoSpaceDE w:val="0"/>
              <w:autoSpaceDN w:val="0"/>
              <w:adjustRightInd w:val="0"/>
            </w:pPr>
          </w:p>
        </w:tc>
        <w:tc>
          <w:tcPr>
            <w:tcW w:w="6946" w:type="dxa"/>
            <w:tcBorders>
              <w:top w:val="single" w:sz="4"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2"/>
              </w:rPr>
            </w:pPr>
            <w:r w:rsidRPr="00042D02">
              <w:rPr>
                <w:color w:val="000000"/>
                <w:spacing w:val="-2"/>
              </w:rPr>
              <w:t>Содержание учебного материала</w:t>
            </w:r>
          </w:p>
        </w:tc>
      </w:tr>
      <w:tr w:rsidR="0098278B" w:rsidRPr="00042D02" w:rsidTr="00131260">
        <w:trPr>
          <w:trHeight w:val="261"/>
        </w:trPr>
        <w:tc>
          <w:tcPr>
            <w:tcW w:w="2552" w:type="dxa"/>
            <w:gridSpan w:val="2"/>
            <w:vMerge/>
            <w:tcBorders>
              <w:top w:val="single" w:sz="4"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4"/>
              </w:rPr>
              <w:t>1. Обеспечение безопасности при эпидемий.</w:t>
            </w:r>
          </w:p>
        </w:tc>
      </w:tr>
      <w:tr w:rsidR="0098278B" w:rsidRPr="00042D02" w:rsidTr="00131260">
        <w:trPr>
          <w:trHeight w:val="261"/>
        </w:trPr>
        <w:tc>
          <w:tcPr>
            <w:tcW w:w="2552" w:type="dxa"/>
            <w:gridSpan w:val="2"/>
            <w:vMerge/>
            <w:tcBorders>
              <w:top w:val="single" w:sz="4"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tabs>
                <w:tab w:val="left" w:leader="underscore" w:pos="9029"/>
              </w:tabs>
              <w:autoSpaceDE w:val="0"/>
              <w:autoSpaceDN w:val="0"/>
              <w:adjustRightInd w:val="0"/>
              <w:rPr>
                <w:color w:val="000000"/>
                <w:spacing w:val="-1"/>
              </w:rPr>
            </w:pPr>
            <w:r w:rsidRPr="00042D02">
              <w:rPr>
                <w:color w:val="000000"/>
                <w:spacing w:val="-1"/>
              </w:rPr>
              <w:t xml:space="preserve">2. Обеспечение безопасности при нахождении на территории ведения боевых действий </w:t>
            </w:r>
            <w:r w:rsidRPr="00042D02">
              <w:rPr>
                <w:color w:val="000000"/>
                <w:spacing w:val="-1"/>
              </w:rPr>
              <w:br/>
            </w:r>
            <w:r w:rsidRPr="00042D02">
              <w:rPr>
                <w:color w:val="000000"/>
                <w:spacing w:val="-3"/>
              </w:rPr>
              <w:t>и во время общественных беспорядков.</w:t>
            </w:r>
          </w:p>
        </w:tc>
      </w:tr>
      <w:tr w:rsidR="0098278B" w:rsidRPr="00042D02" w:rsidTr="00131260">
        <w:trPr>
          <w:trHeight w:val="261"/>
        </w:trPr>
        <w:tc>
          <w:tcPr>
            <w:tcW w:w="2552" w:type="dxa"/>
            <w:gridSpan w:val="2"/>
            <w:vMerge/>
            <w:tcBorders>
              <w:top w:val="single" w:sz="4"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3. Обеспечение безопасности в случае захвата заложником.</w:t>
            </w:r>
          </w:p>
        </w:tc>
      </w:tr>
      <w:tr w:rsidR="0098278B" w:rsidRPr="00042D02" w:rsidTr="00131260">
        <w:trPr>
          <w:trHeight w:val="261"/>
        </w:trPr>
        <w:tc>
          <w:tcPr>
            <w:tcW w:w="2552" w:type="dxa"/>
            <w:gridSpan w:val="2"/>
            <w:vMerge/>
            <w:tcBorders>
              <w:top w:val="single" w:sz="4"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1"/>
              </w:rPr>
              <w:t xml:space="preserve">4. Обеспечение безопасности при обнаружении подозрительных предметов, угрозе </w:t>
            </w:r>
            <w:r w:rsidRPr="00042D02">
              <w:rPr>
                <w:color w:val="000000"/>
                <w:spacing w:val="-3"/>
              </w:rPr>
              <w:t>совершения и совершённом теракте.</w:t>
            </w:r>
          </w:p>
        </w:tc>
      </w:tr>
      <w:tr w:rsidR="0098278B" w:rsidRPr="00042D02" w:rsidTr="00131260">
        <w:trPr>
          <w:trHeight w:val="261"/>
        </w:trPr>
        <w:tc>
          <w:tcPr>
            <w:tcW w:w="2552" w:type="dxa"/>
            <w:gridSpan w:val="2"/>
            <w:tcBorders>
              <w:top w:val="single" w:sz="4" w:space="0" w:color="auto"/>
              <w:left w:val="single" w:sz="6" w:space="0" w:color="auto"/>
              <w:bottom w:val="single" w:sz="4"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jc w:val="center"/>
            </w:pPr>
          </w:p>
        </w:tc>
        <w:tc>
          <w:tcPr>
            <w:tcW w:w="6946" w:type="dxa"/>
            <w:tcBorders>
              <w:top w:val="single" w:sz="6" w:space="0" w:color="auto"/>
              <w:left w:val="single" w:sz="6" w:space="0" w:color="auto"/>
              <w:bottom w:val="single" w:sz="6" w:space="0" w:color="auto"/>
              <w:right w:val="single" w:sz="6" w:space="0" w:color="auto"/>
            </w:tcBorders>
            <w:shd w:val="clear" w:color="auto" w:fill="FFFFFF"/>
          </w:tcPr>
          <w:p w:rsidR="0098278B" w:rsidRPr="00042D02" w:rsidRDefault="0098278B" w:rsidP="00042D02">
            <w:pPr>
              <w:widowControl w:val="0"/>
              <w:shd w:val="clear" w:color="auto" w:fill="FFFFFF"/>
              <w:autoSpaceDE w:val="0"/>
              <w:autoSpaceDN w:val="0"/>
              <w:adjustRightInd w:val="0"/>
              <w:rPr>
                <w:color w:val="000000"/>
                <w:spacing w:val="-1"/>
              </w:rPr>
            </w:pPr>
            <w:r w:rsidRPr="00042D02">
              <w:rPr>
                <w:bCs/>
                <w:color w:val="000000"/>
                <w:spacing w:val="-3"/>
              </w:rPr>
              <w:t>Раздел 2. Основы военной с</w:t>
            </w:r>
            <w:r w:rsidRPr="00042D02">
              <w:rPr>
                <w:bCs/>
                <w:color w:val="000000"/>
                <w:spacing w:val="-4"/>
              </w:rPr>
              <w:t>лужбы</w:t>
            </w:r>
          </w:p>
        </w:tc>
      </w:tr>
      <w:tr w:rsidR="0098278B" w:rsidRPr="00042D02" w:rsidTr="00131260">
        <w:trPr>
          <w:trHeight w:val="261"/>
        </w:trPr>
        <w:tc>
          <w:tcPr>
            <w:tcW w:w="2552" w:type="dxa"/>
            <w:gridSpan w:val="2"/>
            <w:vMerge w:val="restart"/>
            <w:tcBorders>
              <w:top w:val="single" w:sz="4" w:space="0" w:color="auto"/>
              <w:left w:val="single" w:sz="6" w:space="0" w:color="auto"/>
              <w:bottom w:val="single" w:sz="4" w:space="0" w:color="auto"/>
              <w:right w:val="single" w:sz="6" w:space="0" w:color="auto"/>
            </w:tcBorders>
            <w:shd w:val="clear" w:color="auto" w:fill="FFFFFF"/>
            <w:hideMark/>
          </w:tcPr>
          <w:p w:rsidR="0098278B" w:rsidRPr="00042D02" w:rsidRDefault="0098278B" w:rsidP="00042D02">
            <w:pPr>
              <w:shd w:val="clear" w:color="auto" w:fill="FFFFFF"/>
            </w:pPr>
            <w:r w:rsidRPr="00042D02">
              <w:rPr>
                <w:bCs/>
                <w:color w:val="000000"/>
                <w:spacing w:val="-3"/>
              </w:rPr>
              <w:t>Тема 2.1.</w:t>
            </w:r>
          </w:p>
          <w:p w:rsidR="0098278B" w:rsidRPr="00042D02" w:rsidRDefault="0098278B" w:rsidP="00042D02">
            <w:pPr>
              <w:shd w:val="clear" w:color="auto" w:fill="FFFFFF"/>
              <w:jc w:val="center"/>
            </w:pPr>
            <w:r w:rsidRPr="00042D02">
              <w:rPr>
                <w:bCs/>
                <w:color w:val="000000"/>
                <w:spacing w:val="-1"/>
              </w:rPr>
              <w:t>Вооружённые</w:t>
            </w:r>
          </w:p>
          <w:p w:rsidR="0098278B" w:rsidRPr="00042D02" w:rsidRDefault="0098278B" w:rsidP="00042D02">
            <w:pPr>
              <w:shd w:val="clear" w:color="auto" w:fill="FFFFFF"/>
              <w:jc w:val="center"/>
            </w:pPr>
            <w:r w:rsidRPr="00042D02">
              <w:rPr>
                <w:bCs/>
                <w:color w:val="000000"/>
                <w:spacing w:val="-3"/>
              </w:rPr>
              <w:t>Силы России на</w:t>
            </w:r>
          </w:p>
          <w:p w:rsidR="0098278B" w:rsidRPr="00042D02" w:rsidRDefault="0098278B" w:rsidP="00042D02">
            <w:pPr>
              <w:widowControl w:val="0"/>
              <w:shd w:val="clear" w:color="auto" w:fill="FFFFFF"/>
              <w:autoSpaceDE w:val="0"/>
              <w:autoSpaceDN w:val="0"/>
              <w:adjustRightInd w:val="0"/>
              <w:jc w:val="center"/>
            </w:pPr>
            <w:r w:rsidRPr="00042D02">
              <w:rPr>
                <w:bCs/>
                <w:color w:val="000000"/>
                <w:spacing w:val="-1"/>
              </w:rPr>
              <w:t>современном этапе</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Содержание учебного материала</w:t>
            </w:r>
          </w:p>
        </w:tc>
      </w:tr>
      <w:tr w:rsidR="0098278B" w:rsidRPr="00042D02" w:rsidTr="00131260">
        <w:trPr>
          <w:trHeight w:val="261"/>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3"/>
              </w:rPr>
            </w:pPr>
            <w:r w:rsidRPr="00042D02">
              <w:rPr>
                <w:color w:val="000000"/>
                <w:spacing w:val="-2"/>
              </w:rPr>
              <w:t>1. Состав и организационная структура Вооружённых Сил.</w:t>
            </w:r>
          </w:p>
        </w:tc>
      </w:tr>
      <w:tr w:rsidR="0098278B" w:rsidRPr="00042D02" w:rsidTr="00131260">
        <w:trPr>
          <w:trHeight w:val="261"/>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3"/>
              </w:rPr>
              <w:t>2. Виды Вооружённых Сил и рода войск.</w:t>
            </w:r>
          </w:p>
        </w:tc>
      </w:tr>
      <w:tr w:rsidR="0098278B" w:rsidRPr="00042D02" w:rsidTr="00131260">
        <w:trPr>
          <w:trHeight w:val="261"/>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3. Система руководства и управления Вооружёнными Силами.</w:t>
            </w:r>
          </w:p>
        </w:tc>
      </w:tr>
      <w:tr w:rsidR="0098278B" w:rsidRPr="00042D02" w:rsidTr="00131260">
        <w:trPr>
          <w:trHeight w:val="261"/>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1"/>
              </w:rPr>
              <w:t>4. Воинская обязанность и комплектование Вооружённых Сил личным составом.</w:t>
            </w:r>
          </w:p>
        </w:tc>
      </w:tr>
      <w:tr w:rsidR="0098278B" w:rsidRPr="00042D02" w:rsidTr="00131260">
        <w:trPr>
          <w:trHeight w:val="261"/>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3"/>
              </w:rPr>
              <w:t>5. Порядок прохождения военной службы.</w:t>
            </w:r>
          </w:p>
        </w:tc>
      </w:tr>
      <w:tr w:rsidR="0098278B" w:rsidRPr="00042D02" w:rsidTr="00131260">
        <w:trPr>
          <w:trHeight w:val="20"/>
        </w:trPr>
        <w:tc>
          <w:tcPr>
            <w:tcW w:w="2552"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 xml:space="preserve">Тема 2.2. </w:t>
            </w:r>
            <w:r w:rsidRPr="00042D02">
              <w:rPr>
                <w:bCs/>
                <w:color w:val="000000"/>
                <w:spacing w:val="-2"/>
              </w:rPr>
              <w:t xml:space="preserve">Уставы </w:t>
            </w:r>
            <w:r w:rsidRPr="00042D02">
              <w:rPr>
                <w:bCs/>
                <w:color w:val="000000"/>
                <w:spacing w:val="-3"/>
              </w:rPr>
              <w:t xml:space="preserve">Вооружённых Сил </w:t>
            </w:r>
            <w:r w:rsidRPr="00042D02">
              <w:rPr>
                <w:bCs/>
                <w:color w:val="000000"/>
                <w:spacing w:val="-4"/>
              </w:rPr>
              <w:t>России</w:t>
            </w:r>
          </w:p>
          <w:p w:rsidR="0098278B" w:rsidRPr="00042D02" w:rsidRDefault="0098278B" w:rsidP="00042D02"/>
          <w:p w:rsidR="0098278B" w:rsidRPr="00042D02" w:rsidRDefault="0098278B" w:rsidP="00042D02">
            <w:pPr>
              <w:widowControl w:val="0"/>
              <w:autoSpaceDE w:val="0"/>
              <w:autoSpaceDN w:val="0"/>
              <w:adjustRightInd w:val="0"/>
            </w:pP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Содержание учебного материала</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3"/>
              </w:rPr>
              <w:t>1. Военная присяга. Боевое знамя воинской части.</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2. Военнослужащие и взаимоотношения между ними.</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3. Внутренний порядок, размещение и быт военнослужащих.</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3"/>
              </w:rPr>
              <w:t>4. Суточный наряд роты.</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4"/>
              </w:rPr>
              <w:t>5. Воинская дисциплина.</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6. Караульная служба. Обязанности и действия часового.</w:t>
            </w:r>
          </w:p>
        </w:tc>
      </w:tr>
      <w:tr w:rsidR="0098278B" w:rsidRPr="00042D02" w:rsidTr="00131260">
        <w:trPr>
          <w:trHeight w:val="20"/>
        </w:trPr>
        <w:tc>
          <w:tcPr>
            <w:tcW w:w="2552"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 xml:space="preserve">Тема 2.2. </w:t>
            </w:r>
            <w:r w:rsidRPr="00042D02">
              <w:rPr>
                <w:bCs/>
                <w:color w:val="000000"/>
                <w:spacing w:val="-2"/>
              </w:rPr>
              <w:t xml:space="preserve">Уставы </w:t>
            </w:r>
            <w:r w:rsidRPr="00042D02">
              <w:rPr>
                <w:bCs/>
                <w:color w:val="000000"/>
                <w:spacing w:val="-3"/>
              </w:rPr>
              <w:t xml:space="preserve">Вооружённых Сил </w:t>
            </w:r>
            <w:r w:rsidRPr="00042D02">
              <w:rPr>
                <w:bCs/>
                <w:color w:val="000000"/>
                <w:spacing w:val="-4"/>
              </w:rPr>
              <w:t>России</w:t>
            </w:r>
          </w:p>
          <w:p w:rsidR="0098278B" w:rsidRPr="00042D02" w:rsidRDefault="0098278B" w:rsidP="00042D02"/>
          <w:p w:rsidR="0098278B" w:rsidRPr="00042D02" w:rsidRDefault="0098278B" w:rsidP="00042D02">
            <w:pPr>
              <w:widowControl w:val="0"/>
              <w:autoSpaceDE w:val="0"/>
              <w:autoSpaceDN w:val="0"/>
              <w:adjustRightInd w:val="0"/>
            </w:pP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Содержание учебного материала</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3"/>
              </w:rPr>
              <w:t>1. Военная присяга. Боевое знамя воинской части.</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2. Военнослужащие и взаимоотношения между ними.</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3. Внутренний порядок, размещение и быт военнослужащих.</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3"/>
              </w:rPr>
              <w:t>4. Суточный наряд роты.</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4"/>
              </w:rPr>
              <w:t>5. Воинская дисциплина.</w:t>
            </w:r>
          </w:p>
        </w:tc>
      </w:tr>
      <w:tr w:rsidR="0098278B" w:rsidRPr="00042D02" w:rsidTr="00131260">
        <w:trPr>
          <w:trHeight w:val="20"/>
        </w:trPr>
        <w:tc>
          <w:tcPr>
            <w:tcW w:w="2552" w:type="dxa"/>
            <w:gridSpan w:val="2"/>
            <w:vMerge/>
            <w:tcBorders>
              <w:top w:val="single" w:sz="6" w:space="0" w:color="auto"/>
              <w:left w:val="single" w:sz="6" w:space="0" w:color="auto"/>
              <w:bottom w:val="single" w:sz="6" w:space="0" w:color="auto"/>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6. Караульная служба. Обязанности и действия часового.</w:t>
            </w:r>
          </w:p>
        </w:tc>
      </w:tr>
      <w:tr w:rsidR="0098278B" w:rsidRPr="00042D02" w:rsidTr="00131260">
        <w:trPr>
          <w:trHeight w:val="20"/>
        </w:trPr>
        <w:tc>
          <w:tcPr>
            <w:tcW w:w="2552" w:type="dxa"/>
            <w:gridSpan w:val="2"/>
            <w:vMerge w:val="restart"/>
            <w:tcBorders>
              <w:top w:val="single" w:sz="6" w:space="0" w:color="auto"/>
              <w:left w:val="single" w:sz="6" w:space="0" w:color="auto"/>
              <w:bottom w:val="nil"/>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 xml:space="preserve">Тема 2.3. </w:t>
            </w:r>
            <w:r w:rsidRPr="00042D02">
              <w:rPr>
                <w:bCs/>
                <w:color w:val="000000"/>
                <w:spacing w:val="-1"/>
              </w:rPr>
              <w:t xml:space="preserve">Строевая </w:t>
            </w:r>
            <w:r w:rsidRPr="00042D02">
              <w:rPr>
                <w:bCs/>
                <w:color w:val="000000"/>
                <w:spacing w:val="-3"/>
              </w:rPr>
              <w:t>подготовка</w:t>
            </w: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Содержание учебного материала</w:t>
            </w:r>
          </w:p>
        </w:tc>
      </w:tr>
      <w:tr w:rsidR="0098278B" w:rsidRPr="00042D02" w:rsidTr="00131260">
        <w:trPr>
          <w:trHeight w:val="346"/>
        </w:trPr>
        <w:tc>
          <w:tcPr>
            <w:tcW w:w="2552" w:type="dxa"/>
            <w:gridSpan w:val="2"/>
            <w:vMerge/>
            <w:tcBorders>
              <w:top w:val="single" w:sz="6" w:space="0" w:color="auto"/>
              <w:left w:val="single" w:sz="6" w:space="0" w:color="auto"/>
              <w:bottom w:val="nil"/>
              <w:right w:val="single" w:sz="6" w:space="0" w:color="auto"/>
            </w:tcBorders>
            <w:vAlign w:val="center"/>
            <w:hideMark/>
          </w:tcPr>
          <w:p w:rsidR="0098278B" w:rsidRPr="00042D02" w:rsidRDefault="0098278B" w:rsidP="00042D02"/>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4"/>
              </w:rPr>
              <w:t>1. Строи и управления ими.</w:t>
            </w:r>
          </w:p>
        </w:tc>
      </w:tr>
      <w:tr w:rsidR="0098278B" w:rsidRPr="00042D02" w:rsidTr="00131260">
        <w:trPr>
          <w:trHeight w:val="20"/>
        </w:trPr>
        <w:tc>
          <w:tcPr>
            <w:tcW w:w="2552" w:type="dxa"/>
            <w:gridSpan w:val="2"/>
            <w:vMerge w:val="restart"/>
            <w:tcBorders>
              <w:top w:val="single" w:sz="6" w:space="0" w:color="auto"/>
              <w:left w:val="single" w:sz="6" w:space="0" w:color="auto"/>
              <w:bottom w:val="single" w:sz="4" w:space="0" w:color="auto"/>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 xml:space="preserve">Тема 2.4. </w:t>
            </w:r>
            <w:r w:rsidRPr="00042D02">
              <w:rPr>
                <w:bCs/>
                <w:color w:val="000000"/>
                <w:spacing w:val="-2"/>
              </w:rPr>
              <w:t xml:space="preserve">Огневая </w:t>
            </w:r>
            <w:r w:rsidRPr="00042D02">
              <w:rPr>
                <w:bCs/>
                <w:color w:val="000000"/>
                <w:spacing w:val="-3"/>
              </w:rPr>
              <w:t>подготовка</w:t>
            </w:r>
          </w:p>
          <w:p w:rsidR="0098278B" w:rsidRPr="00042D02" w:rsidRDefault="0098278B" w:rsidP="00042D02">
            <w:pPr>
              <w:widowControl w:val="0"/>
              <w:autoSpaceDE w:val="0"/>
              <w:autoSpaceDN w:val="0"/>
              <w:adjustRightInd w:val="0"/>
              <w:rPr>
                <w:bCs/>
                <w:color w:val="000000"/>
                <w:spacing w:val="-3"/>
              </w:rPr>
            </w:pP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3"/>
              </w:rPr>
            </w:pPr>
            <w:r w:rsidRPr="00042D02">
              <w:rPr>
                <w:color w:val="000000"/>
                <w:spacing w:val="-2"/>
              </w:rPr>
              <w:t>Содержание учебного материала</w:t>
            </w:r>
          </w:p>
        </w:tc>
      </w:tr>
      <w:tr w:rsidR="0098278B" w:rsidRPr="00042D02" w:rsidTr="00131260">
        <w:trPr>
          <w:trHeight w:val="251"/>
        </w:trPr>
        <w:tc>
          <w:tcPr>
            <w:tcW w:w="2552" w:type="dxa"/>
            <w:gridSpan w:val="2"/>
            <w:vMerge/>
            <w:tcBorders>
              <w:top w:val="single" w:sz="6" w:space="0" w:color="auto"/>
              <w:left w:val="single" w:sz="6" w:space="0" w:color="auto"/>
              <w:bottom w:val="single" w:sz="4" w:space="0" w:color="auto"/>
              <w:right w:val="single" w:sz="6" w:space="0" w:color="auto"/>
            </w:tcBorders>
            <w:vAlign w:val="center"/>
            <w:hideMark/>
          </w:tcPr>
          <w:p w:rsidR="0098278B" w:rsidRPr="00042D02" w:rsidRDefault="0098278B" w:rsidP="00042D02">
            <w:pPr>
              <w:rPr>
                <w:bCs/>
                <w:color w:val="000000"/>
                <w:spacing w:val="-3"/>
              </w:rPr>
            </w:pP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3"/>
              </w:rPr>
              <w:t>1. Материальная часть автомата Калашникова.</w:t>
            </w:r>
          </w:p>
        </w:tc>
      </w:tr>
      <w:tr w:rsidR="0098278B" w:rsidRPr="00042D02" w:rsidTr="00131260">
        <w:trPr>
          <w:trHeight w:val="20"/>
        </w:trPr>
        <w:tc>
          <w:tcPr>
            <w:tcW w:w="2552" w:type="dxa"/>
            <w:gridSpan w:val="2"/>
            <w:vMerge/>
            <w:tcBorders>
              <w:top w:val="single" w:sz="6" w:space="0" w:color="auto"/>
              <w:left w:val="single" w:sz="6" w:space="0" w:color="auto"/>
              <w:bottom w:val="single" w:sz="4" w:space="0" w:color="auto"/>
              <w:right w:val="single" w:sz="6" w:space="0" w:color="auto"/>
            </w:tcBorders>
            <w:vAlign w:val="center"/>
            <w:hideMark/>
          </w:tcPr>
          <w:p w:rsidR="0098278B" w:rsidRPr="00042D02" w:rsidRDefault="0098278B" w:rsidP="00042D02">
            <w:pPr>
              <w:rPr>
                <w:bCs/>
                <w:color w:val="000000"/>
                <w:spacing w:val="-3"/>
              </w:rPr>
            </w:pPr>
          </w:p>
        </w:tc>
        <w:tc>
          <w:tcPr>
            <w:tcW w:w="6946" w:type="dxa"/>
            <w:tcBorders>
              <w:top w:val="single" w:sz="6" w:space="0" w:color="auto"/>
              <w:left w:val="single" w:sz="6" w:space="0" w:color="auto"/>
              <w:bottom w:val="single" w:sz="6" w:space="0" w:color="auto"/>
              <w:right w:val="single" w:sz="6"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2"/>
              </w:rPr>
              <w:t>2. Подготовка автомата к стрельбе. Ведения огня из автомата.</w:t>
            </w:r>
          </w:p>
        </w:tc>
      </w:tr>
      <w:tr w:rsidR="0098278B" w:rsidRPr="00042D02" w:rsidTr="00131260">
        <w:trPr>
          <w:trHeight w:val="372"/>
        </w:trPr>
        <w:tc>
          <w:tcPr>
            <w:tcW w:w="2552" w:type="dxa"/>
            <w:gridSpan w:val="2"/>
            <w:vMerge w:val="restart"/>
            <w:tcBorders>
              <w:top w:val="single" w:sz="4" w:space="0" w:color="auto"/>
              <w:left w:val="single" w:sz="6" w:space="0" w:color="auto"/>
              <w:bottom w:val="single" w:sz="4" w:space="0" w:color="auto"/>
              <w:right w:val="single" w:sz="6" w:space="0" w:color="auto"/>
            </w:tcBorders>
            <w:shd w:val="clear" w:color="auto" w:fill="FFFFFF"/>
          </w:tcPr>
          <w:p w:rsidR="0098278B" w:rsidRPr="00042D02" w:rsidRDefault="0098278B" w:rsidP="00042D02">
            <w:pPr>
              <w:shd w:val="clear" w:color="auto" w:fill="FFFFFF"/>
              <w:jc w:val="center"/>
            </w:pPr>
            <w:r w:rsidRPr="00042D02">
              <w:rPr>
                <w:bCs/>
                <w:color w:val="000000"/>
                <w:spacing w:val="-3"/>
              </w:rPr>
              <w:t xml:space="preserve">Тема 2.5. </w:t>
            </w:r>
            <w:r w:rsidRPr="00042D02">
              <w:rPr>
                <w:bCs/>
                <w:color w:val="000000"/>
                <w:spacing w:val="-1"/>
              </w:rPr>
              <w:t>Медико-</w:t>
            </w:r>
            <w:r w:rsidRPr="00042D02">
              <w:rPr>
                <w:bCs/>
                <w:color w:val="000000"/>
                <w:spacing w:val="-3"/>
              </w:rPr>
              <w:t xml:space="preserve">санитарная </w:t>
            </w:r>
            <w:r w:rsidRPr="00042D02">
              <w:rPr>
                <w:bCs/>
                <w:color w:val="000000"/>
                <w:spacing w:val="-1"/>
              </w:rPr>
              <w:t>подготовка</w:t>
            </w:r>
          </w:p>
        </w:tc>
        <w:tc>
          <w:tcPr>
            <w:tcW w:w="6946" w:type="dxa"/>
            <w:tcBorders>
              <w:top w:val="single" w:sz="6"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t>Содержание учебного материала</w:t>
            </w:r>
          </w:p>
        </w:tc>
      </w:tr>
      <w:tr w:rsidR="0098278B" w:rsidRPr="00042D02" w:rsidTr="00131260">
        <w:trPr>
          <w:trHeight w:val="565"/>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pPr>
            <w:r w:rsidRPr="00042D02">
              <w:rPr>
                <w:color w:val="000000"/>
                <w:spacing w:val="-1"/>
              </w:rPr>
              <w:t xml:space="preserve">1. Общие сведения о ранах, осложнения ран, способах остановки кровотечения и </w:t>
            </w:r>
            <w:r w:rsidRPr="00042D02">
              <w:rPr>
                <w:color w:val="000000"/>
                <w:spacing w:val="-2"/>
              </w:rPr>
              <w:t>обработки ран.</w:t>
            </w:r>
          </w:p>
        </w:tc>
      </w:tr>
      <w:tr w:rsidR="0098278B" w:rsidRPr="00042D02" w:rsidTr="00131260">
        <w:trPr>
          <w:trHeight w:val="496"/>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1"/>
              </w:rPr>
              <w:t xml:space="preserve">2. Порядок наложения повязки при ранениях головы, туловища, верхних и нижних </w:t>
            </w:r>
            <w:r w:rsidRPr="00042D02">
              <w:rPr>
                <w:color w:val="000000"/>
                <w:spacing w:val="-2"/>
              </w:rPr>
              <w:t>конечностей.</w:t>
            </w:r>
          </w:p>
        </w:tc>
      </w:tr>
      <w:tr w:rsidR="0098278B" w:rsidRPr="00042D02" w:rsidTr="00131260">
        <w:trPr>
          <w:trHeight w:val="497"/>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1"/>
              </w:rPr>
              <w:t>3. Первая (доврачебная) помощь при ушибах, переломах, вывихах, растяжениях связок и синдроме длительного сдавливания.</w:t>
            </w:r>
          </w:p>
        </w:tc>
      </w:tr>
      <w:tr w:rsidR="0098278B" w:rsidRPr="00042D02" w:rsidTr="00131260">
        <w:trPr>
          <w:trHeight w:val="248"/>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4. Первая (доврачебная) помощь при ожогах.</w:t>
            </w:r>
          </w:p>
        </w:tc>
      </w:tr>
      <w:tr w:rsidR="0098278B" w:rsidRPr="00042D02" w:rsidTr="00131260">
        <w:trPr>
          <w:trHeight w:val="198"/>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2"/>
              </w:rPr>
            </w:pPr>
            <w:r w:rsidRPr="00042D02">
              <w:rPr>
                <w:color w:val="000000"/>
                <w:spacing w:val="-2"/>
              </w:rPr>
              <w:t>5. Первая (доврачебная) помощь при поражении электрическим током.</w:t>
            </w:r>
          </w:p>
        </w:tc>
      </w:tr>
      <w:tr w:rsidR="0098278B" w:rsidRPr="00042D02" w:rsidTr="00131260">
        <w:trPr>
          <w:trHeight w:val="224"/>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2"/>
              </w:rPr>
            </w:pPr>
            <w:r w:rsidRPr="00042D02">
              <w:rPr>
                <w:color w:val="000000"/>
                <w:spacing w:val="-2"/>
              </w:rPr>
              <w:t>6. Первая (доврачебная) помощь при утоплении.</w:t>
            </w:r>
          </w:p>
        </w:tc>
      </w:tr>
      <w:tr w:rsidR="0098278B" w:rsidRPr="00042D02" w:rsidTr="00131260">
        <w:trPr>
          <w:trHeight w:val="521"/>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2"/>
              </w:rPr>
            </w:pPr>
            <w:r w:rsidRPr="00042D02">
              <w:rPr>
                <w:color w:val="000000"/>
                <w:spacing w:val="-1"/>
              </w:rPr>
              <w:t>7. Первая (доврачебная) помощь при перегревании, переохлаждении организма, при обморожении и общем замерзании.</w:t>
            </w:r>
          </w:p>
        </w:tc>
      </w:tr>
      <w:tr w:rsidR="0098278B" w:rsidRPr="00042D02" w:rsidTr="00131260">
        <w:trPr>
          <w:trHeight w:val="298"/>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1"/>
              </w:rPr>
            </w:pPr>
            <w:r w:rsidRPr="00042D02">
              <w:rPr>
                <w:color w:val="000000"/>
                <w:spacing w:val="-2"/>
              </w:rPr>
              <w:t>8. Первая (доврачебная) помощь при отравлениях.</w:t>
            </w:r>
          </w:p>
        </w:tc>
      </w:tr>
      <w:tr w:rsidR="0098278B" w:rsidRPr="00042D02" w:rsidTr="00131260">
        <w:trPr>
          <w:trHeight w:val="273"/>
        </w:trPr>
        <w:tc>
          <w:tcPr>
            <w:tcW w:w="2552" w:type="dxa"/>
            <w:gridSpan w:val="2"/>
            <w:vMerge/>
            <w:tcBorders>
              <w:top w:val="single" w:sz="4" w:space="0" w:color="auto"/>
              <w:left w:val="single" w:sz="6" w:space="0" w:color="auto"/>
              <w:bottom w:val="single" w:sz="4" w:space="0" w:color="auto"/>
              <w:right w:val="single" w:sz="6" w:space="0" w:color="auto"/>
            </w:tcBorders>
            <w:vAlign w:val="center"/>
            <w:hideMark/>
          </w:tcPr>
          <w:p w:rsidR="0098278B" w:rsidRPr="00042D02" w:rsidRDefault="0098278B" w:rsidP="00042D02"/>
        </w:tc>
        <w:tc>
          <w:tcPr>
            <w:tcW w:w="6946" w:type="dxa"/>
            <w:tcBorders>
              <w:top w:val="single" w:sz="4" w:space="0" w:color="auto"/>
              <w:left w:val="single" w:sz="6" w:space="0" w:color="auto"/>
              <w:bottom w:val="single" w:sz="4" w:space="0" w:color="auto"/>
              <w:right w:val="single" w:sz="4" w:space="0" w:color="auto"/>
            </w:tcBorders>
            <w:shd w:val="clear" w:color="auto" w:fill="FFFFFF"/>
            <w:hideMark/>
          </w:tcPr>
          <w:p w:rsidR="0098278B" w:rsidRPr="00042D02" w:rsidRDefault="0098278B" w:rsidP="00042D02">
            <w:pPr>
              <w:widowControl w:val="0"/>
              <w:shd w:val="clear" w:color="auto" w:fill="FFFFFF"/>
              <w:autoSpaceDE w:val="0"/>
              <w:autoSpaceDN w:val="0"/>
              <w:adjustRightInd w:val="0"/>
              <w:rPr>
                <w:color w:val="000000"/>
                <w:spacing w:val="-2"/>
              </w:rPr>
            </w:pPr>
            <w:r w:rsidRPr="00042D02">
              <w:rPr>
                <w:color w:val="000000"/>
                <w:spacing w:val="-1"/>
              </w:rPr>
              <w:t>9. Доврачебная помощь при клинической смерти.</w:t>
            </w:r>
          </w:p>
        </w:tc>
      </w:tr>
    </w:tbl>
    <w:p w:rsidR="00F453F5" w:rsidRPr="000B3100" w:rsidRDefault="00F453F5" w:rsidP="000B3100">
      <w:pPr>
        <w:pStyle w:val="51"/>
        <w:spacing w:line="240" w:lineRule="auto"/>
        <w:ind w:firstLine="709"/>
        <w:rPr>
          <w:rStyle w:val="21"/>
          <w:b/>
          <w:color w:val="auto"/>
          <w:sz w:val="24"/>
          <w:szCs w:val="24"/>
        </w:rPr>
      </w:pPr>
    </w:p>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ОП.16*</w:t>
      </w:r>
      <w:r w:rsidRPr="000B3100">
        <w:rPr>
          <w:rStyle w:val="21"/>
          <w:b/>
          <w:color w:val="auto"/>
          <w:sz w:val="24"/>
          <w:szCs w:val="24"/>
        </w:rPr>
        <w:tab/>
        <w:t>Финансовое право</w:t>
      </w:r>
    </w:p>
    <w:p w:rsidR="00730BFF" w:rsidRPr="000B3100" w:rsidRDefault="00730BFF" w:rsidP="007979DE">
      <w:pPr>
        <w:ind w:firstLine="709"/>
        <w:jc w:val="center"/>
        <w:rPr>
          <w:b/>
        </w:rPr>
      </w:pPr>
      <w:r w:rsidRPr="000B3100">
        <w:rPr>
          <w:b/>
        </w:rPr>
        <w:t>1.1. Область применения программы</w:t>
      </w:r>
    </w:p>
    <w:p w:rsidR="00730BFF" w:rsidRPr="000B3100" w:rsidRDefault="00730BFF" w:rsidP="000B3100">
      <w:pPr>
        <w:ind w:firstLine="709"/>
        <w:jc w:val="both"/>
      </w:pPr>
      <w:r w:rsidRPr="000B3100">
        <w:t xml:space="preserve">Программа учебной дисциплины является частью примерной основной профессиональной образовательной программы в соответствии с ФГОС, утвержденным приказом министерства образования и науки РФ </w:t>
      </w:r>
      <w:r w:rsidR="00851946" w:rsidRPr="00D1127D">
        <w:t>от 12 мая    2014 года номер 508</w:t>
      </w:r>
      <w:r w:rsidRPr="000B3100">
        <w:t>, по укрупненной группе специальностей 40.02.01  Право и организация социального обеспечения</w:t>
      </w:r>
    </w:p>
    <w:p w:rsidR="00730BFF" w:rsidRPr="000B3100" w:rsidRDefault="00730BFF" w:rsidP="000B3100">
      <w:pPr>
        <w:ind w:firstLine="709"/>
        <w:jc w:val="both"/>
      </w:pPr>
      <w:r w:rsidRPr="000B3100">
        <w:t>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в области права.</w:t>
      </w:r>
    </w:p>
    <w:p w:rsidR="00730BFF" w:rsidRPr="000B3100" w:rsidRDefault="00730BFF" w:rsidP="000B3100">
      <w:pPr>
        <w:ind w:firstLine="709"/>
        <w:jc w:val="both"/>
        <w:rPr>
          <w:b/>
        </w:rPr>
      </w:pPr>
      <w:r w:rsidRPr="000B3100">
        <w:rPr>
          <w:b/>
        </w:rPr>
        <w:t xml:space="preserve">1.2. Место дисциплины в структуре основной профессиональной образовательной программы: </w:t>
      </w:r>
    </w:p>
    <w:p w:rsidR="00730BFF" w:rsidRPr="000B3100" w:rsidRDefault="00730BFF" w:rsidP="000B3100">
      <w:pPr>
        <w:ind w:firstLine="709"/>
        <w:jc w:val="both"/>
      </w:pPr>
      <w:r w:rsidRPr="000B3100">
        <w:tab/>
        <w:t>Дисциплина является общепрофессиональной и  входит в профессиональный цикл.</w:t>
      </w:r>
    </w:p>
    <w:p w:rsidR="00730BFF" w:rsidRPr="000B3100" w:rsidRDefault="00730BFF" w:rsidP="000B3100">
      <w:pPr>
        <w:ind w:firstLine="709"/>
        <w:jc w:val="both"/>
        <w:rPr>
          <w:b/>
        </w:rPr>
      </w:pPr>
      <w:r w:rsidRPr="000B3100">
        <w:rPr>
          <w:b/>
        </w:rPr>
        <w:t xml:space="preserve"> 1.3. Цели и задачи дисциплины – требования к результатам освоения дисциплины:</w:t>
      </w:r>
    </w:p>
    <w:p w:rsidR="00730BFF" w:rsidRPr="000B3100" w:rsidRDefault="00730BFF" w:rsidP="000B3100">
      <w:pPr>
        <w:ind w:firstLine="709"/>
        <w:jc w:val="both"/>
      </w:pPr>
      <w:r w:rsidRPr="000B3100">
        <w:t xml:space="preserve">В результате освоения дисциплины обучающийся должен </w:t>
      </w:r>
      <w:r w:rsidRPr="000B3100">
        <w:rPr>
          <w:b/>
        </w:rPr>
        <w:t>уметь:</w:t>
      </w:r>
    </w:p>
    <w:p w:rsidR="00730BFF" w:rsidRPr="000B3100" w:rsidRDefault="00730BFF" w:rsidP="00541499">
      <w:pPr>
        <w:pStyle w:val="a6"/>
        <w:numPr>
          <w:ilvl w:val="0"/>
          <w:numId w:val="32"/>
        </w:numPr>
        <w:ind w:left="0" w:firstLine="709"/>
        <w:contextualSpacing w:val="0"/>
        <w:jc w:val="both"/>
      </w:pPr>
      <w:r w:rsidRPr="000B3100">
        <w:t>определять сущность методов финансово-правового метода регулирования общественных отношений, основные понятия финансового права и виды субъектов финансовых правоотношений;</w:t>
      </w:r>
    </w:p>
    <w:p w:rsidR="00730BFF" w:rsidRPr="000B3100" w:rsidRDefault="00730BFF" w:rsidP="00541499">
      <w:pPr>
        <w:pStyle w:val="a6"/>
        <w:numPr>
          <w:ilvl w:val="0"/>
          <w:numId w:val="32"/>
        </w:numPr>
        <w:ind w:left="0" w:firstLine="709"/>
        <w:contextualSpacing w:val="0"/>
        <w:jc w:val="both"/>
      </w:pPr>
      <w:r w:rsidRPr="000B3100">
        <w:t>определять содержание финансового механизма и специфику его функционирования в разных сферах экономики РФ;</w:t>
      </w:r>
    </w:p>
    <w:p w:rsidR="00730BFF" w:rsidRPr="000B3100" w:rsidRDefault="00730BFF" w:rsidP="00541499">
      <w:pPr>
        <w:pStyle w:val="a6"/>
        <w:numPr>
          <w:ilvl w:val="0"/>
          <w:numId w:val="32"/>
        </w:numPr>
        <w:ind w:left="0" w:firstLine="709"/>
        <w:contextualSpacing w:val="0"/>
        <w:jc w:val="both"/>
      </w:pPr>
      <w:r w:rsidRPr="000B3100">
        <w:t xml:space="preserve">давать характеристику государственным и муниципальным финансовым органам; </w:t>
      </w:r>
      <w:r w:rsidRPr="000B3100">
        <w:tab/>
      </w:r>
    </w:p>
    <w:p w:rsidR="00730BFF" w:rsidRPr="000B3100" w:rsidRDefault="00730BFF" w:rsidP="00541499">
      <w:pPr>
        <w:pStyle w:val="a6"/>
        <w:numPr>
          <w:ilvl w:val="0"/>
          <w:numId w:val="32"/>
        </w:numPr>
        <w:ind w:left="0" w:firstLine="709"/>
        <w:contextualSpacing w:val="0"/>
        <w:jc w:val="both"/>
      </w:pPr>
      <w:r w:rsidRPr="000B3100">
        <w:t>разграничивать компетенцию органов государственной власти и органов местного самоуправления в финансовых  правоотношениях;</w:t>
      </w:r>
    </w:p>
    <w:p w:rsidR="00730BFF" w:rsidRPr="000B3100" w:rsidRDefault="00730BFF" w:rsidP="00541499">
      <w:pPr>
        <w:pStyle w:val="a6"/>
        <w:numPr>
          <w:ilvl w:val="0"/>
          <w:numId w:val="32"/>
        </w:numPr>
        <w:ind w:left="0" w:firstLine="709"/>
        <w:contextualSpacing w:val="0"/>
        <w:jc w:val="both"/>
      </w:pPr>
      <w:r w:rsidRPr="000B3100">
        <w:t>определять основные направления налоговой, социальной, инвестиционной и антиинфляционной политики государства;</w:t>
      </w:r>
    </w:p>
    <w:p w:rsidR="00730BFF" w:rsidRPr="000B3100" w:rsidRDefault="00730BFF" w:rsidP="00541499">
      <w:pPr>
        <w:pStyle w:val="a6"/>
        <w:numPr>
          <w:ilvl w:val="0"/>
          <w:numId w:val="32"/>
        </w:numPr>
        <w:ind w:left="0" w:firstLine="709"/>
        <w:contextualSpacing w:val="0"/>
        <w:jc w:val="both"/>
      </w:pPr>
      <w:r w:rsidRPr="000B3100">
        <w:t xml:space="preserve">правильно применять нормы финансового  права. </w:t>
      </w:r>
    </w:p>
    <w:p w:rsidR="00730BFF" w:rsidRPr="000B3100" w:rsidRDefault="00730BFF" w:rsidP="000B3100">
      <w:pPr>
        <w:ind w:firstLine="709"/>
        <w:jc w:val="both"/>
        <w:rPr>
          <w:b/>
        </w:rPr>
      </w:pPr>
      <w:r w:rsidRPr="000B3100">
        <w:t xml:space="preserve">При этом студент должен </w:t>
      </w:r>
      <w:r w:rsidRPr="000B3100">
        <w:rPr>
          <w:b/>
        </w:rPr>
        <w:t>знать:</w:t>
      </w:r>
    </w:p>
    <w:p w:rsidR="00730BFF" w:rsidRPr="000B3100" w:rsidRDefault="00730BFF" w:rsidP="00541499">
      <w:pPr>
        <w:pStyle w:val="a6"/>
        <w:numPr>
          <w:ilvl w:val="0"/>
          <w:numId w:val="32"/>
        </w:numPr>
        <w:ind w:left="0" w:firstLine="709"/>
        <w:contextualSpacing w:val="0"/>
        <w:jc w:val="both"/>
      </w:pPr>
      <w:r w:rsidRPr="000B3100">
        <w:t>предмет финансово-правового регулирования;</w:t>
      </w:r>
    </w:p>
    <w:p w:rsidR="00730BFF" w:rsidRPr="000B3100" w:rsidRDefault="00730BFF" w:rsidP="00541499">
      <w:pPr>
        <w:pStyle w:val="a6"/>
        <w:numPr>
          <w:ilvl w:val="0"/>
          <w:numId w:val="32"/>
        </w:numPr>
        <w:ind w:left="0" w:firstLine="709"/>
        <w:contextualSpacing w:val="0"/>
        <w:jc w:val="both"/>
      </w:pPr>
      <w:r w:rsidRPr="000B3100">
        <w:t>источники правового регулирования финансовых отношений;</w:t>
      </w:r>
    </w:p>
    <w:p w:rsidR="00730BFF" w:rsidRPr="000B3100" w:rsidRDefault="00730BFF" w:rsidP="00541499">
      <w:pPr>
        <w:pStyle w:val="a6"/>
        <w:numPr>
          <w:ilvl w:val="0"/>
          <w:numId w:val="32"/>
        </w:numPr>
        <w:ind w:left="0" w:firstLine="709"/>
        <w:contextualSpacing w:val="0"/>
        <w:jc w:val="both"/>
      </w:pPr>
      <w:r w:rsidRPr="000B3100">
        <w:t>порядок применения норм финансового права для решения управленческих, политических и социальных задач;</w:t>
      </w:r>
    </w:p>
    <w:p w:rsidR="00730BFF" w:rsidRPr="000B3100" w:rsidRDefault="00730BFF" w:rsidP="00541499">
      <w:pPr>
        <w:pStyle w:val="a6"/>
        <w:numPr>
          <w:ilvl w:val="0"/>
          <w:numId w:val="32"/>
        </w:numPr>
        <w:ind w:left="0" w:firstLine="709"/>
        <w:contextualSpacing w:val="0"/>
        <w:jc w:val="both"/>
      </w:pPr>
      <w:r w:rsidRPr="000B3100">
        <w:t>основные институты финансового  права и их правовой режим.</w:t>
      </w:r>
    </w:p>
    <w:p w:rsidR="00730BFF" w:rsidRPr="000B3100" w:rsidRDefault="00730BFF" w:rsidP="000B3100">
      <w:pPr>
        <w:ind w:firstLine="709"/>
        <w:jc w:val="both"/>
      </w:pPr>
      <w:r w:rsidRPr="000B3100">
        <w:t xml:space="preserve">Одновременно студент должен </w:t>
      </w:r>
      <w:r w:rsidRPr="000B3100">
        <w:rPr>
          <w:b/>
        </w:rPr>
        <w:t>владеть:</w:t>
      </w:r>
    </w:p>
    <w:p w:rsidR="00730BFF" w:rsidRPr="000B3100" w:rsidRDefault="00730BFF" w:rsidP="00541499">
      <w:pPr>
        <w:pStyle w:val="a6"/>
        <w:numPr>
          <w:ilvl w:val="0"/>
          <w:numId w:val="33"/>
        </w:numPr>
        <w:ind w:left="0" w:firstLine="709"/>
        <w:contextualSpacing w:val="0"/>
        <w:jc w:val="both"/>
      </w:pPr>
      <w:r w:rsidRPr="000B3100">
        <w:t>навыками применения финансово-правовых норм,   навыками самостоятельного обобщения опыта работы финансовых органов, оценки различных сторон их деятельности с точки зрения требований законодательства, качества принимаемых ими решений.</w:t>
      </w:r>
    </w:p>
    <w:p w:rsidR="00730BFF" w:rsidRPr="000B3100" w:rsidRDefault="00730BFF" w:rsidP="00541499">
      <w:pPr>
        <w:pStyle w:val="a6"/>
        <w:numPr>
          <w:ilvl w:val="0"/>
          <w:numId w:val="33"/>
        </w:numPr>
        <w:ind w:left="0" w:firstLine="709"/>
        <w:contextualSpacing w:val="0"/>
        <w:jc w:val="both"/>
      </w:pPr>
      <w:r w:rsidRPr="000B3100">
        <w:t>финансово-правовой терминологией.</w:t>
      </w:r>
    </w:p>
    <w:p w:rsidR="00730BFF" w:rsidRPr="000B3100" w:rsidRDefault="00730BFF" w:rsidP="000B3100">
      <w:pPr>
        <w:ind w:firstLine="709"/>
        <w:jc w:val="both"/>
      </w:pPr>
      <w:r w:rsidRPr="000B3100">
        <w:rPr>
          <w:b/>
        </w:rPr>
        <w:t>1.4. Количество часов на освоение программы дисциплины</w:t>
      </w:r>
      <w:r w:rsidRPr="000B3100">
        <w:t>:</w:t>
      </w:r>
    </w:p>
    <w:p w:rsidR="00730BFF" w:rsidRPr="000B3100" w:rsidRDefault="00730BFF" w:rsidP="000B3100">
      <w:pPr>
        <w:ind w:firstLine="709"/>
        <w:jc w:val="both"/>
        <w:rPr>
          <w:b/>
        </w:rPr>
      </w:pPr>
      <w:r w:rsidRPr="000B3100">
        <w:t xml:space="preserve">максимальной учебной нагрузки обучающегося </w:t>
      </w:r>
      <w:r w:rsidRPr="000B3100">
        <w:rPr>
          <w:b/>
        </w:rPr>
        <w:t>54 часа, в том числе:</w:t>
      </w:r>
    </w:p>
    <w:p w:rsidR="00F453F5" w:rsidRPr="000B3100" w:rsidRDefault="00730BFF" w:rsidP="000B3100">
      <w:pPr>
        <w:ind w:firstLine="709"/>
        <w:jc w:val="both"/>
        <w:rPr>
          <w:b/>
        </w:rPr>
      </w:pPr>
      <w:r w:rsidRPr="000B3100">
        <w:rPr>
          <w:b/>
        </w:rPr>
        <w:t>-обязательной аудиторной учебной нагрузки обучающегося 36 часов;</w:t>
      </w:r>
    </w:p>
    <w:p w:rsidR="00730BFF" w:rsidRPr="000B3100" w:rsidRDefault="00730BFF" w:rsidP="000B3100">
      <w:pPr>
        <w:ind w:firstLine="709"/>
        <w:jc w:val="both"/>
        <w:rPr>
          <w:b/>
        </w:rPr>
      </w:pPr>
      <w:r w:rsidRPr="000B3100">
        <w:rPr>
          <w:b/>
        </w:rPr>
        <w:t>-самостоятельной работы обучающегося 18 часов.</w:t>
      </w:r>
    </w:p>
    <w:p w:rsidR="00730BFF" w:rsidRPr="000B3100" w:rsidRDefault="00730BFF" w:rsidP="000B3100">
      <w:pPr>
        <w:widowControl w:val="0"/>
        <w:shd w:val="clear" w:color="auto" w:fill="FFFFFF"/>
        <w:autoSpaceDE w:val="0"/>
        <w:autoSpaceDN w:val="0"/>
        <w:adjustRightInd w:val="0"/>
        <w:ind w:firstLine="709"/>
        <w:rPr>
          <w:b/>
        </w:rPr>
      </w:pPr>
      <w:r w:rsidRPr="000B3100">
        <w:rPr>
          <w:b/>
        </w:rPr>
        <w:lastRenderedPageBreak/>
        <w:t>2.   СОДЕРЖАНИЕ УЧЕБНОЙ ДИСЦИПЛИНЫ</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1701"/>
        <w:gridCol w:w="33"/>
        <w:gridCol w:w="7905"/>
      </w:tblGrid>
      <w:tr w:rsidR="00730BFF" w:rsidRPr="00042D02" w:rsidTr="00730BFF">
        <w:trPr>
          <w:trHeight w:hRule="exact" w:val="1123"/>
        </w:trPr>
        <w:tc>
          <w:tcPr>
            <w:tcW w:w="1734" w:type="dxa"/>
            <w:gridSpan w:val="2"/>
            <w:shd w:val="clear" w:color="auto" w:fill="auto"/>
          </w:tcPr>
          <w:p w:rsidR="00730BFF" w:rsidRPr="00042D02" w:rsidRDefault="00E731AB" w:rsidP="00042D02">
            <w:pPr>
              <w:widowControl w:val="0"/>
              <w:shd w:val="clear" w:color="auto" w:fill="FFFFFF"/>
              <w:autoSpaceDE w:val="0"/>
              <w:autoSpaceDN w:val="0"/>
              <w:adjustRightInd w:val="0"/>
              <w:jc w:val="center"/>
            </w:pPr>
            <w:r w:rsidRPr="00042D02">
              <w:rPr>
                <w:noProof/>
              </w:rPr>
              <mc:AlternateContent>
                <mc:Choice Requires="wps">
                  <w:drawing>
                    <wp:anchor distT="0" distB="0" distL="114300" distR="114300" simplePos="0" relativeHeight="251654656" behindDoc="0" locked="0" layoutInCell="0" allowOverlap="1">
                      <wp:simplePos x="0" y="0"/>
                      <wp:positionH relativeFrom="margin">
                        <wp:posOffset>7052945</wp:posOffset>
                      </wp:positionH>
                      <wp:positionV relativeFrom="paragraph">
                        <wp:posOffset>6312535</wp:posOffset>
                      </wp:positionV>
                      <wp:extent cx="0" cy="518160"/>
                      <wp:effectExtent l="9525" t="6350" r="9525" b="889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89F80" id="Line 4"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5.35pt,497.05pt" to="555.35pt,5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" o:allowincell="f" strokeweight=".25pt">
                      <w10:wrap anchorx="margin"/>
                    </v:line>
                  </w:pict>
                </mc:Fallback>
              </mc:AlternateContent>
            </w:r>
            <w:r w:rsidR="00730BFF" w:rsidRPr="00042D02">
              <w:rPr>
                <w:bCs/>
                <w:color w:val="000000"/>
                <w:spacing w:val="1"/>
              </w:rPr>
              <w:t>Наименование разделов и тем</w:t>
            </w:r>
          </w:p>
        </w:tc>
        <w:tc>
          <w:tcPr>
            <w:tcW w:w="7905" w:type="dxa"/>
            <w:shd w:val="clear" w:color="auto" w:fill="auto"/>
          </w:tcPr>
          <w:p w:rsidR="00730BFF" w:rsidRPr="00042D02" w:rsidRDefault="00730BFF" w:rsidP="00042D02">
            <w:pPr>
              <w:widowControl w:val="0"/>
              <w:shd w:val="clear" w:color="auto" w:fill="FFFFFF"/>
              <w:autoSpaceDE w:val="0"/>
              <w:autoSpaceDN w:val="0"/>
              <w:adjustRightInd w:val="0"/>
              <w:jc w:val="center"/>
            </w:pPr>
            <w:r w:rsidRPr="00042D02">
              <w:rPr>
                <w:bCs/>
                <w:color w:val="000000"/>
                <w:spacing w:val="1"/>
              </w:rPr>
              <w:t>Содержание учебного материала, лабораторные и практические работы, самостоятельная ра</w:t>
            </w:r>
            <w:r w:rsidRPr="00042D02">
              <w:rPr>
                <w:bCs/>
                <w:color w:val="000000"/>
                <w:spacing w:val="1"/>
              </w:rPr>
              <w:softHyphen/>
            </w:r>
            <w:r w:rsidRPr="00042D02">
              <w:rPr>
                <w:bCs/>
                <w:color w:val="000000"/>
                <w:spacing w:val="2"/>
              </w:rPr>
              <w:t>бота</w:t>
            </w:r>
            <w:r w:rsidR="00F453F5" w:rsidRPr="00042D02">
              <w:rPr>
                <w:bCs/>
                <w:color w:val="000000"/>
                <w:spacing w:val="2"/>
              </w:rPr>
              <w:t xml:space="preserve"> обучающихся</w:t>
            </w:r>
          </w:p>
        </w:tc>
      </w:tr>
      <w:tr w:rsidR="00730BFF" w:rsidRPr="00042D02" w:rsidTr="00730BFF">
        <w:trPr>
          <w:trHeight w:hRule="exact" w:val="703"/>
        </w:trPr>
        <w:tc>
          <w:tcPr>
            <w:tcW w:w="9639" w:type="dxa"/>
            <w:gridSpan w:val="3"/>
            <w:shd w:val="clear" w:color="auto" w:fill="auto"/>
          </w:tcPr>
          <w:p w:rsidR="00730BFF" w:rsidRPr="00042D02" w:rsidRDefault="00730BFF" w:rsidP="00042D02">
            <w:pPr>
              <w:widowControl w:val="0"/>
              <w:shd w:val="clear" w:color="auto" w:fill="FFFFFF"/>
              <w:autoSpaceDE w:val="0"/>
              <w:autoSpaceDN w:val="0"/>
              <w:adjustRightInd w:val="0"/>
              <w:rPr>
                <w:bCs/>
                <w:color w:val="000000"/>
              </w:rPr>
            </w:pPr>
          </w:p>
          <w:p w:rsidR="00730BFF" w:rsidRPr="00042D02" w:rsidRDefault="00730BFF" w:rsidP="00042D02">
            <w:pPr>
              <w:widowControl w:val="0"/>
              <w:shd w:val="clear" w:color="auto" w:fill="FFFFFF"/>
              <w:autoSpaceDE w:val="0"/>
              <w:autoSpaceDN w:val="0"/>
              <w:adjustRightInd w:val="0"/>
              <w:jc w:val="center"/>
            </w:pPr>
            <w:r w:rsidRPr="00042D02">
              <w:rPr>
                <w:bCs/>
                <w:color w:val="000000"/>
              </w:rPr>
              <w:t xml:space="preserve">Раздел 1. </w:t>
            </w:r>
            <w:r w:rsidRPr="00042D02">
              <w:rPr>
                <w:bCs/>
                <w:color w:val="000000"/>
                <w:spacing w:val="2"/>
              </w:rPr>
              <w:t xml:space="preserve">Финансовая </w:t>
            </w:r>
            <w:r w:rsidRPr="00042D02">
              <w:rPr>
                <w:bCs/>
                <w:color w:val="000000"/>
                <w:spacing w:val="1"/>
              </w:rPr>
              <w:t xml:space="preserve">деятельность и </w:t>
            </w:r>
            <w:r w:rsidRPr="00042D02">
              <w:rPr>
                <w:bCs/>
                <w:color w:val="000000"/>
                <w:spacing w:val="2"/>
              </w:rPr>
              <w:t xml:space="preserve">финансовое </w:t>
            </w:r>
            <w:r w:rsidRPr="00042D02">
              <w:rPr>
                <w:bCs/>
                <w:color w:val="000000"/>
              </w:rPr>
              <w:t>право.</w:t>
            </w:r>
          </w:p>
        </w:tc>
      </w:tr>
      <w:tr w:rsidR="00730BFF" w:rsidRPr="00042D02" w:rsidTr="00730BFF">
        <w:trPr>
          <w:trHeight w:hRule="exact" w:val="3128"/>
        </w:trPr>
        <w:tc>
          <w:tcPr>
            <w:tcW w:w="1734" w:type="dxa"/>
            <w:gridSpan w:val="2"/>
            <w:shd w:val="clear" w:color="auto" w:fill="auto"/>
          </w:tcPr>
          <w:p w:rsidR="00730BFF" w:rsidRPr="00042D02" w:rsidRDefault="00730BFF" w:rsidP="00042D02">
            <w:pPr>
              <w:widowControl w:val="0"/>
              <w:shd w:val="clear" w:color="auto" w:fill="FFFFFF"/>
              <w:autoSpaceDE w:val="0"/>
              <w:autoSpaceDN w:val="0"/>
              <w:adjustRightInd w:val="0"/>
              <w:rPr>
                <w:bCs/>
                <w:color w:val="000000"/>
                <w:spacing w:val="1"/>
              </w:rPr>
            </w:pPr>
          </w:p>
          <w:p w:rsidR="00730BFF" w:rsidRPr="00042D02" w:rsidRDefault="00730BFF" w:rsidP="00042D02">
            <w:pPr>
              <w:widowControl w:val="0"/>
              <w:shd w:val="clear" w:color="auto" w:fill="FFFFFF"/>
              <w:autoSpaceDE w:val="0"/>
              <w:autoSpaceDN w:val="0"/>
              <w:adjustRightInd w:val="0"/>
              <w:rPr>
                <w:bCs/>
                <w:color w:val="000000"/>
                <w:spacing w:val="1"/>
              </w:rPr>
            </w:pPr>
            <w:r w:rsidRPr="00042D02">
              <w:rPr>
                <w:bCs/>
                <w:color w:val="000000"/>
                <w:spacing w:val="1"/>
              </w:rPr>
              <w:t>Тема 1.1. Финансы и финансовая деятельность государства.</w:t>
            </w:r>
          </w:p>
          <w:p w:rsidR="00730BFF" w:rsidRPr="00042D02" w:rsidRDefault="00730BFF" w:rsidP="00042D02">
            <w:pPr>
              <w:widowControl w:val="0"/>
              <w:shd w:val="clear" w:color="auto" w:fill="FFFFFF"/>
              <w:autoSpaceDE w:val="0"/>
              <w:autoSpaceDN w:val="0"/>
              <w:adjustRightInd w:val="0"/>
              <w:rPr>
                <w:bCs/>
                <w:color w:val="000000"/>
                <w:spacing w:val="1"/>
              </w:rPr>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tc>
        <w:tc>
          <w:tcPr>
            <w:tcW w:w="7905" w:type="dxa"/>
            <w:shd w:val="clear" w:color="auto" w:fill="auto"/>
          </w:tcPr>
          <w:p w:rsidR="00730BFF" w:rsidRPr="00042D02" w:rsidRDefault="00730BFF" w:rsidP="00042D02">
            <w:pPr>
              <w:widowControl w:val="0"/>
              <w:autoSpaceDE w:val="0"/>
              <w:autoSpaceDN w:val="0"/>
              <w:adjustRightInd w:val="0"/>
              <w:jc w:val="center"/>
              <w:rPr>
                <w:spacing w:val="3"/>
              </w:rPr>
            </w:pPr>
            <w:r w:rsidRPr="00042D02">
              <w:t>Содержание учебного материала</w:t>
            </w:r>
            <w:r w:rsidRPr="00042D02">
              <w:rPr>
                <w:spacing w:val="3"/>
              </w:rPr>
              <w:t>:</w:t>
            </w:r>
          </w:p>
          <w:p w:rsidR="00730BFF" w:rsidRPr="00042D02" w:rsidRDefault="00730BFF" w:rsidP="00042D02">
            <w:pPr>
              <w:widowControl w:val="0"/>
              <w:autoSpaceDE w:val="0"/>
              <w:autoSpaceDN w:val="0"/>
              <w:adjustRightInd w:val="0"/>
              <w:rPr>
                <w:spacing w:val="3"/>
              </w:rPr>
            </w:pPr>
            <w:r w:rsidRPr="00042D02">
              <w:rPr>
                <w:spacing w:val="3"/>
              </w:rPr>
              <w:t xml:space="preserve">1.Понятие и роль финансов. </w:t>
            </w:r>
          </w:p>
          <w:p w:rsidR="00730BFF" w:rsidRPr="00042D02" w:rsidRDefault="00730BFF" w:rsidP="00042D02">
            <w:pPr>
              <w:widowControl w:val="0"/>
              <w:autoSpaceDE w:val="0"/>
              <w:autoSpaceDN w:val="0"/>
              <w:adjustRightInd w:val="0"/>
            </w:pPr>
            <w:r w:rsidRPr="00042D02">
              <w:rPr>
                <w:spacing w:val="3"/>
              </w:rPr>
              <w:t>2.Финансовая система РФ. Звенья финансовой системы на современ</w:t>
            </w:r>
            <w:r w:rsidRPr="00042D02">
              <w:rPr>
                <w:spacing w:val="3"/>
              </w:rPr>
              <w:softHyphen/>
            </w:r>
            <w:r w:rsidRPr="00042D02">
              <w:t xml:space="preserve">ном этапе. </w:t>
            </w:r>
          </w:p>
          <w:p w:rsidR="00730BFF" w:rsidRPr="00042D02" w:rsidRDefault="00730BFF" w:rsidP="00042D02">
            <w:pPr>
              <w:widowControl w:val="0"/>
              <w:autoSpaceDE w:val="0"/>
              <w:autoSpaceDN w:val="0"/>
              <w:adjustRightInd w:val="0"/>
              <w:rPr>
                <w:spacing w:val="2"/>
              </w:rPr>
            </w:pPr>
            <w:r w:rsidRPr="00042D02">
              <w:t>3.Финансы государственные и муниципальные, централизованные и децентрализован</w:t>
            </w:r>
            <w:r w:rsidRPr="00042D02">
              <w:softHyphen/>
            </w:r>
            <w:r w:rsidRPr="00042D02">
              <w:rPr>
                <w:spacing w:val="2"/>
              </w:rPr>
              <w:t>ные.</w:t>
            </w:r>
          </w:p>
          <w:p w:rsidR="00730BFF" w:rsidRPr="00042D02" w:rsidRDefault="00730BFF" w:rsidP="00042D02">
            <w:pPr>
              <w:widowControl w:val="0"/>
              <w:autoSpaceDE w:val="0"/>
              <w:autoSpaceDN w:val="0"/>
              <w:adjustRightInd w:val="0"/>
              <w:rPr>
                <w:spacing w:val="2"/>
              </w:rPr>
            </w:pPr>
            <w:r w:rsidRPr="00042D02">
              <w:rPr>
                <w:spacing w:val="2"/>
              </w:rPr>
              <w:t>4. Понятие и методы финансовой деятельности государства и муниципальных образований.</w:t>
            </w:r>
          </w:p>
          <w:p w:rsidR="00730BFF" w:rsidRPr="00042D02" w:rsidRDefault="00730BFF" w:rsidP="00042D02">
            <w:pPr>
              <w:widowControl w:val="0"/>
              <w:autoSpaceDE w:val="0"/>
              <w:autoSpaceDN w:val="0"/>
              <w:adjustRightInd w:val="0"/>
              <w:rPr>
                <w:spacing w:val="2"/>
              </w:rPr>
            </w:pPr>
            <w:r w:rsidRPr="00042D02">
              <w:rPr>
                <w:spacing w:val="2"/>
              </w:rPr>
              <w:t xml:space="preserve"> 5.</w:t>
            </w:r>
            <w:r w:rsidRPr="00042D02">
              <w:rPr>
                <w:spacing w:val="4"/>
              </w:rPr>
              <w:t xml:space="preserve">Распределение компетенции государственных органов и органов местного самоуправления в </w:t>
            </w:r>
            <w:r w:rsidRPr="00042D02">
              <w:rPr>
                <w:spacing w:val="2"/>
              </w:rPr>
              <w:t>области финансовой деятельности.</w:t>
            </w:r>
          </w:p>
          <w:p w:rsidR="00730BFF" w:rsidRPr="00042D02" w:rsidRDefault="00730BFF" w:rsidP="00042D02">
            <w:pPr>
              <w:widowControl w:val="0"/>
              <w:autoSpaceDE w:val="0"/>
              <w:autoSpaceDN w:val="0"/>
              <w:adjustRightInd w:val="0"/>
              <w:rPr>
                <w:spacing w:val="2"/>
              </w:rPr>
            </w:pPr>
          </w:p>
          <w:p w:rsidR="00730BFF" w:rsidRPr="00042D02" w:rsidRDefault="00730BFF" w:rsidP="00042D02">
            <w:pPr>
              <w:widowControl w:val="0"/>
              <w:autoSpaceDE w:val="0"/>
              <w:autoSpaceDN w:val="0"/>
              <w:adjustRightInd w:val="0"/>
            </w:pPr>
          </w:p>
        </w:tc>
      </w:tr>
      <w:tr w:rsidR="00730BFF" w:rsidRPr="00042D02" w:rsidTr="00730BFF">
        <w:trPr>
          <w:trHeight w:hRule="exact" w:val="3700"/>
        </w:trPr>
        <w:tc>
          <w:tcPr>
            <w:tcW w:w="1734" w:type="dxa"/>
            <w:gridSpan w:val="2"/>
            <w:shd w:val="clear" w:color="auto" w:fill="auto"/>
          </w:tcPr>
          <w:p w:rsidR="00730BFF" w:rsidRPr="00042D02" w:rsidRDefault="00730BFF" w:rsidP="00042D02">
            <w:pPr>
              <w:widowControl w:val="0"/>
              <w:shd w:val="clear" w:color="auto" w:fill="FFFFFF"/>
              <w:autoSpaceDE w:val="0"/>
              <w:autoSpaceDN w:val="0"/>
              <w:adjustRightInd w:val="0"/>
            </w:pPr>
            <w:r w:rsidRPr="00042D02">
              <w:t>Тема 1.2. Финансовое</w:t>
            </w:r>
          </w:p>
          <w:p w:rsidR="00730BFF" w:rsidRPr="00042D02" w:rsidRDefault="00730BFF" w:rsidP="00042D02">
            <w:pPr>
              <w:widowControl w:val="0"/>
              <w:shd w:val="clear" w:color="auto" w:fill="FFFFFF"/>
              <w:autoSpaceDE w:val="0"/>
              <w:autoSpaceDN w:val="0"/>
              <w:adjustRightInd w:val="0"/>
            </w:pPr>
            <w:r w:rsidRPr="00042D02">
              <w:t>право как отрасль российского права. Финансово-правовые нормы и финансовые правоотношения</w:t>
            </w:r>
          </w:p>
          <w:p w:rsidR="00730BFF" w:rsidRPr="00042D02" w:rsidRDefault="00730BFF" w:rsidP="00042D02">
            <w:pPr>
              <w:widowControl w:val="0"/>
              <w:shd w:val="clear" w:color="auto" w:fill="FFFFFF"/>
              <w:autoSpaceDE w:val="0"/>
              <w:autoSpaceDN w:val="0"/>
              <w:adjustRightInd w:val="0"/>
              <w:rPr>
                <w:i/>
              </w:rPr>
            </w:pPr>
          </w:p>
          <w:p w:rsidR="00730BFF" w:rsidRPr="00042D02" w:rsidRDefault="00730BFF" w:rsidP="00042D02">
            <w:pPr>
              <w:widowControl w:val="0"/>
              <w:shd w:val="clear" w:color="auto" w:fill="FFFFFF"/>
              <w:autoSpaceDE w:val="0"/>
              <w:autoSpaceDN w:val="0"/>
              <w:adjustRightInd w:val="0"/>
              <w:rPr>
                <w:bCs/>
                <w:color w:val="000000"/>
                <w:spacing w:val="1"/>
              </w:rPr>
            </w:pPr>
          </w:p>
        </w:tc>
        <w:tc>
          <w:tcPr>
            <w:tcW w:w="7905" w:type="dxa"/>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pPr>
            <w:r w:rsidRPr="00042D02">
              <w:t>1.Понятие, предмет и метод финансового права.</w:t>
            </w:r>
          </w:p>
          <w:p w:rsidR="00730BFF" w:rsidRPr="00042D02" w:rsidRDefault="00730BFF" w:rsidP="00042D02">
            <w:pPr>
              <w:widowControl w:val="0"/>
              <w:autoSpaceDE w:val="0"/>
              <w:autoSpaceDN w:val="0"/>
              <w:adjustRightInd w:val="0"/>
            </w:pPr>
            <w:r w:rsidRPr="00042D02">
              <w:t>2. Принципы российского финансового права.</w:t>
            </w:r>
          </w:p>
          <w:p w:rsidR="00730BFF" w:rsidRPr="00042D02" w:rsidRDefault="00730BFF" w:rsidP="00042D02">
            <w:pPr>
              <w:widowControl w:val="0"/>
              <w:autoSpaceDE w:val="0"/>
              <w:autoSpaceDN w:val="0"/>
              <w:adjustRightInd w:val="0"/>
            </w:pPr>
            <w:r w:rsidRPr="00042D02">
              <w:t xml:space="preserve">3. Финансовое право в системе российского права. Особенности финансового права как отрасли права, его связь с другими отраслями права и отграничение от них.  </w:t>
            </w:r>
          </w:p>
          <w:p w:rsidR="00730BFF" w:rsidRPr="00042D02" w:rsidRDefault="00730BFF" w:rsidP="00042D02">
            <w:pPr>
              <w:widowControl w:val="0"/>
              <w:autoSpaceDE w:val="0"/>
              <w:autoSpaceDN w:val="0"/>
              <w:adjustRightInd w:val="0"/>
            </w:pPr>
            <w:r w:rsidRPr="00042D02">
              <w:t>4.Понятие и виды финансово-правовых норм: Императивность норм финансового права.</w:t>
            </w:r>
          </w:p>
          <w:p w:rsidR="00730BFF" w:rsidRPr="00042D02" w:rsidRDefault="00730BFF" w:rsidP="00042D02">
            <w:pPr>
              <w:widowControl w:val="0"/>
              <w:autoSpaceDE w:val="0"/>
              <w:autoSpaceDN w:val="0"/>
              <w:adjustRightInd w:val="0"/>
            </w:pPr>
            <w:r w:rsidRPr="00042D02">
              <w:t xml:space="preserve">Классификация норм финансового права (запрещающие, обязывающие, уполномочивающие, материальные и процессуальные). </w:t>
            </w:r>
          </w:p>
          <w:p w:rsidR="00730BFF" w:rsidRPr="00042D02" w:rsidRDefault="00730BFF" w:rsidP="00042D02">
            <w:pPr>
              <w:widowControl w:val="0"/>
              <w:autoSpaceDE w:val="0"/>
              <w:autoSpaceDN w:val="0"/>
              <w:adjustRightInd w:val="0"/>
            </w:pPr>
            <w:r w:rsidRPr="00042D02">
              <w:t>5. Источники финансового права.</w:t>
            </w:r>
          </w:p>
          <w:p w:rsidR="00730BFF" w:rsidRPr="00042D02" w:rsidRDefault="00730BFF" w:rsidP="00042D02">
            <w:pPr>
              <w:widowControl w:val="0"/>
              <w:autoSpaceDE w:val="0"/>
              <w:autoSpaceDN w:val="0"/>
              <w:adjustRightInd w:val="0"/>
            </w:pPr>
            <w:r w:rsidRPr="00042D02">
              <w:t>6.Субъекты финансового права.</w:t>
            </w:r>
          </w:p>
          <w:p w:rsidR="00730BFF" w:rsidRPr="00042D02" w:rsidRDefault="00730BFF" w:rsidP="00042D02">
            <w:pPr>
              <w:widowControl w:val="0"/>
              <w:autoSpaceDE w:val="0"/>
              <w:autoSpaceDN w:val="0"/>
              <w:adjustRightInd w:val="0"/>
              <w:rPr>
                <w:i/>
              </w:rPr>
            </w:pPr>
          </w:p>
          <w:p w:rsidR="00730BFF" w:rsidRPr="00042D02" w:rsidRDefault="00730BFF" w:rsidP="00042D02">
            <w:pPr>
              <w:widowControl w:val="0"/>
              <w:autoSpaceDE w:val="0"/>
              <w:autoSpaceDN w:val="0"/>
              <w:adjustRightInd w:val="0"/>
              <w:rPr>
                <w:i/>
                <w:spacing w:val="2"/>
              </w:rPr>
            </w:pPr>
          </w:p>
        </w:tc>
      </w:tr>
      <w:tr w:rsidR="00730BFF" w:rsidRPr="00042D02" w:rsidTr="00730BFF">
        <w:trPr>
          <w:trHeight w:hRule="exact" w:val="2566"/>
        </w:trPr>
        <w:tc>
          <w:tcPr>
            <w:tcW w:w="1734" w:type="dxa"/>
            <w:gridSpan w:val="2"/>
            <w:tcBorders>
              <w:bottom w:val="single" w:sz="4" w:space="0" w:color="auto"/>
            </w:tcBorders>
            <w:shd w:val="clear" w:color="auto" w:fill="auto"/>
          </w:tcPr>
          <w:p w:rsidR="00730BFF" w:rsidRPr="00042D02" w:rsidRDefault="00730BFF" w:rsidP="00042D02">
            <w:pPr>
              <w:widowControl w:val="0"/>
              <w:shd w:val="clear" w:color="auto" w:fill="FFFFFF"/>
              <w:autoSpaceDE w:val="0"/>
              <w:autoSpaceDN w:val="0"/>
              <w:adjustRightInd w:val="0"/>
              <w:rPr>
                <w:spacing w:val="1"/>
              </w:rPr>
            </w:pPr>
            <w:r w:rsidRPr="00042D02">
              <w:rPr>
                <w:spacing w:val="1"/>
              </w:rPr>
              <w:t>Тема 1.3.</w:t>
            </w:r>
            <w:r w:rsidRPr="00042D02">
              <w:t xml:space="preserve"> Правовые ос</w:t>
            </w:r>
            <w:r w:rsidRPr="00042D02">
              <w:softHyphen/>
              <w:t>новы государственного и муниципаль</w:t>
            </w:r>
            <w:r w:rsidRPr="00042D02">
              <w:softHyphen/>
              <w:t>ного финансо</w:t>
            </w:r>
            <w:r w:rsidRPr="00042D02">
              <w:softHyphen/>
            </w:r>
            <w:r w:rsidRPr="00042D02">
              <w:rPr>
                <w:spacing w:val="1"/>
              </w:rPr>
              <w:t>вого контроля</w:t>
            </w:r>
          </w:p>
          <w:p w:rsidR="00730BFF" w:rsidRPr="00042D02" w:rsidRDefault="00730BFF" w:rsidP="00042D02">
            <w:pPr>
              <w:widowControl w:val="0"/>
              <w:shd w:val="clear" w:color="auto" w:fill="FFFFFF"/>
              <w:autoSpaceDE w:val="0"/>
              <w:autoSpaceDN w:val="0"/>
              <w:adjustRightInd w:val="0"/>
              <w:rPr>
                <w:spacing w:val="1"/>
              </w:rPr>
            </w:pPr>
          </w:p>
          <w:p w:rsidR="00730BFF" w:rsidRPr="00042D02" w:rsidRDefault="00730BFF" w:rsidP="00042D02">
            <w:pPr>
              <w:widowControl w:val="0"/>
              <w:shd w:val="clear" w:color="auto" w:fill="FFFFFF"/>
              <w:autoSpaceDE w:val="0"/>
              <w:autoSpaceDN w:val="0"/>
              <w:adjustRightInd w:val="0"/>
              <w:rPr>
                <w:i/>
              </w:rPr>
            </w:pPr>
          </w:p>
        </w:tc>
        <w:tc>
          <w:tcPr>
            <w:tcW w:w="7905" w:type="dxa"/>
            <w:tcBorders>
              <w:bottom w:val="single" w:sz="4" w:space="0" w:color="auto"/>
            </w:tcBorders>
            <w:shd w:val="clear" w:color="auto" w:fill="auto"/>
          </w:tcPr>
          <w:p w:rsidR="00730BFF" w:rsidRPr="00042D02" w:rsidRDefault="00730BFF" w:rsidP="00042D02">
            <w:pPr>
              <w:widowControl w:val="0"/>
              <w:autoSpaceDE w:val="0"/>
              <w:autoSpaceDN w:val="0"/>
              <w:adjustRightInd w:val="0"/>
              <w:jc w:val="center"/>
              <w:rPr>
                <w:spacing w:val="1"/>
              </w:rPr>
            </w:pPr>
            <w:r w:rsidRPr="00042D02">
              <w:rPr>
                <w:spacing w:val="1"/>
              </w:rPr>
              <w:t>Содержание учебного материала:</w:t>
            </w:r>
          </w:p>
          <w:p w:rsidR="00730BFF" w:rsidRPr="00042D02" w:rsidRDefault="00730BFF" w:rsidP="00042D02">
            <w:pPr>
              <w:widowControl w:val="0"/>
              <w:autoSpaceDE w:val="0"/>
              <w:autoSpaceDN w:val="0"/>
              <w:adjustRightInd w:val="0"/>
              <w:rPr>
                <w:spacing w:val="1"/>
              </w:rPr>
            </w:pPr>
          </w:p>
          <w:p w:rsidR="00730BFF" w:rsidRPr="00042D02" w:rsidRDefault="00730BFF" w:rsidP="00042D02">
            <w:pPr>
              <w:widowControl w:val="0"/>
              <w:autoSpaceDE w:val="0"/>
              <w:autoSpaceDN w:val="0"/>
              <w:adjustRightInd w:val="0"/>
              <w:rPr>
                <w:i/>
              </w:rPr>
            </w:pPr>
            <w:r w:rsidRPr="00042D02">
              <w:rPr>
                <w:spacing w:val="1"/>
              </w:rPr>
              <w:t>1.Понятие, значение и содержание финансового контроля. 2.Характеристика видов и методов фи</w:t>
            </w:r>
            <w:r w:rsidRPr="00042D02">
              <w:rPr>
                <w:spacing w:val="1"/>
              </w:rPr>
              <w:softHyphen/>
            </w:r>
            <w:r w:rsidRPr="00042D02">
              <w:t>нансового контроля. 3.Система органов финансового контроля и их полномочия.</w:t>
            </w:r>
          </w:p>
        </w:tc>
      </w:tr>
      <w:tr w:rsidR="00730BFF" w:rsidRPr="00042D02" w:rsidTr="00730BFF">
        <w:trPr>
          <w:trHeight w:hRule="exact" w:val="844"/>
        </w:trPr>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rsidR="00730BFF" w:rsidRPr="00042D02" w:rsidRDefault="00730BFF" w:rsidP="00042D02">
            <w:pPr>
              <w:widowControl w:val="0"/>
              <w:autoSpaceDE w:val="0"/>
              <w:autoSpaceDN w:val="0"/>
              <w:adjustRightInd w:val="0"/>
              <w:jc w:val="center"/>
              <w:rPr>
                <w:i/>
              </w:rPr>
            </w:pPr>
            <w:r w:rsidRPr="00042D02">
              <w:rPr>
                <w:bCs/>
                <w:color w:val="000000"/>
                <w:spacing w:val="1"/>
              </w:rPr>
              <w:t xml:space="preserve">Раздел 2. </w:t>
            </w:r>
            <w:r w:rsidRPr="00042D02">
              <w:rPr>
                <w:bCs/>
                <w:color w:val="000000"/>
                <w:spacing w:val="2"/>
              </w:rPr>
              <w:t>Правовой ре</w:t>
            </w:r>
            <w:r w:rsidRPr="00042D02">
              <w:rPr>
                <w:bCs/>
                <w:color w:val="000000"/>
                <w:spacing w:val="2"/>
              </w:rPr>
              <w:softHyphen/>
              <w:t>жим государ</w:t>
            </w:r>
            <w:r w:rsidRPr="00042D02">
              <w:rPr>
                <w:bCs/>
                <w:color w:val="000000"/>
                <w:spacing w:val="2"/>
              </w:rPr>
              <w:softHyphen/>
            </w:r>
            <w:r w:rsidRPr="00042D02">
              <w:rPr>
                <w:bCs/>
                <w:color w:val="000000"/>
                <w:spacing w:val="1"/>
              </w:rPr>
              <w:t>ственных и ме</w:t>
            </w:r>
            <w:r w:rsidRPr="00042D02">
              <w:rPr>
                <w:bCs/>
                <w:color w:val="000000"/>
                <w:spacing w:val="1"/>
              </w:rPr>
              <w:softHyphen/>
              <w:t>стных бюдже</w:t>
            </w:r>
            <w:r w:rsidRPr="00042D02">
              <w:rPr>
                <w:bCs/>
                <w:color w:val="000000"/>
                <w:spacing w:val="1"/>
              </w:rPr>
              <w:softHyphen/>
            </w:r>
            <w:r w:rsidRPr="00042D02">
              <w:rPr>
                <w:bCs/>
                <w:color w:val="000000"/>
                <w:spacing w:val="2"/>
              </w:rPr>
              <w:t>тов и внебюд</w:t>
            </w:r>
            <w:r w:rsidRPr="00042D02">
              <w:rPr>
                <w:bCs/>
                <w:color w:val="000000"/>
                <w:spacing w:val="2"/>
              </w:rPr>
              <w:softHyphen/>
            </w:r>
            <w:r w:rsidRPr="00042D02">
              <w:rPr>
                <w:bCs/>
                <w:color w:val="000000"/>
                <w:spacing w:val="1"/>
              </w:rPr>
              <w:t>жетных денеж</w:t>
            </w:r>
            <w:r w:rsidRPr="00042D02">
              <w:rPr>
                <w:bCs/>
                <w:color w:val="000000"/>
                <w:spacing w:val="1"/>
              </w:rPr>
              <w:softHyphen/>
              <w:t>ных фондов.</w:t>
            </w:r>
          </w:p>
        </w:tc>
      </w:tr>
      <w:tr w:rsidR="00730BFF" w:rsidRPr="00042D02" w:rsidTr="007F1B59">
        <w:trPr>
          <w:trHeight w:hRule="exact" w:val="229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730BFF" w:rsidRPr="00042D02" w:rsidRDefault="00730BFF" w:rsidP="00042D02">
            <w:pPr>
              <w:widowControl w:val="0"/>
              <w:autoSpaceDE w:val="0"/>
              <w:autoSpaceDN w:val="0"/>
              <w:adjustRightInd w:val="0"/>
              <w:rPr>
                <w:bCs/>
                <w:color w:val="000000"/>
                <w:spacing w:val="1"/>
              </w:rPr>
            </w:pPr>
            <w:r w:rsidRPr="00042D02">
              <w:rPr>
                <w:bCs/>
                <w:color w:val="000000"/>
                <w:spacing w:val="1"/>
              </w:rPr>
              <w:t xml:space="preserve">Тема 2.1. </w:t>
            </w:r>
            <w:r w:rsidRPr="00042D02">
              <w:rPr>
                <w:bCs/>
                <w:color w:val="000000"/>
                <w:spacing w:val="2"/>
              </w:rPr>
              <w:t>Бюджетное право и бюд</w:t>
            </w:r>
            <w:r w:rsidRPr="00042D02">
              <w:rPr>
                <w:bCs/>
                <w:color w:val="000000"/>
                <w:spacing w:val="2"/>
              </w:rPr>
              <w:softHyphen/>
            </w:r>
            <w:r w:rsidRPr="00042D02">
              <w:rPr>
                <w:bCs/>
                <w:color w:val="000000"/>
                <w:spacing w:val="1"/>
              </w:rPr>
              <w:t>жетное устрой</w:t>
            </w:r>
            <w:r w:rsidRPr="00042D02">
              <w:rPr>
                <w:bCs/>
                <w:color w:val="000000"/>
                <w:spacing w:val="1"/>
              </w:rPr>
              <w:softHyphen/>
              <w:t>ство РФ.</w:t>
            </w:r>
          </w:p>
          <w:p w:rsidR="00730BFF" w:rsidRPr="00042D02" w:rsidRDefault="00730BFF" w:rsidP="00042D02">
            <w:pPr>
              <w:widowControl w:val="0"/>
              <w:autoSpaceDE w:val="0"/>
              <w:autoSpaceDN w:val="0"/>
              <w:adjustRightInd w:val="0"/>
              <w:rPr>
                <w:bCs/>
                <w:color w:val="000000"/>
                <w:spacing w:val="1"/>
              </w:rPr>
            </w:pPr>
          </w:p>
          <w:p w:rsidR="00730BFF" w:rsidRPr="00042D02" w:rsidRDefault="00730BFF" w:rsidP="00042D02">
            <w:pPr>
              <w:widowControl w:val="0"/>
              <w:autoSpaceDE w:val="0"/>
              <w:autoSpaceDN w:val="0"/>
              <w:adjustRightInd w:val="0"/>
              <w:rPr>
                <w:bCs/>
                <w:i/>
                <w:color w:val="000000"/>
                <w:spacing w:val="1"/>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tcPr>
          <w:p w:rsidR="00730BFF" w:rsidRPr="00042D02" w:rsidRDefault="00730BFF" w:rsidP="00042D02">
            <w:pPr>
              <w:widowControl w:val="0"/>
              <w:autoSpaceDE w:val="0"/>
              <w:autoSpaceDN w:val="0"/>
              <w:adjustRightInd w:val="0"/>
              <w:jc w:val="center"/>
              <w:rPr>
                <w:color w:val="000000"/>
                <w:spacing w:val="5"/>
              </w:rPr>
            </w:pPr>
            <w:r w:rsidRPr="00042D02">
              <w:rPr>
                <w:bCs/>
                <w:color w:val="000000"/>
                <w:spacing w:val="1"/>
              </w:rPr>
              <w:t>Содержание учебного материала</w:t>
            </w:r>
            <w:r w:rsidRPr="00042D02">
              <w:rPr>
                <w:color w:val="000000"/>
                <w:spacing w:val="5"/>
              </w:rPr>
              <w:t>:</w:t>
            </w:r>
          </w:p>
          <w:p w:rsidR="00730BFF" w:rsidRPr="00042D02" w:rsidRDefault="00730BFF" w:rsidP="00042D02">
            <w:pPr>
              <w:widowControl w:val="0"/>
              <w:autoSpaceDE w:val="0"/>
              <w:autoSpaceDN w:val="0"/>
              <w:adjustRightInd w:val="0"/>
              <w:rPr>
                <w:color w:val="000000"/>
                <w:spacing w:val="5"/>
              </w:rPr>
            </w:pPr>
            <w:r w:rsidRPr="00042D02">
              <w:rPr>
                <w:color w:val="000000"/>
                <w:spacing w:val="5"/>
              </w:rPr>
              <w:t>1.Понятие,   роль и правовая форма государственного и местного бюджета.</w:t>
            </w:r>
          </w:p>
          <w:p w:rsidR="00730BFF" w:rsidRPr="00042D02" w:rsidRDefault="00730BFF" w:rsidP="00042D02">
            <w:pPr>
              <w:widowControl w:val="0"/>
              <w:autoSpaceDE w:val="0"/>
              <w:autoSpaceDN w:val="0"/>
              <w:adjustRightInd w:val="0"/>
              <w:rPr>
                <w:color w:val="000000"/>
                <w:spacing w:val="2"/>
              </w:rPr>
            </w:pPr>
            <w:r w:rsidRPr="00042D02">
              <w:rPr>
                <w:color w:val="000000"/>
                <w:spacing w:val="5"/>
              </w:rPr>
              <w:t xml:space="preserve">2. Правовая форма </w:t>
            </w:r>
            <w:r w:rsidRPr="00042D02">
              <w:rPr>
                <w:color w:val="000000"/>
                <w:spacing w:val="2"/>
              </w:rPr>
              <w:t>бюджетов.</w:t>
            </w:r>
          </w:p>
          <w:p w:rsidR="00730BFF" w:rsidRPr="00042D02" w:rsidRDefault="00730BFF" w:rsidP="00042D02">
            <w:pPr>
              <w:widowControl w:val="0"/>
              <w:autoSpaceDE w:val="0"/>
              <w:autoSpaceDN w:val="0"/>
              <w:adjustRightInd w:val="0"/>
              <w:rPr>
                <w:color w:val="000000"/>
                <w:spacing w:val="1"/>
              </w:rPr>
            </w:pPr>
            <w:r w:rsidRPr="00042D02">
              <w:rPr>
                <w:color w:val="000000"/>
                <w:spacing w:val="2"/>
              </w:rPr>
              <w:t xml:space="preserve">3. </w:t>
            </w:r>
            <w:r w:rsidRPr="00042D02">
              <w:rPr>
                <w:color w:val="000000"/>
                <w:spacing w:val="1"/>
              </w:rPr>
              <w:t>Субъекты бюджетно</w:t>
            </w:r>
            <w:r w:rsidRPr="00042D02">
              <w:rPr>
                <w:color w:val="000000"/>
                <w:spacing w:val="1"/>
              </w:rPr>
              <w:softHyphen/>
            </w:r>
            <w:r w:rsidRPr="00042D02">
              <w:rPr>
                <w:color w:val="000000"/>
                <w:spacing w:val="3"/>
              </w:rPr>
              <w:t>го права, их права и обязанности, ответственность</w:t>
            </w:r>
          </w:p>
          <w:p w:rsidR="00730BFF" w:rsidRPr="00042D02" w:rsidRDefault="00730BFF" w:rsidP="00042D02">
            <w:pPr>
              <w:widowControl w:val="0"/>
              <w:autoSpaceDE w:val="0"/>
              <w:autoSpaceDN w:val="0"/>
              <w:adjustRightInd w:val="0"/>
              <w:rPr>
                <w:color w:val="000000"/>
                <w:spacing w:val="3"/>
              </w:rPr>
            </w:pPr>
            <w:r w:rsidRPr="00042D02">
              <w:rPr>
                <w:color w:val="000000"/>
                <w:spacing w:val="1"/>
              </w:rPr>
              <w:t>4.</w:t>
            </w:r>
            <w:r w:rsidRPr="00042D02">
              <w:rPr>
                <w:color w:val="000000"/>
                <w:spacing w:val="2"/>
              </w:rPr>
              <w:t xml:space="preserve">Бюджетная система и бюджетное </w:t>
            </w:r>
            <w:r w:rsidRPr="00042D02">
              <w:rPr>
                <w:color w:val="000000"/>
                <w:spacing w:val="4"/>
              </w:rPr>
              <w:t>устройство РФ.</w:t>
            </w:r>
          </w:p>
          <w:p w:rsidR="00730BFF" w:rsidRPr="00042D02" w:rsidRDefault="00730BFF" w:rsidP="00042D02">
            <w:pPr>
              <w:widowControl w:val="0"/>
              <w:autoSpaceDE w:val="0"/>
              <w:autoSpaceDN w:val="0"/>
              <w:adjustRightInd w:val="0"/>
              <w:rPr>
                <w:color w:val="000000"/>
                <w:spacing w:val="1"/>
              </w:rPr>
            </w:pPr>
            <w:r w:rsidRPr="00042D02">
              <w:rPr>
                <w:color w:val="000000"/>
                <w:spacing w:val="2"/>
              </w:rPr>
              <w:t>5.</w:t>
            </w:r>
            <w:r w:rsidRPr="00042D02">
              <w:rPr>
                <w:color w:val="000000"/>
                <w:spacing w:val="1"/>
              </w:rPr>
              <w:t>Принципы бюджетной системы.</w:t>
            </w:r>
          </w:p>
          <w:p w:rsidR="00730BFF" w:rsidRPr="00042D02" w:rsidRDefault="00730BFF" w:rsidP="00042D02">
            <w:pPr>
              <w:widowControl w:val="0"/>
              <w:autoSpaceDE w:val="0"/>
              <w:autoSpaceDN w:val="0"/>
              <w:adjustRightInd w:val="0"/>
              <w:rPr>
                <w:color w:val="000000"/>
                <w:spacing w:val="4"/>
              </w:rPr>
            </w:pPr>
            <w:r w:rsidRPr="00042D02">
              <w:rPr>
                <w:color w:val="000000"/>
                <w:spacing w:val="4"/>
              </w:rPr>
              <w:t>6.Бюджетная классификация.</w:t>
            </w:r>
          </w:p>
        </w:tc>
      </w:tr>
      <w:tr w:rsidR="00730BFF" w:rsidRPr="00042D02" w:rsidTr="007F1B59">
        <w:trPr>
          <w:trHeight w:hRule="exact" w:val="1426"/>
        </w:trPr>
        <w:tc>
          <w:tcPr>
            <w:tcW w:w="1701" w:type="dxa"/>
            <w:shd w:val="clear" w:color="auto" w:fill="auto"/>
          </w:tcPr>
          <w:p w:rsidR="00730BFF" w:rsidRPr="00042D02" w:rsidRDefault="00730BFF" w:rsidP="00042D02">
            <w:pPr>
              <w:widowControl w:val="0"/>
              <w:shd w:val="clear" w:color="auto" w:fill="FFFFFF"/>
              <w:autoSpaceDE w:val="0"/>
              <w:autoSpaceDN w:val="0"/>
              <w:adjustRightInd w:val="0"/>
            </w:pPr>
            <w:r w:rsidRPr="00042D02">
              <w:lastRenderedPageBreak/>
              <w:t>Тема 2.2.</w:t>
            </w:r>
          </w:p>
          <w:p w:rsidR="00730BFF" w:rsidRPr="00042D02" w:rsidRDefault="00730BFF" w:rsidP="00042D02">
            <w:pPr>
              <w:widowControl w:val="0"/>
              <w:shd w:val="clear" w:color="auto" w:fill="FFFFFF"/>
              <w:autoSpaceDE w:val="0"/>
              <w:autoSpaceDN w:val="0"/>
              <w:adjustRightInd w:val="0"/>
            </w:pPr>
            <w:r w:rsidRPr="00042D02">
              <w:t>Структура доходов и расходов бюджета.</w:t>
            </w:r>
          </w:p>
          <w:p w:rsidR="00730BFF" w:rsidRPr="00042D02" w:rsidRDefault="00730BFF" w:rsidP="00042D02">
            <w:pPr>
              <w:widowControl w:val="0"/>
              <w:shd w:val="clear" w:color="auto" w:fill="FFFFFF"/>
              <w:autoSpaceDE w:val="0"/>
              <w:autoSpaceDN w:val="0"/>
              <w:adjustRightInd w:val="0"/>
              <w:rPr>
                <w:i/>
              </w:rPr>
            </w:pPr>
          </w:p>
        </w:tc>
        <w:tc>
          <w:tcPr>
            <w:tcW w:w="7938" w:type="dxa"/>
            <w:gridSpan w:val="2"/>
            <w:tcBorders>
              <w:bottom w:val="single" w:sz="4" w:space="0" w:color="auto"/>
            </w:tcBorders>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pPr>
            <w:r w:rsidRPr="00042D02">
              <w:t>1.Виды доходов бюджета</w:t>
            </w:r>
          </w:p>
          <w:p w:rsidR="00730BFF" w:rsidRPr="00042D02" w:rsidRDefault="00730BFF" w:rsidP="00042D02">
            <w:pPr>
              <w:widowControl w:val="0"/>
              <w:autoSpaceDE w:val="0"/>
              <w:autoSpaceDN w:val="0"/>
              <w:adjustRightInd w:val="0"/>
            </w:pPr>
            <w:r w:rsidRPr="00042D02">
              <w:t>2.Порядок формирования и виды расходов бюджета.</w:t>
            </w:r>
          </w:p>
          <w:p w:rsidR="00730BFF" w:rsidRPr="00042D02" w:rsidRDefault="00730BFF" w:rsidP="00042D02">
            <w:pPr>
              <w:widowControl w:val="0"/>
              <w:autoSpaceDE w:val="0"/>
              <w:autoSpaceDN w:val="0"/>
              <w:adjustRightInd w:val="0"/>
            </w:pPr>
            <w:r w:rsidRPr="00042D02">
              <w:t>3.Дефицит бюджета и источники его финансирования.</w:t>
            </w:r>
          </w:p>
        </w:tc>
      </w:tr>
      <w:tr w:rsidR="00730BFF" w:rsidRPr="00042D02" w:rsidTr="00307DF7">
        <w:trPr>
          <w:trHeight w:hRule="exact" w:val="5957"/>
        </w:trPr>
        <w:tc>
          <w:tcPr>
            <w:tcW w:w="1701" w:type="dxa"/>
            <w:shd w:val="clear" w:color="auto" w:fill="auto"/>
          </w:tcPr>
          <w:p w:rsidR="00730BFF" w:rsidRPr="00042D02" w:rsidRDefault="00730BFF" w:rsidP="00042D02">
            <w:pPr>
              <w:widowControl w:val="0"/>
              <w:shd w:val="clear" w:color="auto" w:fill="FFFFFF"/>
              <w:autoSpaceDE w:val="0"/>
              <w:autoSpaceDN w:val="0"/>
              <w:adjustRightInd w:val="0"/>
              <w:rPr>
                <w:bCs/>
                <w:color w:val="000000"/>
                <w:spacing w:val="1"/>
              </w:rPr>
            </w:pPr>
            <w:r w:rsidRPr="00042D02">
              <w:rPr>
                <w:color w:val="000000"/>
                <w:spacing w:val="-5"/>
              </w:rPr>
              <w:t xml:space="preserve">Тема </w:t>
            </w:r>
            <w:r w:rsidRPr="00042D02">
              <w:rPr>
                <w:bCs/>
                <w:color w:val="000000"/>
                <w:spacing w:val="-5"/>
              </w:rPr>
              <w:t xml:space="preserve">2.3. </w:t>
            </w:r>
            <w:r w:rsidRPr="00042D02">
              <w:rPr>
                <w:color w:val="000000"/>
                <w:spacing w:val="-3"/>
              </w:rPr>
              <w:t xml:space="preserve">Бюджетная </w:t>
            </w:r>
            <w:r w:rsidRPr="00042D02">
              <w:rPr>
                <w:bCs/>
                <w:color w:val="000000"/>
                <w:spacing w:val="1"/>
              </w:rPr>
              <w:t xml:space="preserve">компетенция РФ, </w:t>
            </w:r>
            <w:r w:rsidRPr="00042D02">
              <w:rPr>
                <w:color w:val="000000"/>
                <w:spacing w:val="1"/>
              </w:rPr>
              <w:t xml:space="preserve">ее </w:t>
            </w:r>
            <w:r w:rsidRPr="00042D02">
              <w:rPr>
                <w:bCs/>
                <w:color w:val="000000"/>
                <w:spacing w:val="1"/>
              </w:rPr>
              <w:t>субъек</w:t>
            </w:r>
            <w:r w:rsidRPr="00042D02">
              <w:rPr>
                <w:bCs/>
                <w:color w:val="000000"/>
                <w:spacing w:val="1"/>
              </w:rPr>
              <w:softHyphen/>
            </w:r>
            <w:r w:rsidRPr="00042D02">
              <w:rPr>
                <w:bCs/>
                <w:color w:val="000000"/>
                <w:spacing w:val="2"/>
              </w:rPr>
              <w:t>тов и муници</w:t>
            </w:r>
            <w:r w:rsidRPr="00042D02">
              <w:rPr>
                <w:bCs/>
                <w:color w:val="000000"/>
                <w:spacing w:val="2"/>
              </w:rPr>
              <w:softHyphen/>
            </w:r>
            <w:r w:rsidRPr="00042D02">
              <w:rPr>
                <w:bCs/>
                <w:color w:val="000000"/>
                <w:spacing w:val="1"/>
              </w:rPr>
              <w:t>пальных обра</w:t>
            </w:r>
            <w:r w:rsidRPr="00042D02">
              <w:rPr>
                <w:bCs/>
                <w:color w:val="000000"/>
                <w:spacing w:val="1"/>
              </w:rPr>
              <w:softHyphen/>
              <w:t>зований.</w:t>
            </w:r>
          </w:p>
          <w:p w:rsidR="00730BFF" w:rsidRPr="00042D02" w:rsidRDefault="00730BFF" w:rsidP="00042D02">
            <w:pPr>
              <w:widowControl w:val="0"/>
              <w:shd w:val="clear" w:color="auto" w:fill="FFFFFF"/>
              <w:autoSpaceDE w:val="0"/>
              <w:autoSpaceDN w:val="0"/>
              <w:adjustRightInd w:val="0"/>
              <w:rPr>
                <w:bCs/>
                <w:i/>
                <w:color w:val="000000"/>
                <w:spacing w:val="1"/>
              </w:rPr>
            </w:pPr>
          </w:p>
          <w:p w:rsidR="00730BFF" w:rsidRPr="00042D02" w:rsidRDefault="00730BFF" w:rsidP="00042D02">
            <w:pPr>
              <w:widowControl w:val="0"/>
              <w:shd w:val="clear" w:color="auto" w:fill="FFFFFF"/>
              <w:autoSpaceDE w:val="0"/>
              <w:autoSpaceDN w:val="0"/>
              <w:adjustRightInd w:val="0"/>
              <w:rPr>
                <w:bCs/>
                <w:i/>
                <w:color w:val="000000"/>
                <w:spacing w:val="1"/>
              </w:rPr>
            </w:pPr>
          </w:p>
          <w:p w:rsidR="00730BFF" w:rsidRPr="00042D02" w:rsidRDefault="00730BFF" w:rsidP="00042D02">
            <w:pPr>
              <w:widowControl w:val="0"/>
              <w:shd w:val="clear" w:color="auto" w:fill="FFFFFF"/>
              <w:autoSpaceDE w:val="0"/>
              <w:autoSpaceDN w:val="0"/>
              <w:adjustRightInd w:val="0"/>
              <w:rPr>
                <w:bCs/>
                <w:i/>
                <w:color w:val="000000"/>
                <w:spacing w:val="1"/>
              </w:rPr>
            </w:pPr>
          </w:p>
          <w:p w:rsidR="00730BFF" w:rsidRPr="00042D02" w:rsidRDefault="00730BFF" w:rsidP="00042D02">
            <w:pPr>
              <w:widowControl w:val="0"/>
              <w:shd w:val="clear" w:color="auto" w:fill="FFFFFF"/>
              <w:autoSpaceDE w:val="0"/>
              <w:autoSpaceDN w:val="0"/>
              <w:adjustRightInd w:val="0"/>
              <w:rPr>
                <w:bCs/>
                <w:i/>
                <w:color w:val="000000"/>
                <w:spacing w:val="1"/>
              </w:rPr>
            </w:pPr>
          </w:p>
          <w:p w:rsidR="00730BFF" w:rsidRPr="00042D02" w:rsidRDefault="00730BFF" w:rsidP="00042D02">
            <w:pPr>
              <w:widowControl w:val="0"/>
              <w:shd w:val="clear" w:color="auto" w:fill="FFFFFF"/>
              <w:autoSpaceDE w:val="0"/>
              <w:autoSpaceDN w:val="0"/>
              <w:adjustRightInd w:val="0"/>
              <w:rPr>
                <w:bCs/>
                <w:i/>
                <w:color w:val="000000"/>
                <w:spacing w:val="1"/>
              </w:rPr>
            </w:pPr>
          </w:p>
          <w:p w:rsidR="00730BFF" w:rsidRPr="00042D02" w:rsidRDefault="00730BFF" w:rsidP="00042D02">
            <w:pPr>
              <w:widowControl w:val="0"/>
              <w:shd w:val="clear" w:color="auto" w:fill="FFFFFF"/>
              <w:autoSpaceDE w:val="0"/>
              <w:autoSpaceDN w:val="0"/>
              <w:adjustRightInd w:val="0"/>
              <w:rPr>
                <w:bCs/>
                <w:i/>
                <w:color w:val="000000"/>
                <w:spacing w:val="1"/>
              </w:rPr>
            </w:pPr>
          </w:p>
          <w:p w:rsidR="00730BFF" w:rsidRDefault="00730BFF" w:rsidP="00042D02">
            <w:pPr>
              <w:widowControl w:val="0"/>
              <w:shd w:val="clear" w:color="auto" w:fill="FFFFFF"/>
              <w:autoSpaceDE w:val="0"/>
              <w:autoSpaceDN w:val="0"/>
              <w:adjustRightInd w:val="0"/>
              <w:rPr>
                <w:i/>
              </w:rPr>
            </w:pPr>
          </w:p>
          <w:p w:rsidR="00307DF7" w:rsidRPr="00042D02" w:rsidRDefault="00307DF7" w:rsidP="00042D02">
            <w:pPr>
              <w:widowControl w:val="0"/>
              <w:shd w:val="clear" w:color="auto" w:fill="FFFFFF"/>
              <w:autoSpaceDE w:val="0"/>
              <w:autoSpaceDN w:val="0"/>
              <w:adjustRightInd w:val="0"/>
              <w:rPr>
                <w:i/>
              </w:rPr>
            </w:pPr>
          </w:p>
        </w:tc>
        <w:tc>
          <w:tcPr>
            <w:tcW w:w="7938" w:type="dxa"/>
            <w:gridSpan w:val="2"/>
            <w:tcBorders>
              <w:top w:val="single" w:sz="4" w:space="0" w:color="auto"/>
            </w:tcBorders>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rPr>
                <w:color w:val="000000"/>
                <w:spacing w:val="2"/>
              </w:rPr>
            </w:pPr>
            <w:r w:rsidRPr="00042D02">
              <w:rPr>
                <w:color w:val="000000"/>
                <w:spacing w:val="2"/>
              </w:rPr>
              <w:t xml:space="preserve"> 1.Понятие и содержание бюджетной компетенции РФ, ее субъектов и муниципальных образо</w:t>
            </w:r>
            <w:r w:rsidRPr="00042D02">
              <w:rPr>
                <w:color w:val="000000"/>
                <w:spacing w:val="2"/>
              </w:rPr>
              <w:softHyphen/>
              <w:t>ваний.</w:t>
            </w:r>
          </w:p>
          <w:p w:rsidR="00730BFF" w:rsidRPr="00042D02" w:rsidRDefault="00730BFF" w:rsidP="00042D02">
            <w:pPr>
              <w:widowControl w:val="0"/>
              <w:autoSpaceDE w:val="0"/>
              <w:autoSpaceDN w:val="0"/>
              <w:adjustRightInd w:val="0"/>
              <w:rPr>
                <w:color w:val="000000"/>
                <w:spacing w:val="2"/>
              </w:rPr>
            </w:pPr>
            <w:r w:rsidRPr="00042D02">
              <w:rPr>
                <w:color w:val="000000"/>
                <w:spacing w:val="2"/>
              </w:rPr>
              <w:t>2. Особенности бюджетной компетенции РФ. 3.Обусловленность содержания бюджетных</w:t>
            </w:r>
            <w:r w:rsidRPr="00042D02">
              <w:rPr>
                <w:color w:val="000000"/>
                <w:spacing w:val="2"/>
              </w:rPr>
              <w:br/>
              <w:t>прав РФ ее суверенитетом, задачами проведения единой бюджетно-финансовой политики в</w:t>
            </w:r>
            <w:r w:rsidRPr="00042D02">
              <w:rPr>
                <w:color w:val="000000"/>
                <w:spacing w:val="2"/>
              </w:rPr>
              <w:br/>
              <w:t xml:space="preserve">стране. </w:t>
            </w:r>
          </w:p>
          <w:p w:rsidR="00730BFF" w:rsidRPr="00042D02" w:rsidRDefault="00730BFF" w:rsidP="00042D02">
            <w:pPr>
              <w:widowControl w:val="0"/>
              <w:autoSpaceDE w:val="0"/>
              <w:autoSpaceDN w:val="0"/>
              <w:adjustRightInd w:val="0"/>
              <w:rPr>
                <w:color w:val="000000"/>
                <w:spacing w:val="2"/>
              </w:rPr>
            </w:pPr>
            <w:r w:rsidRPr="00042D02">
              <w:rPr>
                <w:color w:val="000000"/>
                <w:spacing w:val="2"/>
              </w:rPr>
              <w:t>4.Особенности бюджетной компетенции субъектов РФ, определение ее содержания федеративным устройством Российского государства, конституционными основами разграничения предмета ведения Федерации и ее субъектов. 5.Характеристика полномочий, входящих в</w:t>
            </w:r>
            <w:r w:rsidRPr="00042D02">
              <w:rPr>
                <w:color w:val="000000"/>
                <w:spacing w:val="2"/>
              </w:rPr>
              <w:br/>
              <w:t>бюджетно-правовой статус субъектов РФ, основные направления их действия.</w:t>
            </w:r>
          </w:p>
          <w:p w:rsidR="00730BFF" w:rsidRPr="00042D02" w:rsidRDefault="00730BFF" w:rsidP="00042D02">
            <w:pPr>
              <w:widowControl w:val="0"/>
              <w:autoSpaceDE w:val="0"/>
              <w:autoSpaceDN w:val="0"/>
              <w:adjustRightInd w:val="0"/>
              <w:rPr>
                <w:color w:val="000000"/>
                <w:spacing w:val="2"/>
              </w:rPr>
            </w:pPr>
            <w:r w:rsidRPr="00042D02">
              <w:rPr>
                <w:color w:val="000000"/>
                <w:spacing w:val="2"/>
              </w:rPr>
              <w:t>6. Особенности бюджетной компетенции муниципальных образований.</w:t>
            </w:r>
          </w:p>
          <w:p w:rsidR="00730BFF" w:rsidRPr="00042D02" w:rsidRDefault="00730BFF" w:rsidP="00042D02">
            <w:pPr>
              <w:widowControl w:val="0"/>
              <w:autoSpaceDE w:val="0"/>
              <w:autoSpaceDN w:val="0"/>
              <w:adjustRightInd w:val="0"/>
            </w:pPr>
            <w:r w:rsidRPr="00042D02">
              <w:t xml:space="preserve"> 7.Конституционные основы бюджетной компетенции муниципальных образовании. </w:t>
            </w:r>
          </w:p>
          <w:p w:rsidR="00730BFF" w:rsidRPr="00042D02" w:rsidRDefault="00730BFF" w:rsidP="00042D02">
            <w:pPr>
              <w:widowControl w:val="0"/>
              <w:autoSpaceDE w:val="0"/>
              <w:autoSpaceDN w:val="0"/>
              <w:adjustRightInd w:val="0"/>
            </w:pPr>
            <w:r w:rsidRPr="00042D02">
              <w:t>8.Значение бюджетной компетенции муниципальных образований для выполнения задач местного значения.</w:t>
            </w:r>
          </w:p>
          <w:p w:rsidR="00730BFF" w:rsidRPr="00307DF7" w:rsidRDefault="00730BFF" w:rsidP="00307DF7">
            <w:pPr>
              <w:widowControl w:val="0"/>
              <w:autoSpaceDE w:val="0"/>
              <w:autoSpaceDN w:val="0"/>
              <w:adjustRightInd w:val="0"/>
            </w:pPr>
            <w:r w:rsidRPr="00042D02">
              <w:t>9.Характеристика полномочий, входящих в бюджетно-правовой статус муниципальных образований.</w:t>
            </w:r>
          </w:p>
          <w:p w:rsidR="00730BFF" w:rsidRPr="00042D02" w:rsidRDefault="00730BFF" w:rsidP="00042D02">
            <w:pPr>
              <w:widowControl w:val="0"/>
              <w:autoSpaceDE w:val="0"/>
              <w:autoSpaceDN w:val="0"/>
              <w:adjustRightInd w:val="0"/>
            </w:pPr>
          </w:p>
        </w:tc>
      </w:tr>
      <w:tr w:rsidR="00730BFF" w:rsidRPr="00042D02" w:rsidTr="007F1B59">
        <w:trPr>
          <w:trHeight w:hRule="exact" w:val="4265"/>
        </w:trPr>
        <w:tc>
          <w:tcPr>
            <w:tcW w:w="1701" w:type="dxa"/>
            <w:shd w:val="clear" w:color="auto" w:fill="auto"/>
          </w:tcPr>
          <w:p w:rsidR="00730BFF" w:rsidRPr="00042D02" w:rsidRDefault="00730BFF" w:rsidP="00042D02">
            <w:pPr>
              <w:widowControl w:val="0"/>
              <w:shd w:val="clear" w:color="auto" w:fill="FFFFFF"/>
              <w:autoSpaceDE w:val="0"/>
              <w:autoSpaceDN w:val="0"/>
              <w:adjustRightInd w:val="0"/>
            </w:pPr>
            <w:r w:rsidRPr="00042D02">
              <w:t xml:space="preserve">Тема 2.4. Бюджетный процесс. </w:t>
            </w: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r w:rsidRPr="00042D02">
              <w:t>Стадии бюджетного процесса.</w:t>
            </w: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r w:rsidRPr="00042D02">
              <w:t>Ответственность за нарушение бюджетного законодательства</w:t>
            </w:r>
          </w:p>
          <w:p w:rsidR="00730BFF" w:rsidRPr="00042D02" w:rsidRDefault="00730BFF" w:rsidP="00042D02">
            <w:pPr>
              <w:widowControl w:val="0"/>
              <w:shd w:val="clear" w:color="auto" w:fill="FFFFFF"/>
              <w:autoSpaceDE w:val="0"/>
              <w:autoSpaceDN w:val="0"/>
              <w:adjustRightInd w:val="0"/>
              <w:rPr>
                <w:i/>
              </w:rPr>
            </w:pPr>
          </w:p>
        </w:tc>
        <w:tc>
          <w:tcPr>
            <w:tcW w:w="7938" w:type="dxa"/>
            <w:gridSpan w:val="2"/>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pPr>
            <w:r w:rsidRPr="00042D02">
              <w:t>1.Понятие бюджетного процесса и его принципы.</w:t>
            </w:r>
          </w:p>
          <w:p w:rsidR="00730BFF" w:rsidRPr="00042D02" w:rsidRDefault="00730BFF" w:rsidP="00042D02">
            <w:pPr>
              <w:widowControl w:val="0"/>
              <w:autoSpaceDE w:val="0"/>
              <w:autoSpaceDN w:val="0"/>
              <w:adjustRightInd w:val="0"/>
            </w:pPr>
            <w:r w:rsidRPr="00042D02">
              <w:t xml:space="preserve">2.Стадии бюджетного процесса, последовательность их прохождения. </w:t>
            </w:r>
          </w:p>
          <w:p w:rsidR="00730BFF" w:rsidRPr="00042D02" w:rsidRDefault="00730BFF" w:rsidP="00042D02">
            <w:pPr>
              <w:widowControl w:val="0"/>
              <w:autoSpaceDE w:val="0"/>
              <w:autoSpaceDN w:val="0"/>
              <w:adjustRightInd w:val="0"/>
            </w:pPr>
            <w:r w:rsidRPr="00042D02">
              <w:t>3.Общие правила составления, рассмотрения и утверждения бюджета. Порядок внесения проекта бюджета для рассмотрения представительными органами власти.</w:t>
            </w:r>
          </w:p>
          <w:p w:rsidR="00730BFF" w:rsidRPr="00042D02" w:rsidRDefault="00730BFF" w:rsidP="00042D02">
            <w:pPr>
              <w:widowControl w:val="0"/>
              <w:autoSpaceDE w:val="0"/>
              <w:autoSpaceDN w:val="0"/>
              <w:adjustRightInd w:val="0"/>
            </w:pPr>
            <w:r w:rsidRPr="00042D02">
              <w:t xml:space="preserve">4. Порядок утверждения законов о бюджетах. </w:t>
            </w:r>
          </w:p>
          <w:p w:rsidR="00730BFF" w:rsidRPr="00042D02" w:rsidRDefault="00730BFF" w:rsidP="00042D02">
            <w:pPr>
              <w:widowControl w:val="0"/>
              <w:autoSpaceDE w:val="0"/>
              <w:autoSpaceDN w:val="0"/>
              <w:adjustRightInd w:val="0"/>
            </w:pPr>
            <w:r w:rsidRPr="00042D02">
              <w:t>5.Рассмотрение проекта закона о федеральном бюджете в Государственной Думе.</w:t>
            </w:r>
          </w:p>
          <w:p w:rsidR="00730BFF" w:rsidRPr="00042D02" w:rsidRDefault="00730BFF" w:rsidP="00541499">
            <w:pPr>
              <w:widowControl w:val="0"/>
              <w:numPr>
                <w:ilvl w:val="0"/>
                <w:numId w:val="27"/>
              </w:numPr>
              <w:autoSpaceDE w:val="0"/>
              <w:autoSpaceDN w:val="0"/>
              <w:adjustRightInd w:val="0"/>
            </w:pPr>
            <w:r w:rsidRPr="00042D02">
              <w:t xml:space="preserve">Понятие и порядок исполнения бюджета. </w:t>
            </w:r>
          </w:p>
          <w:p w:rsidR="00730BFF" w:rsidRPr="00042D02" w:rsidRDefault="00730BFF" w:rsidP="00541499">
            <w:pPr>
              <w:widowControl w:val="0"/>
              <w:numPr>
                <w:ilvl w:val="0"/>
                <w:numId w:val="27"/>
              </w:numPr>
              <w:autoSpaceDE w:val="0"/>
              <w:autoSpaceDN w:val="0"/>
              <w:adjustRightInd w:val="0"/>
            </w:pPr>
            <w:r w:rsidRPr="00042D02">
              <w:t xml:space="preserve">Контроль за формированием и исполнением бюджета (предварительный, текущий и последующий). </w:t>
            </w:r>
          </w:p>
          <w:p w:rsidR="00730BFF" w:rsidRPr="00042D02" w:rsidRDefault="00730BFF" w:rsidP="00541499">
            <w:pPr>
              <w:widowControl w:val="0"/>
              <w:numPr>
                <w:ilvl w:val="0"/>
                <w:numId w:val="27"/>
              </w:numPr>
              <w:autoSpaceDE w:val="0"/>
              <w:autoSpaceDN w:val="0"/>
              <w:adjustRightInd w:val="0"/>
            </w:pPr>
            <w:r w:rsidRPr="00042D02">
              <w:t>Порядок подготовки, рассмотрения и утверждения отчета об исполнении бюджета.</w:t>
            </w:r>
          </w:p>
          <w:p w:rsidR="00730BFF" w:rsidRPr="00042D02" w:rsidRDefault="00730BFF" w:rsidP="00541499">
            <w:pPr>
              <w:widowControl w:val="0"/>
              <w:numPr>
                <w:ilvl w:val="0"/>
                <w:numId w:val="27"/>
              </w:numPr>
              <w:autoSpaceDE w:val="0"/>
              <w:autoSpaceDN w:val="0"/>
              <w:adjustRightInd w:val="0"/>
            </w:pPr>
            <w:r w:rsidRPr="00042D02">
              <w:t>Ответственность за нарушение бюджетного законодательства.</w:t>
            </w:r>
          </w:p>
        </w:tc>
      </w:tr>
      <w:tr w:rsidR="00730BFF" w:rsidRPr="00042D02" w:rsidTr="007F1B59">
        <w:trPr>
          <w:trHeight w:hRule="exact" w:val="2149"/>
        </w:trPr>
        <w:tc>
          <w:tcPr>
            <w:tcW w:w="1701" w:type="dxa"/>
            <w:shd w:val="clear" w:color="auto" w:fill="auto"/>
          </w:tcPr>
          <w:p w:rsidR="00730BFF" w:rsidRPr="00042D02" w:rsidRDefault="00730BFF" w:rsidP="00042D02">
            <w:pPr>
              <w:widowControl w:val="0"/>
              <w:shd w:val="clear" w:color="auto" w:fill="FFFFFF"/>
              <w:autoSpaceDE w:val="0"/>
              <w:autoSpaceDN w:val="0"/>
              <w:adjustRightInd w:val="0"/>
            </w:pPr>
            <w:r w:rsidRPr="00042D02">
              <w:t>Тема 2.5</w:t>
            </w:r>
          </w:p>
          <w:p w:rsidR="00730BFF" w:rsidRPr="00042D02" w:rsidRDefault="00730BFF" w:rsidP="00042D02">
            <w:pPr>
              <w:widowControl w:val="0"/>
              <w:shd w:val="clear" w:color="auto" w:fill="FFFFFF"/>
              <w:autoSpaceDE w:val="0"/>
              <w:autoSpaceDN w:val="0"/>
              <w:adjustRightInd w:val="0"/>
            </w:pPr>
            <w:r w:rsidRPr="00042D02">
              <w:t>Правовой статус государственных внебюджетных фондов</w:t>
            </w:r>
          </w:p>
          <w:p w:rsidR="00730BFF" w:rsidRPr="00042D02" w:rsidRDefault="00730BFF" w:rsidP="00042D02">
            <w:pPr>
              <w:widowControl w:val="0"/>
              <w:shd w:val="clear" w:color="auto" w:fill="FFFFFF"/>
              <w:autoSpaceDE w:val="0"/>
              <w:autoSpaceDN w:val="0"/>
              <w:adjustRightInd w:val="0"/>
              <w:rPr>
                <w:i/>
              </w:rPr>
            </w:pPr>
          </w:p>
        </w:tc>
        <w:tc>
          <w:tcPr>
            <w:tcW w:w="7938" w:type="dxa"/>
            <w:gridSpan w:val="2"/>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pPr>
            <w:r w:rsidRPr="00042D02">
              <w:t>1.Понятие и виды бюджетов государственных внебюджетных фондов (ГВБФ).</w:t>
            </w:r>
          </w:p>
          <w:p w:rsidR="00730BFF" w:rsidRPr="00042D02" w:rsidRDefault="00730BFF" w:rsidP="00042D02">
            <w:pPr>
              <w:widowControl w:val="0"/>
              <w:autoSpaceDE w:val="0"/>
              <w:autoSpaceDN w:val="0"/>
              <w:adjustRightInd w:val="0"/>
            </w:pPr>
            <w:r w:rsidRPr="00042D02">
              <w:t>2.Пенсионный фонд РФ.</w:t>
            </w:r>
          </w:p>
          <w:p w:rsidR="00730BFF" w:rsidRPr="00042D02" w:rsidRDefault="00730BFF" w:rsidP="00042D02">
            <w:pPr>
              <w:widowControl w:val="0"/>
              <w:autoSpaceDE w:val="0"/>
              <w:autoSpaceDN w:val="0"/>
              <w:adjustRightInd w:val="0"/>
            </w:pPr>
            <w:r w:rsidRPr="00042D02">
              <w:t>3.Федеральный фонд обязательного медицинского страхования.</w:t>
            </w:r>
          </w:p>
          <w:p w:rsidR="00730BFF" w:rsidRPr="00042D02" w:rsidRDefault="00730BFF" w:rsidP="00042D02">
            <w:pPr>
              <w:widowControl w:val="0"/>
              <w:autoSpaceDE w:val="0"/>
              <w:autoSpaceDN w:val="0"/>
              <w:adjustRightInd w:val="0"/>
            </w:pPr>
            <w:r w:rsidRPr="00042D02">
              <w:t>4.Фонд социального страхования.</w:t>
            </w:r>
          </w:p>
        </w:tc>
      </w:tr>
      <w:tr w:rsidR="00730BFF" w:rsidRPr="00042D02" w:rsidTr="00730BFF">
        <w:trPr>
          <w:trHeight w:hRule="exact" w:val="723"/>
        </w:trPr>
        <w:tc>
          <w:tcPr>
            <w:tcW w:w="9639" w:type="dxa"/>
            <w:gridSpan w:val="3"/>
            <w:shd w:val="clear" w:color="auto" w:fill="auto"/>
          </w:tcPr>
          <w:p w:rsidR="00730BFF" w:rsidRPr="00042D02" w:rsidRDefault="00730BFF" w:rsidP="00042D02">
            <w:pPr>
              <w:widowControl w:val="0"/>
              <w:shd w:val="clear" w:color="auto" w:fill="FFFFFF"/>
              <w:autoSpaceDE w:val="0"/>
              <w:autoSpaceDN w:val="0"/>
              <w:adjustRightInd w:val="0"/>
              <w:jc w:val="center"/>
            </w:pPr>
            <w:r w:rsidRPr="00042D02">
              <w:t>Раздел 3.</w:t>
            </w:r>
          </w:p>
          <w:p w:rsidR="00730BFF" w:rsidRPr="00042D02" w:rsidRDefault="00730BFF" w:rsidP="00042D02">
            <w:pPr>
              <w:widowControl w:val="0"/>
              <w:autoSpaceDE w:val="0"/>
              <w:autoSpaceDN w:val="0"/>
              <w:adjustRightInd w:val="0"/>
              <w:jc w:val="center"/>
            </w:pPr>
            <w:r w:rsidRPr="00042D02">
              <w:t>Правовые основы финансов предприятий,  страхования  и кредитования.</w:t>
            </w:r>
          </w:p>
        </w:tc>
      </w:tr>
      <w:tr w:rsidR="00730BFF" w:rsidRPr="00042D02" w:rsidTr="00730BFF">
        <w:trPr>
          <w:trHeight w:hRule="exact" w:val="1681"/>
        </w:trPr>
        <w:tc>
          <w:tcPr>
            <w:tcW w:w="1734" w:type="dxa"/>
            <w:gridSpan w:val="2"/>
            <w:shd w:val="clear" w:color="auto" w:fill="auto"/>
          </w:tcPr>
          <w:p w:rsidR="00730BFF" w:rsidRPr="00042D02" w:rsidRDefault="00730BFF" w:rsidP="00042D02">
            <w:pPr>
              <w:widowControl w:val="0"/>
              <w:shd w:val="clear" w:color="auto" w:fill="FFFFFF"/>
              <w:autoSpaceDE w:val="0"/>
              <w:autoSpaceDN w:val="0"/>
              <w:adjustRightInd w:val="0"/>
            </w:pPr>
            <w:r w:rsidRPr="00042D02">
              <w:lastRenderedPageBreak/>
              <w:t>Тема 3.1.</w:t>
            </w:r>
          </w:p>
          <w:p w:rsidR="00730BFF" w:rsidRPr="00042D02" w:rsidRDefault="00730BFF" w:rsidP="00042D02">
            <w:pPr>
              <w:widowControl w:val="0"/>
              <w:shd w:val="clear" w:color="auto" w:fill="FFFFFF"/>
              <w:autoSpaceDE w:val="0"/>
              <w:autoSpaceDN w:val="0"/>
              <w:adjustRightInd w:val="0"/>
            </w:pPr>
            <w:r w:rsidRPr="00042D02">
              <w:t>Правовые основы финансов предприятий.</w:t>
            </w:r>
          </w:p>
          <w:p w:rsidR="00730BFF" w:rsidRPr="00042D02" w:rsidRDefault="00730BFF" w:rsidP="00042D02">
            <w:pPr>
              <w:widowControl w:val="0"/>
              <w:shd w:val="clear" w:color="auto" w:fill="FFFFFF"/>
              <w:autoSpaceDE w:val="0"/>
              <w:autoSpaceDN w:val="0"/>
              <w:adjustRightInd w:val="0"/>
              <w:rPr>
                <w:i/>
              </w:rPr>
            </w:pPr>
          </w:p>
        </w:tc>
        <w:tc>
          <w:tcPr>
            <w:tcW w:w="7905" w:type="dxa"/>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pPr>
            <w:r w:rsidRPr="00042D02">
              <w:t>1.Понятие финансов предприятий.</w:t>
            </w:r>
          </w:p>
          <w:p w:rsidR="00730BFF" w:rsidRPr="00042D02" w:rsidRDefault="00730BFF" w:rsidP="00042D02">
            <w:pPr>
              <w:widowControl w:val="0"/>
              <w:autoSpaceDE w:val="0"/>
              <w:autoSpaceDN w:val="0"/>
              <w:adjustRightInd w:val="0"/>
            </w:pPr>
            <w:r w:rsidRPr="00042D02">
              <w:t>2.Место и роль финансов предприятий в финансовой системе государства.</w:t>
            </w:r>
          </w:p>
          <w:p w:rsidR="00730BFF" w:rsidRPr="00042D02" w:rsidRDefault="00730BFF" w:rsidP="00042D02">
            <w:pPr>
              <w:widowControl w:val="0"/>
              <w:autoSpaceDE w:val="0"/>
              <w:autoSpaceDN w:val="0"/>
              <w:adjustRightInd w:val="0"/>
            </w:pPr>
            <w:r w:rsidRPr="00042D02">
              <w:t>3.Структура финансов предприятий: активы и пассивы.</w:t>
            </w:r>
          </w:p>
          <w:p w:rsidR="00730BFF" w:rsidRPr="00042D02" w:rsidRDefault="00730BFF" w:rsidP="00042D02">
            <w:pPr>
              <w:widowControl w:val="0"/>
              <w:autoSpaceDE w:val="0"/>
              <w:autoSpaceDN w:val="0"/>
              <w:adjustRightInd w:val="0"/>
            </w:pPr>
            <w:r w:rsidRPr="00042D02">
              <w:t>4.Правовые основы финансовой устойчивости предприятий.</w:t>
            </w:r>
          </w:p>
        </w:tc>
      </w:tr>
      <w:tr w:rsidR="00730BFF" w:rsidRPr="00042D02" w:rsidTr="007F1B59">
        <w:trPr>
          <w:trHeight w:hRule="exact" w:val="1421"/>
        </w:trPr>
        <w:tc>
          <w:tcPr>
            <w:tcW w:w="1734" w:type="dxa"/>
            <w:gridSpan w:val="2"/>
            <w:shd w:val="clear" w:color="auto" w:fill="auto"/>
          </w:tcPr>
          <w:p w:rsidR="00730BFF" w:rsidRPr="00042D02" w:rsidRDefault="00730BFF" w:rsidP="00042D02">
            <w:pPr>
              <w:widowControl w:val="0"/>
              <w:shd w:val="clear" w:color="auto" w:fill="FFFFFF"/>
              <w:autoSpaceDE w:val="0"/>
              <w:autoSpaceDN w:val="0"/>
              <w:adjustRightInd w:val="0"/>
            </w:pPr>
            <w:r w:rsidRPr="00042D02">
              <w:t>Тема 3.2.</w:t>
            </w:r>
          </w:p>
          <w:p w:rsidR="00730BFF" w:rsidRPr="00042D02" w:rsidRDefault="00730BFF" w:rsidP="00042D02">
            <w:pPr>
              <w:widowControl w:val="0"/>
              <w:shd w:val="clear" w:color="auto" w:fill="FFFFFF"/>
              <w:autoSpaceDE w:val="0"/>
              <w:autoSpaceDN w:val="0"/>
              <w:adjustRightInd w:val="0"/>
            </w:pPr>
            <w:r w:rsidRPr="00042D02">
              <w:t>Правовое регулирование страхования.</w:t>
            </w:r>
          </w:p>
          <w:p w:rsidR="00730BFF" w:rsidRPr="00042D02" w:rsidRDefault="00730BFF" w:rsidP="00042D02">
            <w:pPr>
              <w:widowControl w:val="0"/>
              <w:shd w:val="clear" w:color="auto" w:fill="FFFFFF"/>
              <w:autoSpaceDE w:val="0"/>
              <w:autoSpaceDN w:val="0"/>
              <w:adjustRightInd w:val="0"/>
              <w:rPr>
                <w:i/>
              </w:rPr>
            </w:pPr>
          </w:p>
        </w:tc>
        <w:tc>
          <w:tcPr>
            <w:tcW w:w="7905" w:type="dxa"/>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042D02">
            <w:pPr>
              <w:widowControl w:val="0"/>
              <w:autoSpaceDE w:val="0"/>
              <w:autoSpaceDN w:val="0"/>
              <w:adjustRightInd w:val="0"/>
            </w:pPr>
            <w:r w:rsidRPr="00042D02">
              <w:t>1.Понятие и правовые основы страхования.</w:t>
            </w:r>
          </w:p>
          <w:p w:rsidR="00730BFF" w:rsidRPr="00042D02" w:rsidRDefault="00730BFF" w:rsidP="00042D02">
            <w:pPr>
              <w:widowControl w:val="0"/>
              <w:autoSpaceDE w:val="0"/>
              <w:autoSpaceDN w:val="0"/>
              <w:adjustRightInd w:val="0"/>
            </w:pPr>
            <w:r w:rsidRPr="00042D02">
              <w:t>2.Сущность и функции страхования.</w:t>
            </w:r>
          </w:p>
          <w:p w:rsidR="00730BFF" w:rsidRPr="00042D02" w:rsidRDefault="00730BFF" w:rsidP="00042D02">
            <w:pPr>
              <w:widowControl w:val="0"/>
              <w:autoSpaceDE w:val="0"/>
              <w:autoSpaceDN w:val="0"/>
              <w:adjustRightInd w:val="0"/>
            </w:pPr>
            <w:r w:rsidRPr="00042D02">
              <w:t>3.Формы и виды страхования.</w:t>
            </w:r>
          </w:p>
          <w:p w:rsidR="00730BFF" w:rsidRPr="00042D02" w:rsidRDefault="00730BFF" w:rsidP="00042D02">
            <w:pPr>
              <w:widowControl w:val="0"/>
              <w:autoSpaceDE w:val="0"/>
              <w:autoSpaceDN w:val="0"/>
              <w:adjustRightInd w:val="0"/>
            </w:pPr>
            <w:r w:rsidRPr="00042D02">
              <w:t>4.Государственное регулирование и надзор за страховой деятельностью.</w:t>
            </w:r>
          </w:p>
        </w:tc>
      </w:tr>
      <w:tr w:rsidR="00730BFF" w:rsidRPr="00042D02" w:rsidTr="00307DF7">
        <w:trPr>
          <w:trHeight w:hRule="exact" w:val="1837"/>
        </w:trPr>
        <w:tc>
          <w:tcPr>
            <w:tcW w:w="1734" w:type="dxa"/>
            <w:gridSpan w:val="2"/>
            <w:shd w:val="clear" w:color="auto" w:fill="auto"/>
          </w:tcPr>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r w:rsidRPr="00042D02">
              <w:t>Тема 3.3.</w:t>
            </w:r>
          </w:p>
          <w:p w:rsidR="00730BFF" w:rsidRPr="00042D02" w:rsidRDefault="00730BFF" w:rsidP="00042D02">
            <w:pPr>
              <w:widowControl w:val="0"/>
              <w:shd w:val="clear" w:color="auto" w:fill="FFFFFF"/>
              <w:autoSpaceDE w:val="0"/>
              <w:autoSpaceDN w:val="0"/>
              <w:adjustRightInd w:val="0"/>
            </w:pPr>
            <w:r w:rsidRPr="00042D02">
              <w:t>Правовые основы государственного кредита.</w:t>
            </w: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p w:rsidR="00730BFF" w:rsidRPr="00042D02" w:rsidRDefault="00730BFF" w:rsidP="00042D02">
            <w:pPr>
              <w:widowControl w:val="0"/>
              <w:shd w:val="clear" w:color="auto" w:fill="FFFFFF"/>
              <w:autoSpaceDE w:val="0"/>
              <w:autoSpaceDN w:val="0"/>
              <w:adjustRightInd w:val="0"/>
            </w:pPr>
          </w:p>
        </w:tc>
        <w:tc>
          <w:tcPr>
            <w:tcW w:w="7905" w:type="dxa"/>
            <w:shd w:val="clear" w:color="auto" w:fill="auto"/>
          </w:tcPr>
          <w:p w:rsidR="00730BFF" w:rsidRPr="00042D02" w:rsidRDefault="00730BFF" w:rsidP="00042D02">
            <w:pPr>
              <w:widowControl w:val="0"/>
              <w:autoSpaceDE w:val="0"/>
              <w:autoSpaceDN w:val="0"/>
              <w:adjustRightInd w:val="0"/>
              <w:jc w:val="center"/>
            </w:pPr>
            <w:r w:rsidRPr="00042D02">
              <w:t>Содержание учебного материала:</w:t>
            </w:r>
          </w:p>
          <w:p w:rsidR="00730BFF" w:rsidRPr="00042D02" w:rsidRDefault="00730BFF" w:rsidP="00541499">
            <w:pPr>
              <w:widowControl w:val="0"/>
              <w:numPr>
                <w:ilvl w:val="0"/>
                <w:numId w:val="29"/>
              </w:numPr>
              <w:autoSpaceDE w:val="0"/>
              <w:autoSpaceDN w:val="0"/>
              <w:adjustRightInd w:val="0"/>
              <w:ind w:left="0" w:firstLine="0"/>
            </w:pPr>
            <w:r w:rsidRPr="00042D02">
              <w:t>Понятие и значение государственного кредита.</w:t>
            </w:r>
          </w:p>
          <w:p w:rsidR="00730BFF" w:rsidRPr="00042D02" w:rsidRDefault="00730BFF" w:rsidP="00541499">
            <w:pPr>
              <w:widowControl w:val="0"/>
              <w:numPr>
                <w:ilvl w:val="0"/>
                <w:numId w:val="29"/>
              </w:numPr>
              <w:autoSpaceDE w:val="0"/>
              <w:autoSpaceDN w:val="0"/>
              <w:adjustRightInd w:val="0"/>
              <w:ind w:left="0" w:firstLine="0"/>
            </w:pPr>
            <w:r w:rsidRPr="00042D02">
              <w:t xml:space="preserve">Формы и виды государственных долговых обязательств. </w:t>
            </w:r>
          </w:p>
          <w:p w:rsidR="00730BFF" w:rsidRPr="00042D02" w:rsidRDefault="00730BFF" w:rsidP="00541499">
            <w:pPr>
              <w:widowControl w:val="0"/>
              <w:numPr>
                <w:ilvl w:val="0"/>
                <w:numId w:val="29"/>
              </w:numPr>
              <w:autoSpaceDE w:val="0"/>
              <w:autoSpaceDN w:val="0"/>
              <w:adjustRightInd w:val="0"/>
              <w:ind w:left="0" w:firstLine="0"/>
            </w:pPr>
            <w:r w:rsidRPr="00042D02">
              <w:t>Внутренние и внешние заимствования.</w:t>
            </w:r>
          </w:p>
          <w:p w:rsidR="00730BFF" w:rsidRPr="00042D02" w:rsidRDefault="00730BFF" w:rsidP="00541499">
            <w:pPr>
              <w:widowControl w:val="0"/>
              <w:numPr>
                <w:ilvl w:val="0"/>
                <w:numId w:val="29"/>
              </w:numPr>
              <w:autoSpaceDE w:val="0"/>
              <w:autoSpaceDN w:val="0"/>
              <w:adjustRightInd w:val="0"/>
              <w:ind w:left="0" w:firstLine="0"/>
            </w:pPr>
            <w:r w:rsidRPr="00042D02">
              <w:t>Внешние долговые требования РФ.</w:t>
            </w:r>
          </w:p>
          <w:p w:rsidR="00730BFF" w:rsidRPr="00042D02" w:rsidRDefault="00730BFF" w:rsidP="00307DF7">
            <w:pPr>
              <w:widowControl w:val="0"/>
              <w:autoSpaceDE w:val="0"/>
              <w:autoSpaceDN w:val="0"/>
              <w:adjustRightInd w:val="0"/>
            </w:pPr>
            <w:r w:rsidRPr="00042D02">
              <w:t>Управление и обслуживание государственного и муниципального долга.</w:t>
            </w:r>
          </w:p>
        </w:tc>
      </w:tr>
      <w:tr w:rsidR="00131260" w:rsidRPr="00042D02" w:rsidTr="00131260">
        <w:trPr>
          <w:trHeight w:hRule="exact" w:val="1990"/>
        </w:trPr>
        <w:tc>
          <w:tcPr>
            <w:tcW w:w="1734" w:type="dxa"/>
            <w:gridSpan w:val="2"/>
            <w:shd w:val="clear" w:color="auto" w:fill="auto"/>
          </w:tcPr>
          <w:p w:rsidR="00131260" w:rsidRPr="00042D02" w:rsidRDefault="00131260" w:rsidP="00042D02">
            <w:pPr>
              <w:widowControl w:val="0"/>
              <w:shd w:val="clear" w:color="auto" w:fill="FFFFFF"/>
              <w:autoSpaceDE w:val="0"/>
              <w:autoSpaceDN w:val="0"/>
              <w:adjustRightInd w:val="0"/>
            </w:pPr>
            <w:r w:rsidRPr="00042D02">
              <w:t>Тема 3.4.</w:t>
            </w:r>
          </w:p>
          <w:p w:rsidR="00131260" w:rsidRPr="00042D02" w:rsidRDefault="00131260" w:rsidP="00042D02">
            <w:pPr>
              <w:widowControl w:val="0"/>
              <w:shd w:val="clear" w:color="auto" w:fill="FFFFFF"/>
              <w:autoSpaceDE w:val="0"/>
              <w:autoSpaceDN w:val="0"/>
              <w:adjustRightInd w:val="0"/>
            </w:pPr>
            <w:r w:rsidRPr="00042D02">
              <w:t>Правовое регулирование банковского кредита</w:t>
            </w:r>
          </w:p>
          <w:p w:rsidR="00131260" w:rsidRPr="00042D02" w:rsidRDefault="00131260" w:rsidP="00042D02">
            <w:pPr>
              <w:widowControl w:val="0"/>
              <w:shd w:val="clear" w:color="auto" w:fill="FFFFFF"/>
              <w:autoSpaceDE w:val="0"/>
              <w:autoSpaceDN w:val="0"/>
              <w:adjustRightInd w:val="0"/>
            </w:pPr>
          </w:p>
          <w:p w:rsidR="00131260" w:rsidRPr="00042D02" w:rsidRDefault="00131260" w:rsidP="00042D02">
            <w:pPr>
              <w:widowControl w:val="0"/>
              <w:shd w:val="clear" w:color="auto" w:fill="FFFFFF"/>
              <w:autoSpaceDE w:val="0"/>
              <w:autoSpaceDN w:val="0"/>
              <w:adjustRightInd w:val="0"/>
            </w:pPr>
          </w:p>
        </w:tc>
        <w:tc>
          <w:tcPr>
            <w:tcW w:w="7905" w:type="dxa"/>
            <w:shd w:val="clear" w:color="auto" w:fill="auto"/>
          </w:tcPr>
          <w:p w:rsidR="00131260" w:rsidRPr="00042D02" w:rsidRDefault="00131260" w:rsidP="00042D02">
            <w:pPr>
              <w:widowControl w:val="0"/>
              <w:autoSpaceDE w:val="0"/>
              <w:autoSpaceDN w:val="0"/>
              <w:adjustRightInd w:val="0"/>
              <w:jc w:val="center"/>
            </w:pPr>
            <w:r w:rsidRPr="00042D02">
              <w:t>Содержание учебного материала:</w:t>
            </w:r>
          </w:p>
          <w:p w:rsidR="00131260" w:rsidRPr="00042D02" w:rsidRDefault="00131260" w:rsidP="00541499">
            <w:pPr>
              <w:widowControl w:val="0"/>
              <w:numPr>
                <w:ilvl w:val="0"/>
                <w:numId w:val="30"/>
              </w:numPr>
              <w:autoSpaceDE w:val="0"/>
              <w:autoSpaceDN w:val="0"/>
              <w:adjustRightInd w:val="0"/>
              <w:ind w:left="0" w:firstLine="0"/>
            </w:pPr>
            <w:r w:rsidRPr="00042D02">
              <w:t>Понятие банковского кредита.</w:t>
            </w:r>
          </w:p>
          <w:p w:rsidR="00131260" w:rsidRPr="00042D02" w:rsidRDefault="00131260" w:rsidP="00541499">
            <w:pPr>
              <w:widowControl w:val="0"/>
              <w:numPr>
                <w:ilvl w:val="0"/>
                <w:numId w:val="30"/>
              </w:numPr>
              <w:autoSpaceDE w:val="0"/>
              <w:autoSpaceDN w:val="0"/>
              <w:adjustRightInd w:val="0"/>
              <w:ind w:left="0" w:firstLine="0"/>
            </w:pPr>
            <w:r w:rsidRPr="00042D02">
              <w:t>Правовые основы банковского кредитования.</w:t>
            </w:r>
          </w:p>
          <w:p w:rsidR="00131260" w:rsidRPr="00042D02" w:rsidRDefault="00131260" w:rsidP="00541499">
            <w:pPr>
              <w:widowControl w:val="0"/>
              <w:numPr>
                <w:ilvl w:val="0"/>
                <w:numId w:val="30"/>
              </w:numPr>
              <w:autoSpaceDE w:val="0"/>
              <w:autoSpaceDN w:val="0"/>
              <w:adjustRightInd w:val="0"/>
              <w:ind w:left="0" w:firstLine="0"/>
            </w:pPr>
            <w:r w:rsidRPr="00042D02">
              <w:t>Принципы банковского кредита.</w:t>
            </w:r>
          </w:p>
          <w:p w:rsidR="00131260" w:rsidRPr="00042D02" w:rsidRDefault="00131260" w:rsidP="00541499">
            <w:pPr>
              <w:widowControl w:val="0"/>
              <w:numPr>
                <w:ilvl w:val="0"/>
                <w:numId w:val="30"/>
              </w:numPr>
              <w:autoSpaceDE w:val="0"/>
              <w:autoSpaceDN w:val="0"/>
              <w:adjustRightInd w:val="0"/>
              <w:ind w:left="0" w:firstLine="0"/>
            </w:pPr>
            <w:r w:rsidRPr="00042D02">
              <w:t>Виды банковского кредита.</w:t>
            </w:r>
          </w:p>
          <w:p w:rsidR="00131260" w:rsidRPr="00042D02" w:rsidRDefault="00131260" w:rsidP="00541499">
            <w:pPr>
              <w:widowControl w:val="0"/>
              <w:numPr>
                <w:ilvl w:val="0"/>
                <w:numId w:val="30"/>
              </w:numPr>
              <w:autoSpaceDE w:val="0"/>
              <w:autoSpaceDN w:val="0"/>
              <w:adjustRightInd w:val="0"/>
              <w:ind w:left="0" w:firstLine="0"/>
            </w:pPr>
            <w:r w:rsidRPr="00042D02">
              <w:t>Банковская система РФ.</w:t>
            </w:r>
          </w:p>
          <w:p w:rsidR="00131260" w:rsidRPr="00042D02" w:rsidRDefault="00131260" w:rsidP="00541499">
            <w:pPr>
              <w:widowControl w:val="0"/>
              <w:numPr>
                <w:ilvl w:val="0"/>
                <w:numId w:val="30"/>
              </w:numPr>
              <w:autoSpaceDE w:val="0"/>
              <w:autoSpaceDN w:val="0"/>
              <w:adjustRightInd w:val="0"/>
              <w:ind w:left="0" w:firstLine="0"/>
            </w:pPr>
            <w:r w:rsidRPr="00042D02">
              <w:t>Правовой статус Банка России:</w:t>
            </w:r>
          </w:p>
          <w:p w:rsidR="00131260" w:rsidRPr="00042D02" w:rsidRDefault="00131260" w:rsidP="00541499">
            <w:pPr>
              <w:widowControl w:val="0"/>
              <w:numPr>
                <w:ilvl w:val="0"/>
                <w:numId w:val="28"/>
              </w:numPr>
              <w:autoSpaceDE w:val="0"/>
              <w:autoSpaceDN w:val="0"/>
              <w:adjustRightInd w:val="0"/>
              <w:ind w:left="0" w:firstLine="0"/>
            </w:pPr>
            <w:r w:rsidRPr="00042D02">
              <w:t>Цели банка</w:t>
            </w:r>
          </w:p>
          <w:p w:rsidR="00131260" w:rsidRPr="00042D02" w:rsidRDefault="00131260" w:rsidP="00541499">
            <w:pPr>
              <w:widowControl w:val="0"/>
              <w:numPr>
                <w:ilvl w:val="0"/>
                <w:numId w:val="28"/>
              </w:numPr>
              <w:autoSpaceDE w:val="0"/>
              <w:autoSpaceDN w:val="0"/>
              <w:adjustRightInd w:val="0"/>
              <w:ind w:left="0" w:firstLine="0"/>
            </w:pPr>
            <w:r w:rsidRPr="00042D02">
              <w:t>Функции банка</w:t>
            </w:r>
          </w:p>
          <w:p w:rsidR="00131260" w:rsidRPr="00042D02" w:rsidRDefault="00131260" w:rsidP="00541499">
            <w:pPr>
              <w:widowControl w:val="0"/>
              <w:numPr>
                <w:ilvl w:val="0"/>
                <w:numId w:val="28"/>
              </w:numPr>
              <w:autoSpaceDE w:val="0"/>
              <w:autoSpaceDN w:val="0"/>
              <w:adjustRightInd w:val="0"/>
              <w:ind w:left="0" w:firstLine="0"/>
            </w:pPr>
            <w:r w:rsidRPr="00042D02">
              <w:t>Система органов управления</w:t>
            </w:r>
          </w:p>
          <w:p w:rsidR="00131260" w:rsidRPr="00042D02" w:rsidRDefault="00131260" w:rsidP="00541499">
            <w:pPr>
              <w:widowControl w:val="0"/>
              <w:numPr>
                <w:ilvl w:val="0"/>
                <w:numId w:val="30"/>
              </w:numPr>
              <w:autoSpaceDE w:val="0"/>
              <w:autoSpaceDN w:val="0"/>
              <w:adjustRightInd w:val="0"/>
              <w:ind w:left="0" w:firstLine="0"/>
            </w:pPr>
            <w:r w:rsidRPr="00042D02">
              <w:t>Банковское регулирование и банковский надзор.</w:t>
            </w:r>
          </w:p>
          <w:p w:rsidR="00131260" w:rsidRPr="00042D02" w:rsidRDefault="00131260" w:rsidP="00042D02">
            <w:pPr>
              <w:widowControl w:val="0"/>
              <w:autoSpaceDE w:val="0"/>
              <w:autoSpaceDN w:val="0"/>
              <w:adjustRightInd w:val="0"/>
              <w:jc w:val="center"/>
            </w:pPr>
          </w:p>
        </w:tc>
      </w:tr>
      <w:tr w:rsidR="00730BFF" w:rsidRPr="00042D02" w:rsidTr="00EF5E83">
        <w:trPr>
          <w:trHeight w:hRule="exact" w:val="1855"/>
        </w:trPr>
        <w:tc>
          <w:tcPr>
            <w:tcW w:w="1734" w:type="dxa"/>
            <w:gridSpan w:val="2"/>
            <w:shd w:val="clear" w:color="auto" w:fill="auto"/>
          </w:tcPr>
          <w:p w:rsidR="00730BFF" w:rsidRPr="00042D02" w:rsidRDefault="00730BFF" w:rsidP="00042D02">
            <w:pPr>
              <w:widowControl w:val="0"/>
              <w:shd w:val="clear" w:color="auto" w:fill="FFFFFF"/>
              <w:autoSpaceDE w:val="0"/>
              <w:autoSpaceDN w:val="0"/>
              <w:adjustRightInd w:val="0"/>
              <w:rPr>
                <w:i/>
              </w:rPr>
            </w:pPr>
          </w:p>
          <w:p w:rsidR="00131260" w:rsidRPr="00042D02" w:rsidRDefault="00131260" w:rsidP="00042D02">
            <w:pPr>
              <w:widowControl w:val="0"/>
              <w:shd w:val="clear" w:color="auto" w:fill="FFFFFF"/>
              <w:autoSpaceDE w:val="0"/>
              <w:autoSpaceDN w:val="0"/>
              <w:adjustRightInd w:val="0"/>
            </w:pPr>
            <w:r w:rsidRPr="00042D02">
              <w:t>Тема 3.5.</w:t>
            </w:r>
          </w:p>
          <w:p w:rsidR="00730BFF" w:rsidRPr="00042D02" w:rsidRDefault="00131260" w:rsidP="00042D02">
            <w:pPr>
              <w:widowControl w:val="0"/>
              <w:shd w:val="clear" w:color="auto" w:fill="FFFFFF"/>
              <w:autoSpaceDE w:val="0"/>
              <w:autoSpaceDN w:val="0"/>
              <w:adjustRightInd w:val="0"/>
              <w:rPr>
                <w:i/>
              </w:rPr>
            </w:pPr>
            <w:r w:rsidRPr="00042D02">
              <w:t>Правовые основы денежной системы РФ</w:t>
            </w:r>
          </w:p>
        </w:tc>
        <w:tc>
          <w:tcPr>
            <w:tcW w:w="7905" w:type="dxa"/>
            <w:shd w:val="clear" w:color="auto" w:fill="auto"/>
          </w:tcPr>
          <w:p w:rsidR="00131260" w:rsidRPr="00042D02" w:rsidRDefault="00131260" w:rsidP="00042D02">
            <w:pPr>
              <w:widowControl w:val="0"/>
              <w:autoSpaceDE w:val="0"/>
              <w:autoSpaceDN w:val="0"/>
              <w:adjustRightInd w:val="0"/>
              <w:jc w:val="center"/>
            </w:pPr>
            <w:r w:rsidRPr="00042D02">
              <w:t>Содержание учебного материала:</w:t>
            </w:r>
          </w:p>
          <w:p w:rsidR="00131260" w:rsidRPr="00042D02" w:rsidRDefault="00131260" w:rsidP="00541499">
            <w:pPr>
              <w:widowControl w:val="0"/>
              <w:numPr>
                <w:ilvl w:val="0"/>
                <w:numId w:val="31"/>
              </w:numPr>
              <w:autoSpaceDE w:val="0"/>
              <w:autoSpaceDN w:val="0"/>
              <w:adjustRightInd w:val="0"/>
              <w:ind w:left="0" w:firstLine="0"/>
            </w:pPr>
            <w:r w:rsidRPr="00042D02">
              <w:t>Понятие и сущность денег и денежного обращения.</w:t>
            </w:r>
          </w:p>
          <w:p w:rsidR="00131260" w:rsidRPr="00042D02" w:rsidRDefault="00131260" w:rsidP="00541499">
            <w:pPr>
              <w:widowControl w:val="0"/>
              <w:numPr>
                <w:ilvl w:val="0"/>
                <w:numId w:val="31"/>
              </w:numPr>
              <w:autoSpaceDE w:val="0"/>
              <w:autoSpaceDN w:val="0"/>
              <w:adjustRightInd w:val="0"/>
              <w:ind w:left="0" w:firstLine="0"/>
            </w:pPr>
            <w:r w:rsidRPr="00042D02">
              <w:t>Денежная система РФ.</w:t>
            </w:r>
          </w:p>
          <w:p w:rsidR="00131260" w:rsidRPr="00042D02" w:rsidRDefault="00131260" w:rsidP="00541499">
            <w:pPr>
              <w:widowControl w:val="0"/>
              <w:numPr>
                <w:ilvl w:val="0"/>
                <w:numId w:val="31"/>
              </w:numPr>
              <w:autoSpaceDE w:val="0"/>
              <w:autoSpaceDN w:val="0"/>
              <w:adjustRightInd w:val="0"/>
              <w:ind w:left="0" w:firstLine="0"/>
            </w:pPr>
            <w:r w:rsidRPr="00042D02">
              <w:t>Правовое регулирование расчетов.</w:t>
            </w:r>
          </w:p>
          <w:p w:rsidR="00131260" w:rsidRPr="00042D02" w:rsidRDefault="00131260" w:rsidP="00541499">
            <w:pPr>
              <w:widowControl w:val="0"/>
              <w:numPr>
                <w:ilvl w:val="0"/>
                <w:numId w:val="31"/>
              </w:numPr>
              <w:autoSpaceDE w:val="0"/>
              <w:autoSpaceDN w:val="0"/>
              <w:adjustRightInd w:val="0"/>
              <w:ind w:left="0" w:firstLine="0"/>
            </w:pPr>
            <w:r w:rsidRPr="00042D02">
              <w:t>Виды расчетов.</w:t>
            </w:r>
          </w:p>
          <w:p w:rsidR="00730BFF" w:rsidRPr="00042D02" w:rsidRDefault="00131260" w:rsidP="00042D02">
            <w:pPr>
              <w:widowControl w:val="0"/>
              <w:autoSpaceDE w:val="0"/>
              <w:autoSpaceDN w:val="0"/>
              <w:adjustRightInd w:val="0"/>
            </w:pPr>
            <w:r w:rsidRPr="00042D02">
              <w:t>Валютное регулирование  и валютный контроль.</w:t>
            </w:r>
          </w:p>
        </w:tc>
      </w:tr>
    </w:tbl>
    <w:p w:rsidR="004F65FA" w:rsidRPr="000B3100" w:rsidRDefault="004F65FA" w:rsidP="000B3100">
      <w:pPr>
        <w:pStyle w:val="51"/>
        <w:spacing w:line="240" w:lineRule="auto"/>
        <w:ind w:firstLine="709"/>
        <w:rPr>
          <w:rStyle w:val="21"/>
          <w:b/>
          <w:color w:val="auto"/>
          <w:sz w:val="24"/>
          <w:szCs w:val="24"/>
        </w:rPr>
      </w:pPr>
      <w:r w:rsidRPr="000B3100">
        <w:rPr>
          <w:rStyle w:val="21"/>
          <w:b/>
          <w:color w:val="auto"/>
          <w:sz w:val="24"/>
          <w:szCs w:val="24"/>
        </w:rPr>
        <w:t>ОП.17</w:t>
      </w:r>
      <w:r w:rsidR="00307DF7" w:rsidRPr="000B3100">
        <w:rPr>
          <w:rStyle w:val="21"/>
          <w:b/>
          <w:color w:val="auto"/>
          <w:sz w:val="24"/>
          <w:szCs w:val="24"/>
        </w:rPr>
        <w:t>*</w:t>
      </w:r>
      <w:r w:rsidRPr="000B3100">
        <w:rPr>
          <w:rStyle w:val="21"/>
          <w:b/>
          <w:color w:val="auto"/>
          <w:sz w:val="24"/>
          <w:szCs w:val="24"/>
        </w:rPr>
        <w:tab/>
        <w:t>Жилищное право</w:t>
      </w:r>
    </w:p>
    <w:p w:rsidR="00051C9B" w:rsidRPr="000B3100" w:rsidRDefault="00051C9B" w:rsidP="002905A5">
      <w:pPr>
        <w:widowControl w:val="0"/>
        <w:autoSpaceDE w:val="0"/>
        <w:autoSpaceDN w:val="0"/>
        <w:adjustRightInd w:val="0"/>
        <w:ind w:firstLine="709"/>
        <w:jc w:val="center"/>
        <w:rPr>
          <w:b/>
        </w:rPr>
      </w:pPr>
      <w:r w:rsidRPr="000B3100">
        <w:rPr>
          <w:b/>
        </w:rPr>
        <w:t>1.1. Область применения программы</w:t>
      </w:r>
    </w:p>
    <w:p w:rsidR="00051C9B" w:rsidRPr="000B3100" w:rsidRDefault="00051C9B" w:rsidP="000B3100">
      <w:pPr>
        <w:widowControl w:val="0"/>
        <w:autoSpaceDE w:val="0"/>
        <w:autoSpaceDN w:val="0"/>
        <w:adjustRightInd w:val="0"/>
        <w:ind w:firstLine="709"/>
        <w:jc w:val="both"/>
      </w:pPr>
      <w:r w:rsidRPr="000B3100">
        <w:t xml:space="preserve">Программа учебной дисциплины является частью примерной основной профессиональной образовательной программы в соответствии с ФГОС, утвержденным приказом министерства образования и науки РФ </w:t>
      </w:r>
      <w:r w:rsidR="00851946" w:rsidRPr="00D1127D">
        <w:t>от 12 мая    2014 года номер 508</w:t>
      </w:r>
      <w:r w:rsidRPr="000B3100">
        <w:t>, по укрупненной группе специальностей 40.02.01  Право и организация социального обеспечения</w:t>
      </w:r>
    </w:p>
    <w:p w:rsidR="00051C9B" w:rsidRPr="000B3100" w:rsidRDefault="00051C9B" w:rsidP="000B3100">
      <w:pPr>
        <w:widowControl w:val="0"/>
        <w:autoSpaceDE w:val="0"/>
        <w:autoSpaceDN w:val="0"/>
        <w:adjustRightInd w:val="0"/>
        <w:ind w:firstLine="709"/>
      </w:pPr>
      <w:r w:rsidRPr="000B3100">
        <w:t>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в области права.</w:t>
      </w:r>
    </w:p>
    <w:p w:rsidR="00051C9B" w:rsidRPr="000B3100" w:rsidRDefault="00051C9B" w:rsidP="000B3100">
      <w:pPr>
        <w:widowControl w:val="0"/>
        <w:autoSpaceDE w:val="0"/>
        <w:autoSpaceDN w:val="0"/>
        <w:adjustRightInd w:val="0"/>
        <w:ind w:firstLine="709"/>
        <w:rPr>
          <w:b/>
        </w:rPr>
      </w:pPr>
      <w:r w:rsidRPr="000B3100">
        <w:rPr>
          <w:b/>
        </w:rPr>
        <w:t xml:space="preserve"> 1.2. Место дисциплины в структуре основной профессиональной образовательной программы: </w:t>
      </w:r>
    </w:p>
    <w:p w:rsidR="00051C9B" w:rsidRPr="000B3100" w:rsidRDefault="00051C9B" w:rsidP="000B3100">
      <w:pPr>
        <w:widowControl w:val="0"/>
        <w:autoSpaceDE w:val="0"/>
        <w:autoSpaceDN w:val="0"/>
        <w:adjustRightInd w:val="0"/>
        <w:ind w:firstLine="709"/>
      </w:pPr>
      <w:r w:rsidRPr="000B3100">
        <w:t>Дисциплина является общепрофессиональной и  входит в профессиональный цикл.</w:t>
      </w:r>
    </w:p>
    <w:p w:rsidR="00051C9B" w:rsidRPr="000B3100" w:rsidRDefault="00051C9B" w:rsidP="000B3100">
      <w:pPr>
        <w:widowControl w:val="0"/>
        <w:autoSpaceDE w:val="0"/>
        <w:autoSpaceDN w:val="0"/>
        <w:adjustRightInd w:val="0"/>
        <w:ind w:firstLine="709"/>
        <w:jc w:val="both"/>
        <w:rPr>
          <w:b/>
        </w:rPr>
      </w:pPr>
      <w:r w:rsidRPr="000B3100">
        <w:rPr>
          <w:b/>
        </w:rPr>
        <w:t>1.3. Цели и задачи дисциплины – требования к результатам освоения дисциплины:</w:t>
      </w:r>
    </w:p>
    <w:p w:rsidR="00051C9B" w:rsidRPr="000B3100" w:rsidRDefault="00051C9B" w:rsidP="000B3100">
      <w:pPr>
        <w:widowControl w:val="0"/>
        <w:autoSpaceDE w:val="0"/>
        <w:autoSpaceDN w:val="0"/>
        <w:adjustRightInd w:val="0"/>
        <w:ind w:firstLine="709"/>
        <w:jc w:val="both"/>
        <w:rPr>
          <w:b/>
        </w:rPr>
      </w:pPr>
      <w:r w:rsidRPr="000B3100">
        <w:t>В соответствии с государственным образовательным стандартом специальности 40.02.01 Право и организация социального обеспечения, данная дисциплина относится к дисциплинам  вариативного цикла</w:t>
      </w:r>
    </w:p>
    <w:p w:rsidR="00051C9B" w:rsidRPr="000B3100" w:rsidRDefault="00051C9B" w:rsidP="000B3100">
      <w:pPr>
        <w:widowControl w:val="0"/>
        <w:autoSpaceDE w:val="0"/>
        <w:autoSpaceDN w:val="0"/>
        <w:adjustRightInd w:val="0"/>
        <w:ind w:firstLine="709"/>
        <w:jc w:val="both"/>
      </w:pPr>
      <w:r w:rsidRPr="000B3100">
        <w:t>Основной целью изучения курса «Жилищное право» является раскрытие важнейших категорий жилищного права и основных тенденций развития правового регулирования жилищных отношений в современных условиях. Это обуславливает первостепенное значение изучения фундаментальных категорий и институтов жилищного права, основных тенденций развития законодательного регулирования отношений, связанных с реализацией права на жилище.</w:t>
      </w:r>
    </w:p>
    <w:p w:rsidR="00051C9B" w:rsidRPr="000B3100" w:rsidRDefault="00051C9B" w:rsidP="000B3100">
      <w:pPr>
        <w:widowControl w:val="0"/>
        <w:autoSpaceDE w:val="0"/>
        <w:autoSpaceDN w:val="0"/>
        <w:adjustRightInd w:val="0"/>
        <w:ind w:firstLine="709"/>
        <w:jc w:val="both"/>
      </w:pPr>
      <w:r w:rsidRPr="000B3100">
        <w:t xml:space="preserve"> К числу основных задач курса относятся:</w:t>
      </w:r>
    </w:p>
    <w:p w:rsidR="00051C9B" w:rsidRPr="000B3100" w:rsidRDefault="00051C9B" w:rsidP="000B3100">
      <w:pPr>
        <w:widowControl w:val="0"/>
        <w:autoSpaceDE w:val="0"/>
        <w:autoSpaceDN w:val="0"/>
        <w:adjustRightInd w:val="0"/>
        <w:ind w:firstLine="709"/>
        <w:jc w:val="both"/>
      </w:pPr>
      <w:r w:rsidRPr="000B3100">
        <w:lastRenderedPageBreak/>
        <w:t>-теоретико-познавательная задача изучения науки жилищного права, жилищного законодательства, закрепления и систематизации полученных знаний;</w:t>
      </w:r>
    </w:p>
    <w:p w:rsidR="00051C9B" w:rsidRPr="000B3100" w:rsidRDefault="00051C9B" w:rsidP="000B3100">
      <w:pPr>
        <w:widowControl w:val="0"/>
        <w:autoSpaceDE w:val="0"/>
        <w:autoSpaceDN w:val="0"/>
        <w:adjustRightInd w:val="0"/>
        <w:ind w:firstLine="709"/>
        <w:jc w:val="both"/>
      </w:pPr>
      <w:r w:rsidRPr="000B3100">
        <w:t>-учебно-методическая задача, которая предполагает формирование определенных знаний и навыков их использования, необходимых и достаточных для будущей самостоятельной юридической работы;</w:t>
      </w:r>
    </w:p>
    <w:p w:rsidR="00051C9B" w:rsidRPr="000B3100" w:rsidRDefault="00051C9B" w:rsidP="000B3100">
      <w:pPr>
        <w:widowControl w:val="0"/>
        <w:autoSpaceDE w:val="0"/>
        <w:autoSpaceDN w:val="0"/>
        <w:adjustRightInd w:val="0"/>
        <w:ind w:firstLine="709"/>
        <w:jc w:val="both"/>
      </w:pPr>
      <w:r w:rsidRPr="000B3100">
        <w:t>-практическая задача выработки уважения к закону и умения организовать его исполнение в практической деятельности;</w:t>
      </w:r>
    </w:p>
    <w:p w:rsidR="00051C9B" w:rsidRPr="000B3100" w:rsidRDefault="00051C9B" w:rsidP="000B3100">
      <w:pPr>
        <w:widowControl w:val="0"/>
        <w:autoSpaceDE w:val="0"/>
        <w:autoSpaceDN w:val="0"/>
        <w:adjustRightInd w:val="0"/>
        <w:ind w:firstLine="709"/>
        <w:jc w:val="both"/>
      </w:pPr>
      <w:r w:rsidRPr="000B3100">
        <w:t>-задача формирования профессионального правосознания юристов, которая сводится к формированию умения оценивать действующую гражданско-правовую регламентацию.</w:t>
      </w:r>
    </w:p>
    <w:p w:rsidR="00051C9B" w:rsidRPr="000B3100" w:rsidRDefault="00051C9B" w:rsidP="000B3100">
      <w:pPr>
        <w:widowControl w:val="0"/>
        <w:autoSpaceDE w:val="0"/>
        <w:autoSpaceDN w:val="0"/>
        <w:adjustRightInd w:val="0"/>
        <w:ind w:firstLine="709"/>
        <w:jc w:val="both"/>
        <w:rPr>
          <w:b/>
        </w:rPr>
      </w:pPr>
      <w:r w:rsidRPr="000B3100">
        <w:rPr>
          <w:b/>
        </w:rPr>
        <w:t>В результате освоения дисциплины обучающийся должен уметь:</w:t>
      </w:r>
    </w:p>
    <w:p w:rsidR="00051C9B" w:rsidRPr="000B3100" w:rsidRDefault="00051C9B" w:rsidP="000B3100">
      <w:pPr>
        <w:widowControl w:val="0"/>
        <w:autoSpaceDE w:val="0"/>
        <w:autoSpaceDN w:val="0"/>
        <w:adjustRightInd w:val="0"/>
        <w:ind w:firstLine="709"/>
        <w:jc w:val="both"/>
      </w:pPr>
      <w:r w:rsidRPr="000B3100">
        <w:t>- самостоятельно изучать и оценивать правовой материал, его смысл, сферу деятельности и особенности, творчески применять его на практике;</w:t>
      </w:r>
    </w:p>
    <w:p w:rsidR="00051C9B" w:rsidRPr="000B3100" w:rsidRDefault="00051C9B" w:rsidP="000B3100">
      <w:pPr>
        <w:widowControl w:val="0"/>
        <w:autoSpaceDE w:val="0"/>
        <w:autoSpaceDN w:val="0"/>
        <w:adjustRightInd w:val="0"/>
        <w:ind w:firstLine="709"/>
        <w:jc w:val="both"/>
      </w:pPr>
      <w:r w:rsidRPr="000B3100">
        <w:t>-усваивать основные, исходные положения жилищного права. Категории, конструкции, их конкретное законодательное оформление;</w:t>
      </w:r>
    </w:p>
    <w:p w:rsidR="00051C9B" w:rsidRPr="000B3100" w:rsidRDefault="00051C9B" w:rsidP="000B3100">
      <w:pPr>
        <w:widowControl w:val="0"/>
        <w:autoSpaceDE w:val="0"/>
        <w:autoSpaceDN w:val="0"/>
        <w:adjustRightInd w:val="0"/>
        <w:ind w:firstLine="709"/>
        <w:jc w:val="both"/>
      </w:pPr>
      <w:r w:rsidRPr="000B3100">
        <w:t xml:space="preserve"> - обладать навыками научной работы, в том числе быть способным самостоятельно  сопоставлять и анализировать различные мнения и подходы, делать собственные выводы и обосновывать свои суждения по юридическим проблемам;</w:t>
      </w:r>
    </w:p>
    <w:p w:rsidR="00051C9B" w:rsidRPr="000B3100" w:rsidRDefault="00051C9B" w:rsidP="000B3100">
      <w:pPr>
        <w:widowControl w:val="0"/>
        <w:autoSpaceDE w:val="0"/>
        <w:autoSpaceDN w:val="0"/>
        <w:adjustRightInd w:val="0"/>
        <w:ind w:firstLine="709"/>
        <w:jc w:val="both"/>
      </w:pPr>
      <w:r w:rsidRPr="000B3100">
        <w:t>- находить и анализировать нормативные положения по рассматриваемым вопросам;   оформлять излагаемый материал в логической последовательности, структурировать содержание так, чтобы ответ был полным и завершенным;</w:t>
      </w:r>
    </w:p>
    <w:p w:rsidR="00051C9B" w:rsidRPr="000B3100" w:rsidRDefault="00051C9B" w:rsidP="000B3100">
      <w:pPr>
        <w:widowControl w:val="0"/>
        <w:autoSpaceDE w:val="0"/>
        <w:autoSpaceDN w:val="0"/>
        <w:adjustRightInd w:val="0"/>
        <w:ind w:firstLine="709"/>
        <w:jc w:val="both"/>
      </w:pPr>
      <w:r w:rsidRPr="000B3100">
        <w:t xml:space="preserve"> -последовательно и глубоко подходить к изучению социально-экономической и юридической природы институтов жилищного права.</w:t>
      </w:r>
    </w:p>
    <w:p w:rsidR="00051C9B" w:rsidRPr="000B3100" w:rsidRDefault="00EF5E83" w:rsidP="000B3100">
      <w:pPr>
        <w:widowControl w:val="0"/>
        <w:autoSpaceDE w:val="0"/>
        <w:autoSpaceDN w:val="0"/>
        <w:adjustRightInd w:val="0"/>
        <w:ind w:firstLine="709"/>
        <w:jc w:val="both"/>
        <w:rPr>
          <w:b/>
        </w:rPr>
      </w:pPr>
      <w:r w:rsidRPr="000B3100">
        <w:rPr>
          <w:b/>
        </w:rPr>
        <w:t xml:space="preserve"> </w:t>
      </w:r>
      <w:r w:rsidR="00051C9B" w:rsidRPr="000B3100">
        <w:rPr>
          <w:b/>
        </w:rPr>
        <w:t xml:space="preserve"> студент должен знать:</w:t>
      </w:r>
    </w:p>
    <w:p w:rsidR="00051C9B" w:rsidRPr="000B3100" w:rsidRDefault="00051C9B" w:rsidP="000B3100">
      <w:pPr>
        <w:widowControl w:val="0"/>
        <w:autoSpaceDE w:val="0"/>
        <w:autoSpaceDN w:val="0"/>
        <w:adjustRightInd w:val="0"/>
        <w:ind w:firstLine="709"/>
        <w:jc w:val="both"/>
      </w:pPr>
      <w:r w:rsidRPr="000B3100">
        <w:t>- предмет жилищно-правового регулирования;</w:t>
      </w:r>
    </w:p>
    <w:p w:rsidR="00051C9B" w:rsidRPr="000B3100" w:rsidRDefault="00051C9B" w:rsidP="000B3100">
      <w:pPr>
        <w:widowControl w:val="0"/>
        <w:autoSpaceDE w:val="0"/>
        <w:autoSpaceDN w:val="0"/>
        <w:adjustRightInd w:val="0"/>
        <w:ind w:firstLine="709"/>
        <w:jc w:val="both"/>
      </w:pPr>
      <w:r w:rsidRPr="000B3100">
        <w:t>-источники правового регулирования жилищных отношений;</w:t>
      </w:r>
    </w:p>
    <w:p w:rsidR="00051C9B" w:rsidRPr="000B3100" w:rsidRDefault="00051C9B" w:rsidP="000B3100">
      <w:pPr>
        <w:widowControl w:val="0"/>
        <w:autoSpaceDE w:val="0"/>
        <w:autoSpaceDN w:val="0"/>
        <w:adjustRightInd w:val="0"/>
        <w:ind w:firstLine="709"/>
        <w:jc w:val="both"/>
      </w:pPr>
      <w:r w:rsidRPr="000B3100">
        <w:t>-порядок применения норм жилищного права для решения управленческих, политических и социальных задач;</w:t>
      </w:r>
    </w:p>
    <w:p w:rsidR="00051C9B" w:rsidRPr="000B3100" w:rsidRDefault="00051C9B" w:rsidP="000B3100">
      <w:pPr>
        <w:widowControl w:val="0"/>
        <w:autoSpaceDE w:val="0"/>
        <w:autoSpaceDN w:val="0"/>
        <w:adjustRightInd w:val="0"/>
        <w:ind w:firstLine="709"/>
      </w:pPr>
      <w:r w:rsidRPr="000B3100">
        <w:t>-основные институты жилищного  права и их правовой режим.</w:t>
      </w:r>
    </w:p>
    <w:p w:rsidR="00051C9B" w:rsidRPr="000B3100" w:rsidRDefault="00051C9B" w:rsidP="000B3100">
      <w:pPr>
        <w:widowControl w:val="0"/>
        <w:autoSpaceDE w:val="0"/>
        <w:autoSpaceDN w:val="0"/>
        <w:adjustRightInd w:val="0"/>
        <w:ind w:firstLine="709"/>
      </w:pPr>
      <w:r w:rsidRPr="000B3100">
        <w:t>- не только учебную, но и дополнительную литературу (монографии, статьи) по излагаемым вопросам;</w:t>
      </w:r>
    </w:p>
    <w:p w:rsidR="00051C9B" w:rsidRPr="000B3100" w:rsidRDefault="00051C9B" w:rsidP="000B3100">
      <w:pPr>
        <w:widowControl w:val="0"/>
        <w:autoSpaceDE w:val="0"/>
        <w:autoSpaceDN w:val="0"/>
        <w:adjustRightInd w:val="0"/>
        <w:ind w:firstLine="709"/>
      </w:pPr>
      <w:r w:rsidRPr="000B3100">
        <w:t>постановлений Конституционного суда РФ и пленумов Верховного суда РФ, в которых содержатся руководящие разъяснения действующего законодательства по излагаемым вопросам;</w:t>
      </w:r>
    </w:p>
    <w:p w:rsidR="00051C9B" w:rsidRPr="000B3100" w:rsidRDefault="00EF5E83" w:rsidP="000B3100">
      <w:pPr>
        <w:widowControl w:val="0"/>
        <w:autoSpaceDE w:val="0"/>
        <w:autoSpaceDN w:val="0"/>
        <w:adjustRightInd w:val="0"/>
        <w:ind w:firstLine="709"/>
        <w:rPr>
          <w:b/>
        </w:rPr>
      </w:pPr>
      <w:r w:rsidRPr="000B3100">
        <w:rPr>
          <w:b/>
        </w:rPr>
        <w:t xml:space="preserve"> </w:t>
      </w:r>
      <w:r w:rsidR="00051C9B" w:rsidRPr="000B3100">
        <w:rPr>
          <w:b/>
        </w:rPr>
        <w:t xml:space="preserve"> должен владеть:</w:t>
      </w:r>
    </w:p>
    <w:p w:rsidR="00051C9B" w:rsidRPr="000B3100" w:rsidRDefault="00051C9B" w:rsidP="000B3100">
      <w:pPr>
        <w:widowControl w:val="0"/>
        <w:autoSpaceDE w:val="0"/>
        <w:autoSpaceDN w:val="0"/>
        <w:adjustRightInd w:val="0"/>
        <w:ind w:firstLine="709"/>
        <w:jc w:val="both"/>
      </w:pPr>
      <w:r w:rsidRPr="000B3100">
        <w:t>- навыками применения жилищного - правовых норм,   навыками самостоятельного обобщения опыта работы жилищных органов, оценки различных сторон их деятельности с точки зрения требований законодательства, качества принимаемых ими решений.</w:t>
      </w:r>
    </w:p>
    <w:p w:rsidR="00051C9B" w:rsidRPr="000B3100" w:rsidRDefault="00051C9B" w:rsidP="000B3100">
      <w:pPr>
        <w:widowControl w:val="0"/>
        <w:autoSpaceDE w:val="0"/>
        <w:autoSpaceDN w:val="0"/>
        <w:adjustRightInd w:val="0"/>
        <w:ind w:firstLine="709"/>
        <w:jc w:val="both"/>
      </w:pPr>
      <w:r w:rsidRPr="000B3100">
        <w:t>-  жилищно-правовой терминологией.</w:t>
      </w:r>
    </w:p>
    <w:p w:rsidR="00051C9B" w:rsidRPr="000B3100" w:rsidRDefault="00051C9B" w:rsidP="000B3100">
      <w:pPr>
        <w:widowControl w:val="0"/>
        <w:autoSpaceDE w:val="0"/>
        <w:autoSpaceDN w:val="0"/>
        <w:adjustRightInd w:val="0"/>
        <w:ind w:firstLine="709"/>
        <w:jc w:val="both"/>
      </w:pPr>
      <w:r w:rsidRPr="000B3100">
        <w:t>- навыками изложения имевших место в литературе и практике проблемных и спорных положений по различным вопросам дисциплины, мнений различных авторов</w:t>
      </w:r>
      <w:r w:rsidR="00D44CA9" w:rsidRPr="000B3100">
        <w:t xml:space="preserve">, </w:t>
      </w:r>
      <w:r w:rsidRPr="000B3100">
        <w:t>формулирования и обоснования своей позиции по проблемным и спорным вопросам.</w:t>
      </w:r>
    </w:p>
    <w:p w:rsidR="00051C9B" w:rsidRPr="000B3100" w:rsidRDefault="00051C9B" w:rsidP="000B3100">
      <w:pPr>
        <w:widowControl w:val="0"/>
        <w:autoSpaceDE w:val="0"/>
        <w:autoSpaceDN w:val="0"/>
        <w:adjustRightInd w:val="0"/>
        <w:ind w:firstLine="709"/>
      </w:pPr>
      <w:r w:rsidRPr="000B3100">
        <w:rPr>
          <w:b/>
        </w:rPr>
        <w:t>1.4. Количество часов на освоение программы дисциплины</w:t>
      </w:r>
      <w:r w:rsidRPr="000B3100">
        <w:t>:</w:t>
      </w:r>
    </w:p>
    <w:p w:rsidR="00051C9B" w:rsidRPr="00851946" w:rsidRDefault="00051C9B" w:rsidP="000B3100">
      <w:pPr>
        <w:widowControl w:val="0"/>
        <w:autoSpaceDE w:val="0"/>
        <w:autoSpaceDN w:val="0"/>
        <w:adjustRightInd w:val="0"/>
        <w:ind w:firstLine="709"/>
      </w:pPr>
      <w:r w:rsidRPr="00851946">
        <w:t xml:space="preserve">максимальной учебной нагрузки обучающегося </w:t>
      </w:r>
      <w:r w:rsidR="00851946" w:rsidRPr="00851946">
        <w:t>63</w:t>
      </w:r>
      <w:r w:rsidRPr="00851946">
        <w:t xml:space="preserve"> час</w:t>
      </w:r>
      <w:r w:rsidR="00851946" w:rsidRPr="00851946">
        <w:t>а</w:t>
      </w:r>
      <w:r w:rsidRPr="00851946">
        <w:t>, в том числе:</w:t>
      </w:r>
    </w:p>
    <w:p w:rsidR="00051C9B" w:rsidRPr="00851946" w:rsidRDefault="00051C9B" w:rsidP="000B3100">
      <w:pPr>
        <w:widowControl w:val="0"/>
        <w:autoSpaceDE w:val="0"/>
        <w:autoSpaceDN w:val="0"/>
        <w:adjustRightInd w:val="0"/>
        <w:ind w:firstLine="709"/>
      </w:pPr>
      <w:r w:rsidRPr="00851946">
        <w:t xml:space="preserve">-обязательной аудиторной учебной нагрузки обучающегося </w:t>
      </w:r>
      <w:r w:rsidR="00851946" w:rsidRPr="00851946">
        <w:t>42</w:t>
      </w:r>
      <w:r w:rsidRPr="00851946">
        <w:t xml:space="preserve"> часа;</w:t>
      </w:r>
      <w:r w:rsidR="00C45A97" w:rsidRPr="00851946">
        <w:t xml:space="preserve"> </w:t>
      </w:r>
      <w:r w:rsidRPr="00851946">
        <w:t xml:space="preserve">самостоятельной работы обучающегося </w:t>
      </w:r>
      <w:r w:rsidR="00C45A97" w:rsidRPr="00851946">
        <w:t xml:space="preserve">- </w:t>
      </w:r>
      <w:r w:rsidRPr="00851946">
        <w:t>2</w:t>
      </w:r>
      <w:r w:rsidR="00851946" w:rsidRPr="00851946">
        <w:t>1</w:t>
      </w:r>
      <w:r w:rsidRPr="00851946">
        <w:t xml:space="preserve"> час.</w:t>
      </w:r>
    </w:p>
    <w:p w:rsidR="00051C9B" w:rsidRPr="000B3100" w:rsidRDefault="00051C9B" w:rsidP="000B3100">
      <w:pPr>
        <w:widowControl w:val="0"/>
        <w:autoSpaceDE w:val="0"/>
        <w:autoSpaceDN w:val="0"/>
        <w:adjustRightInd w:val="0"/>
        <w:ind w:firstLine="709"/>
        <w:rPr>
          <w:b/>
        </w:rPr>
      </w:pPr>
      <w:r w:rsidRPr="000B3100">
        <w:rPr>
          <w:b/>
        </w:rPr>
        <w:t>2. СОДЕРЖАНИЕ УЧЕБНОЙ ДИСЦИПЛИНЫ</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264"/>
      </w:tblGrid>
      <w:tr w:rsidR="001067B2" w:rsidRPr="00042D02" w:rsidTr="00307DF7">
        <w:trPr>
          <w:trHeight w:val="626"/>
        </w:trPr>
        <w:tc>
          <w:tcPr>
            <w:tcW w:w="2660" w:type="dxa"/>
            <w:vAlign w:val="center"/>
          </w:tcPr>
          <w:p w:rsidR="001067B2" w:rsidRPr="00042D02" w:rsidRDefault="001067B2" w:rsidP="00042D02">
            <w:pPr>
              <w:widowControl w:val="0"/>
              <w:autoSpaceDE w:val="0"/>
              <w:autoSpaceDN w:val="0"/>
              <w:adjustRightInd w:val="0"/>
              <w:jc w:val="center"/>
            </w:pPr>
            <w:r w:rsidRPr="00042D02">
              <w:t>Наименование разделов и тем</w:t>
            </w:r>
          </w:p>
        </w:tc>
        <w:tc>
          <w:tcPr>
            <w:tcW w:w="7264" w:type="dxa"/>
            <w:vAlign w:val="center"/>
          </w:tcPr>
          <w:p w:rsidR="001067B2" w:rsidRPr="00042D02" w:rsidRDefault="001067B2" w:rsidP="00042D02">
            <w:pPr>
              <w:widowControl w:val="0"/>
              <w:autoSpaceDE w:val="0"/>
              <w:autoSpaceDN w:val="0"/>
              <w:adjustRightInd w:val="0"/>
              <w:jc w:val="center"/>
            </w:pPr>
            <w:r w:rsidRPr="00042D02">
              <w:t>Содержание</w:t>
            </w:r>
          </w:p>
        </w:tc>
      </w:tr>
      <w:tr w:rsidR="001067B2" w:rsidRPr="00042D02" w:rsidTr="00307DF7">
        <w:trPr>
          <w:trHeight w:val="243"/>
        </w:trPr>
        <w:tc>
          <w:tcPr>
            <w:tcW w:w="2660" w:type="dxa"/>
            <w:vAlign w:val="center"/>
          </w:tcPr>
          <w:p w:rsidR="001067B2" w:rsidRPr="00042D02" w:rsidRDefault="001067B2" w:rsidP="00042D02">
            <w:pPr>
              <w:widowControl w:val="0"/>
              <w:autoSpaceDE w:val="0"/>
              <w:autoSpaceDN w:val="0"/>
              <w:adjustRightInd w:val="0"/>
              <w:jc w:val="center"/>
            </w:pPr>
            <w:r w:rsidRPr="00042D02">
              <w:t>1</w:t>
            </w:r>
          </w:p>
        </w:tc>
        <w:tc>
          <w:tcPr>
            <w:tcW w:w="7264" w:type="dxa"/>
            <w:vAlign w:val="center"/>
          </w:tcPr>
          <w:p w:rsidR="001067B2" w:rsidRPr="00042D02" w:rsidRDefault="001067B2" w:rsidP="00042D02">
            <w:pPr>
              <w:widowControl w:val="0"/>
              <w:autoSpaceDE w:val="0"/>
              <w:autoSpaceDN w:val="0"/>
              <w:adjustRightInd w:val="0"/>
              <w:jc w:val="center"/>
              <w:rPr>
                <w:bCs/>
              </w:rPr>
            </w:pPr>
            <w:r w:rsidRPr="00042D02">
              <w:rPr>
                <w:bCs/>
              </w:rPr>
              <w:t>2</w:t>
            </w:r>
          </w:p>
        </w:tc>
      </w:tr>
      <w:tr w:rsidR="001067B2" w:rsidRPr="00042D02" w:rsidTr="00307DF7">
        <w:trPr>
          <w:trHeight w:val="401"/>
        </w:trPr>
        <w:tc>
          <w:tcPr>
            <w:tcW w:w="2660" w:type="dxa"/>
          </w:tcPr>
          <w:p w:rsidR="001067B2" w:rsidRPr="00042D02" w:rsidRDefault="001067B2" w:rsidP="00042D02">
            <w:pPr>
              <w:widowControl w:val="0"/>
              <w:autoSpaceDE w:val="0"/>
              <w:autoSpaceDN w:val="0"/>
              <w:adjustRightInd w:val="0"/>
            </w:pPr>
            <w:r w:rsidRPr="00042D02">
              <w:rPr>
                <w:bCs/>
              </w:rPr>
              <w:t>Введение.</w:t>
            </w:r>
          </w:p>
          <w:p w:rsidR="001067B2" w:rsidRPr="00042D02" w:rsidRDefault="001067B2" w:rsidP="00042D02">
            <w:pPr>
              <w:widowControl w:val="0"/>
              <w:autoSpaceDE w:val="0"/>
              <w:autoSpaceDN w:val="0"/>
              <w:adjustRightInd w:val="0"/>
            </w:pPr>
            <w:r w:rsidRPr="00042D02">
              <w:t>Тема 1.1.  Общие положения жилищного права.</w:t>
            </w:r>
          </w:p>
        </w:tc>
        <w:tc>
          <w:tcPr>
            <w:tcW w:w="7264" w:type="dxa"/>
          </w:tcPr>
          <w:p w:rsidR="001067B2" w:rsidRPr="00042D02" w:rsidRDefault="001067B2" w:rsidP="00541499">
            <w:pPr>
              <w:widowControl w:val="0"/>
              <w:numPr>
                <w:ilvl w:val="0"/>
                <w:numId w:val="34"/>
              </w:numPr>
              <w:autoSpaceDE w:val="0"/>
              <w:autoSpaceDN w:val="0"/>
              <w:adjustRightInd w:val="0"/>
              <w:ind w:left="0" w:firstLine="0"/>
            </w:pPr>
            <w:r w:rsidRPr="00042D02">
              <w:t>Понятие и предмет жилищного права.</w:t>
            </w:r>
          </w:p>
          <w:p w:rsidR="001067B2" w:rsidRPr="00042D02" w:rsidRDefault="001067B2" w:rsidP="00541499">
            <w:pPr>
              <w:widowControl w:val="0"/>
              <w:numPr>
                <w:ilvl w:val="0"/>
                <w:numId w:val="34"/>
              </w:numPr>
              <w:autoSpaceDE w:val="0"/>
              <w:autoSpaceDN w:val="0"/>
              <w:adjustRightInd w:val="0"/>
              <w:ind w:left="0" w:firstLine="0"/>
            </w:pPr>
            <w:r w:rsidRPr="00042D02">
              <w:t>Метод жилищного права.</w:t>
            </w:r>
          </w:p>
          <w:p w:rsidR="001067B2" w:rsidRPr="00042D02" w:rsidRDefault="001067B2" w:rsidP="00541499">
            <w:pPr>
              <w:widowControl w:val="0"/>
              <w:numPr>
                <w:ilvl w:val="0"/>
                <w:numId w:val="34"/>
              </w:numPr>
              <w:autoSpaceDE w:val="0"/>
              <w:autoSpaceDN w:val="0"/>
              <w:adjustRightInd w:val="0"/>
              <w:ind w:left="0" w:firstLine="0"/>
            </w:pPr>
            <w:r w:rsidRPr="00042D02">
              <w:t>Принципы жилищного права.</w:t>
            </w:r>
          </w:p>
          <w:p w:rsidR="001067B2" w:rsidRPr="00042D02" w:rsidRDefault="001067B2" w:rsidP="00541499">
            <w:pPr>
              <w:widowControl w:val="0"/>
              <w:numPr>
                <w:ilvl w:val="0"/>
                <w:numId w:val="34"/>
              </w:numPr>
              <w:autoSpaceDE w:val="0"/>
              <w:autoSpaceDN w:val="0"/>
              <w:adjustRightInd w:val="0"/>
              <w:ind w:left="0" w:firstLine="0"/>
            </w:pPr>
            <w:r w:rsidRPr="00042D02">
              <w:t>Источники жилищного права.</w:t>
            </w:r>
          </w:p>
          <w:p w:rsidR="001067B2" w:rsidRPr="00042D02" w:rsidRDefault="001067B2" w:rsidP="00541499">
            <w:pPr>
              <w:widowControl w:val="0"/>
              <w:numPr>
                <w:ilvl w:val="0"/>
                <w:numId w:val="34"/>
              </w:numPr>
              <w:autoSpaceDE w:val="0"/>
              <w:autoSpaceDN w:val="0"/>
              <w:adjustRightInd w:val="0"/>
              <w:ind w:left="0" w:firstLine="0"/>
            </w:pPr>
            <w:r w:rsidRPr="00042D02">
              <w:t>Жилищная политика в России.</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lastRenderedPageBreak/>
              <w:t>Тема 1.2. Жилищное законодательство.</w:t>
            </w:r>
          </w:p>
        </w:tc>
        <w:tc>
          <w:tcPr>
            <w:tcW w:w="7264" w:type="dxa"/>
          </w:tcPr>
          <w:p w:rsidR="001067B2" w:rsidRPr="00042D02" w:rsidRDefault="001067B2" w:rsidP="00541499">
            <w:pPr>
              <w:widowControl w:val="0"/>
              <w:numPr>
                <w:ilvl w:val="0"/>
                <w:numId w:val="35"/>
              </w:numPr>
              <w:autoSpaceDE w:val="0"/>
              <w:autoSpaceDN w:val="0"/>
              <w:adjustRightInd w:val="0"/>
              <w:ind w:left="0" w:firstLine="0"/>
            </w:pPr>
            <w:r w:rsidRPr="00042D02">
              <w:t>Основные начала жилищного законодательства.</w:t>
            </w:r>
          </w:p>
          <w:p w:rsidR="001067B2" w:rsidRPr="00042D02" w:rsidRDefault="001067B2" w:rsidP="00541499">
            <w:pPr>
              <w:widowControl w:val="0"/>
              <w:numPr>
                <w:ilvl w:val="0"/>
                <w:numId w:val="35"/>
              </w:numPr>
              <w:autoSpaceDE w:val="0"/>
              <w:autoSpaceDN w:val="0"/>
              <w:adjustRightInd w:val="0"/>
              <w:ind w:left="0" w:firstLine="0"/>
            </w:pPr>
            <w:r w:rsidRPr="00042D02">
              <w:t>Действие жилищного законодательства.</w:t>
            </w:r>
          </w:p>
          <w:p w:rsidR="001067B2" w:rsidRPr="00042D02" w:rsidRDefault="001067B2" w:rsidP="00541499">
            <w:pPr>
              <w:widowControl w:val="0"/>
              <w:numPr>
                <w:ilvl w:val="0"/>
                <w:numId w:val="35"/>
              </w:numPr>
              <w:autoSpaceDE w:val="0"/>
              <w:autoSpaceDN w:val="0"/>
              <w:adjustRightInd w:val="0"/>
              <w:ind w:left="0" w:firstLine="0"/>
            </w:pPr>
            <w:r w:rsidRPr="00042D02">
              <w:t>Конституционное право на жилище.</w:t>
            </w:r>
          </w:p>
          <w:p w:rsidR="001067B2" w:rsidRPr="00042D02" w:rsidRDefault="001067B2" w:rsidP="00541499">
            <w:pPr>
              <w:widowControl w:val="0"/>
              <w:numPr>
                <w:ilvl w:val="0"/>
                <w:numId w:val="35"/>
              </w:numPr>
              <w:autoSpaceDE w:val="0"/>
              <w:autoSpaceDN w:val="0"/>
              <w:adjustRightInd w:val="0"/>
              <w:ind w:left="0" w:firstLine="0"/>
            </w:pPr>
            <w:r w:rsidRPr="00042D02">
              <w:t>Жилищные отношения и его участники.</w:t>
            </w:r>
          </w:p>
          <w:p w:rsidR="001067B2" w:rsidRPr="00042D02" w:rsidRDefault="001067B2" w:rsidP="00541499">
            <w:pPr>
              <w:widowControl w:val="0"/>
              <w:numPr>
                <w:ilvl w:val="0"/>
                <w:numId w:val="35"/>
              </w:numPr>
              <w:autoSpaceDE w:val="0"/>
              <w:autoSpaceDN w:val="0"/>
              <w:adjustRightInd w:val="0"/>
              <w:ind w:left="0" w:firstLine="0"/>
            </w:pPr>
            <w:r w:rsidRPr="00042D02">
              <w:t>Жилищные права и обязанности.</w:t>
            </w:r>
          </w:p>
          <w:p w:rsidR="001067B2" w:rsidRPr="00042D02" w:rsidRDefault="001067B2" w:rsidP="00541499">
            <w:pPr>
              <w:widowControl w:val="0"/>
              <w:numPr>
                <w:ilvl w:val="0"/>
                <w:numId w:val="35"/>
              </w:numPr>
              <w:autoSpaceDE w:val="0"/>
              <w:autoSpaceDN w:val="0"/>
              <w:adjustRightInd w:val="0"/>
              <w:ind w:left="0" w:firstLine="0"/>
            </w:pPr>
            <w:r w:rsidRPr="00042D02">
              <w:t>Защита жилищных прав.</w:t>
            </w:r>
          </w:p>
          <w:p w:rsidR="001067B2" w:rsidRPr="00042D02" w:rsidRDefault="001067B2" w:rsidP="00541499">
            <w:pPr>
              <w:widowControl w:val="0"/>
              <w:numPr>
                <w:ilvl w:val="0"/>
                <w:numId w:val="35"/>
              </w:numPr>
              <w:autoSpaceDE w:val="0"/>
              <w:autoSpaceDN w:val="0"/>
              <w:adjustRightInd w:val="0"/>
              <w:ind w:left="0" w:firstLine="0"/>
            </w:pPr>
            <w:r w:rsidRPr="00042D02">
              <w:t>Компетенция органов государственной власти в области жилищных отношений.</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t>Тема 1.3. Объекты жилищных прав. Жилой фонд.</w:t>
            </w:r>
          </w:p>
        </w:tc>
        <w:tc>
          <w:tcPr>
            <w:tcW w:w="7264" w:type="dxa"/>
          </w:tcPr>
          <w:p w:rsidR="001067B2" w:rsidRPr="00042D02" w:rsidRDefault="001067B2" w:rsidP="00541499">
            <w:pPr>
              <w:widowControl w:val="0"/>
              <w:numPr>
                <w:ilvl w:val="0"/>
                <w:numId w:val="36"/>
              </w:numPr>
              <w:autoSpaceDE w:val="0"/>
              <w:autoSpaceDN w:val="0"/>
              <w:adjustRightInd w:val="0"/>
              <w:ind w:left="0" w:firstLine="0"/>
            </w:pPr>
            <w:r w:rsidRPr="00042D02">
              <w:t>Жилые помещения и его виды.</w:t>
            </w:r>
          </w:p>
          <w:p w:rsidR="001067B2" w:rsidRPr="00042D02" w:rsidRDefault="001067B2" w:rsidP="00541499">
            <w:pPr>
              <w:widowControl w:val="0"/>
              <w:numPr>
                <w:ilvl w:val="0"/>
                <w:numId w:val="36"/>
              </w:numPr>
              <w:autoSpaceDE w:val="0"/>
              <w:autoSpaceDN w:val="0"/>
              <w:adjustRightInd w:val="0"/>
              <w:ind w:left="0" w:firstLine="0"/>
            </w:pPr>
            <w:r w:rsidRPr="00042D02">
              <w:t>Порядок пользования жилым помещением.</w:t>
            </w:r>
          </w:p>
          <w:p w:rsidR="001067B2" w:rsidRPr="00042D02" w:rsidRDefault="001067B2" w:rsidP="00541499">
            <w:pPr>
              <w:widowControl w:val="0"/>
              <w:numPr>
                <w:ilvl w:val="0"/>
                <w:numId w:val="36"/>
              </w:numPr>
              <w:autoSpaceDE w:val="0"/>
              <w:autoSpaceDN w:val="0"/>
              <w:adjustRightInd w:val="0"/>
              <w:ind w:left="0" w:firstLine="0"/>
            </w:pPr>
            <w:r w:rsidRPr="00042D02">
              <w:t>Государственная регистрация прав на жилые помещения.</w:t>
            </w:r>
          </w:p>
          <w:p w:rsidR="001067B2" w:rsidRPr="00042D02" w:rsidRDefault="001067B2" w:rsidP="00541499">
            <w:pPr>
              <w:widowControl w:val="0"/>
              <w:numPr>
                <w:ilvl w:val="0"/>
                <w:numId w:val="36"/>
              </w:numPr>
              <w:autoSpaceDE w:val="0"/>
              <w:autoSpaceDN w:val="0"/>
              <w:adjustRightInd w:val="0"/>
              <w:ind w:left="0" w:firstLine="0"/>
            </w:pPr>
            <w:r w:rsidRPr="00042D02">
              <w:t>Перевод жилого помещения в нежилое.</w:t>
            </w:r>
          </w:p>
          <w:p w:rsidR="001067B2" w:rsidRPr="00042D02" w:rsidRDefault="001067B2" w:rsidP="00541499">
            <w:pPr>
              <w:widowControl w:val="0"/>
              <w:numPr>
                <w:ilvl w:val="0"/>
                <w:numId w:val="36"/>
              </w:numPr>
              <w:autoSpaceDE w:val="0"/>
              <w:autoSpaceDN w:val="0"/>
              <w:adjustRightInd w:val="0"/>
              <w:ind w:left="0" w:firstLine="0"/>
            </w:pPr>
            <w:r w:rsidRPr="00042D02">
              <w:t>Отказ перевода жилого помещения в нежилое.</w:t>
            </w:r>
          </w:p>
        </w:tc>
      </w:tr>
      <w:tr w:rsidR="001067B2" w:rsidRPr="00042D02" w:rsidTr="00307DF7">
        <w:trPr>
          <w:trHeight w:val="1032"/>
        </w:trPr>
        <w:tc>
          <w:tcPr>
            <w:tcW w:w="2660" w:type="dxa"/>
          </w:tcPr>
          <w:p w:rsidR="001067B2" w:rsidRPr="00042D02" w:rsidRDefault="001067B2" w:rsidP="00042D02">
            <w:pPr>
              <w:widowControl w:val="0"/>
              <w:autoSpaceDE w:val="0"/>
              <w:autoSpaceDN w:val="0"/>
              <w:adjustRightInd w:val="0"/>
            </w:pPr>
            <w:r w:rsidRPr="00042D02">
              <w:t>Тема 1.4. Переустройство  и перепланировка жилого помещения.</w:t>
            </w:r>
          </w:p>
        </w:tc>
        <w:tc>
          <w:tcPr>
            <w:tcW w:w="7264" w:type="dxa"/>
          </w:tcPr>
          <w:p w:rsidR="001067B2" w:rsidRPr="00042D02" w:rsidRDefault="001067B2" w:rsidP="00541499">
            <w:pPr>
              <w:widowControl w:val="0"/>
              <w:numPr>
                <w:ilvl w:val="0"/>
                <w:numId w:val="37"/>
              </w:numPr>
              <w:autoSpaceDE w:val="0"/>
              <w:autoSpaceDN w:val="0"/>
              <w:adjustRightInd w:val="0"/>
              <w:ind w:left="0" w:firstLine="0"/>
            </w:pPr>
            <w:r w:rsidRPr="00042D02">
              <w:t>Переустройство и перепланировка: понятие и виды.</w:t>
            </w:r>
          </w:p>
          <w:p w:rsidR="001067B2" w:rsidRPr="00042D02" w:rsidRDefault="001067B2" w:rsidP="00541499">
            <w:pPr>
              <w:widowControl w:val="0"/>
              <w:numPr>
                <w:ilvl w:val="0"/>
                <w:numId w:val="37"/>
              </w:numPr>
              <w:autoSpaceDE w:val="0"/>
              <w:autoSpaceDN w:val="0"/>
              <w:adjustRightInd w:val="0"/>
              <w:ind w:left="0" w:firstLine="0"/>
            </w:pPr>
            <w:r w:rsidRPr="00042D02">
              <w:t>Основания проведения перепланировки и переустройства.</w:t>
            </w:r>
          </w:p>
          <w:p w:rsidR="001067B2" w:rsidRPr="00042D02" w:rsidRDefault="001067B2" w:rsidP="00541499">
            <w:pPr>
              <w:widowControl w:val="0"/>
              <w:numPr>
                <w:ilvl w:val="0"/>
                <w:numId w:val="37"/>
              </w:numPr>
              <w:autoSpaceDE w:val="0"/>
              <w:autoSpaceDN w:val="0"/>
              <w:adjustRightInd w:val="0"/>
              <w:ind w:left="0" w:firstLine="0"/>
            </w:pPr>
            <w:r w:rsidRPr="00042D02">
              <w:t xml:space="preserve">Самовольная перепланировка и и переустройство. </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t>Тема 1.5. Право собственности и другие вещные права на жилое помещение</w:t>
            </w:r>
          </w:p>
        </w:tc>
        <w:tc>
          <w:tcPr>
            <w:tcW w:w="7264" w:type="dxa"/>
          </w:tcPr>
          <w:p w:rsidR="001067B2" w:rsidRPr="00042D02" w:rsidRDefault="001067B2" w:rsidP="00541499">
            <w:pPr>
              <w:widowControl w:val="0"/>
              <w:numPr>
                <w:ilvl w:val="0"/>
                <w:numId w:val="38"/>
              </w:numPr>
              <w:autoSpaceDE w:val="0"/>
              <w:autoSpaceDN w:val="0"/>
              <w:adjustRightInd w:val="0"/>
              <w:ind w:left="0" w:firstLine="0"/>
            </w:pPr>
            <w:r w:rsidRPr="00042D02">
              <w:t>Права и обязанности собственника жилого помещения.</w:t>
            </w:r>
          </w:p>
          <w:p w:rsidR="001067B2" w:rsidRPr="00042D02" w:rsidRDefault="001067B2" w:rsidP="00541499">
            <w:pPr>
              <w:widowControl w:val="0"/>
              <w:numPr>
                <w:ilvl w:val="0"/>
                <w:numId w:val="38"/>
              </w:numPr>
              <w:autoSpaceDE w:val="0"/>
              <w:autoSpaceDN w:val="0"/>
              <w:adjustRightInd w:val="0"/>
              <w:ind w:left="0" w:firstLine="0"/>
            </w:pPr>
            <w:r w:rsidRPr="00042D02">
              <w:t>Права и обязанности граждан, совместно проживающих совместно с собственниками.</w:t>
            </w:r>
          </w:p>
          <w:p w:rsidR="001067B2" w:rsidRPr="00042D02" w:rsidRDefault="001067B2" w:rsidP="00541499">
            <w:pPr>
              <w:widowControl w:val="0"/>
              <w:numPr>
                <w:ilvl w:val="0"/>
                <w:numId w:val="38"/>
              </w:numPr>
              <w:autoSpaceDE w:val="0"/>
              <w:autoSpaceDN w:val="0"/>
              <w:adjustRightInd w:val="0"/>
              <w:ind w:left="0" w:firstLine="0"/>
            </w:pPr>
            <w:r w:rsidRPr="00042D02">
              <w:t>Выселение из жилого помещения.</w:t>
            </w:r>
          </w:p>
          <w:p w:rsidR="001067B2" w:rsidRPr="00042D02" w:rsidRDefault="001067B2" w:rsidP="00541499">
            <w:pPr>
              <w:widowControl w:val="0"/>
              <w:numPr>
                <w:ilvl w:val="0"/>
                <w:numId w:val="38"/>
              </w:numPr>
              <w:autoSpaceDE w:val="0"/>
              <w:autoSpaceDN w:val="0"/>
              <w:adjustRightInd w:val="0"/>
              <w:ind w:left="0" w:firstLine="0"/>
            </w:pPr>
            <w:r w:rsidRPr="00042D02">
              <w:t>Сделки с жилыми помещениями:</w:t>
            </w:r>
          </w:p>
          <w:p w:rsidR="001067B2" w:rsidRPr="00042D02" w:rsidRDefault="001067B2" w:rsidP="00541499">
            <w:pPr>
              <w:widowControl w:val="0"/>
              <w:numPr>
                <w:ilvl w:val="0"/>
                <w:numId w:val="44"/>
              </w:numPr>
              <w:autoSpaceDE w:val="0"/>
              <w:autoSpaceDN w:val="0"/>
              <w:adjustRightInd w:val="0"/>
              <w:ind w:left="0" w:firstLine="0"/>
            </w:pPr>
            <w:r w:rsidRPr="00042D02">
              <w:t>Купля-продажа</w:t>
            </w:r>
          </w:p>
          <w:p w:rsidR="001067B2" w:rsidRPr="00042D02" w:rsidRDefault="001067B2" w:rsidP="00541499">
            <w:pPr>
              <w:widowControl w:val="0"/>
              <w:numPr>
                <w:ilvl w:val="0"/>
                <w:numId w:val="44"/>
              </w:numPr>
              <w:autoSpaceDE w:val="0"/>
              <w:autoSpaceDN w:val="0"/>
              <w:adjustRightInd w:val="0"/>
              <w:ind w:left="0" w:firstLine="0"/>
            </w:pPr>
            <w:r w:rsidRPr="00042D02">
              <w:t>Дарение</w:t>
            </w:r>
          </w:p>
          <w:p w:rsidR="001067B2" w:rsidRPr="00042D02" w:rsidRDefault="001067B2" w:rsidP="00541499">
            <w:pPr>
              <w:widowControl w:val="0"/>
              <w:numPr>
                <w:ilvl w:val="0"/>
                <w:numId w:val="44"/>
              </w:numPr>
              <w:autoSpaceDE w:val="0"/>
              <w:autoSpaceDN w:val="0"/>
              <w:adjustRightInd w:val="0"/>
              <w:ind w:left="0" w:firstLine="0"/>
            </w:pPr>
            <w:r w:rsidRPr="00042D02">
              <w:t>Обмен</w:t>
            </w:r>
          </w:p>
          <w:p w:rsidR="001067B2" w:rsidRPr="00042D02" w:rsidRDefault="001067B2" w:rsidP="00541499">
            <w:pPr>
              <w:widowControl w:val="0"/>
              <w:numPr>
                <w:ilvl w:val="0"/>
                <w:numId w:val="44"/>
              </w:numPr>
              <w:autoSpaceDE w:val="0"/>
              <w:autoSpaceDN w:val="0"/>
              <w:adjustRightInd w:val="0"/>
              <w:ind w:left="0" w:firstLine="0"/>
            </w:pPr>
            <w:r w:rsidRPr="00042D02">
              <w:t>ипотека</w:t>
            </w:r>
          </w:p>
        </w:tc>
      </w:tr>
      <w:tr w:rsidR="001067B2" w:rsidRPr="00042D02" w:rsidTr="00307DF7">
        <w:trPr>
          <w:trHeight w:val="259"/>
        </w:trPr>
        <w:tc>
          <w:tcPr>
            <w:tcW w:w="2660" w:type="dxa"/>
          </w:tcPr>
          <w:p w:rsidR="001067B2" w:rsidRPr="00042D02" w:rsidRDefault="001067B2" w:rsidP="00042D02">
            <w:pPr>
              <w:widowControl w:val="0"/>
              <w:autoSpaceDE w:val="0"/>
              <w:autoSpaceDN w:val="0"/>
              <w:adjustRightInd w:val="0"/>
            </w:pPr>
            <w:r w:rsidRPr="00042D02">
              <w:t>Тема 1.6. общее имущество собственников в многоквартирном доме.</w:t>
            </w:r>
          </w:p>
        </w:tc>
        <w:tc>
          <w:tcPr>
            <w:tcW w:w="7264" w:type="dxa"/>
          </w:tcPr>
          <w:p w:rsidR="001067B2" w:rsidRPr="00042D02" w:rsidRDefault="001067B2" w:rsidP="00541499">
            <w:pPr>
              <w:widowControl w:val="0"/>
              <w:numPr>
                <w:ilvl w:val="0"/>
                <w:numId w:val="39"/>
              </w:numPr>
              <w:autoSpaceDE w:val="0"/>
              <w:autoSpaceDN w:val="0"/>
              <w:adjustRightInd w:val="0"/>
              <w:ind w:left="0" w:firstLine="0"/>
            </w:pPr>
            <w:r w:rsidRPr="00042D02">
              <w:t>Право собственности на общее имущество собственников.</w:t>
            </w:r>
          </w:p>
          <w:p w:rsidR="001067B2" w:rsidRPr="00042D02" w:rsidRDefault="001067B2" w:rsidP="00541499">
            <w:pPr>
              <w:widowControl w:val="0"/>
              <w:numPr>
                <w:ilvl w:val="0"/>
                <w:numId w:val="39"/>
              </w:numPr>
              <w:autoSpaceDE w:val="0"/>
              <w:autoSpaceDN w:val="0"/>
              <w:adjustRightInd w:val="0"/>
              <w:ind w:left="0" w:firstLine="0"/>
            </w:pPr>
            <w:r w:rsidRPr="00042D02">
              <w:t>Содержание общего имущества в многоквартирном доме.</w:t>
            </w:r>
          </w:p>
          <w:p w:rsidR="001067B2" w:rsidRPr="00042D02" w:rsidRDefault="001067B2" w:rsidP="00541499">
            <w:pPr>
              <w:widowControl w:val="0"/>
              <w:numPr>
                <w:ilvl w:val="0"/>
                <w:numId w:val="39"/>
              </w:numPr>
              <w:autoSpaceDE w:val="0"/>
              <w:autoSpaceDN w:val="0"/>
              <w:adjustRightInd w:val="0"/>
              <w:ind w:left="0" w:firstLine="0"/>
            </w:pPr>
            <w:r w:rsidRPr="00042D02">
              <w:t>Изменение границ в многоквартирном доме.</w:t>
            </w:r>
          </w:p>
          <w:p w:rsidR="001067B2" w:rsidRPr="00042D02" w:rsidRDefault="001067B2" w:rsidP="00541499">
            <w:pPr>
              <w:widowControl w:val="0"/>
              <w:numPr>
                <w:ilvl w:val="0"/>
                <w:numId w:val="39"/>
              </w:numPr>
              <w:autoSpaceDE w:val="0"/>
              <w:autoSpaceDN w:val="0"/>
              <w:adjustRightInd w:val="0"/>
              <w:ind w:left="0" w:firstLine="0"/>
            </w:pPr>
            <w:r w:rsidRPr="00042D02">
              <w:t>Общее имущество в коммунальной квартире.</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t>Тема 1.7. Жилые помещения, предоставляемые по договорам социального найма.</w:t>
            </w:r>
          </w:p>
        </w:tc>
        <w:tc>
          <w:tcPr>
            <w:tcW w:w="7264" w:type="dxa"/>
          </w:tcPr>
          <w:p w:rsidR="001067B2" w:rsidRPr="00042D02" w:rsidRDefault="001067B2" w:rsidP="00541499">
            <w:pPr>
              <w:widowControl w:val="0"/>
              <w:numPr>
                <w:ilvl w:val="0"/>
                <w:numId w:val="40"/>
              </w:numPr>
              <w:autoSpaceDE w:val="0"/>
              <w:autoSpaceDN w:val="0"/>
              <w:adjustRightInd w:val="0"/>
              <w:ind w:left="0" w:firstLine="0"/>
            </w:pPr>
            <w:r w:rsidRPr="00042D02">
              <w:t>Предоставление жилого помещения по договору социального найма.</w:t>
            </w:r>
          </w:p>
          <w:p w:rsidR="001067B2" w:rsidRPr="00042D02" w:rsidRDefault="001067B2" w:rsidP="00541499">
            <w:pPr>
              <w:widowControl w:val="0"/>
              <w:numPr>
                <w:ilvl w:val="0"/>
                <w:numId w:val="40"/>
              </w:numPr>
              <w:autoSpaceDE w:val="0"/>
              <w:autoSpaceDN w:val="0"/>
              <w:adjustRightInd w:val="0"/>
              <w:ind w:left="0" w:firstLine="0"/>
            </w:pPr>
            <w:r w:rsidRPr="00042D02">
              <w:t>Основания предоставления жилого помещения по договору социального найма.</w:t>
            </w:r>
          </w:p>
          <w:p w:rsidR="001067B2" w:rsidRPr="00042D02" w:rsidRDefault="001067B2" w:rsidP="00541499">
            <w:pPr>
              <w:widowControl w:val="0"/>
              <w:numPr>
                <w:ilvl w:val="0"/>
                <w:numId w:val="40"/>
              </w:numPr>
              <w:autoSpaceDE w:val="0"/>
              <w:autoSpaceDN w:val="0"/>
              <w:adjustRightInd w:val="0"/>
              <w:ind w:left="0" w:firstLine="0"/>
            </w:pPr>
            <w:r w:rsidRPr="00042D02">
              <w:t>Постановка на учет граждан, нуждающихся в жилых помещениях.</w:t>
            </w:r>
          </w:p>
          <w:p w:rsidR="001067B2" w:rsidRPr="00042D02" w:rsidRDefault="001067B2" w:rsidP="00541499">
            <w:pPr>
              <w:widowControl w:val="0"/>
              <w:numPr>
                <w:ilvl w:val="0"/>
                <w:numId w:val="40"/>
              </w:numPr>
              <w:autoSpaceDE w:val="0"/>
              <w:autoSpaceDN w:val="0"/>
              <w:adjustRightInd w:val="0"/>
              <w:ind w:left="0" w:firstLine="0"/>
            </w:pPr>
            <w:r w:rsidRPr="00042D02">
              <w:t>Снятие граждан с жилищного учета.</w:t>
            </w:r>
          </w:p>
          <w:p w:rsidR="001067B2" w:rsidRPr="00042D02" w:rsidRDefault="001067B2" w:rsidP="00541499">
            <w:pPr>
              <w:widowControl w:val="0"/>
              <w:numPr>
                <w:ilvl w:val="0"/>
                <w:numId w:val="40"/>
              </w:numPr>
              <w:autoSpaceDE w:val="0"/>
              <w:autoSpaceDN w:val="0"/>
              <w:adjustRightInd w:val="0"/>
              <w:ind w:left="0" w:firstLine="0"/>
            </w:pPr>
            <w:r w:rsidRPr="00042D02">
              <w:t>Порядок предоставления жилого помещения по договору социального найма.</w:t>
            </w:r>
          </w:p>
        </w:tc>
      </w:tr>
      <w:tr w:rsidR="001067B2" w:rsidRPr="00042D02" w:rsidTr="00307DF7">
        <w:trPr>
          <w:trHeight w:val="259"/>
        </w:trPr>
        <w:tc>
          <w:tcPr>
            <w:tcW w:w="2660" w:type="dxa"/>
          </w:tcPr>
          <w:p w:rsidR="001067B2" w:rsidRPr="00042D02" w:rsidRDefault="001067B2" w:rsidP="00042D02">
            <w:pPr>
              <w:widowControl w:val="0"/>
              <w:autoSpaceDE w:val="0"/>
              <w:autoSpaceDN w:val="0"/>
              <w:adjustRightInd w:val="0"/>
            </w:pPr>
            <w:r w:rsidRPr="00042D02">
              <w:t>Тема 1.8. Социальный наем жилого помещения.</w:t>
            </w:r>
          </w:p>
        </w:tc>
        <w:tc>
          <w:tcPr>
            <w:tcW w:w="7264" w:type="dxa"/>
          </w:tcPr>
          <w:p w:rsidR="001067B2" w:rsidRPr="00042D02" w:rsidRDefault="001067B2" w:rsidP="00541499">
            <w:pPr>
              <w:widowControl w:val="0"/>
              <w:numPr>
                <w:ilvl w:val="0"/>
                <w:numId w:val="41"/>
              </w:numPr>
              <w:autoSpaceDE w:val="0"/>
              <w:autoSpaceDN w:val="0"/>
              <w:adjustRightInd w:val="0"/>
              <w:ind w:left="0" w:firstLine="0"/>
            </w:pPr>
            <w:r w:rsidRPr="00042D02">
              <w:t>Договор социального найма жилого помещения.</w:t>
            </w:r>
          </w:p>
          <w:p w:rsidR="001067B2" w:rsidRPr="00042D02" w:rsidRDefault="001067B2" w:rsidP="00541499">
            <w:pPr>
              <w:widowControl w:val="0"/>
              <w:numPr>
                <w:ilvl w:val="0"/>
                <w:numId w:val="41"/>
              </w:numPr>
              <w:autoSpaceDE w:val="0"/>
              <w:autoSpaceDN w:val="0"/>
              <w:adjustRightInd w:val="0"/>
              <w:ind w:left="0" w:firstLine="0"/>
            </w:pPr>
            <w:r w:rsidRPr="00042D02">
              <w:t>Права и обязанности сторон договора социального найма.</w:t>
            </w:r>
          </w:p>
          <w:p w:rsidR="001067B2" w:rsidRPr="00042D02" w:rsidRDefault="001067B2" w:rsidP="00541499">
            <w:pPr>
              <w:widowControl w:val="0"/>
              <w:numPr>
                <w:ilvl w:val="0"/>
                <w:numId w:val="41"/>
              </w:numPr>
              <w:autoSpaceDE w:val="0"/>
              <w:autoSpaceDN w:val="0"/>
              <w:adjustRightInd w:val="0"/>
              <w:ind w:left="0" w:firstLine="0"/>
            </w:pPr>
            <w:r w:rsidRPr="00042D02">
              <w:t>Обмен жилыми помещениями.</w:t>
            </w:r>
          </w:p>
          <w:p w:rsidR="001067B2" w:rsidRPr="00042D02" w:rsidRDefault="001067B2" w:rsidP="00541499">
            <w:pPr>
              <w:widowControl w:val="0"/>
              <w:numPr>
                <w:ilvl w:val="0"/>
                <w:numId w:val="41"/>
              </w:numPr>
              <w:autoSpaceDE w:val="0"/>
              <w:autoSpaceDN w:val="0"/>
              <w:adjustRightInd w:val="0"/>
              <w:ind w:left="0" w:firstLine="0"/>
            </w:pPr>
            <w:r w:rsidRPr="00042D02">
              <w:t>Поднаем жилого помещения.</w:t>
            </w:r>
          </w:p>
          <w:p w:rsidR="001067B2" w:rsidRPr="00042D02" w:rsidRDefault="001067B2" w:rsidP="00541499">
            <w:pPr>
              <w:widowControl w:val="0"/>
              <w:numPr>
                <w:ilvl w:val="0"/>
                <w:numId w:val="41"/>
              </w:numPr>
              <w:autoSpaceDE w:val="0"/>
              <w:autoSpaceDN w:val="0"/>
              <w:adjustRightInd w:val="0"/>
              <w:ind w:left="0" w:firstLine="0"/>
            </w:pPr>
            <w:r w:rsidRPr="00042D02">
              <w:t>Временные жильцы.</w:t>
            </w:r>
          </w:p>
          <w:p w:rsidR="001067B2" w:rsidRPr="00042D02" w:rsidRDefault="001067B2" w:rsidP="00541499">
            <w:pPr>
              <w:widowControl w:val="0"/>
              <w:numPr>
                <w:ilvl w:val="0"/>
                <w:numId w:val="41"/>
              </w:numPr>
              <w:autoSpaceDE w:val="0"/>
              <w:autoSpaceDN w:val="0"/>
              <w:adjustRightInd w:val="0"/>
              <w:ind w:left="0" w:firstLine="0"/>
            </w:pPr>
            <w:r w:rsidRPr="00042D02">
              <w:t>Выселение граждан из предоставленного жилого помещения по договору социального найма.</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t>Тема 1.9. Специализированный жилой фонд.</w:t>
            </w:r>
          </w:p>
        </w:tc>
        <w:tc>
          <w:tcPr>
            <w:tcW w:w="7264" w:type="dxa"/>
          </w:tcPr>
          <w:p w:rsidR="001067B2" w:rsidRPr="00042D02" w:rsidRDefault="001067B2" w:rsidP="00541499">
            <w:pPr>
              <w:widowControl w:val="0"/>
              <w:numPr>
                <w:ilvl w:val="0"/>
                <w:numId w:val="42"/>
              </w:numPr>
              <w:autoSpaceDE w:val="0"/>
              <w:autoSpaceDN w:val="0"/>
              <w:adjustRightInd w:val="0"/>
              <w:ind w:left="0" w:firstLine="0"/>
            </w:pPr>
            <w:r w:rsidRPr="00042D02">
              <w:t>Жилые помещения специализированный жилищного фонда.</w:t>
            </w:r>
          </w:p>
          <w:p w:rsidR="001067B2" w:rsidRPr="00042D02" w:rsidRDefault="001067B2" w:rsidP="00541499">
            <w:pPr>
              <w:widowControl w:val="0"/>
              <w:numPr>
                <w:ilvl w:val="0"/>
                <w:numId w:val="42"/>
              </w:numPr>
              <w:autoSpaceDE w:val="0"/>
              <w:autoSpaceDN w:val="0"/>
              <w:adjustRightInd w:val="0"/>
              <w:ind w:left="0" w:firstLine="0"/>
            </w:pPr>
            <w:r w:rsidRPr="00042D02">
              <w:t>Служебные жилые помещения.</w:t>
            </w:r>
          </w:p>
          <w:p w:rsidR="001067B2" w:rsidRPr="00042D02" w:rsidRDefault="001067B2" w:rsidP="00541499">
            <w:pPr>
              <w:widowControl w:val="0"/>
              <w:numPr>
                <w:ilvl w:val="0"/>
                <w:numId w:val="42"/>
              </w:numPr>
              <w:autoSpaceDE w:val="0"/>
              <w:autoSpaceDN w:val="0"/>
              <w:adjustRightInd w:val="0"/>
              <w:ind w:left="0" w:firstLine="0"/>
            </w:pPr>
            <w:r w:rsidRPr="00042D02">
              <w:t>Общежития.</w:t>
            </w:r>
          </w:p>
          <w:p w:rsidR="001067B2" w:rsidRPr="00042D02" w:rsidRDefault="001067B2" w:rsidP="00541499">
            <w:pPr>
              <w:widowControl w:val="0"/>
              <w:numPr>
                <w:ilvl w:val="0"/>
                <w:numId w:val="42"/>
              </w:numPr>
              <w:autoSpaceDE w:val="0"/>
              <w:autoSpaceDN w:val="0"/>
              <w:adjustRightInd w:val="0"/>
              <w:ind w:left="0" w:firstLine="0"/>
            </w:pPr>
            <w:r w:rsidRPr="00042D02">
              <w:t>Жилые помещения маневренного фонда.</w:t>
            </w:r>
          </w:p>
          <w:p w:rsidR="001067B2" w:rsidRPr="00042D02" w:rsidRDefault="001067B2" w:rsidP="00541499">
            <w:pPr>
              <w:widowControl w:val="0"/>
              <w:numPr>
                <w:ilvl w:val="0"/>
                <w:numId w:val="42"/>
              </w:numPr>
              <w:autoSpaceDE w:val="0"/>
              <w:autoSpaceDN w:val="0"/>
              <w:adjustRightInd w:val="0"/>
              <w:ind w:left="0" w:firstLine="0"/>
            </w:pPr>
            <w:r w:rsidRPr="00042D02">
              <w:t>Жилые помещения социального обслуживания.</w:t>
            </w:r>
          </w:p>
        </w:tc>
      </w:tr>
      <w:tr w:rsidR="001067B2" w:rsidRPr="00042D02" w:rsidTr="00307DF7">
        <w:trPr>
          <w:trHeight w:val="136"/>
        </w:trPr>
        <w:tc>
          <w:tcPr>
            <w:tcW w:w="2660" w:type="dxa"/>
          </w:tcPr>
          <w:p w:rsidR="001067B2" w:rsidRPr="00042D02" w:rsidRDefault="001067B2" w:rsidP="00042D02">
            <w:pPr>
              <w:widowControl w:val="0"/>
              <w:autoSpaceDE w:val="0"/>
              <w:autoSpaceDN w:val="0"/>
              <w:adjustRightInd w:val="0"/>
            </w:pPr>
            <w:r w:rsidRPr="00042D02">
              <w:t>Тема 1.10. Жилищные и жилищно-</w:t>
            </w:r>
            <w:r w:rsidRPr="00042D02">
              <w:lastRenderedPageBreak/>
              <w:t>строительные кооперативы.</w:t>
            </w:r>
          </w:p>
        </w:tc>
        <w:tc>
          <w:tcPr>
            <w:tcW w:w="7264" w:type="dxa"/>
          </w:tcPr>
          <w:p w:rsidR="001067B2" w:rsidRPr="00042D02" w:rsidRDefault="001067B2" w:rsidP="00541499">
            <w:pPr>
              <w:widowControl w:val="0"/>
              <w:numPr>
                <w:ilvl w:val="0"/>
                <w:numId w:val="43"/>
              </w:numPr>
              <w:autoSpaceDE w:val="0"/>
              <w:autoSpaceDN w:val="0"/>
              <w:adjustRightInd w:val="0"/>
              <w:ind w:left="0" w:firstLine="0"/>
            </w:pPr>
            <w:r w:rsidRPr="00042D02">
              <w:lastRenderedPageBreak/>
              <w:t>Организация и регистрация жилищного и ЖСК.</w:t>
            </w:r>
          </w:p>
          <w:p w:rsidR="001067B2" w:rsidRPr="00042D02" w:rsidRDefault="001067B2" w:rsidP="00541499">
            <w:pPr>
              <w:widowControl w:val="0"/>
              <w:numPr>
                <w:ilvl w:val="0"/>
                <w:numId w:val="43"/>
              </w:numPr>
              <w:autoSpaceDE w:val="0"/>
              <w:autoSpaceDN w:val="0"/>
              <w:adjustRightInd w:val="0"/>
              <w:ind w:left="0" w:firstLine="0"/>
            </w:pPr>
            <w:r w:rsidRPr="00042D02">
              <w:t>Правовой статус ЖСК.</w:t>
            </w:r>
          </w:p>
          <w:p w:rsidR="001067B2" w:rsidRPr="00042D02" w:rsidRDefault="001067B2" w:rsidP="00541499">
            <w:pPr>
              <w:widowControl w:val="0"/>
              <w:numPr>
                <w:ilvl w:val="0"/>
                <w:numId w:val="43"/>
              </w:numPr>
              <w:autoSpaceDE w:val="0"/>
              <w:autoSpaceDN w:val="0"/>
              <w:adjustRightInd w:val="0"/>
              <w:ind w:left="0" w:firstLine="0"/>
            </w:pPr>
            <w:r w:rsidRPr="00042D02">
              <w:lastRenderedPageBreak/>
              <w:t>Органы управления в ЖСК.</w:t>
            </w:r>
          </w:p>
          <w:p w:rsidR="001067B2" w:rsidRPr="00042D02" w:rsidRDefault="001067B2" w:rsidP="00541499">
            <w:pPr>
              <w:widowControl w:val="0"/>
              <w:numPr>
                <w:ilvl w:val="0"/>
                <w:numId w:val="43"/>
              </w:numPr>
              <w:autoSpaceDE w:val="0"/>
              <w:autoSpaceDN w:val="0"/>
              <w:adjustRightInd w:val="0"/>
              <w:ind w:left="0" w:firstLine="0"/>
            </w:pPr>
            <w:r w:rsidRPr="00042D02">
              <w:t>Реорганизация и ликвидация ЖСК.</w:t>
            </w:r>
          </w:p>
          <w:p w:rsidR="001067B2" w:rsidRPr="00042D02" w:rsidRDefault="001067B2" w:rsidP="00541499">
            <w:pPr>
              <w:widowControl w:val="0"/>
              <w:numPr>
                <w:ilvl w:val="0"/>
                <w:numId w:val="43"/>
              </w:numPr>
              <w:autoSpaceDE w:val="0"/>
              <w:autoSpaceDN w:val="0"/>
              <w:adjustRightInd w:val="0"/>
              <w:ind w:left="0" w:firstLine="0"/>
            </w:pPr>
            <w:r w:rsidRPr="00042D02">
              <w:t>Членство в ЖСК: прием и выход членов ЖСК.</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lastRenderedPageBreak/>
              <w:t>Тема 1.11. Правовое положение членов жилищных кооперативов.</w:t>
            </w:r>
          </w:p>
        </w:tc>
        <w:tc>
          <w:tcPr>
            <w:tcW w:w="7264" w:type="dxa"/>
          </w:tcPr>
          <w:p w:rsidR="001067B2" w:rsidRPr="00042D02" w:rsidRDefault="001067B2" w:rsidP="00541499">
            <w:pPr>
              <w:widowControl w:val="0"/>
              <w:numPr>
                <w:ilvl w:val="0"/>
                <w:numId w:val="45"/>
              </w:numPr>
              <w:autoSpaceDE w:val="0"/>
              <w:autoSpaceDN w:val="0"/>
              <w:adjustRightInd w:val="0"/>
              <w:ind w:left="0" w:firstLine="0"/>
            </w:pPr>
            <w:r w:rsidRPr="00042D02">
              <w:t>Право на пай в ЖСК.</w:t>
            </w:r>
          </w:p>
          <w:p w:rsidR="001067B2" w:rsidRPr="00042D02" w:rsidRDefault="001067B2" w:rsidP="00541499">
            <w:pPr>
              <w:widowControl w:val="0"/>
              <w:numPr>
                <w:ilvl w:val="0"/>
                <w:numId w:val="45"/>
              </w:numPr>
              <w:autoSpaceDE w:val="0"/>
              <w:autoSpaceDN w:val="0"/>
              <w:adjustRightInd w:val="0"/>
              <w:ind w:left="0" w:firstLine="0"/>
            </w:pPr>
            <w:r w:rsidRPr="00042D02">
              <w:t>Раздел и сдача в наем жилых помещений в домах ЖСК.</w:t>
            </w:r>
          </w:p>
          <w:p w:rsidR="001067B2" w:rsidRPr="00042D02" w:rsidRDefault="001067B2" w:rsidP="00541499">
            <w:pPr>
              <w:widowControl w:val="0"/>
              <w:numPr>
                <w:ilvl w:val="0"/>
                <w:numId w:val="45"/>
              </w:numPr>
              <w:autoSpaceDE w:val="0"/>
              <w:autoSpaceDN w:val="0"/>
              <w:adjustRightInd w:val="0"/>
              <w:ind w:left="0" w:firstLine="0"/>
            </w:pPr>
            <w:r w:rsidRPr="00042D02">
              <w:t>Временные жильцы в доме ЖСК.</w:t>
            </w:r>
          </w:p>
        </w:tc>
      </w:tr>
      <w:tr w:rsidR="001067B2" w:rsidRPr="00042D02" w:rsidTr="00307DF7">
        <w:trPr>
          <w:trHeight w:val="259"/>
        </w:trPr>
        <w:tc>
          <w:tcPr>
            <w:tcW w:w="2660" w:type="dxa"/>
          </w:tcPr>
          <w:p w:rsidR="001067B2" w:rsidRPr="00042D02" w:rsidRDefault="001067B2" w:rsidP="00042D02">
            <w:pPr>
              <w:widowControl w:val="0"/>
              <w:autoSpaceDE w:val="0"/>
              <w:autoSpaceDN w:val="0"/>
              <w:adjustRightInd w:val="0"/>
            </w:pPr>
            <w:r w:rsidRPr="00042D02">
              <w:t>Тема 1.12. товарищество собственников жилья.</w:t>
            </w:r>
          </w:p>
        </w:tc>
        <w:tc>
          <w:tcPr>
            <w:tcW w:w="7264" w:type="dxa"/>
          </w:tcPr>
          <w:p w:rsidR="001067B2" w:rsidRPr="00042D02" w:rsidRDefault="001067B2" w:rsidP="00541499">
            <w:pPr>
              <w:widowControl w:val="0"/>
              <w:numPr>
                <w:ilvl w:val="0"/>
                <w:numId w:val="46"/>
              </w:numPr>
              <w:autoSpaceDE w:val="0"/>
              <w:autoSpaceDN w:val="0"/>
              <w:adjustRightInd w:val="0"/>
              <w:ind w:left="0" w:firstLine="0"/>
            </w:pPr>
            <w:r w:rsidRPr="00042D02">
              <w:t>Товарищество собственников жилья: создание и регистрация.</w:t>
            </w:r>
          </w:p>
          <w:p w:rsidR="001067B2" w:rsidRPr="00042D02" w:rsidRDefault="001067B2" w:rsidP="00541499">
            <w:pPr>
              <w:widowControl w:val="0"/>
              <w:numPr>
                <w:ilvl w:val="0"/>
                <w:numId w:val="46"/>
              </w:numPr>
              <w:autoSpaceDE w:val="0"/>
              <w:autoSpaceDN w:val="0"/>
              <w:adjustRightInd w:val="0"/>
              <w:ind w:left="0" w:firstLine="0"/>
            </w:pPr>
            <w:r w:rsidRPr="00042D02">
              <w:t>Права и обязанности ТСЖ.</w:t>
            </w:r>
          </w:p>
          <w:p w:rsidR="001067B2" w:rsidRPr="00042D02" w:rsidRDefault="001067B2" w:rsidP="00541499">
            <w:pPr>
              <w:widowControl w:val="0"/>
              <w:numPr>
                <w:ilvl w:val="0"/>
                <w:numId w:val="46"/>
              </w:numPr>
              <w:autoSpaceDE w:val="0"/>
              <w:autoSpaceDN w:val="0"/>
              <w:adjustRightInd w:val="0"/>
              <w:ind w:left="0" w:firstLine="0"/>
            </w:pPr>
            <w:r w:rsidRPr="00042D02">
              <w:t>Реорганизация и ликвидация ТСЖ.</w:t>
            </w:r>
          </w:p>
          <w:p w:rsidR="001067B2" w:rsidRPr="00042D02" w:rsidRDefault="001067B2" w:rsidP="00541499">
            <w:pPr>
              <w:widowControl w:val="0"/>
              <w:numPr>
                <w:ilvl w:val="0"/>
                <w:numId w:val="46"/>
              </w:numPr>
              <w:autoSpaceDE w:val="0"/>
              <w:autoSpaceDN w:val="0"/>
              <w:adjustRightInd w:val="0"/>
              <w:ind w:left="0" w:firstLine="0"/>
            </w:pPr>
            <w:r w:rsidRPr="00042D02">
              <w:t>Органы управления  ТСЖ.</w:t>
            </w:r>
          </w:p>
          <w:p w:rsidR="001067B2" w:rsidRPr="00042D02" w:rsidRDefault="001067B2" w:rsidP="00541499">
            <w:pPr>
              <w:widowControl w:val="0"/>
              <w:numPr>
                <w:ilvl w:val="0"/>
                <w:numId w:val="46"/>
              </w:numPr>
              <w:autoSpaceDE w:val="0"/>
              <w:autoSpaceDN w:val="0"/>
              <w:adjustRightInd w:val="0"/>
              <w:ind w:left="0" w:firstLine="0"/>
            </w:pPr>
            <w:r w:rsidRPr="00042D02">
              <w:t>Средства и имущество ТСЖ.</w:t>
            </w:r>
          </w:p>
        </w:tc>
      </w:tr>
      <w:tr w:rsidR="001067B2" w:rsidRPr="00042D02" w:rsidTr="00307DF7">
        <w:trPr>
          <w:trHeight w:val="259"/>
        </w:trPr>
        <w:tc>
          <w:tcPr>
            <w:tcW w:w="2660" w:type="dxa"/>
          </w:tcPr>
          <w:p w:rsidR="001067B2" w:rsidRPr="00042D02" w:rsidRDefault="001067B2" w:rsidP="00042D02">
            <w:pPr>
              <w:widowControl w:val="0"/>
              <w:autoSpaceDE w:val="0"/>
              <w:autoSpaceDN w:val="0"/>
              <w:adjustRightInd w:val="0"/>
            </w:pPr>
            <w:r w:rsidRPr="00042D02">
              <w:t>Тема 1.13. Плата за жилые помещения и коммунальные услуги.</w:t>
            </w:r>
          </w:p>
        </w:tc>
        <w:tc>
          <w:tcPr>
            <w:tcW w:w="7264" w:type="dxa"/>
          </w:tcPr>
          <w:p w:rsidR="001067B2" w:rsidRPr="00042D02" w:rsidRDefault="001067B2" w:rsidP="00541499">
            <w:pPr>
              <w:widowControl w:val="0"/>
              <w:numPr>
                <w:ilvl w:val="0"/>
                <w:numId w:val="47"/>
              </w:numPr>
              <w:autoSpaceDE w:val="0"/>
              <w:autoSpaceDN w:val="0"/>
              <w:adjustRightInd w:val="0"/>
              <w:ind w:left="0" w:firstLine="0"/>
            </w:pPr>
            <w:r w:rsidRPr="00042D02">
              <w:t>Плата за жилое помещение и коммунальные услуги.</w:t>
            </w:r>
          </w:p>
          <w:p w:rsidR="001067B2" w:rsidRPr="00042D02" w:rsidRDefault="001067B2" w:rsidP="00541499">
            <w:pPr>
              <w:widowControl w:val="0"/>
              <w:numPr>
                <w:ilvl w:val="0"/>
                <w:numId w:val="47"/>
              </w:numPr>
              <w:autoSpaceDE w:val="0"/>
              <w:autoSpaceDN w:val="0"/>
              <w:adjustRightInd w:val="0"/>
              <w:ind w:left="0" w:firstLine="0"/>
            </w:pPr>
            <w:r w:rsidRPr="00042D02">
              <w:t>Состав и структура платежей.</w:t>
            </w:r>
          </w:p>
          <w:p w:rsidR="001067B2" w:rsidRPr="00042D02" w:rsidRDefault="001067B2" w:rsidP="00541499">
            <w:pPr>
              <w:widowControl w:val="0"/>
              <w:numPr>
                <w:ilvl w:val="0"/>
                <w:numId w:val="47"/>
              </w:numPr>
              <w:autoSpaceDE w:val="0"/>
              <w:autoSpaceDN w:val="0"/>
              <w:adjustRightInd w:val="0"/>
              <w:ind w:left="0" w:firstLine="0"/>
            </w:pPr>
            <w:r w:rsidRPr="00042D02">
              <w:t>Жилищные субсидии и дотации.</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t>Тема 1.14. Управление многоквартирными домами</w:t>
            </w:r>
          </w:p>
        </w:tc>
        <w:tc>
          <w:tcPr>
            <w:tcW w:w="7264" w:type="dxa"/>
          </w:tcPr>
          <w:p w:rsidR="001067B2" w:rsidRPr="00042D02" w:rsidRDefault="001067B2" w:rsidP="00541499">
            <w:pPr>
              <w:widowControl w:val="0"/>
              <w:numPr>
                <w:ilvl w:val="0"/>
                <w:numId w:val="48"/>
              </w:numPr>
              <w:autoSpaceDE w:val="0"/>
              <w:autoSpaceDN w:val="0"/>
              <w:adjustRightInd w:val="0"/>
              <w:ind w:left="0" w:firstLine="0"/>
            </w:pPr>
            <w:r w:rsidRPr="00042D02">
              <w:t>Способы управления многоквартирными домами.</w:t>
            </w:r>
          </w:p>
          <w:p w:rsidR="001067B2" w:rsidRPr="00042D02" w:rsidRDefault="001067B2" w:rsidP="00541499">
            <w:pPr>
              <w:widowControl w:val="0"/>
              <w:numPr>
                <w:ilvl w:val="0"/>
                <w:numId w:val="48"/>
              </w:numPr>
              <w:autoSpaceDE w:val="0"/>
              <w:autoSpaceDN w:val="0"/>
              <w:adjustRightInd w:val="0"/>
              <w:ind w:left="0" w:firstLine="0"/>
            </w:pPr>
            <w:r w:rsidRPr="00042D02">
              <w:t>Договор управления многоквартирным домом.</w:t>
            </w:r>
          </w:p>
          <w:p w:rsidR="001067B2" w:rsidRPr="00042D02" w:rsidRDefault="001067B2" w:rsidP="00541499">
            <w:pPr>
              <w:widowControl w:val="0"/>
              <w:numPr>
                <w:ilvl w:val="0"/>
                <w:numId w:val="48"/>
              </w:numPr>
              <w:autoSpaceDE w:val="0"/>
              <w:autoSpaceDN w:val="0"/>
              <w:adjustRightInd w:val="0"/>
              <w:ind w:left="0" w:firstLine="0"/>
            </w:pPr>
            <w:r w:rsidRPr="00042D02">
              <w:t>Особенности управления многоквартирным домом.</w:t>
            </w:r>
          </w:p>
          <w:p w:rsidR="001067B2" w:rsidRPr="00042D02" w:rsidRDefault="001067B2" w:rsidP="00541499">
            <w:pPr>
              <w:widowControl w:val="0"/>
              <w:numPr>
                <w:ilvl w:val="0"/>
                <w:numId w:val="48"/>
              </w:numPr>
              <w:autoSpaceDE w:val="0"/>
              <w:autoSpaceDN w:val="0"/>
              <w:adjustRightInd w:val="0"/>
              <w:ind w:left="0" w:firstLine="0"/>
            </w:pPr>
            <w:r w:rsidRPr="00042D02">
              <w:t>Ответственность за нарушение норм жилищного законодательства.</w:t>
            </w:r>
          </w:p>
        </w:tc>
      </w:tr>
      <w:tr w:rsidR="001067B2" w:rsidRPr="00042D02" w:rsidTr="00307DF7">
        <w:trPr>
          <w:trHeight w:val="243"/>
        </w:trPr>
        <w:tc>
          <w:tcPr>
            <w:tcW w:w="2660" w:type="dxa"/>
          </w:tcPr>
          <w:p w:rsidR="001067B2" w:rsidRPr="00042D02" w:rsidRDefault="001067B2" w:rsidP="00042D02">
            <w:pPr>
              <w:widowControl w:val="0"/>
              <w:autoSpaceDE w:val="0"/>
              <w:autoSpaceDN w:val="0"/>
              <w:adjustRightInd w:val="0"/>
            </w:pPr>
            <w:r w:rsidRPr="00042D02">
              <w:t>Тема 1.15.  Организация проведения капитального ремонта общего имущества многоквартирного дома</w:t>
            </w:r>
          </w:p>
        </w:tc>
        <w:tc>
          <w:tcPr>
            <w:tcW w:w="7264" w:type="dxa"/>
          </w:tcPr>
          <w:p w:rsidR="001067B2" w:rsidRPr="00042D02" w:rsidRDefault="001067B2" w:rsidP="00541499">
            <w:pPr>
              <w:widowControl w:val="0"/>
              <w:numPr>
                <w:ilvl w:val="0"/>
                <w:numId w:val="49"/>
              </w:numPr>
              <w:autoSpaceDE w:val="0"/>
              <w:autoSpaceDN w:val="0"/>
              <w:adjustRightInd w:val="0"/>
              <w:ind w:left="0" w:firstLine="0"/>
            </w:pPr>
            <w:r w:rsidRPr="00042D02">
              <w:t>Понятие капитального ремонта общего имущества в многоквартирном доме.</w:t>
            </w:r>
          </w:p>
          <w:p w:rsidR="001067B2" w:rsidRPr="00042D02" w:rsidRDefault="001067B2" w:rsidP="00541499">
            <w:pPr>
              <w:widowControl w:val="0"/>
              <w:numPr>
                <w:ilvl w:val="0"/>
                <w:numId w:val="49"/>
              </w:numPr>
              <w:autoSpaceDE w:val="0"/>
              <w:autoSpaceDN w:val="0"/>
              <w:adjustRightInd w:val="0"/>
              <w:ind w:left="0" w:firstLine="0"/>
            </w:pPr>
            <w:r w:rsidRPr="00042D02">
              <w:t>Взносы на капитальный ремонт общего имущества в многоквартирном доме.</w:t>
            </w:r>
          </w:p>
          <w:p w:rsidR="001067B2" w:rsidRPr="00042D02" w:rsidRDefault="001067B2" w:rsidP="00541499">
            <w:pPr>
              <w:widowControl w:val="0"/>
              <w:numPr>
                <w:ilvl w:val="0"/>
                <w:numId w:val="49"/>
              </w:numPr>
              <w:autoSpaceDE w:val="0"/>
              <w:autoSpaceDN w:val="0"/>
              <w:adjustRightInd w:val="0"/>
              <w:ind w:left="0" w:firstLine="0"/>
            </w:pPr>
            <w:r w:rsidRPr="00042D02">
              <w:t>Специальный счет капитального ремонта общего имущества в многоквартирном доме.</w:t>
            </w:r>
          </w:p>
        </w:tc>
      </w:tr>
      <w:tr w:rsidR="001067B2" w:rsidRPr="00042D02" w:rsidTr="00307DF7">
        <w:trPr>
          <w:trHeight w:val="274"/>
        </w:trPr>
        <w:tc>
          <w:tcPr>
            <w:tcW w:w="2660" w:type="dxa"/>
            <w:vAlign w:val="center"/>
          </w:tcPr>
          <w:p w:rsidR="001067B2" w:rsidRPr="00042D02" w:rsidRDefault="001067B2" w:rsidP="00042D02">
            <w:pPr>
              <w:widowControl w:val="0"/>
              <w:autoSpaceDE w:val="0"/>
              <w:autoSpaceDN w:val="0"/>
              <w:adjustRightInd w:val="0"/>
            </w:pPr>
          </w:p>
        </w:tc>
        <w:tc>
          <w:tcPr>
            <w:tcW w:w="7264" w:type="dxa"/>
          </w:tcPr>
          <w:p w:rsidR="001067B2" w:rsidRPr="00042D02" w:rsidRDefault="001067B2" w:rsidP="00042D02">
            <w:pPr>
              <w:widowControl w:val="0"/>
              <w:autoSpaceDE w:val="0"/>
              <w:autoSpaceDN w:val="0"/>
              <w:adjustRightInd w:val="0"/>
            </w:pPr>
            <w:r w:rsidRPr="00042D02">
              <w:t>Итоговая аттестация в форме экзамена</w:t>
            </w:r>
          </w:p>
        </w:tc>
      </w:tr>
    </w:tbl>
    <w:p w:rsidR="00645081" w:rsidRDefault="00645081" w:rsidP="000B3100">
      <w:pPr>
        <w:pStyle w:val="51"/>
        <w:spacing w:line="240" w:lineRule="auto"/>
        <w:ind w:firstLine="709"/>
        <w:rPr>
          <w:rStyle w:val="21"/>
          <w:b/>
          <w:color w:val="auto"/>
          <w:sz w:val="24"/>
          <w:szCs w:val="24"/>
        </w:rPr>
      </w:pPr>
    </w:p>
    <w:p w:rsidR="00051C9B" w:rsidRPr="000B3100" w:rsidRDefault="004F65FA" w:rsidP="000B3100">
      <w:pPr>
        <w:pStyle w:val="51"/>
        <w:spacing w:line="240" w:lineRule="auto"/>
        <w:ind w:firstLine="709"/>
        <w:rPr>
          <w:sz w:val="24"/>
          <w:szCs w:val="24"/>
        </w:rPr>
      </w:pPr>
      <w:r w:rsidRPr="000B3100">
        <w:rPr>
          <w:rStyle w:val="21"/>
          <w:b/>
          <w:color w:val="auto"/>
          <w:sz w:val="24"/>
          <w:szCs w:val="24"/>
        </w:rPr>
        <w:t>ОП.18</w:t>
      </w:r>
      <w:r w:rsidR="00307DF7" w:rsidRPr="000B3100">
        <w:rPr>
          <w:rStyle w:val="21"/>
          <w:b/>
          <w:color w:val="auto"/>
          <w:sz w:val="24"/>
          <w:szCs w:val="24"/>
        </w:rPr>
        <w:t>*</w:t>
      </w:r>
      <w:r w:rsidRPr="000B3100">
        <w:rPr>
          <w:rStyle w:val="21"/>
          <w:b/>
          <w:color w:val="auto"/>
          <w:sz w:val="24"/>
          <w:szCs w:val="24"/>
        </w:rPr>
        <w:tab/>
        <w:t>Законодательство субъектов РФ</w:t>
      </w:r>
      <w:r w:rsidR="00051C9B" w:rsidRPr="000B3100">
        <w:rPr>
          <w:sz w:val="24"/>
          <w:szCs w:val="24"/>
        </w:rPr>
        <w:t xml:space="preserve"> </w:t>
      </w:r>
    </w:p>
    <w:p w:rsidR="00051C9B" w:rsidRPr="000B3100" w:rsidRDefault="00051C9B" w:rsidP="002905A5">
      <w:pPr>
        <w:shd w:val="clear" w:color="auto" w:fill="FFFFFF"/>
        <w:ind w:firstLine="709"/>
        <w:jc w:val="center"/>
      </w:pPr>
      <w:r w:rsidRPr="000B3100">
        <w:rPr>
          <w:b/>
          <w:bCs/>
          <w:color w:val="000000"/>
          <w:spacing w:val="-1"/>
        </w:rPr>
        <w:t>1.1.Область применения программы</w:t>
      </w:r>
    </w:p>
    <w:p w:rsidR="00051C9B" w:rsidRPr="000B3100" w:rsidRDefault="00051C9B" w:rsidP="000B3100">
      <w:pPr>
        <w:shd w:val="clear" w:color="auto" w:fill="FFFFFF"/>
        <w:ind w:firstLine="709"/>
        <w:jc w:val="both"/>
      </w:pPr>
      <w:r w:rsidRPr="000B3100">
        <w:rPr>
          <w:color w:val="000000"/>
          <w:spacing w:val="-1"/>
        </w:rPr>
        <w:t xml:space="preserve">Программа учебной дисциплины является частью типовой отраслевой основной профессиональной образовательной программы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утверждённым приказом Министерства </w:t>
      </w:r>
      <w:r w:rsidRPr="000B3100">
        <w:rPr>
          <w:color w:val="000000"/>
          <w:spacing w:val="-3"/>
        </w:rPr>
        <w:t xml:space="preserve">образования и науки Российской Федерации </w:t>
      </w:r>
      <w:r w:rsidR="00851946" w:rsidRPr="00D1127D">
        <w:t>от 12 мая    2014 года номер 508</w:t>
      </w:r>
      <w:r w:rsidRPr="000B3100">
        <w:rPr>
          <w:color w:val="000000"/>
          <w:spacing w:val="-3"/>
        </w:rPr>
        <w:t>.</w:t>
      </w:r>
    </w:p>
    <w:p w:rsidR="00051C9B" w:rsidRPr="000B3100" w:rsidRDefault="00051C9B" w:rsidP="000B3100">
      <w:pPr>
        <w:shd w:val="clear" w:color="auto" w:fill="FFFFFF"/>
        <w:ind w:firstLine="709"/>
        <w:jc w:val="both"/>
      </w:pPr>
      <w:r w:rsidRPr="000B3100">
        <w:rPr>
          <w:b/>
          <w:bCs/>
          <w:color w:val="000000"/>
          <w:spacing w:val="-3"/>
        </w:rPr>
        <w:t xml:space="preserve">1.2.Место дисциплины в структуре основной профессиональной </w:t>
      </w:r>
      <w:r w:rsidRPr="000B3100">
        <w:rPr>
          <w:b/>
          <w:bCs/>
          <w:color w:val="000000"/>
          <w:spacing w:val="-1"/>
        </w:rPr>
        <w:t xml:space="preserve">образовательной программы: </w:t>
      </w:r>
      <w:r w:rsidRPr="000B3100">
        <w:rPr>
          <w:color w:val="000000"/>
          <w:spacing w:val="-1"/>
        </w:rPr>
        <w:t>дисциплина «Законодательство субъектов РФ» входит в профессиональный цикл.</w:t>
      </w:r>
    </w:p>
    <w:p w:rsidR="00051C9B" w:rsidRPr="000B3100" w:rsidRDefault="00051C9B" w:rsidP="000B3100">
      <w:pPr>
        <w:shd w:val="clear" w:color="auto" w:fill="FFFFFF"/>
        <w:ind w:firstLine="709"/>
        <w:jc w:val="both"/>
      </w:pPr>
      <w:r w:rsidRPr="000B3100">
        <w:rPr>
          <w:b/>
          <w:bCs/>
          <w:color w:val="000000"/>
          <w:spacing w:val="-2"/>
        </w:rPr>
        <w:t>1.3.Цели и задачи дисциплины.</w:t>
      </w:r>
    </w:p>
    <w:p w:rsidR="00051C9B" w:rsidRPr="000B3100" w:rsidRDefault="00051C9B" w:rsidP="000B3100">
      <w:pPr>
        <w:shd w:val="clear" w:color="auto" w:fill="FFFFFF"/>
        <w:ind w:firstLine="709"/>
        <w:jc w:val="both"/>
      </w:pPr>
      <w:r w:rsidRPr="000B3100">
        <w:rPr>
          <w:color w:val="000000"/>
          <w:spacing w:val="-1"/>
        </w:rPr>
        <w:t xml:space="preserve">В результате освоения дисциплины студент должен </w:t>
      </w:r>
      <w:r w:rsidRPr="000B3100">
        <w:rPr>
          <w:b/>
          <w:bCs/>
          <w:color w:val="000000"/>
          <w:spacing w:val="-1"/>
        </w:rPr>
        <w:t>уметь:</w:t>
      </w:r>
    </w:p>
    <w:p w:rsidR="00051C9B" w:rsidRPr="000B3100" w:rsidRDefault="00051C9B" w:rsidP="00541499">
      <w:pPr>
        <w:widowControl w:val="0"/>
        <w:numPr>
          <w:ilvl w:val="0"/>
          <w:numId w:val="50"/>
        </w:numPr>
        <w:shd w:val="clear" w:color="auto" w:fill="FFFFFF"/>
        <w:tabs>
          <w:tab w:val="left" w:pos="168"/>
        </w:tabs>
        <w:autoSpaceDE w:val="0"/>
        <w:autoSpaceDN w:val="0"/>
        <w:adjustRightInd w:val="0"/>
        <w:ind w:firstLine="709"/>
        <w:jc w:val="both"/>
        <w:rPr>
          <w:color w:val="000000"/>
        </w:rPr>
      </w:pPr>
      <w:r w:rsidRPr="000B3100">
        <w:rPr>
          <w:color w:val="000000"/>
          <w:spacing w:val="-1"/>
        </w:rPr>
        <w:t>ориентироваться в региональном законодательстве;</w:t>
      </w:r>
    </w:p>
    <w:p w:rsidR="00051C9B" w:rsidRPr="000B3100" w:rsidRDefault="00051C9B" w:rsidP="00541499">
      <w:pPr>
        <w:widowControl w:val="0"/>
        <w:numPr>
          <w:ilvl w:val="0"/>
          <w:numId w:val="50"/>
        </w:numPr>
        <w:shd w:val="clear" w:color="auto" w:fill="FFFFFF"/>
        <w:tabs>
          <w:tab w:val="left" w:pos="168"/>
        </w:tabs>
        <w:autoSpaceDE w:val="0"/>
        <w:autoSpaceDN w:val="0"/>
        <w:adjustRightInd w:val="0"/>
        <w:ind w:firstLine="709"/>
        <w:jc w:val="both"/>
        <w:rPr>
          <w:color w:val="000000"/>
        </w:rPr>
      </w:pPr>
      <w:r w:rsidRPr="000B3100">
        <w:rPr>
          <w:color w:val="000000"/>
          <w:spacing w:val="-1"/>
        </w:rPr>
        <w:t>разграничивать конституционно-правовой статус субъектов РФ;</w:t>
      </w:r>
    </w:p>
    <w:p w:rsidR="00051C9B" w:rsidRPr="000B3100" w:rsidRDefault="00051C9B" w:rsidP="00541499">
      <w:pPr>
        <w:widowControl w:val="0"/>
        <w:numPr>
          <w:ilvl w:val="0"/>
          <w:numId w:val="50"/>
        </w:numPr>
        <w:shd w:val="clear" w:color="auto" w:fill="FFFFFF"/>
        <w:tabs>
          <w:tab w:val="left" w:pos="168"/>
        </w:tabs>
        <w:autoSpaceDE w:val="0"/>
        <w:autoSpaceDN w:val="0"/>
        <w:adjustRightInd w:val="0"/>
        <w:ind w:firstLine="709"/>
        <w:jc w:val="both"/>
        <w:rPr>
          <w:color w:val="000000"/>
        </w:rPr>
      </w:pPr>
      <w:r w:rsidRPr="000B3100">
        <w:rPr>
          <w:color w:val="000000"/>
          <w:spacing w:val="-1"/>
        </w:rPr>
        <w:t>находить и использовать региональное законодательство по вопросам</w:t>
      </w:r>
      <w:r w:rsidR="00F453F5" w:rsidRPr="000B3100">
        <w:rPr>
          <w:color w:val="000000"/>
          <w:spacing w:val="-1"/>
        </w:rPr>
        <w:t xml:space="preserve"> </w:t>
      </w:r>
      <w:r w:rsidRPr="000B3100">
        <w:rPr>
          <w:color w:val="000000"/>
          <w:spacing w:val="-2"/>
        </w:rPr>
        <w:t>организации и деятельности органов государственной власти субъектов РФ</w:t>
      </w:r>
      <w:r w:rsidR="00F453F5" w:rsidRPr="000B3100">
        <w:rPr>
          <w:color w:val="000000"/>
          <w:spacing w:val="-2"/>
        </w:rPr>
        <w:t xml:space="preserve"> </w:t>
      </w:r>
      <w:r w:rsidRPr="000B3100">
        <w:rPr>
          <w:color w:val="000000"/>
          <w:spacing w:val="-1"/>
        </w:rPr>
        <w:t>и местного самоуправления.</w:t>
      </w:r>
    </w:p>
    <w:p w:rsidR="00051C9B" w:rsidRPr="000B3100" w:rsidRDefault="00051C9B" w:rsidP="000B3100">
      <w:pPr>
        <w:shd w:val="clear" w:color="auto" w:fill="FFFFFF"/>
        <w:ind w:firstLine="709"/>
        <w:jc w:val="both"/>
      </w:pPr>
      <w:r w:rsidRPr="000B3100">
        <w:rPr>
          <w:color w:val="000000"/>
          <w:spacing w:val="-1"/>
        </w:rPr>
        <w:t xml:space="preserve">В результате освоения дисциплины студент должен </w:t>
      </w:r>
      <w:r w:rsidRPr="000B3100">
        <w:rPr>
          <w:b/>
          <w:bCs/>
          <w:color w:val="000000"/>
          <w:spacing w:val="-1"/>
        </w:rPr>
        <w:t>знать:</w:t>
      </w:r>
    </w:p>
    <w:p w:rsidR="00051C9B" w:rsidRPr="000B3100" w:rsidRDefault="00051C9B" w:rsidP="00541499">
      <w:pPr>
        <w:widowControl w:val="0"/>
        <w:numPr>
          <w:ilvl w:val="0"/>
          <w:numId w:val="50"/>
        </w:numPr>
        <w:shd w:val="clear" w:color="auto" w:fill="FFFFFF"/>
        <w:tabs>
          <w:tab w:val="left" w:pos="168"/>
        </w:tabs>
        <w:autoSpaceDE w:val="0"/>
        <w:autoSpaceDN w:val="0"/>
        <w:adjustRightInd w:val="0"/>
        <w:ind w:firstLine="709"/>
        <w:jc w:val="both"/>
        <w:rPr>
          <w:color w:val="000000"/>
        </w:rPr>
      </w:pPr>
      <w:r w:rsidRPr="000B3100">
        <w:rPr>
          <w:color w:val="000000"/>
          <w:spacing w:val="-1"/>
        </w:rPr>
        <w:t>принципы построения законодательства отдельного субъекта;</w:t>
      </w:r>
    </w:p>
    <w:p w:rsidR="00051C9B" w:rsidRPr="000B3100" w:rsidRDefault="00051C9B" w:rsidP="00541499">
      <w:pPr>
        <w:widowControl w:val="0"/>
        <w:numPr>
          <w:ilvl w:val="0"/>
          <w:numId w:val="50"/>
        </w:numPr>
        <w:shd w:val="clear" w:color="auto" w:fill="FFFFFF"/>
        <w:tabs>
          <w:tab w:val="left" w:pos="168"/>
        </w:tabs>
        <w:autoSpaceDE w:val="0"/>
        <w:autoSpaceDN w:val="0"/>
        <w:adjustRightInd w:val="0"/>
        <w:ind w:firstLine="709"/>
        <w:jc w:val="both"/>
        <w:rPr>
          <w:color w:val="000000"/>
        </w:rPr>
      </w:pPr>
      <w:r w:rsidRPr="000B3100">
        <w:rPr>
          <w:color w:val="000000"/>
          <w:spacing w:val="-2"/>
        </w:rPr>
        <w:t>законодательное регулирование вопросов жизнеобеспечения населения</w:t>
      </w:r>
      <w:r w:rsidRPr="000B3100">
        <w:rPr>
          <w:color w:val="000000"/>
          <w:spacing w:val="-2"/>
        </w:rPr>
        <w:br/>
      </w:r>
      <w:r w:rsidRPr="000B3100">
        <w:rPr>
          <w:color w:val="000000"/>
          <w:spacing w:val="-3"/>
        </w:rPr>
        <w:t>субъекта РФ;</w:t>
      </w:r>
    </w:p>
    <w:p w:rsidR="00051C9B" w:rsidRPr="000B3100" w:rsidRDefault="00051C9B" w:rsidP="00541499">
      <w:pPr>
        <w:widowControl w:val="0"/>
        <w:numPr>
          <w:ilvl w:val="0"/>
          <w:numId w:val="50"/>
        </w:numPr>
        <w:shd w:val="clear" w:color="auto" w:fill="FFFFFF"/>
        <w:tabs>
          <w:tab w:val="left" w:pos="168"/>
        </w:tabs>
        <w:autoSpaceDE w:val="0"/>
        <w:autoSpaceDN w:val="0"/>
        <w:adjustRightInd w:val="0"/>
        <w:ind w:firstLine="709"/>
        <w:jc w:val="both"/>
        <w:rPr>
          <w:color w:val="000000"/>
        </w:rPr>
      </w:pPr>
      <w:r w:rsidRPr="000B3100">
        <w:rPr>
          <w:color w:val="000000"/>
          <w:spacing w:val="-1"/>
        </w:rPr>
        <w:t>региональное законодательство.</w:t>
      </w:r>
    </w:p>
    <w:p w:rsidR="00051C9B" w:rsidRPr="000B3100" w:rsidRDefault="00D44CA9" w:rsidP="000B3100">
      <w:pPr>
        <w:widowControl w:val="0"/>
        <w:autoSpaceDE w:val="0"/>
        <w:autoSpaceDN w:val="0"/>
        <w:adjustRightInd w:val="0"/>
        <w:ind w:firstLine="709"/>
        <w:rPr>
          <w:color w:val="000000"/>
        </w:rPr>
      </w:pPr>
      <w:r w:rsidRPr="000B3100">
        <w:rPr>
          <w:b/>
        </w:rPr>
        <w:t>1.4. Количество часов на освоение программы дисциплины</w:t>
      </w:r>
      <w:r w:rsidRPr="000B3100">
        <w:t xml:space="preserve">: максимальной учебной нагрузки </w:t>
      </w:r>
      <w:r w:rsidRPr="000B3100">
        <w:rPr>
          <w:b/>
        </w:rPr>
        <w:t>обучающегося  -</w:t>
      </w:r>
      <w:r w:rsidR="00051C9B" w:rsidRPr="000B3100">
        <w:rPr>
          <w:color w:val="000000"/>
        </w:rPr>
        <w:t xml:space="preserve"> 54 час</w:t>
      </w:r>
      <w:r w:rsidRPr="000B3100">
        <w:rPr>
          <w:color w:val="000000"/>
        </w:rPr>
        <w:t xml:space="preserve">а, </w:t>
      </w:r>
      <w:r w:rsidR="00051C9B" w:rsidRPr="000B3100">
        <w:rPr>
          <w:color w:val="000000"/>
          <w:spacing w:val="1"/>
        </w:rPr>
        <w:t xml:space="preserve">обязательная аудиторная учебная нагрузка – </w:t>
      </w:r>
      <w:r w:rsidR="00051C9B" w:rsidRPr="000B3100">
        <w:rPr>
          <w:b/>
          <w:bCs/>
          <w:color w:val="000000"/>
          <w:spacing w:val="1"/>
        </w:rPr>
        <w:t>36 часов;</w:t>
      </w:r>
      <w:r w:rsidR="00C45A97" w:rsidRPr="000B3100">
        <w:rPr>
          <w:b/>
          <w:bCs/>
          <w:color w:val="000000"/>
          <w:spacing w:val="1"/>
        </w:rPr>
        <w:t xml:space="preserve"> </w:t>
      </w:r>
      <w:r w:rsidR="00051C9B" w:rsidRPr="000B3100">
        <w:rPr>
          <w:color w:val="000000"/>
          <w:spacing w:val="2"/>
        </w:rPr>
        <w:t xml:space="preserve">самостоятельная работа студента- </w:t>
      </w:r>
      <w:r w:rsidR="00051C9B" w:rsidRPr="000B3100">
        <w:rPr>
          <w:b/>
          <w:bCs/>
          <w:color w:val="000000"/>
          <w:spacing w:val="2"/>
        </w:rPr>
        <w:t>18 часов.</w:t>
      </w:r>
    </w:p>
    <w:p w:rsidR="00051C9B" w:rsidRPr="000B3100" w:rsidRDefault="00EF5E83" w:rsidP="000B3100">
      <w:pPr>
        <w:ind w:firstLine="709"/>
        <w:jc w:val="center"/>
        <w:rPr>
          <w:rFonts w:eastAsia="Calibri"/>
          <w:b/>
          <w:lang w:eastAsia="en-US"/>
        </w:rPr>
      </w:pPr>
      <w:r w:rsidRPr="000B3100">
        <w:rPr>
          <w:rFonts w:eastAsia="Calibri"/>
          <w:b/>
          <w:lang w:eastAsia="en-US"/>
        </w:rPr>
        <w:t xml:space="preserve">2. </w:t>
      </w:r>
      <w:r w:rsidR="00B470F3" w:rsidRPr="000B3100">
        <w:rPr>
          <w:rFonts w:eastAsia="Calibri"/>
          <w:b/>
          <w:lang w:eastAsia="en-US"/>
        </w:rPr>
        <w:t>С</w:t>
      </w:r>
      <w:r w:rsidR="00051C9B" w:rsidRPr="000B3100">
        <w:rPr>
          <w:rFonts w:eastAsia="Calibri"/>
          <w:b/>
          <w:lang w:eastAsia="en-US"/>
        </w:rPr>
        <w:t>одержание учебной дисциплины</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7487"/>
      </w:tblGrid>
      <w:tr w:rsidR="00B470F3" w:rsidRPr="00042D02" w:rsidTr="00307DF7">
        <w:trPr>
          <w:trHeight w:val="635"/>
        </w:trPr>
        <w:tc>
          <w:tcPr>
            <w:tcW w:w="2152" w:type="dxa"/>
            <w:shd w:val="clear" w:color="auto" w:fill="auto"/>
          </w:tcPr>
          <w:p w:rsidR="00B470F3" w:rsidRPr="00042D02" w:rsidRDefault="00B470F3" w:rsidP="00042D02">
            <w:r w:rsidRPr="00042D02">
              <w:lastRenderedPageBreak/>
              <w:t>Наименование разделов и тем</w:t>
            </w:r>
          </w:p>
        </w:tc>
        <w:tc>
          <w:tcPr>
            <w:tcW w:w="7487" w:type="dxa"/>
            <w:shd w:val="clear" w:color="auto" w:fill="auto"/>
          </w:tcPr>
          <w:p w:rsidR="00B470F3" w:rsidRPr="00042D02" w:rsidRDefault="00B470F3" w:rsidP="00042D02">
            <w:pPr>
              <w:jc w:val="center"/>
            </w:pPr>
            <w:r w:rsidRPr="00042D02">
              <w:t>Содержание учебного материала</w:t>
            </w:r>
          </w:p>
        </w:tc>
      </w:tr>
      <w:tr w:rsidR="00B470F3" w:rsidRPr="00042D02" w:rsidTr="00307DF7">
        <w:tc>
          <w:tcPr>
            <w:tcW w:w="2152" w:type="dxa"/>
            <w:shd w:val="clear" w:color="auto" w:fill="auto"/>
          </w:tcPr>
          <w:p w:rsidR="00B470F3" w:rsidRPr="00042D02" w:rsidRDefault="00B470F3" w:rsidP="00042D02"/>
          <w:p w:rsidR="00B470F3" w:rsidRPr="00042D02" w:rsidRDefault="00B470F3" w:rsidP="00042D02">
            <w:r w:rsidRPr="00042D02">
              <w:t>Введение</w:t>
            </w:r>
          </w:p>
        </w:tc>
        <w:tc>
          <w:tcPr>
            <w:tcW w:w="7487" w:type="dxa"/>
            <w:shd w:val="clear" w:color="auto" w:fill="auto"/>
          </w:tcPr>
          <w:p w:rsidR="00B470F3" w:rsidRPr="00042D02" w:rsidRDefault="00B470F3" w:rsidP="00042D02">
            <w:pPr>
              <w:shd w:val="clear" w:color="auto" w:fill="FFFFFF"/>
            </w:pPr>
            <w:r w:rsidRPr="00042D02">
              <w:rPr>
                <w:bCs/>
                <w:color w:val="000000"/>
                <w:spacing w:val="-1"/>
              </w:rPr>
              <w:t>Содержание</w:t>
            </w:r>
          </w:p>
          <w:p w:rsidR="00B470F3" w:rsidRPr="00042D02" w:rsidRDefault="00B470F3" w:rsidP="00042D02">
            <w:pPr>
              <w:shd w:val="clear" w:color="auto" w:fill="FFFFFF"/>
            </w:pPr>
            <w:r w:rsidRPr="00042D02">
              <w:rPr>
                <w:color w:val="000000"/>
                <w:spacing w:val="-3"/>
              </w:rPr>
              <w:t xml:space="preserve">1.Сущность, содержание и значение </w:t>
            </w:r>
            <w:r w:rsidRPr="00042D02">
              <w:rPr>
                <w:color w:val="000000"/>
              </w:rPr>
              <w:t xml:space="preserve">дисциплины «Законодательство субъектов РФ» в соответствии с </w:t>
            </w:r>
            <w:r w:rsidRPr="00042D02">
              <w:rPr>
                <w:color w:val="000000"/>
                <w:spacing w:val="-1"/>
              </w:rPr>
              <w:t>общими и профессиональными компетенциями.</w:t>
            </w:r>
          </w:p>
          <w:p w:rsidR="00B470F3" w:rsidRPr="00042D02" w:rsidRDefault="00B470F3" w:rsidP="007F1B59">
            <w:pPr>
              <w:shd w:val="clear" w:color="auto" w:fill="FFFFFF"/>
            </w:pPr>
            <w:r w:rsidRPr="00042D02">
              <w:rPr>
                <w:color w:val="000000"/>
                <w:spacing w:val="-2"/>
              </w:rPr>
              <w:t xml:space="preserve">2.Роль и место знаний по дисциплине </w:t>
            </w:r>
            <w:r w:rsidRPr="00042D02">
              <w:rPr>
                <w:color w:val="000000"/>
              </w:rPr>
              <w:t xml:space="preserve">в процессе освоения основной профессиональной образовательной </w:t>
            </w:r>
            <w:r w:rsidRPr="00042D02">
              <w:rPr>
                <w:color w:val="000000"/>
                <w:spacing w:val="-1"/>
              </w:rPr>
              <w:t>программы по специальности.</w:t>
            </w:r>
          </w:p>
        </w:tc>
      </w:tr>
      <w:tr w:rsidR="00B470F3" w:rsidRPr="00042D02" w:rsidTr="00307DF7">
        <w:tc>
          <w:tcPr>
            <w:tcW w:w="2152" w:type="dxa"/>
            <w:shd w:val="clear" w:color="auto" w:fill="auto"/>
          </w:tcPr>
          <w:p w:rsidR="00B470F3" w:rsidRPr="00042D02" w:rsidRDefault="00B470F3" w:rsidP="00042D02"/>
          <w:p w:rsidR="00B470F3" w:rsidRPr="00042D02" w:rsidRDefault="00B470F3" w:rsidP="00042D02"/>
          <w:p w:rsidR="00B470F3" w:rsidRPr="00042D02" w:rsidRDefault="00B470F3" w:rsidP="00042D02">
            <w:pPr>
              <w:shd w:val="clear" w:color="auto" w:fill="FFFFFF"/>
            </w:pPr>
            <w:r w:rsidRPr="00042D02">
              <w:rPr>
                <w:bCs/>
                <w:color w:val="000000"/>
                <w:spacing w:val="-2"/>
              </w:rPr>
              <w:t xml:space="preserve">Тема: 1 Понятие, </w:t>
            </w:r>
            <w:r w:rsidRPr="00042D02">
              <w:rPr>
                <w:bCs/>
                <w:color w:val="000000"/>
                <w:spacing w:val="-4"/>
              </w:rPr>
              <w:t xml:space="preserve">предмет и источники </w:t>
            </w:r>
            <w:r w:rsidRPr="00042D02">
              <w:rPr>
                <w:bCs/>
                <w:color w:val="000000"/>
                <w:spacing w:val="-3"/>
              </w:rPr>
              <w:t xml:space="preserve">регионального </w:t>
            </w:r>
            <w:r w:rsidRPr="00042D02">
              <w:rPr>
                <w:bCs/>
                <w:color w:val="000000"/>
                <w:spacing w:val="-4"/>
              </w:rPr>
              <w:t>законодательства</w:t>
            </w:r>
          </w:p>
          <w:p w:rsidR="00B470F3" w:rsidRPr="00042D02" w:rsidRDefault="00B470F3" w:rsidP="00042D02"/>
        </w:tc>
        <w:tc>
          <w:tcPr>
            <w:tcW w:w="7487" w:type="dxa"/>
            <w:shd w:val="clear" w:color="auto" w:fill="auto"/>
          </w:tcPr>
          <w:p w:rsidR="00B470F3" w:rsidRPr="00042D02" w:rsidRDefault="00B470F3" w:rsidP="00042D02">
            <w:pPr>
              <w:shd w:val="clear" w:color="auto" w:fill="FFFFFF"/>
            </w:pPr>
            <w:r w:rsidRPr="00042D02">
              <w:rPr>
                <w:bCs/>
                <w:color w:val="000000"/>
                <w:spacing w:val="-1"/>
              </w:rPr>
              <w:t>Содержание</w:t>
            </w:r>
          </w:p>
          <w:p w:rsidR="00B470F3" w:rsidRPr="00042D02" w:rsidRDefault="00B470F3" w:rsidP="00042D02">
            <w:pPr>
              <w:shd w:val="clear" w:color="auto" w:fill="FFFFFF"/>
            </w:pPr>
            <w:r w:rsidRPr="00042D02">
              <w:rPr>
                <w:color w:val="000000"/>
                <w:spacing w:val="-4"/>
              </w:rPr>
              <w:t xml:space="preserve">1 .Понятие регионального </w:t>
            </w:r>
            <w:r w:rsidRPr="00042D02">
              <w:rPr>
                <w:color w:val="000000"/>
                <w:spacing w:val="-2"/>
              </w:rPr>
              <w:t xml:space="preserve">законодательства и его место в </w:t>
            </w:r>
            <w:r w:rsidRPr="00042D02">
              <w:rPr>
                <w:color w:val="000000"/>
                <w:spacing w:val="-1"/>
              </w:rPr>
              <w:t>правовой системе РФ.</w:t>
            </w:r>
          </w:p>
          <w:p w:rsidR="00B470F3" w:rsidRPr="00042D02" w:rsidRDefault="00B470F3" w:rsidP="00541499">
            <w:pPr>
              <w:widowControl w:val="0"/>
              <w:numPr>
                <w:ilvl w:val="0"/>
                <w:numId w:val="51"/>
              </w:numPr>
              <w:shd w:val="clear" w:color="auto" w:fill="FFFFFF"/>
              <w:tabs>
                <w:tab w:val="left" w:pos="283"/>
              </w:tabs>
              <w:autoSpaceDE w:val="0"/>
              <w:autoSpaceDN w:val="0"/>
              <w:adjustRightInd w:val="0"/>
              <w:rPr>
                <w:color w:val="000000"/>
                <w:spacing w:val="-14"/>
              </w:rPr>
            </w:pPr>
            <w:r w:rsidRPr="00042D02">
              <w:rPr>
                <w:color w:val="000000"/>
                <w:spacing w:val="-2"/>
              </w:rPr>
              <w:t>Правовая основа формирования</w:t>
            </w:r>
            <w:r w:rsidRPr="00042D02">
              <w:rPr>
                <w:color w:val="000000"/>
                <w:spacing w:val="-2"/>
              </w:rPr>
              <w:br/>
            </w:r>
            <w:r w:rsidRPr="00042D02">
              <w:rPr>
                <w:color w:val="000000"/>
              </w:rPr>
              <w:t>регионального законодательства.</w:t>
            </w:r>
          </w:p>
          <w:p w:rsidR="00B470F3" w:rsidRPr="00042D02" w:rsidRDefault="00B470F3" w:rsidP="00541499">
            <w:pPr>
              <w:widowControl w:val="0"/>
              <w:numPr>
                <w:ilvl w:val="0"/>
                <w:numId w:val="51"/>
              </w:numPr>
              <w:shd w:val="clear" w:color="auto" w:fill="FFFFFF"/>
              <w:tabs>
                <w:tab w:val="left" w:pos="283"/>
              </w:tabs>
              <w:autoSpaceDE w:val="0"/>
              <w:autoSpaceDN w:val="0"/>
              <w:adjustRightInd w:val="0"/>
              <w:rPr>
                <w:color w:val="000000"/>
                <w:spacing w:val="-14"/>
              </w:rPr>
            </w:pPr>
            <w:r w:rsidRPr="00042D02">
              <w:rPr>
                <w:color w:val="000000"/>
                <w:spacing w:val="-3"/>
              </w:rPr>
              <w:t>Региональные правоотношения:</w:t>
            </w:r>
            <w:r w:rsidRPr="00042D02">
              <w:rPr>
                <w:color w:val="000000"/>
                <w:spacing w:val="-3"/>
              </w:rPr>
              <w:br/>
            </w:r>
            <w:r w:rsidRPr="00042D02">
              <w:rPr>
                <w:color w:val="000000"/>
                <w:spacing w:val="-1"/>
              </w:rPr>
              <w:t>понятие и виды.</w:t>
            </w:r>
          </w:p>
          <w:p w:rsidR="00B470F3" w:rsidRPr="00042D02" w:rsidRDefault="00B470F3" w:rsidP="00042D02">
            <w:pPr>
              <w:shd w:val="clear" w:color="auto" w:fill="FFFFFF"/>
            </w:pPr>
            <w:r w:rsidRPr="00042D02">
              <w:rPr>
                <w:color w:val="000000"/>
                <w:spacing w:val="-3"/>
              </w:rPr>
              <w:t xml:space="preserve">4.Источники регионального </w:t>
            </w:r>
            <w:r w:rsidRPr="00042D02">
              <w:rPr>
                <w:color w:val="000000"/>
                <w:spacing w:val="-1"/>
              </w:rPr>
              <w:t>законодательства.</w:t>
            </w:r>
          </w:p>
        </w:tc>
      </w:tr>
      <w:tr w:rsidR="00B470F3" w:rsidRPr="00042D02" w:rsidTr="00307DF7">
        <w:tc>
          <w:tcPr>
            <w:tcW w:w="2152" w:type="dxa"/>
            <w:shd w:val="clear" w:color="auto" w:fill="auto"/>
          </w:tcPr>
          <w:p w:rsidR="00B470F3" w:rsidRPr="00042D02" w:rsidRDefault="00B470F3" w:rsidP="00042D02">
            <w:pPr>
              <w:shd w:val="clear" w:color="auto" w:fill="FFFFFF"/>
            </w:pPr>
            <w:r w:rsidRPr="00042D02">
              <w:rPr>
                <w:bCs/>
                <w:color w:val="000000"/>
                <w:spacing w:val="-4"/>
              </w:rPr>
              <w:t xml:space="preserve">Тема: 2 </w:t>
            </w:r>
            <w:r w:rsidRPr="00042D02">
              <w:rPr>
                <w:bCs/>
                <w:color w:val="000000"/>
                <w:spacing w:val="-6"/>
              </w:rPr>
              <w:t xml:space="preserve">Основы </w:t>
            </w:r>
            <w:r w:rsidRPr="00042D02">
              <w:rPr>
                <w:bCs/>
                <w:color w:val="000000"/>
                <w:spacing w:val="-5"/>
              </w:rPr>
              <w:t xml:space="preserve">разграничения </w:t>
            </w:r>
            <w:r w:rsidRPr="00042D02">
              <w:rPr>
                <w:bCs/>
                <w:color w:val="000000"/>
                <w:spacing w:val="-3"/>
              </w:rPr>
              <w:t xml:space="preserve">предметов </w:t>
            </w:r>
            <w:r w:rsidRPr="00042D02">
              <w:rPr>
                <w:bCs/>
                <w:color w:val="000000"/>
                <w:spacing w:val="-4"/>
              </w:rPr>
              <w:t xml:space="preserve">ведения и полномочий </w:t>
            </w:r>
            <w:r w:rsidRPr="00042D02">
              <w:rPr>
                <w:bCs/>
                <w:color w:val="000000"/>
                <w:spacing w:val="-3"/>
              </w:rPr>
              <w:t>между РФ и её субъектами.</w:t>
            </w:r>
          </w:p>
        </w:tc>
        <w:tc>
          <w:tcPr>
            <w:tcW w:w="7487" w:type="dxa"/>
            <w:shd w:val="clear" w:color="auto" w:fill="auto"/>
          </w:tcPr>
          <w:p w:rsidR="00B470F3" w:rsidRPr="00042D02" w:rsidRDefault="00B470F3" w:rsidP="00307DF7">
            <w:pPr>
              <w:shd w:val="clear" w:color="auto" w:fill="FFFFFF"/>
              <w:rPr>
                <w:color w:val="000000"/>
                <w:spacing w:val="-26"/>
                <w:u w:val="single"/>
              </w:rPr>
            </w:pPr>
            <w:r w:rsidRPr="00042D02">
              <w:rPr>
                <w:bCs/>
                <w:color w:val="000000"/>
                <w:spacing w:val="-1"/>
              </w:rPr>
              <w:t>Содержание</w:t>
            </w:r>
            <w:r w:rsidR="00307DF7">
              <w:rPr>
                <w:bCs/>
                <w:color w:val="000000"/>
                <w:spacing w:val="-1"/>
              </w:rPr>
              <w:t>:</w:t>
            </w:r>
            <w:r w:rsidRPr="00042D02">
              <w:rPr>
                <w:color w:val="000000"/>
                <w:spacing w:val="-1"/>
              </w:rPr>
              <w:t>Разграничение предметов</w:t>
            </w:r>
            <w:r w:rsidR="00C45A97" w:rsidRPr="00042D02">
              <w:rPr>
                <w:color w:val="000000"/>
                <w:spacing w:val="-1"/>
              </w:rPr>
              <w:t xml:space="preserve"> </w:t>
            </w:r>
            <w:r w:rsidRPr="00042D02">
              <w:rPr>
                <w:color w:val="000000"/>
                <w:spacing w:val="-3"/>
              </w:rPr>
              <w:t>ведения и полномочий между</w:t>
            </w:r>
            <w:r w:rsidRPr="00042D02">
              <w:rPr>
                <w:color w:val="000000"/>
                <w:spacing w:val="-3"/>
              </w:rPr>
              <w:br/>
            </w:r>
            <w:r w:rsidRPr="00042D02">
              <w:rPr>
                <w:color w:val="000000"/>
              </w:rPr>
              <w:t>РФ и её субъектами- как</w:t>
            </w:r>
            <w:r w:rsidR="00C45A97" w:rsidRPr="00042D02">
              <w:rPr>
                <w:color w:val="000000"/>
              </w:rPr>
              <w:t xml:space="preserve"> </w:t>
            </w:r>
            <w:r w:rsidRPr="00042D02">
              <w:rPr>
                <w:color w:val="000000"/>
                <w:spacing w:val="-1"/>
              </w:rPr>
              <w:t>принцип федеративного</w:t>
            </w:r>
            <w:r w:rsidRPr="00042D02">
              <w:rPr>
                <w:color w:val="000000"/>
                <w:spacing w:val="-1"/>
              </w:rPr>
              <w:br/>
            </w:r>
            <w:r w:rsidRPr="00042D02">
              <w:rPr>
                <w:color w:val="000000"/>
                <w:spacing w:val="-1"/>
                <w:u w:val="single"/>
              </w:rPr>
              <w:t>устройства.</w:t>
            </w:r>
          </w:p>
          <w:p w:rsidR="00B470F3" w:rsidRPr="007F1B59" w:rsidRDefault="00B470F3" w:rsidP="00541499">
            <w:pPr>
              <w:widowControl w:val="0"/>
              <w:numPr>
                <w:ilvl w:val="0"/>
                <w:numId w:val="52"/>
              </w:numPr>
              <w:shd w:val="clear" w:color="auto" w:fill="FFFFFF"/>
              <w:tabs>
                <w:tab w:val="left" w:pos="725"/>
              </w:tabs>
              <w:autoSpaceDE w:val="0"/>
              <w:autoSpaceDN w:val="0"/>
              <w:adjustRightInd w:val="0"/>
              <w:rPr>
                <w:color w:val="000000"/>
                <w:spacing w:val="-12"/>
              </w:rPr>
            </w:pPr>
            <w:r w:rsidRPr="00042D02">
              <w:rPr>
                <w:color w:val="000000"/>
                <w:spacing w:val="-2"/>
              </w:rPr>
              <w:t>Исключительная компетенция</w:t>
            </w:r>
            <w:r w:rsidR="00C45A97" w:rsidRPr="00042D02">
              <w:rPr>
                <w:color w:val="000000"/>
                <w:spacing w:val="-2"/>
              </w:rPr>
              <w:t xml:space="preserve"> </w:t>
            </w:r>
            <w:r w:rsidRPr="00042D02">
              <w:rPr>
                <w:color w:val="000000"/>
                <w:spacing w:val="-1"/>
              </w:rPr>
              <w:t>субъектов РФ: понятие,</w:t>
            </w:r>
            <w:r w:rsidRPr="00042D02">
              <w:rPr>
                <w:color w:val="000000"/>
                <w:spacing w:val="-1"/>
              </w:rPr>
              <w:br/>
              <w:t>содержание и механизм</w:t>
            </w:r>
            <w:r w:rsidR="00C45A97" w:rsidRPr="00042D02">
              <w:rPr>
                <w:color w:val="000000"/>
                <w:spacing w:val="-1"/>
              </w:rPr>
              <w:t xml:space="preserve"> </w:t>
            </w:r>
            <w:r w:rsidRPr="00042D02">
              <w:rPr>
                <w:color w:val="000000"/>
                <w:spacing w:val="-2"/>
              </w:rPr>
              <w:t>реализации.</w:t>
            </w:r>
          </w:p>
        </w:tc>
      </w:tr>
      <w:tr w:rsidR="00B470F3" w:rsidRPr="00042D02" w:rsidTr="00307DF7">
        <w:tc>
          <w:tcPr>
            <w:tcW w:w="2152" w:type="dxa"/>
            <w:shd w:val="clear" w:color="auto" w:fill="auto"/>
          </w:tcPr>
          <w:p w:rsidR="00B470F3" w:rsidRPr="00042D02" w:rsidRDefault="00B470F3" w:rsidP="00042D02">
            <w:pPr>
              <w:shd w:val="clear" w:color="auto" w:fill="FFFFFF"/>
            </w:pPr>
            <w:r w:rsidRPr="00042D02">
              <w:rPr>
                <w:bCs/>
                <w:color w:val="000000"/>
                <w:spacing w:val="-3"/>
              </w:rPr>
              <w:t>Тема: 3</w:t>
            </w:r>
          </w:p>
          <w:p w:rsidR="00B470F3" w:rsidRPr="00042D02" w:rsidRDefault="00B470F3" w:rsidP="00042D02">
            <w:pPr>
              <w:shd w:val="clear" w:color="auto" w:fill="FFFFFF"/>
            </w:pPr>
            <w:r w:rsidRPr="00042D02">
              <w:rPr>
                <w:bCs/>
                <w:color w:val="000000"/>
                <w:spacing w:val="-4"/>
              </w:rPr>
              <w:t>Конституционно-</w:t>
            </w:r>
            <w:r w:rsidRPr="00042D02">
              <w:rPr>
                <w:bCs/>
                <w:color w:val="000000"/>
                <w:spacing w:val="-2"/>
              </w:rPr>
              <w:t xml:space="preserve">правовой статус </w:t>
            </w:r>
            <w:r w:rsidRPr="00042D02">
              <w:rPr>
                <w:bCs/>
                <w:color w:val="000000"/>
                <w:spacing w:val="-3"/>
              </w:rPr>
              <w:t>субъектов РФ</w:t>
            </w:r>
          </w:p>
          <w:p w:rsidR="00B470F3" w:rsidRPr="00042D02" w:rsidRDefault="00B470F3" w:rsidP="00042D02"/>
        </w:tc>
        <w:tc>
          <w:tcPr>
            <w:tcW w:w="7487" w:type="dxa"/>
            <w:shd w:val="clear" w:color="auto" w:fill="auto"/>
          </w:tcPr>
          <w:p w:rsidR="00B470F3" w:rsidRPr="00042D02" w:rsidRDefault="00B470F3" w:rsidP="00307DF7">
            <w:pPr>
              <w:shd w:val="clear" w:color="auto" w:fill="FFFFFF"/>
              <w:rPr>
                <w:color w:val="000000"/>
                <w:spacing w:val="-26"/>
              </w:rPr>
            </w:pPr>
            <w:r w:rsidRPr="00042D02">
              <w:rPr>
                <w:color w:val="000000"/>
              </w:rPr>
              <w:t>Содержание</w:t>
            </w:r>
            <w:r w:rsidR="00307DF7">
              <w:rPr>
                <w:color w:val="000000"/>
              </w:rPr>
              <w:t>:</w:t>
            </w:r>
            <w:r w:rsidRPr="00042D02">
              <w:rPr>
                <w:color w:val="000000"/>
                <w:spacing w:val="-2"/>
              </w:rPr>
              <w:t xml:space="preserve">Понятие и основные элементы </w:t>
            </w:r>
            <w:r w:rsidRPr="00042D02">
              <w:rPr>
                <w:color w:val="000000"/>
                <w:spacing w:val="-1"/>
              </w:rPr>
              <w:t>конституционно-правового с</w:t>
            </w:r>
            <w:r w:rsidRPr="00042D02">
              <w:rPr>
                <w:color w:val="000000"/>
                <w:spacing w:val="-2"/>
              </w:rPr>
              <w:t>татуса субъектов РФ.</w:t>
            </w:r>
          </w:p>
          <w:p w:rsidR="00B470F3" w:rsidRPr="00042D02" w:rsidRDefault="00B470F3" w:rsidP="00541499">
            <w:pPr>
              <w:widowControl w:val="0"/>
              <w:numPr>
                <w:ilvl w:val="0"/>
                <w:numId w:val="53"/>
              </w:numPr>
              <w:shd w:val="clear" w:color="auto" w:fill="FFFFFF"/>
              <w:tabs>
                <w:tab w:val="left" w:pos="720"/>
              </w:tabs>
              <w:autoSpaceDE w:val="0"/>
              <w:autoSpaceDN w:val="0"/>
              <w:adjustRightInd w:val="0"/>
              <w:rPr>
                <w:color w:val="000000"/>
                <w:spacing w:val="-15"/>
              </w:rPr>
            </w:pPr>
            <w:r w:rsidRPr="00042D02">
              <w:rPr>
                <w:color w:val="000000"/>
                <w:spacing w:val="-1"/>
              </w:rPr>
              <w:t>Административно-</w:t>
            </w:r>
            <w:r w:rsidRPr="00042D02">
              <w:rPr>
                <w:color w:val="000000"/>
                <w:spacing w:val="-2"/>
              </w:rPr>
              <w:t>территориальное устройство субъекта РФ.</w:t>
            </w:r>
          </w:p>
          <w:p w:rsidR="00B470F3" w:rsidRPr="00042D02" w:rsidRDefault="00B470F3" w:rsidP="00541499">
            <w:pPr>
              <w:widowControl w:val="0"/>
              <w:numPr>
                <w:ilvl w:val="0"/>
                <w:numId w:val="53"/>
              </w:numPr>
              <w:shd w:val="clear" w:color="auto" w:fill="FFFFFF"/>
              <w:tabs>
                <w:tab w:val="left" w:pos="720"/>
              </w:tabs>
              <w:autoSpaceDE w:val="0"/>
              <w:autoSpaceDN w:val="0"/>
              <w:adjustRightInd w:val="0"/>
              <w:rPr>
                <w:color w:val="000000"/>
                <w:spacing w:val="-16"/>
                <w:u w:val="single"/>
              </w:rPr>
            </w:pPr>
            <w:r w:rsidRPr="00042D02">
              <w:rPr>
                <w:color w:val="000000"/>
                <w:spacing w:val="-3"/>
                <w:u w:val="single"/>
              </w:rPr>
              <w:t>Ответственность субъектов РФ.</w:t>
            </w:r>
          </w:p>
          <w:p w:rsidR="00B470F3" w:rsidRPr="00042D02" w:rsidRDefault="00B470F3" w:rsidP="00541499">
            <w:pPr>
              <w:widowControl w:val="0"/>
              <w:numPr>
                <w:ilvl w:val="0"/>
                <w:numId w:val="53"/>
              </w:numPr>
              <w:shd w:val="clear" w:color="auto" w:fill="FFFFFF"/>
              <w:tabs>
                <w:tab w:val="left" w:pos="720"/>
              </w:tabs>
              <w:autoSpaceDE w:val="0"/>
              <w:autoSpaceDN w:val="0"/>
              <w:adjustRightInd w:val="0"/>
              <w:rPr>
                <w:color w:val="000000"/>
                <w:spacing w:val="-14"/>
              </w:rPr>
            </w:pPr>
            <w:r w:rsidRPr="00042D02">
              <w:rPr>
                <w:color w:val="000000"/>
                <w:spacing w:val="-2"/>
              </w:rPr>
              <w:t>Изменение конституционно-</w:t>
            </w:r>
            <w:r w:rsidRPr="00042D02">
              <w:rPr>
                <w:color w:val="000000"/>
                <w:spacing w:val="-1"/>
              </w:rPr>
              <w:t>правового статуса субъекта.</w:t>
            </w:r>
          </w:p>
          <w:p w:rsidR="00B470F3" w:rsidRPr="00042D02" w:rsidRDefault="00B470F3" w:rsidP="00541499">
            <w:pPr>
              <w:widowControl w:val="0"/>
              <w:numPr>
                <w:ilvl w:val="0"/>
                <w:numId w:val="53"/>
              </w:numPr>
              <w:shd w:val="clear" w:color="auto" w:fill="FFFFFF"/>
              <w:tabs>
                <w:tab w:val="left" w:pos="720"/>
              </w:tabs>
              <w:autoSpaceDE w:val="0"/>
              <w:autoSpaceDN w:val="0"/>
              <w:adjustRightInd w:val="0"/>
            </w:pPr>
            <w:r w:rsidRPr="00042D02">
              <w:rPr>
                <w:color w:val="000000"/>
                <w:spacing w:val="-1"/>
              </w:rPr>
              <w:t>Виды субъектов.</w:t>
            </w:r>
          </w:p>
        </w:tc>
      </w:tr>
      <w:tr w:rsidR="00B470F3" w:rsidRPr="00042D02" w:rsidTr="00307DF7">
        <w:tc>
          <w:tcPr>
            <w:tcW w:w="2152" w:type="dxa"/>
            <w:shd w:val="clear" w:color="auto" w:fill="auto"/>
          </w:tcPr>
          <w:p w:rsidR="00B470F3" w:rsidRPr="00042D02" w:rsidRDefault="00B470F3" w:rsidP="00042D02">
            <w:pPr>
              <w:shd w:val="clear" w:color="auto" w:fill="FFFFFF"/>
            </w:pPr>
            <w:r w:rsidRPr="00042D02">
              <w:rPr>
                <w:bCs/>
                <w:color w:val="000000"/>
                <w:spacing w:val="-3"/>
              </w:rPr>
              <w:t xml:space="preserve">Тема: 4 Конституция </w:t>
            </w:r>
            <w:r w:rsidRPr="00042D02">
              <w:rPr>
                <w:bCs/>
                <w:color w:val="000000"/>
                <w:spacing w:val="4"/>
              </w:rPr>
              <w:t>(Устав) -</w:t>
            </w:r>
            <w:r w:rsidRPr="00042D02">
              <w:rPr>
                <w:bCs/>
                <w:color w:val="000000"/>
                <w:spacing w:val="-4"/>
              </w:rPr>
              <w:t xml:space="preserve">основной закон </w:t>
            </w:r>
            <w:r w:rsidRPr="00042D02">
              <w:rPr>
                <w:bCs/>
                <w:color w:val="000000"/>
                <w:spacing w:val="-3"/>
              </w:rPr>
              <w:t>субъекта РФ</w:t>
            </w:r>
          </w:p>
          <w:p w:rsidR="00B470F3" w:rsidRPr="00042D02" w:rsidRDefault="00B470F3" w:rsidP="00042D02">
            <w:r w:rsidRPr="00042D02">
              <w:br w:type="column"/>
            </w:r>
          </w:p>
        </w:tc>
        <w:tc>
          <w:tcPr>
            <w:tcW w:w="7487" w:type="dxa"/>
            <w:shd w:val="clear" w:color="auto" w:fill="auto"/>
          </w:tcPr>
          <w:p w:rsidR="00B470F3" w:rsidRPr="00042D02" w:rsidRDefault="00B470F3" w:rsidP="00307DF7">
            <w:pPr>
              <w:shd w:val="clear" w:color="auto" w:fill="FFFFFF"/>
              <w:rPr>
                <w:color w:val="000000"/>
                <w:spacing w:val="-26"/>
              </w:rPr>
            </w:pPr>
            <w:r w:rsidRPr="00042D02">
              <w:rPr>
                <w:bCs/>
                <w:color w:val="000000"/>
                <w:spacing w:val="-1"/>
              </w:rPr>
              <w:t>Содержание</w:t>
            </w:r>
            <w:r w:rsidR="00307DF7">
              <w:rPr>
                <w:bCs/>
                <w:color w:val="000000"/>
                <w:spacing w:val="-1"/>
              </w:rPr>
              <w:t>:</w:t>
            </w:r>
            <w:r w:rsidRPr="00042D02">
              <w:rPr>
                <w:color w:val="000000"/>
                <w:spacing w:val="-2"/>
              </w:rPr>
              <w:t>Правовая природа Конституций (Устав) субъектов РФ.</w:t>
            </w:r>
          </w:p>
          <w:p w:rsidR="00B470F3" w:rsidRPr="00042D02" w:rsidRDefault="00B470F3" w:rsidP="00541499">
            <w:pPr>
              <w:widowControl w:val="0"/>
              <w:numPr>
                <w:ilvl w:val="0"/>
                <w:numId w:val="54"/>
              </w:numPr>
              <w:shd w:val="clear" w:color="auto" w:fill="FFFFFF"/>
              <w:tabs>
                <w:tab w:val="left" w:pos="720"/>
              </w:tabs>
              <w:autoSpaceDE w:val="0"/>
              <w:autoSpaceDN w:val="0"/>
              <w:adjustRightInd w:val="0"/>
              <w:rPr>
                <w:color w:val="000000"/>
                <w:spacing w:val="-15"/>
              </w:rPr>
            </w:pPr>
            <w:r w:rsidRPr="00042D02">
              <w:rPr>
                <w:color w:val="000000"/>
                <w:spacing w:val="-2"/>
              </w:rPr>
              <w:t xml:space="preserve">Конституция (Устав) субъекта </w:t>
            </w:r>
            <w:r w:rsidRPr="00042D02">
              <w:rPr>
                <w:color w:val="000000"/>
                <w:spacing w:val="-1"/>
              </w:rPr>
              <w:t>РФ: предмет правового</w:t>
            </w:r>
            <w:r w:rsidRPr="00042D02">
              <w:rPr>
                <w:color w:val="000000"/>
                <w:spacing w:val="-1"/>
              </w:rPr>
              <w:br/>
            </w:r>
            <w:r w:rsidRPr="00042D02">
              <w:rPr>
                <w:color w:val="000000"/>
                <w:spacing w:val="-1"/>
                <w:u w:val="single"/>
              </w:rPr>
              <w:t xml:space="preserve">регулирования, структура и </w:t>
            </w:r>
            <w:r w:rsidRPr="00042D02">
              <w:rPr>
                <w:color w:val="000000"/>
                <w:spacing w:val="-3"/>
                <w:u w:val="single"/>
              </w:rPr>
              <w:t>содержание.</w:t>
            </w:r>
          </w:p>
          <w:p w:rsidR="00B470F3" w:rsidRPr="00042D02" w:rsidRDefault="00B470F3" w:rsidP="00541499">
            <w:pPr>
              <w:widowControl w:val="0"/>
              <w:numPr>
                <w:ilvl w:val="0"/>
                <w:numId w:val="54"/>
              </w:numPr>
              <w:shd w:val="clear" w:color="auto" w:fill="FFFFFF"/>
              <w:tabs>
                <w:tab w:val="left" w:pos="720"/>
              </w:tabs>
              <w:autoSpaceDE w:val="0"/>
              <w:autoSpaceDN w:val="0"/>
              <w:adjustRightInd w:val="0"/>
            </w:pPr>
            <w:r w:rsidRPr="00042D02">
              <w:rPr>
                <w:color w:val="000000"/>
                <w:spacing w:val="-2"/>
              </w:rPr>
              <w:t xml:space="preserve">Порядок принятия, изменения и </w:t>
            </w:r>
            <w:r w:rsidRPr="00042D02">
              <w:rPr>
                <w:color w:val="000000"/>
                <w:spacing w:val="-1"/>
              </w:rPr>
              <w:t xml:space="preserve">отмены Конституций (Уставов) </w:t>
            </w:r>
            <w:r w:rsidRPr="00042D02">
              <w:rPr>
                <w:color w:val="000000"/>
                <w:spacing w:val="-2"/>
              </w:rPr>
              <w:t>субъектов РФ</w:t>
            </w:r>
          </w:p>
        </w:tc>
      </w:tr>
      <w:tr w:rsidR="00B470F3" w:rsidRPr="00042D02" w:rsidTr="00307DF7">
        <w:trPr>
          <w:trHeight w:val="1850"/>
        </w:trPr>
        <w:tc>
          <w:tcPr>
            <w:tcW w:w="2152" w:type="dxa"/>
            <w:shd w:val="clear" w:color="auto" w:fill="auto"/>
          </w:tcPr>
          <w:p w:rsidR="00B470F3" w:rsidRPr="00042D02" w:rsidRDefault="00B470F3" w:rsidP="00042D02">
            <w:pPr>
              <w:shd w:val="clear" w:color="auto" w:fill="FFFFFF"/>
            </w:pPr>
            <w:r w:rsidRPr="00042D02">
              <w:rPr>
                <w:bCs/>
                <w:color w:val="000000"/>
                <w:spacing w:val="-3"/>
              </w:rPr>
              <w:t>Тема: 5</w:t>
            </w:r>
          </w:p>
          <w:p w:rsidR="00B470F3" w:rsidRPr="00042D02" w:rsidRDefault="00B470F3" w:rsidP="00042D02">
            <w:pPr>
              <w:shd w:val="clear" w:color="auto" w:fill="FFFFFF"/>
            </w:pPr>
            <w:r w:rsidRPr="00042D02">
              <w:rPr>
                <w:bCs/>
                <w:color w:val="000000"/>
                <w:spacing w:val="-4"/>
              </w:rPr>
              <w:t xml:space="preserve">Народовластие в </w:t>
            </w:r>
            <w:r w:rsidRPr="00042D02">
              <w:rPr>
                <w:bCs/>
                <w:color w:val="000000"/>
                <w:spacing w:val="-3"/>
              </w:rPr>
              <w:t>субъекте РФ</w:t>
            </w:r>
          </w:p>
          <w:p w:rsidR="00B470F3" w:rsidRPr="00042D02" w:rsidRDefault="00B470F3" w:rsidP="00042D02">
            <w:r w:rsidRPr="00042D02">
              <w:br w:type="column"/>
            </w:r>
          </w:p>
        </w:tc>
        <w:tc>
          <w:tcPr>
            <w:tcW w:w="7487" w:type="dxa"/>
            <w:shd w:val="clear" w:color="auto" w:fill="auto"/>
          </w:tcPr>
          <w:p w:rsidR="00B470F3" w:rsidRPr="00042D02" w:rsidRDefault="00B470F3" w:rsidP="00307DF7">
            <w:pPr>
              <w:shd w:val="clear" w:color="auto" w:fill="FFFFFF"/>
              <w:rPr>
                <w:color w:val="000000"/>
                <w:spacing w:val="-26"/>
              </w:rPr>
            </w:pPr>
            <w:r w:rsidRPr="00042D02">
              <w:rPr>
                <w:bCs/>
                <w:color w:val="000000"/>
                <w:spacing w:val="-1"/>
              </w:rPr>
              <w:t>Содержание</w:t>
            </w:r>
            <w:r w:rsidR="00307DF7">
              <w:rPr>
                <w:bCs/>
                <w:color w:val="000000"/>
                <w:spacing w:val="-1"/>
              </w:rPr>
              <w:t xml:space="preserve">: </w:t>
            </w:r>
            <w:r w:rsidRPr="00042D02">
              <w:rPr>
                <w:color w:val="000000"/>
                <w:spacing w:val="-2"/>
              </w:rPr>
              <w:t>Законодательство субъектов РФ о референдумах.</w:t>
            </w:r>
          </w:p>
          <w:p w:rsidR="00B470F3" w:rsidRPr="00042D02" w:rsidRDefault="00B470F3" w:rsidP="00541499">
            <w:pPr>
              <w:widowControl w:val="0"/>
              <w:numPr>
                <w:ilvl w:val="0"/>
                <w:numId w:val="55"/>
              </w:numPr>
              <w:shd w:val="clear" w:color="auto" w:fill="FFFFFF"/>
              <w:tabs>
                <w:tab w:val="left" w:pos="768"/>
              </w:tabs>
              <w:autoSpaceDE w:val="0"/>
              <w:autoSpaceDN w:val="0"/>
              <w:adjustRightInd w:val="0"/>
              <w:rPr>
                <w:color w:val="000000"/>
                <w:spacing w:val="-12"/>
              </w:rPr>
            </w:pPr>
            <w:r w:rsidRPr="00042D02">
              <w:rPr>
                <w:color w:val="000000"/>
                <w:spacing w:val="-2"/>
              </w:rPr>
              <w:t>Виды референдума.</w:t>
            </w:r>
          </w:p>
          <w:p w:rsidR="00B470F3" w:rsidRPr="00042D02" w:rsidRDefault="00B470F3" w:rsidP="00541499">
            <w:pPr>
              <w:widowControl w:val="0"/>
              <w:numPr>
                <w:ilvl w:val="0"/>
                <w:numId w:val="55"/>
              </w:numPr>
              <w:shd w:val="clear" w:color="auto" w:fill="FFFFFF"/>
              <w:tabs>
                <w:tab w:val="left" w:pos="768"/>
              </w:tabs>
              <w:autoSpaceDE w:val="0"/>
              <w:autoSpaceDN w:val="0"/>
              <w:adjustRightInd w:val="0"/>
              <w:rPr>
                <w:color w:val="000000"/>
                <w:spacing w:val="-11"/>
              </w:rPr>
            </w:pPr>
            <w:r w:rsidRPr="00042D02">
              <w:rPr>
                <w:color w:val="000000"/>
                <w:spacing w:val="-3"/>
              </w:rPr>
              <w:t xml:space="preserve">Законодательство субъектов РФ </w:t>
            </w:r>
            <w:r w:rsidRPr="00042D02">
              <w:rPr>
                <w:color w:val="000000"/>
              </w:rPr>
              <w:t xml:space="preserve">о выборах и иных формах </w:t>
            </w:r>
            <w:r w:rsidRPr="00042D02">
              <w:rPr>
                <w:color w:val="000000"/>
                <w:spacing w:val="-2"/>
              </w:rPr>
              <w:t>демократии.</w:t>
            </w:r>
          </w:p>
          <w:p w:rsidR="00B470F3" w:rsidRPr="00042D02" w:rsidRDefault="00B470F3" w:rsidP="00541499">
            <w:pPr>
              <w:widowControl w:val="0"/>
              <w:numPr>
                <w:ilvl w:val="0"/>
                <w:numId w:val="55"/>
              </w:numPr>
              <w:shd w:val="clear" w:color="auto" w:fill="FFFFFF"/>
              <w:tabs>
                <w:tab w:val="left" w:pos="768"/>
              </w:tabs>
              <w:autoSpaceDE w:val="0"/>
              <w:autoSpaceDN w:val="0"/>
              <w:adjustRightInd w:val="0"/>
              <w:rPr>
                <w:color w:val="000000"/>
                <w:spacing w:val="-12"/>
              </w:rPr>
            </w:pPr>
            <w:r w:rsidRPr="00042D02">
              <w:rPr>
                <w:color w:val="000000"/>
              </w:rPr>
              <w:t xml:space="preserve">Полномочия субъектов РФ в </w:t>
            </w:r>
            <w:r w:rsidRPr="00042D02">
              <w:rPr>
                <w:color w:val="000000"/>
                <w:spacing w:val="-3"/>
              </w:rPr>
              <w:t xml:space="preserve">сфере правового регулирования </w:t>
            </w:r>
            <w:r w:rsidRPr="00042D02">
              <w:rPr>
                <w:color w:val="000000"/>
              </w:rPr>
              <w:t xml:space="preserve">избирательных прав и права </w:t>
            </w:r>
            <w:r w:rsidRPr="00042D02">
              <w:rPr>
                <w:color w:val="000000"/>
                <w:spacing w:val="-1"/>
              </w:rPr>
              <w:t xml:space="preserve">граждан на участие в </w:t>
            </w:r>
            <w:r w:rsidRPr="00042D02">
              <w:rPr>
                <w:color w:val="000000"/>
                <w:spacing w:val="-2"/>
              </w:rPr>
              <w:t>референдуме.</w:t>
            </w:r>
          </w:p>
          <w:p w:rsidR="00B470F3" w:rsidRPr="007F1B59" w:rsidRDefault="00B470F3" w:rsidP="00541499">
            <w:pPr>
              <w:widowControl w:val="0"/>
              <w:numPr>
                <w:ilvl w:val="0"/>
                <w:numId w:val="55"/>
              </w:numPr>
              <w:shd w:val="clear" w:color="auto" w:fill="FFFFFF"/>
              <w:tabs>
                <w:tab w:val="left" w:pos="768"/>
              </w:tabs>
              <w:autoSpaceDE w:val="0"/>
              <w:autoSpaceDN w:val="0"/>
              <w:adjustRightInd w:val="0"/>
              <w:rPr>
                <w:color w:val="000000"/>
                <w:spacing w:val="-12"/>
              </w:rPr>
            </w:pPr>
            <w:r w:rsidRPr="00042D02">
              <w:rPr>
                <w:color w:val="000000"/>
                <w:spacing w:val="-12"/>
              </w:rPr>
              <w:t>Основные положения Кодекса АК о выборах</w:t>
            </w:r>
            <w:r w:rsidR="00F453F5" w:rsidRPr="00042D02">
              <w:rPr>
                <w:color w:val="000000"/>
                <w:spacing w:val="-12"/>
              </w:rPr>
              <w:t>,</w:t>
            </w:r>
            <w:r w:rsidRPr="00042D02">
              <w:rPr>
                <w:color w:val="000000"/>
                <w:spacing w:val="-12"/>
              </w:rPr>
              <w:t xml:space="preserve"> референдуме, отзыве</w:t>
            </w:r>
          </w:p>
        </w:tc>
      </w:tr>
      <w:tr w:rsidR="00B470F3" w:rsidRPr="00042D02" w:rsidTr="00307DF7">
        <w:tc>
          <w:tcPr>
            <w:tcW w:w="2152" w:type="dxa"/>
            <w:shd w:val="clear" w:color="auto" w:fill="auto"/>
          </w:tcPr>
          <w:p w:rsidR="00B470F3" w:rsidRPr="00042D02" w:rsidRDefault="00B470F3" w:rsidP="00042D02">
            <w:pPr>
              <w:shd w:val="clear" w:color="auto" w:fill="FFFFFF"/>
            </w:pPr>
            <w:r w:rsidRPr="00042D02">
              <w:rPr>
                <w:bCs/>
                <w:color w:val="000000"/>
                <w:spacing w:val="-3"/>
              </w:rPr>
              <w:t xml:space="preserve">Тема: 6 Органы государственной </w:t>
            </w:r>
            <w:r w:rsidRPr="00042D02">
              <w:rPr>
                <w:bCs/>
                <w:color w:val="000000"/>
                <w:spacing w:val="-4"/>
              </w:rPr>
              <w:t xml:space="preserve">власти в субъекте </w:t>
            </w:r>
            <w:r w:rsidRPr="00042D02">
              <w:rPr>
                <w:bCs/>
                <w:color w:val="000000"/>
                <w:spacing w:val="-7"/>
              </w:rPr>
              <w:t>РФ.</w:t>
            </w:r>
          </w:p>
          <w:p w:rsidR="00B470F3" w:rsidRPr="00042D02" w:rsidRDefault="00B470F3" w:rsidP="00042D02"/>
        </w:tc>
        <w:tc>
          <w:tcPr>
            <w:tcW w:w="7487" w:type="dxa"/>
            <w:shd w:val="clear" w:color="auto" w:fill="auto"/>
          </w:tcPr>
          <w:p w:rsidR="00B470F3" w:rsidRPr="00042D02" w:rsidRDefault="00B470F3" w:rsidP="00042D02">
            <w:r w:rsidRPr="00042D02">
              <w:t>Содержание:</w:t>
            </w:r>
          </w:p>
          <w:p w:rsidR="00B470F3" w:rsidRPr="00042D02" w:rsidRDefault="00B470F3" w:rsidP="00042D02">
            <w:r w:rsidRPr="00042D02">
              <w:t>1.Общие принципы организации и деятельности органов гос.власти в субъектах РФ.</w:t>
            </w:r>
          </w:p>
          <w:p w:rsidR="00B470F3" w:rsidRPr="00042D02" w:rsidRDefault="00B470F3" w:rsidP="00042D02">
            <w:r w:rsidRPr="00042D02">
              <w:t>2.</w:t>
            </w:r>
            <w:r w:rsidRPr="00042D02">
              <w:rPr>
                <w:u w:val="single"/>
              </w:rPr>
              <w:t>Виды органов гос. власти в субъектах РФ и их структура.</w:t>
            </w:r>
          </w:p>
          <w:p w:rsidR="00B470F3" w:rsidRPr="00042D02" w:rsidRDefault="00B470F3" w:rsidP="00042D02">
            <w:r w:rsidRPr="00042D02">
              <w:t>3.Взаимодействие ветвей власти в субъекте РФ.</w:t>
            </w:r>
          </w:p>
          <w:p w:rsidR="00B470F3" w:rsidRPr="00042D02" w:rsidRDefault="00B470F3" w:rsidP="00042D02">
            <w:r w:rsidRPr="00042D02">
              <w:t>4. Ответственность органов гос. власти субъекта РФ.</w:t>
            </w:r>
          </w:p>
        </w:tc>
      </w:tr>
      <w:tr w:rsidR="00B470F3" w:rsidRPr="00042D02" w:rsidTr="00307DF7">
        <w:tc>
          <w:tcPr>
            <w:tcW w:w="2152" w:type="dxa"/>
            <w:shd w:val="clear" w:color="auto" w:fill="auto"/>
          </w:tcPr>
          <w:p w:rsidR="00B470F3" w:rsidRPr="00042D02" w:rsidRDefault="00B470F3" w:rsidP="00042D02">
            <w:pPr>
              <w:shd w:val="clear" w:color="auto" w:fill="FFFFFF"/>
            </w:pPr>
            <w:r w:rsidRPr="00042D02">
              <w:rPr>
                <w:bCs/>
                <w:color w:val="000000"/>
                <w:spacing w:val="-3"/>
              </w:rPr>
              <w:t xml:space="preserve">Тема: 7 </w:t>
            </w:r>
            <w:r w:rsidRPr="00042D02">
              <w:rPr>
                <w:bCs/>
                <w:color w:val="000000"/>
                <w:spacing w:val="-4"/>
              </w:rPr>
              <w:t xml:space="preserve">Организация местного </w:t>
            </w:r>
            <w:r w:rsidRPr="00042D02">
              <w:rPr>
                <w:bCs/>
                <w:color w:val="000000"/>
                <w:spacing w:val="-5"/>
              </w:rPr>
              <w:t xml:space="preserve">самоуправления </w:t>
            </w:r>
            <w:r w:rsidRPr="00042D02">
              <w:rPr>
                <w:bCs/>
                <w:color w:val="000000"/>
                <w:spacing w:val="-4"/>
              </w:rPr>
              <w:t>в субъекте РФ.</w:t>
            </w:r>
          </w:p>
          <w:p w:rsidR="00B470F3" w:rsidRPr="00042D02" w:rsidRDefault="00B470F3" w:rsidP="00042D02">
            <w:r w:rsidRPr="00042D02">
              <w:br w:type="column"/>
            </w:r>
          </w:p>
        </w:tc>
        <w:tc>
          <w:tcPr>
            <w:tcW w:w="7487" w:type="dxa"/>
            <w:shd w:val="clear" w:color="auto" w:fill="auto"/>
          </w:tcPr>
          <w:p w:rsidR="00B470F3" w:rsidRPr="00042D02" w:rsidRDefault="00B470F3" w:rsidP="00042D02">
            <w:r w:rsidRPr="00042D02">
              <w:t>Содержание:</w:t>
            </w:r>
            <w:r w:rsidR="00307DF7">
              <w:t xml:space="preserve">  </w:t>
            </w:r>
            <w:r w:rsidRPr="00042D02">
              <w:t>1.Общие принципы организации местного самоуправления в субъекте РФ.</w:t>
            </w:r>
          </w:p>
          <w:p w:rsidR="00F453F5" w:rsidRPr="00042D02" w:rsidRDefault="00B470F3" w:rsidP="00042D02">
            <w:r w:rsidRPr="00042D02">
              <w:t>2.Законодательные основы деятельности муниципальных образований.</w:t>
            </w:r>
          </w:p>
          <w:p w:rsidR="00B470F3" w:rsidRPr="00042D02" w:rsidRDefault="00F453F5" w:rsidP="00042D02">
            <w:pPr>
              <w:rPr>
                <w:rFonts w:eastAsia="Calibri"/>
                <w:lang w:eastAsia="en-US"/>
              </w:rPr>
            </w:pPr>
            <w:r w:rsidRPr="00042D02">
              <w:t>3.</w:t>
            </w:r>
            <w:r w:rsidR="00B470F3" w:rsidRPr="00042D02">
              <w:rPr>
                <w:rFonts w:eastAsia="Calibri"/>
                <w:lang w:eastAsia="en-US"/>
              </w:rPr>
              <w:t>Полномочия субъекта РФ в сфере правового регулирования местного самоуправления.</w:t>
            </w:r>
          </w:p>
          <w:p w:rsidR="00B470F3" w:rsidRPr="00042D02" w:rsidRDefault="00F453F5" w:rsidP="00042D02">
            <w:r w:rsidRPr="00042D02">
              <w:t>4.</w:t>
            </w:r>
            <w:r w:rsidR="00B470F3" w:rsidRPr="00042D02">
              <w:t>Структура и содержание законодательства субъекта РФ о местном самоуправлении ( на примере Алтайского края).</w:t>
            </w:r>
          </w:p>
        </w:tc>
      </w:tr>
      <w:tr w:rsidR="00B470F3" w:rsidRPr="00042D02" w:rsidTr="00307DF7">
        <w:tc>
          <w:tcPr>
            <w:tcW w:w="2152" w:type="dxa"/>
            <w:shd w:val="clear" w:color="auto" w:fill="auto"/>
          </w:tcPr>
          <w:p w:rsidR="00B470F3" w:rsidRPr="00042D02" w:rsidRDefault="00B470F3" w:rsidP="00042D02">
            <w:pPr>
              <w:shd w:val="clear" w:color="auto" w:fill="FFFFFF"/>
            </w:pPr>
            <w:r w:rsidRPr="00042D02">
              <w:rPr>
                <w:bCs/>
                <w:color w:val="000000"/>
                <w:spacing w:val="-3"/>
              </w:rPr>
              <w:lastRenderedPageBreak/>
              <w:t xml:space="preserve">Тема: </w:t>
            </w:r>
            <w:r w:rsidRPr="00042D02">
              <w:rPr>
                <w:color w:val="000000"/>
                <w:spacing w:val="-3"/>
              </w:rPr>
              <w:t>8</w:t>
            </w:r>
          </w:p>
          <w:p w:rsidR="00B470F3" w:rsidRPr="00042D02" w:rsidRDefault="00B470F3" w:rsidP="00042D02">
            <w:pPr>
              <w:shd w:val="clear" w:color="auto" w:fill="FFFFFF"/>
            </w:pPr>
            <w:r w:rsidRPr="00042D02">
              <w:rPr>
                <w:bCs/>
                <w:color w:val="000000"/>
                <w:spacing w:val="-3"/>
              </w:rPr>
              <w:t>Правовое</w:t>
            </w:r>
          </w:p>
          <w:p w:rsidR="00B470F3" w:rsidRPr="00042D02" w:rsidRDefault="00B470F3" w:rsidP="00042D02">
            <w:pPr>
              <w:shd w:val="clear" w:color="auto" w:fill="FFFFFF"/>
            </w:pPr>
            <w:r w:rsidRPr="00042D02">
              <w:rPr>
                <w:bCs/>
                <w:color w:val="000000"/>
                <w:spacing w:val="-3"/>
              </w:rPr>
              <w:t>регулирование</w:t>
            </w:r>
          </w:p>
          <w:p w:rsidR="00B470F3" w:rsidRPr="00042D02" w:rsidRDefault="00B470F3" w:rsidP="00042D02">
            <w:pPr>
              <w:shd w:val="clear" w:color="auto" w:fill="FFFFFF"/>
            </w:pPr>
            <w:r w:rsidRPr="00042D02">
              <w:rPr>
                <w:bCs/>
                <w:color w:val="000000"/>
                <w:spacing w:val="-4"/>
              </w:rPr>
              <w:t>вопросов</w:t>
            </w:r>
          </w:p>
          <w:p w:rsidR="00B470F3" w:rsidRPr="00042D02" w:rsidRDefault="00B470F3" w:rsidP="00042D02">
            <w:pPr>
              <w:shd w:val="clear" w:color="auto" w:fill="FFFFFF"/>
            </w:pPr>
            <w:r w:rsidRPr="00042D02">
              <w:rPr>
                <w:bCs/>
                <w:color w:val="000000"/>
                <w:spacing w:val="-4"/>
              </w:rPr>
              <w:t>жизнеобеспечения</w:t>
            </w:r>
          </w:p>
          <w:p w:rsidR="00B470F3" w:rsidRPr="00042D02" w:rsidRDefault="00B470F3" w:rsidP="00042D02">
            <w:pPr>
              <w:shd w:val="clear" w:color="auto" w:fill="FFFFFF"/>
            </w:pPr>
            <w:r w:rsidRPr="00042D02">
              <w:rPr>
                <w:bCs/>
                <w:color w:val="000000"/>
                <w:spacing w:val="-3"/>
              </w:rPr>
              <w:t>я населения</w:t>
            </w:r>
          </w:p>
          <w:p w:rsidR="00B470F3" w:rsidRPr="00042D02" w:rsidRDefault="00B470F3" w:rsidP="00307DF7">
            <w:pPr>
              <w:shd w:val="clear" w:color="auto" w:fill="FFFFFF"/>
            </w:pPr>
            <w:r w:rsidRPr="00042D02">
              <w:rPr>
                <w:bCs/>
                <w:color w:val="000000"/>
                <w:spacing w:val="-3"/>
              </w:rPr>
              <w:t>субъектов РФ.</w:t>
            </w:r>
          </w:p>
        </w:tc>
        <w:tc>
          <w:tcPr>
            <w:tcW w:w="7487" w:type="dxa"/>
            <w:shd w:val="clear" w:color="auto" w:fill="auto"/>
          </w:tcPr>
          <w:p w:rsidR="00B470F3" w:rsidRPr="00042D02" w:rsidRDefault="00B470F3" w:rsidP="00042D02">
            <w:r w:rsidRPr="00042D02">
              <w:t>Содержание:</w:t>
            </w:r>
            <w:r w:rsidR="00307DF7">
              <w:t xml:space="preserve">  </w:t>
            </w:r>
            <w:r w:rsidRPr="00042D02">
              <w:t>1.Полномочия субъекта РФ по вопросам правового регулирования государственной гражданской службы.</w:t>
            </w:r>
          </w:p>
          <w:p w:rsidR="00B470F3" w:rsidRPr="00042D02" w:rsidRDefault="00B470F3" w:rsidP="00042D02">
            <w:r w:rsidRPr="00042D02">
              <w:t>2.Полномочия субъекта в бюджетно-финансовой сфере.</w:t>
            </w:r>
          </w:p>
          <w:p w:rsidR="00B470F3" w:rsidRPr="00042D02" w:rsidRDefault="00B470F3" w:rsidP="00042D02">
            <w:r w:rsidRPr="00042D02">
              <w:t>3.Полномочия субъекта по вопросам правового регулирования социальной сферы.</w:t>
            </w:r>
          </w:p>
          <w:p w:rsidR="00B470F3" w:rsidRPr="00042D02" w:rsidRDefault="00B470F3" w:rsidP="00042D02">
            <w:r w:rsidRPr="00042D02">
              <w:t>4. Полномочия субъекта по вопросам правового регулирования спорта, образования.</w:t>
            </w:r>
          </w:p>
        </w:tc>
      </w:tr>
    </w:tbl>
    <w:p w:rsidR="00051C9B" w:rsidRPr="000B3100" w:rsidRDefault="00051C9B" w:rsidP="000B3100">
      <w:pPr>
        <w:ind w:firstLine="709"/>
        <w:sectPr w:rsidR="00051C9B" w:rsidRPr="000B3100" w:rsidSect="00BF537A">
          <w:footerReference w:type="even" r:id="rId15"/>
          <w:footerReference w:type="default" r:id="rId16"/>
          <w:pgSz w:w="11906" w:h="16838"/>
          <w:pgMar w:top="567" w:right="567" w:bottom="567" w:left="1418" w:header="708" w:footer="708" w:gutter="0"/>
          <w:cols w:space="708"/>
          <w:docGrid w:linePitch="360"/>
        </w:sectPr>
      </w:pPr>
    </w:p>
    <w:p w:rsidR="004F65FA" w:rsidRPr="009135AA" w:rsidRDefault="00F453F5" w:rsidP="009135AA">
      <w:pPr>
        <w:pStyle w:val="2"/>
        <w:jc w:val="center"/>
        <w:rPr>
          <w:rStyle w:val="21"/>
          <w:i w:val="0"/>
          <w:color w:val="auto"/>
          <w:sz w:val="24"/>
          <w:szCs w:val="24"/>
        </w:rPr>
      </w:pPr>
      <w:bookmarkStart w:id="135" w:name="_Toc464982353"/>
      <w:r w:rsidRPr="009135AA">
        <w:rPr>
          <w:rStyle w:val="21"/>
          <w:i w:val="0"/>
          <w:color w:val="auto"/>
          <w:sz w:val="24"/>
          <w:szCs w:val="24"/>
        </w:rPr>
        <w:lastRenderedPageBreak/>
        <w:t>4.</w:t>
      </w:r>
      <w:r w:rsidR="00B248B8" w:rsidRPr="009135AA">
        <w:rPr>
          <w:rStyle w:val="21"/>
          <w:i w:val="0"/>
          <w:color w:val="auto"/>
          <w:sz w:val="24"/>
          <w:szCs w:val="24"/>
        </w:rPr>
        <w:t>7</w:t>
      </w:r>
      <w:r w:rsidR="00042D02" w:rsidRPr="009135AA">
        <w:rPr>
          <w:rStyle w:val="21"/>
          <w:i w:val="0"/>
          <w:color w:val="auto"/>
          <w:sz w:val="24"/>
          <w:szCs w:val="24"/>
        </w:rPr>
        <w:t xml:space="preserve"> </w:t>
      </w:r>
      <w:r w:rsidR="00B248B8" w:rsidRPr="009135AA">
        <w:rPr>
          <w:rStyle w:val="21"/>
          <w:i w:val="0"/>
          <w:color w:val="auto"/>
          <w:sz w:val="24"/>
          <w:szCs w:val="24"/>
        </w:rPr>
        <w:t>Рабочие программы профессиональных модулей</w:t>
      </w:r>
      <w:bookmarkEnd w:id="135"/>
    </w:p>
    <w:p w:rsidR="00B248B8" w:rsidRPr="000B3100" w:rsidRDefault="00B248B8" w:rsidP="000B3100">
      <w:pPr>
        <w:ind w:firstLine="709"/>
        <w:jc w:val="center"/>
        <w:rPr>
          <w:b/>
          <w:bCs/>
        </w:rPr>
      </w:pPr>
      <w:r w:rsidRPr="000B3100">
        <w:rPr>
          <w:b/>
        </w:rPr>
        <w:t>ПМ. 01 Обеспечение реализации прав граждан в сфере пенсионного обеспечения и социальной защиты</w:t>
      </w:r>
    </w:p>
    <w:p w:rsidR="006C0B86" w:rsidRPr="000B3100" w:rsidRDefault="006C0B86" w:rsidP="000B3100">
      <w:pPr>
        <w:ind w:firstLine="709"/>
        <w:jc w:val="center"/>
        <w:rPr>
          <w:b/>
        </w:rPr>
      </w:pPr>
      <w:r w:rsidRPr="000B3100">
        <w:rPr>
          <w:iCs/>
        </w:rPr>
        <w:t>1.</w:t>
      </w:r>
      <w:r w:rsidRPr="000B3100">
        <w:rPr>
          <w:b/>
        </w:rPr>
        <w:t>ПАСПОРТ ПРОГРАММЫ ПРОФЕССИОНАЛЬНОГО МОДУЛЯ</w:t>
      </w:r>
    </w:p>
    <w:p w:rsidR="006C0B86" w:rsidRPr="000B3100" w:rsidRDefault="006C0B86" w:rsidP="000B3100">
      <w:pPr>
        <w:ind w:firstLine="709"/>
        <w:jc w:val="center"/>
        <w:rPr>
          <w:b/>
          <w:bCs/>
        </w:rPr>
      </w:pPr>
      <w:r w:rsidRPr="000B3100">
        <w:rPr>
          <w:b/>
        </w:rPr>
        <w:t>ПМ. 01 Обеспечение реализации прав граждан в сфере пенсионного обеспечения и социальной защиты</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0B3100">
        <w:rPr>
          <w:b/>
          <w:bCs/>
        </w:rPr>
        <w:t>1.1. Область применения программы</w:t>
      </w:r>
    </w:p>
    <w:p w:rsidR="006C0B86" w:rsidRPr="000B3100" w:rsidRDefault="006C0B86" w:rsidP="000B31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0B3100">
        <w:t xml:space="preserve">Программа профессионального модуля ПМ.01 </w:t>
      </w:r>
      <w:r w:rsidRPr="000B3100">
        <w:rPr>
          <w:b/>
          <w:bCs/>
        </w:rPr>
        <w:t xml:space="preserve">Обеспечение  реализации прав граждан в сфере пенсионного обеспечения и социальной защиты </w:t>
      </w:r>
      <w:r w:rsidRPr="000B3100">
        <w:t xml:space="preserve">является частью основной профессиональной образовательной программы, по специальности 40.02.01 Право и организации социального обеспечения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от 13 июля 2010 года номер 770, по указанной группе специальностей 030000 Гуманитарные науки, в части освоения основного вида профессиональной деятельности: </w:t>
      </w:r>
      <w:r w:rsidRPr="000B3100">
        <w:rPr>
          <w:b/>
          <w:bCs/>
        </w:rPr>
        <w:t>Обеспечение  реализации прав граждан в сфере пенсионного обеспечения и социальной защиты</w:t>
      </w:r>
      <w:r w:rsidRPr="000B3100">
        <w:t xml:space="preserve"> и соответствующих профессиональных компетенций:</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2. Осуществлять   прием   граждан по   вопросам   пенсионного обеспечения и социальной защиты.</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5. Осуществлять формирование и хранение дел получателей пенсий, пособий и других социальных выплат.</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6. Консультировать граждан и представителей юридических лиц по вопросам пенсионного обеспечения и социальной защиты.</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Программа профессионального модуля может быть использована в профессиональной подготовке работников в области предоставления социального обеспечения при наличии среднего (полного) общего образования. Опыт работы не требуется.</w:t>
      </w:r>
    </w:p>
    <w:p w:rsidR="006C0B86" w:rsidRPr="000B3100" w:rsidRDefault="006C0B86" w:rsidP="000B3100">
      <w:pPr>
        <w:shd w:val="clear" w:color="auto" w:fill="FFFFFF"/>
        <w:autoSpaceDE w:val="0"/>
        <w:autoSpaceDN w:val="0"/>
        <w:adjustRightInd w:val="0"/>
        <w:ind w:firstLine="709"/>
      </w:pPr>
      <w:r w:rsidRPr="000B3100">
        <w:rPr>
          <w:b/>
          <w:bCs/>
        </w:rPr>
        <w:t>1.2. Цели и задачи модуля — требования к результатам освоения модуля</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rPr>
          <w:b/>
          <w:bCs/>
        </w:rPr>
        <w:t>иметь практический опыт:</w:t>
      </w:r>
    </w:p>
    <w:p w:rsidR="006C0B86" w:rsidRPr="000B3100" w:rsidRDefault="006C0B86" w:rsidP="000B3100">
      <w:pPr>
        <w:shd w:val="clear" w:color="auto" w:fill="FFFFFF"/>
        <w:autoSpaceDE w:val="0"/>
        <w:autoSpaceDN w:val="0"/>
        <w:adjustRightInd w:val="0"/>
        <w:ind w:firstLine="709"/>
        <w:jc w:val="both"/>
      </w:pPr>
      <w:r w:rsidRPr="000B3100">
        <w:t>- анализа   действующего   законодательства   в   области   пенсионного обеспечения и социальной защиты;</w:t>
      </w:r>
    </w:p>
    <w:p w:rsidR="006C0B86" w:rsidRPr="000B3100" w:rsidRDefault="006C0B86" w:rsidP="000B3100">
      <w:pPr>
        <w:shd w:val="clear" w:color="auto" w:fill="FFFFFF"/>
        <w:autoSpaceDE w:val="0"/>
        <w:autoSpaceDN w:val="0"/>
        <w:adjustRightInd w:val="0"/>
        <w:ind w:firstLine="709"/>
        <w:jc w:val="both"/>
      </w:pPr>
      <w:r w:rsidRPr="000B3100">
        <w:t>- приема граждан по вопросам пенсионного обеспечения и социальной защиты;</w:t>
      </w:r>
    </w:p>
    <w:p w:rsidR="006C0B86" w:rsidRPr="000B3100" w:rsidRDefault="006C0B86" w:rsidP="000B3100">
      <w:pPr>
        <w:shd w:val="clear" w:color="auto" w:fill="FFFFFF"/>
        <w:autoSpaceDE w:val="0"/>
        <w:autoSpaceDN w:val="0"/>
        <w:adjustRightInd w:val="0"/>
        <w:ind w:firstLine="709"/>
        <w:jc w:val="both"/>
      </w:pPr>
      <w:r w:rsidRPr="000B3100">
        <w:t xml:space="preserve">-  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и(семейного) капитала; </w:t>
      </w:r>
    </w:p>
    <w:p w:rsidR="006C0B86" w:rsidRPr="000B3100" w:rsidRDefault="006C0B86" w:rsidP="000B3100">
      <w:pPr>
        <w:shd w:val="clear" w:color="auto" w:fill="FFFFFF"/>
        <w:autoSpaceDE w:val="0"/>
        <w:autoSpaceDN w:val="0"/>
        <w:adjustRightInd w:val="0"/>
        <w:ind w:firstLine="709"/>
        <w:jc w:val="both"/>
      </w:pPr>
      <w:r w:rsidRPr="000B3100">
        <w:t>- формирования  пенсионных и личных дел получателей пенсий, и пособий, других социальных выплат и их хранения;</w:t>
      </w:r>
    </w:p>
    <w:p w:rsidR="006C0B86" w:rsidRPr="000B3100" w:rsidRDefault="006C0B86" w:rsidP="000B3100">
      <w:pPr>
        <w:shd w:val="clear" w:color="auto" w:fill="FFFFFF"/>
        <w:autoSpaceDE w:val="0"/>
        <w:autoSpaceDN w:val="0"/>
        <w:adjustRightInd w:val="0"/>
        <w:ind w:firstLine="709"/>
        <w:jc w:val="both"/>
      </w:pPr>
      <w:r w:rsidRPr="000B3100">
        <w:t xml:space="preserve">-пользования компьютерными программами назначения пенсий и пособий, социальных выплат, учета и рассмотрения пенсионных обращений граждан; </w:t>
      </w:r>
    </w:p>
    <w:p w:rsidR="006C0B86" w:rsidRPr="000B3100" w:rsidRDefault="006C0B86" w:rsidP="000B3100">
      <w:pPr>
        <w:shd w:val="clear" w:color="auto" w:fill="FFFFFF"/>
        <w:autoSpaceDE w:val="0"/>
        <w:autoSpaceDN w:val="0"/>
        <w:adjustRightInd w:val="0"/>
        <w:ind w:firstLine="709"/>
        <w:jc w:val="both"/>
      </w:pPr>
      <w:r w:rsidRPr="000B3100">
        <w:t>- определения права на перерасчет, перевод с одного вида пенсии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материнского (семейного) капитала и других социальных выплат;</w:t>
      </w:r>
    </w:p>
    <w:p w:rsidR="006C0B86" w:rsidRPr="000B3100" w:rsidRDefault="006C0B86" w:rsidP="000B3100">
      <w:pPr>
        <w:shd w:val="clear" w:color="auto" w:fill="FFFFFF"/>
        <w:autoSpaceDE w:val="0"/>
        <w:autoSpaceDN w:val="0"/>
        <w:adjustRightInd w:val="0"/>
        <w:ind w:firstLine="709"/>
        <w:jc w:val="both"/>
      </w:pPr>
      <w:r w:rsidRPr="000B3100">
        <w:lastRenderedPageBreak/>
        <w:t>-определения   права   на   предоставление услуг и мер   социальной поддержки отдельным категориям граждан;</w:t>
      </w:r>
    </w:p>
    <w:p w:rsidR="006C0B86" w:rsidRPr="000B3100" w:rsidRDefault="006C0B86" w:rsidP="000B3100">
      <w:pPr>
        <w:shd w:val="clear" w:color="auto" w:fill="FFFFFF"/>
        <w:autoSpaceDE w:val="0"/>
        <w:autoSpaceDN w:val="0"/>
        <w:adjustRightInd w:val="0"/>
        <w:ind w:firstLine="709"/>
        <w:jc w:val="both"/>
      </w:pPr>
      <w:r w:rsidRPr="000B3100">
        <w:t xml:space="preserve">- информирования граждан и должностных лиц об изменениях в области пенсионного обеспечения и социальной защиты населения; </w:t>
      </w:r>
    </w:p>
    <w:p w:rsidR="006C0B86" w:rsidRPr="000B3100" w:rsidRDefault="006C0B86" w:rsidP="000B3100">
      <w:pPr>
        <w:shd w:val="clear" w:color="auto" w:fill="FFFFFF"/>
        <w:autoSpaceDE w:val="0"/>
        <w:autoSpaceDN w:val="0"/>
        <w:adjustRightInd w:val="0"/>
        <w:ind w:firstLine="709"/>
        <w:jc w:val="both"/>
      </w:pPr>
      <w:r w:rsidRPr="000B3100">
        <w:t xml:space="preserve">- общения с лицами пожилого возраста и инвалидами; </w:t>
      </w:r>
    </w:p>
    <w:p w:rsidR="006C0B86" w:rsidRPr="000B3100" w:rsidRDefault="006C0B86" w:rsidP="000B3100">
      <w:pPr>
        <w:shd w:val="clear" w:color="auto" w:fill="FFFFFF"/>
        <w:autoSpaceDE w:val="0"/>
        <w:autoSpaceDN w:val="0"/>
        <w:adjustRightInd w:val="0"/>
        <w:ind w:firstLine="709"/>
        <w:jc w:val="both"/>
      </w:pPr>
      <w:r w:rsidRPr="000B3100">
        <w:t xml:space="preserve">- публичного выступления и речевой аргументации позиции; </w:t>
      </w:r>
    </w:p>
    <w:p w:rsidR="006C0B86" w:rsidRPr="000B3100" w:rsidRDefault="006C0B86" w:rsidP="000B3100">
      <w:pPr>
        <w:shd w:val="clear" w:color="auto" w:fill="FFFFFF"/>
        <w:autoSpaceDE w:val="0"/>
        <w:autoSpaceDN w:val="0"/>
        <w:adjustRightInd w:val="0"/>
        <w:ind w:firstLine="709"/>
        <w:jc w:val="both"/>
        <w:rPr>
          <w:b/>
          <w:bCs/>
        </w:rPr>
      </w:pPr>
      <w:r w:rsidRPr="000B3100">
        <w:rPr>
          <w:b/>
          <w:bCs/>
        </w:rPr>
        <w:t>уметь:</w:t>
      </w:r>
    </w:p>
    <w:p w:rsidR="006C0B86" w:rsidRPr="000B3100" w:rsidRDefault="006C0B86" w:rsidP="000B3100">
      <w:pPr>
        <w:shd w:val="clear" w:color="auto" w:fill="FFFFFF"/>
        <w:autoSpaceDE w:val="0"/>
        <w:autoSpaceDN w:val="0"/>
        <w:adjustRightInd w:val="0"/>
        <w:ind w:firstLine="709"/>
        <w:jc w:val="both"/>
      </w:pPr>
      <w:r w:rsidRPr="000B3100">
        <w:t xml:space="preserve">- анализировать действующее законодательство в области пенсионного обеспечения, назначения пособий, компенсаций, предоставления услуг и мер социальной поддержки отдельным категориям граждан, нуждающимся в социальной защите с использованием информационных справочно-правовых систем; </w:t>
      </w:r>
    </w:p>
    <w:p w:rsidR="006C0B86" w:rsidRPr="000B3100" w:rsidRDefault="006C0B86" w:rsidP="000B3100">
      <w:pPr>
        <w:shd w:val="clear" w:color="auto" w:fill="FFFFFF"/>
        <w:autoSpaceDE w:val="0"/>
        <w:autoSpaceDN w:val="0"/>
        <w:adjustRightInd w:val="0"/>
        <w:ind w:firstLine="709"/>
        <w:jc w:val="both"/>
      </w:pPr>
      <w:r w:rsidRPr="000B3100">
        <w:t xml:space="preserve">- принимать документы, необходимые для установления пенсий, пособий, компенсаций, ежемесячных денежных выплат, материнского (семейного)капитала и других социальных выплат, необходимых для установления пенсий, пособий и других социальных выплат;       </w:t>
      </w:r>
    </w:p>
    <w:p w:rsidR="006C0B86" w:rsidRPr="000B3100" w:rsidRDefault="006C0B86" w:rsidP="000B3100">
      <w:pPr>
        <w:shd w:val="clear" w:color="auto" w:fill="FFFFFF"/>
        <w:autoSpaceDE w:val="0"/>
        <w:autoSpaceDN w:val="0"/>
        <w:adjustRightInd w:val="0"/>
        <w:ind w:firstLine="709"/>
        <w:jc w:val="both"/>
      </w:pPr>
      <w:r w:rsidRPr="000B3100">
        <w:t>-определять перечень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w:t>
      </w:r>
    </w:p>
    <w:p w:rsidR="006C0B86" w:rsidRPr="000B3100" w:rsidRDefault="006C0B86" w:rsidP="000B3100">
      <w:pPr>
        <w:shd w:val="clear" w:color="auto" w:fill="FFFFFF"/>
        <w:autoSpaceDE w:val="0"/>
        <w:autoSpaceDN w:val="0"/>
        <w:adjustRightInd w:val="0"/>
        <w:ind w:firstLine="709"/>
        <w:jc w:val="both"/>
      </w:pPr>
      <w:r w:rsidRPr="000B3100">
        <w:t xml:space="preserve">-разъяснять порядок получения недостающих документов и сроки их предоставления; </w:t>
      </w:r>
    </w:p>
    <w:p w:rsidR="006C0B86" w:rsidRPr="000B3100" w:rsidRDefault="006C0B86" w:rsidP="000B3100">
      <w:pPr>
        <w:shd w:val="clear" w:color="auto" w:fill="FFFFFF"/>
        <w:autoSpaceDE w:val="0"/>
        <w:autoSpaceDN w:val="0"/>
        <w:adjustRightInd w:val="0"/>
        <w:ind w:firstLine="709"/>
        <w:jc w:val="both"/>
      </w:pPr>
      <w:r w:rsidRPr="000B3100">
        <w:t>-определять право, размер и сроки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с использованием информационных справочно-правовых систем;</w:t>
      </w:r>
    </w:p>
    <w:p w:rsidR="006C0B86" w:rsidRPr="000B3100" w:rsidRDefault="006C0B86" w:rsidP="000B3100">
      <w:pPr>
        <w:shd w:val="clear" w:color="auto" w:fill="FFFFFF"/>
        <w:autoSpaceDE w:val="0"/>
        <w:autoSpaceDN w:val="0"/>
        <w:adjustRightInd w:val="0"/>
        <w:ind w:firstLine="709"/>
        <w:jc w:val="both"/>
      </w:pPr>
      <w:r w:rsidRPr="000B3100">
        <w:t>- формировать пенсионные дела, дела получателей пособий, ежемесячных денежных, выплат, материнского (семейного) капитала и других социальных выплат;</w:t>
      </w:r>
    </w:p>
    <w:p w:rsidR="006C0B86" w:rsidRPr="000B3100" w:rsidRDefault="006C0B86" w:rsidP="000B3100">
      <w:pPr>
        <w:shd w:val="clear" w:color="auto" w:fill="FFFFFF"/>
        <w:autoSpaceDE w:val="0"/>
        <w:autoSpaceDN w:val="0"/>
        <w:adjustRightInd w:val="0"/>
        <w:ind w:firstLine="709"/>
        <w:jc w:val="both"/>
      </w:pPr>
      <w:r w:rsidRPr="000B3100">
        <w:t>- составлять проекты ответов на письменные обращения граждан с использованием информационных справочно-правовых систем, вести учет обращений;</w:t>
      </w:r>
    </w:p>
    <w:p w:rsidR="006C0B86" w:rsidRPr="000B3100" w:rsidRDefault="006C0B86" w:rsidP="000B3100">
      <w:pPr>
        <w:shd w:val="clear" w:color="auto" w:fill="FFFFFF"/>
        <w:autoSpaceDE w:val="0"/>
        <w:autoSpaceDN w:val="0"/>
        <w:adjustRightInd w:val="0"/>
        <w:ind w:firstLine="709"/>
        <w:jc w:val="both"/>
      </w:pPr>
      <w:r w:rsidRPr="000B3100">
        <w:t>- пользоваться компьютерными программами назначения и выплаты пенсий, пособий и других социальных выплат;</w:t>
      </w:r>
    </w:p>
    <w:p w:rsidR="006C0B86" w:rsidRPr="000B3100" w:rsidRDefault="006C0B86" w:rsidP="000B3100">
      <w:pPr>
        <w:shd w:val="clear" w:color="auto" w:fill="FFFFFF"/>
        <w:autoSpaceDE w:val="0"/>
        <w:autoSpaceDN w:val="0"/>
        <w:adjustRightInd w:val="0"/>
        <w:ind w:firstLine="709"/>
        <w:jc w:val="both"/>
      </w:pPr>
      <w:r w:rsidRPr="000B3100">
        <w:t>- 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p>
    <w:p w:rsidR="006C0B86" w:rsidRPr="000B3100" w:rsidRDefault="006C0B86" w:rsidP="000B3100">
      <w:pPr>
        <w:shd w:val="clear" w:color="auto" w:fill="FFFFFF"/>
        <w:autoSpaceDE w:val="0"/>
        <w:autoSpaceDN w:val="0"/>
        <w:adjustRightInd w:val="0"/>
        <w:ind w:firstLine="709"/>
        <w:jc w:val="both"/>
      </w:pPr>
      <w:r w:rsidRPr="000B3100">
        <w:t xml:space="preserve">- запрашивать информацию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       </w:t>
      </w:r>
    </w:p>
    <w:p w:rsidR="006C0B86" w:rsidRPr="000B3100" w:rsidRDefault="006C0B86" w:rsidP="000B3100">
      <w:pPr>
        <w:shd w:val="clear" w:color="auto" w:fill="FFFFFF"/>
        <w:autoSpaceDE w:val="0"/>
        <w:autoSpaceDN w:val="0"/>
        <w:adjustRightInd w:val="0"/>
        <w:ind w:firstLine="709"/>
        <w:jc w:val="both"/>
      </w:pPr>
      <w:r w:rsidRPr="000B3100">
        <w:t>- составлять проекты решений об отказе в назначении п</w:t>
      </w:r>
      <w:r w:rsidR="00B3726E">
        <w:t xml:space="preserve">енсий, пособий, компенсаций, </w:t>
      </w:r>
      <w:r w:rsidRPr="000B3100">
        <w:t xml:space="preserve"> материнского    (семейного)    капитала,    ежемесячной денежной выплаты, в предоставлении услуг и других социальных выплат, используя информационные справочно-правовые системы; </w:t>
      </w:r>
    </w:p>
    <w:p w:rsidR="006C0B86" w:rsidRPr="000B3100" w:rsidRDefault="006C0B86" w:rsidP="000B3100">
      <w:pPr>
        <w:shd w:val="clear" w:color="auto" w:fill="FFFFFF"/>
        <w:autoSpaceDE w:val="0"/>
        <w:autoSpaceDN w:val="0"/>
        <w:adjustRightInd w:val="0"/>
        <w:ind w:firstLine="709"/>
        <w:jc w:val="both"/>
      </w:pPr>
      <w:r w:rsidRPr="000B3100">
        <w:t xml:space="preserve">- осуществлять оценку пенсионных прав застрахованных лиц, в том числе с учетом </w:t>
      </w:r>
      <w:r w:rsidR="00B3726E">
        <w:t>специального трудового стажа;</w:t>
      </w:r>
    </w:p>
    <w:p w:rsidR="006C0B86" w:rsidRPr="000B3100" w:rsidRDefault="006C0B86" w:rsidP="000B3100">
      <w:pPr>
        <w:shd w:val="clear" w:color="auto" w:fill="FFFFFF"/>
        <w:autoSpaceDE w:val="0"/>
        <w:autoSpaceDN w:val="0"/>
        <w:adjustRightInd w:val="0"/>
        <w:ind w:firstLine="709"/>
        <w:jc w:val="both"/>
      </w:pPr>
      <w:r w:rsidRPr="000B3100">
        <w:t>- использовать   периодические   и   специальные   издания, справочную литературу в проф</w:t>
      </w:r>
      <w:r w:rsidR="00B3726E">
        <w:t>ессиональной деятельности;</w:t>
      </w:r>
    </w:p>
    <w:p w:rsidR="006C0B86" w:rsidRPr="000B3100" w:rsidRDefault="006C0B86" w:rsidP="000B3100">
      <w:pPr>
        <w:shd w:val="clear" w:color="auto" w:fill="FFFFFF"/>
        <w:autoSpaceDE w:val="0"/>
        <w:autoSpaceDN w:val="0"/>
        <w:adjustRightInd w:val="0"/>
        <w:ind w:firstLine="709"/>
        <w:jc w:val="both"/>
      </w:pPr>
      <w:r w:rsidRPr="000B3100">
        <w:t xml:space="preserve">- информировать граждан и должностных лиц об изменениях в области пенсионного обеспечения и социальной зашиты населения; </w:t>
      </w:r>
    </w:p>
    <w:p w:rsidR="006C0B86" w:rsidRPr="000B3100" w:rsidRDefault="006C0B86" w:rsidP="000B3100">
      <w:pPr>
        <w:shd w:val="clear" w:color="auto" w:fill="FFFFFF"/>
        <w:autoSpaceDE w:val="0"/>
        <w:autoSpaceDN w:val="0"/>
        <w:adjustRightInd w:val="0"/>
        <w:ind w:firstLine="709"/>
        <w:jc w:val="both"/>
      </w:pPr>
      <w:r w:rsidRPr="000B3100">
        <w:t xml:space="preserve">-оказывать консультационную помощь гражданам по вопросам медико-социальной </w:t>
      </w:r>
      <w:r w:rsidR="00B3726E">
        <w:t xml:space="preserve">экспертизы; </w:t>
      </w:r>
    </w:p>
    <w:p w:rsidR="006C0B86" w:rsidRPr="000B3100" w:rsidRDefault="006C0B86" w:rsidP="000B3100">
      <w:pPr>
        <w:shd w:val="clear" w:color="auto" w:fill="FFFFFF"/>
        <w:autoSpaceDE w:val="0"/>
        <w:autoSpaceDN w:val="0"/>
        <w:adjustRightInd w:val="0"/>
        <w:ind w:firstLine="709"/>
        <w:jc w:val="both"/>
      </w:pPr>
      <w:r w:rsidRPr="000B3100">
        <w:t>- объяснять сущность психических процессов и их изменений у инвалидов и лиц пожилого возраста;</w:t>
      </w:r>
    </w:p>
    <w:p w:rsidR="006C0B86" w:rsidRPr="000B3100" w:rsidRDefault="006C0B86" w:rsidP="000B3100">
      <w:pPr>
        <w:shd w:val="clear" w:color="auto" w:fill="FFFFFF"/>
        <w:autoSpaceDE w:val="0"/>
        <w:autoSpaceDN w:val="0"/>
        <w:adjustRightInd w:val="0"/>
        <w:ind w:firstLine="709"/>
        <w:jc w:val="both"/>
      </w:pPr>
      <w:r w:rsidRPr="000B3100">
        <w:t>- правильно организовать  психологический контакт с клиентами (потребителям и услуг);</w:t>
      </w:r>
    </w:p>
    <w:p w:rsidR="006C0B86" w:rsidRPr="000B3100" w:rsidRDefault="006C0B86" w:rsidP="000B3100">
      <w:pPr>
        <w:shd w:val="clear" w:color="auto" w:fill="FFFFFF"/>
        <w:autoSpaceDE w:val="0"/>
        <w:autoSpaceDN w:val="0"/>
        <w:adjustRightInd w:val="0"/>
        <w:ind w:firstLine="709"/>
        <w:jc w:val="both"/>
      </w:pPr>
      <w:r w:rsidRPr="000B3100">
        <w:t>- давать психологическую характеристику личности, применять приемы делового общения и правила культуры поведения;</w:t>
      </w:r>
    </w:p>
    <w:p w:rsidR="006C0B86" w:rsidRPr="000B3100" w:rsidRDefault="006C0B86" w:rsidP="000B3100">
      <w:pPr>
        <w:shd w:val="clear" w:color="auto" w:fill="FFFFFF"/>
        <w:autoSpaceDE w:val="0"/>
        <w:autoSpaceDN w:val="0"/>
        <w:adjustRightInd w:val="0"/>
        <w:ind w:firstLine="709"/>
        <w:jc w:val="both"/>
      </w:pPr>
      <w:r w:rsidRPr="000B3100">
        <w:t xml:space="preserve">- следовать этическим правилам, нормам и принципам в профессиональной деятельности; </w:t>
      </w:r>
    </w:p>
    <w:p w:rsidR="006C0B86" w:rsidRPr="000B3100" w:rsidRDefault="006C0B86" w:rsidP="000B3100">
      <w:pPr>
        <w:shd w:val="clear" w:color="auto" w:fill="FFFFFF"/>
        <w:autoSpaceDE w:val="0"/>
        <w:autoSpaceDN w:val="0"/>
        <w:adjustRightInd w:val="0"/>
        <w:ind w:firstLine="709"/>
        <w:jc w:val="both"/>
      </w:pPr>
      <w:r w:rsidRPr="000B3100">
        <w:rPr>
          <w:b/>
          <w:bCs/>
        </w:rPr>
        <w:t xml:space="preserve">знать: </w:t>
      </w:r>
    </w:p>
    <w:p w:rsidR="006C0B86" w:rsidRPr="000B3100" w:rsidRDefault="006C0B86" w:rsidP="000B3100">
      <w:pPr>
        <w:shd w:val="clear" w:color="auto" w:fill="FFFFFF"/>
        <w:autoSpaceDE w:val="0"/>
        <w:autoSpaceDN w:val="0"/>
        <w:adjustRightInd w:val="0"/>
        <w:ind w:firstLine="709"/>
        <w:jc w:val="both"/>
      </w:pPr>
      <w:r w:rsidRPr="000B3100">
        <w:lastRenderedPageBreak/>
        <w:t>-  содержание нормативных правовых актов федерального, регионального и муниципального уровней, регулирующих вопросы установления пенсий, пособии и других социальных выплат, предоставления услуг;</w:t>
      </w:r>
    </w:p>
    <w:p w:rsidR="006C0B86" w:rsidRPr="000B3100" w:rsidRDefault="006C0B86" w:rsidP="000B3100">
      <w:pPr>
        <w:shd w:val="clear" w:color="auto" w:fill="FFFFFF"/>
        <w:autoSpaceDE w:val="0"/>
        <w:autoSpaceDN w:val="0"/>
        <w:adjustRightInd w:val="0"/>
        <w:ind w:firstLine="709"/>
        <w:jc w:val="both"/>
      </w:pPr>
      <w:r w:rsidRPr="000B3100">
        <w:t xml:space="preserve">-  понятия и виды трудовых пенсий, пенсий по государственному пенсионному обеспечению, пособий, ежемесячных денежных выплат (ЕДВ), дополнительного материального обеспечения, других социальных выплат, условия их назначения, размеры и сроки;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правовое регулирование в области медико-социальной экспертизы;</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основные понятия и категории медико-социальной экспертизы;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основные   функции   учреждений    государственной    службы   медико-социальной экспертизы;</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юридическое   значение   экспертных    заключений    медико-социальной экспертизы;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структуру трудовых пенсий;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понятие и виды социального обслуживания и помощи, нуждающимся гражданам;</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государственные стандарты социального обслуживания; порядок предоставления социальных услуг и других социальных выплат; порядок формирования пенсионных и личных дел получателей пенсий, пособий,   еже</w:t>
      </w:r>
      <w:r w:rsidR="00B3726E">
        <w:t xml:space="preserve">месячных   денежных   выплат, материнского </w:t>
      </w:r>
      <w:r w:rsidRPr="000B3100">
        <w:t>(семейного) капитала и других социальных выплат;</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к</w:t>
      </w:r>
      <w:r w:rsidR="00B3726E">
        <w:t xml:space="preserve">омпьютерные программы </w:t>
      </w:r>
      <w:r w:rsidRPr="000B3100">
        <w:t>п</w:t>
      </w:r>
      <w:r w:rsidR="00B3726E">
        <w:t xml:space="preserve">о назначению, пенсий, </w:t>
      </w:r>
      <w:r w:rsidRPr="000B3100">
        <w:t xml:space="preserve">пособий, рассмотрению устных и письменных обращений граждан;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способы информирования граждан и должностных лиц об изменениях в области пенсионного обеспечения и социальной защиты;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основные понятия общей психологии, сущность психических процессов;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основы психологии личности; </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современные  представления  о  личности,  ее  структуре  и   возрастных изменениях;</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особенности психологии инвалидов и лиц пожилого возраста;</w:t>
      </w:r>
    </w:p>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B3100">
        <w:t xml:space="preserve">- основные   правила   профессиональной   этики   и   приемы   делового общения в коллективе </w:t>
      </w:r>
    </w:p>
    <w:p w:rsidR="006C0B86" w:rsidRPr="000B3100" w:rsidRDefault="006C0B86" w:rsidP="000B3100">
      <w:pPr>
        <w:shd w:val="clear" w:color="auto" w:fill="FFFFFF"/>
        <w:autoSpaceDE w:val="0"/>
        <w:autoSpaceDN w:val="0"/>
        <w:adjustRightInd w:val="0"/>
        <w:ind w:firstLine="709"/>
        <w:jc w:val="both"/>
      </w:pPr>
      <w:r w:rsidRPr="000B3100">
        <w:rPr>
          <w:b/>
          <w:bCs/>
        </w:rPr>
        <w:t>1.3.  Количество часов на освоение типового профессионального модуля:</w:t>
      </w:r>
    </w:p>
    <w:p w:rsidR="006C0B86" w:rsidRPr="000B3100" w:rsidRDefault="006C0B86" w:rsidP="000B3100">
      <w:pPr>
        <w:shd w:val="clear" w:color="auto" w:fill="FFFFFF"/>
        <w:autoSpaceDE w:val="0"/>
        <w:autoSpaceDN w:val="0"/>
        <w:adjustRightInd w:val="0"/>
        <w:ind w:firstLine="709"/>
        <w:jc w:val="both"/>
      </w:pPr>
      <w:r w:rsidRPr="000B3100">
        <w:t>максимальной учебной нагрузки обучающегося –</w:t>
      </w:r>
      <w:r w:rsidR="00F64801">
        <w:t>699</w:t>
      </w:r>
      <w:r w:rsidRPr="000B3100">
        <w:t xml:space="preserve"> час, включая: </w:t>
      </w:r>
    </w:p>
    <w:p w:rsidR="00665CAB" w:rsidRDefault="006C0B86" w:rsidP="000B3100">
      <w:pPr>
        <w:shd w:val="clear" w:color="auto" w:fill="FFFFFF"/>
        <w:autoSpaceDE w:val="0"/>
        <w:autoSpaceDN w:val="0"/>
        <w:adjustRightInd w:val="0"/>
        <w:ind w:firstLine="709"/>
        <w:jc w:val="both"/>
      </w:pPr>
      <w:r w:rsidRPr="000B3100">
        <w:t xml:space="preserve">обязательной аудиторной учебной нагрузки обучающегося —  </w:t>
      </w:r>
      <w:r w:rsidR="00665CAB">
        <w:t>321</w:t>
      </w:r>
      <w:r w:rsidRPr="000B3100">
        <w:t xml:space="preserve"> час; в том числе практические занятия – 138 часов;</w:t>
      </w:r>
    </w:p>
    <w:p w:rsidR="006C0B86" w:rsidRPr="000B3100" w:rsidRDefault="00665CAB" w:rsidP="000B3100">
      <w:pPr>
        <w:shd w:val="clear" w:color="auto" w:fill="FFFFFF"/>
        <w:autoSpaceDE w:val="0"/>
        <w:autoSpaceDN w:val="0"/>
        <w:adjustRightInd w:val="0"/>
        <w:ind w:firstLine="709"/>
        <w:jc w:val="both"/>
      </w:pPr>
      <w:r>
        <w:t>учебной практики 108 часов, производственной практики 108 часов;</w:t>
      </w:r>
    </w:p>
    <w:p w:rsidR="006C0B86" w:rsidRPr="000B3100" w:rsidRDefault="006C0B86" w:rsidP="000B3100">
      <w:pPr>
        <w:shd w:val="clear" w:color="auto" w:fill="FFFFFF"/>
        <w:autoSpaceDE w:val="0"/>
        <w:autoSpaceDN w:val="0"/>
        <w:adjustRightInd w:val="0"/>
        <w:ind w:firstLine="709"/>
        <w:jc w:val="both"/>
      </w:pPr>
      <w:r w:rsidRPr="000B3100">
        <w:t>самостоятельной</w:t>
      </w:r>
      <w:r w:rsidR="00665CAB">
        <w:t xml:space="preserve"> работы обучающегося –162 часов</w:t>
      </w:r>
    </w:p>
    <w:p w:rsidR="006C0B86" w:rsidRPr="000B3100" w:rsidRDefault="006C0B86" w:rsidP="000B3100">
      <w:pPr>
        <w:shd w:val="clear" w:color="auto" w:fill="FFFFFF"/>
        <w:autoSpaceDE w:val="0"/>
        <w:autoSpaceDN w:val="0"/>
        <w:adjustRightInd w:val="0"/>
        <w:ind w:firstLine="709"/>
        <w:jc w:val="center"/>
      </w:pPr>
      <w:r w:rsidRPr="000B3100">
        <w:rPr>
          <w:b/>
          <w:bCs/>
        </w:rPr>
        <w:t>2. РЕЗУЛЬТАТЫ ОСВОЕНИЯ ПРОФЕССИОНАЛЬНОГО МОДУЛЯ</w:t>
      </w:r>
    </w:p>
    <w:p w:rsidR="006C0B86" w:rsidRPr="000B3100" w:rsidRDefault="00B3726E" w:rsidP="000B3100">
      <w:pPr>
        <w:shd w:val="clear" w:color="auto" w:fill="FFFFFF"/>
        <w:autoSpaceDE w:val="0"/>
        <w:autoSpaceDN w:val="0"/>
        <w:adjustRightInd w:val="0"/>
        <w:ind w:firstLine="709"/>
        <w:jc w:val="both"/>
      </w:pPr>
      <w:r>
        <w:t>Результатом освоения типовой программы</w:t>
      </w:r>
      <w:r w:rsidR="006C0B86" w:rsidRPr="000B3100">
        <w:t xml:space="preserve"> п</w:t>
      </w:r>
      <w:r>
        <w:t xml:space="preserve">рофессионального модуля является овладение </w:t>
      </w:r>
      <w:r w:rsidR="006C0B86" w:rsidRPr="000B3100">
        <w:t>обучающими</w:t>
      </w:r>
      <w:r>
        <w:t xml:space="preserve">ся видом </w:t>
      </w:r>
      <w:r w:rsidR="006C0B86" w:rsidRPr="000B3100">
        <w:t>п</w:t>
      </w:r>
      <w:r>
        <w:t xml:space="preserve">рофессиональной деятельности </w:t>
      </w:r>
      <w:r>
        <w:rPr>
          <w:b/>
          <w:bCs/>
        </w:rPr>
        <w:t xml:space="preserve">Обеспечение </w:t>
      </w:r>
      <w:r w:rsidR="006C0B86" w:rsidRPr="000B3100">
        <w:rPr>
          <w:b/>
          <w:bCs/>
        </w:rPr>
        <w:t xml:space="preserve">реализации </w:t>
      </w:r>
      <w:r>
        <w:rPr>
          <w:b/>
          <w:bCs/>
        </w:rPr>
        <w:t>прав граждан в сфере пенсионного обеспечения и социальной</w:t>
      </w:r>
      <w:r w:rsidR="006C0B86" w:rsidRPr="000B3100">
        <w:rPr>
          <w:b/>
          <w:bCs/>
        </w:rPr>
        <w:t xml:space="preserve"> защиты</w:t>
      </w:r>
      <w:r>
        <w:t xml:space="preserve">, в том </w:t>
      </w:r>
      <w:r w:rsidR="006C0B86" w:rsidRPr="000B3100">
        <w:t xml:space="preserve">числе профессиональными (ПК) и общими (ОК) компетенциями: </w:t>
      </w:r>
    </w:p>
    <w:p w:rsidR="006C0B86" w:rsidRPr="000B3100" w:rsidRDefault="006C0B86" w:rsidP="000B3100">
      <w:pPr>
        <w:shd w:val="clear" w:color="auto" w:fill="FFFFFF"/>
        <w:autoSpaceDE w:val="0"/>
        <w:autoSpaceDN w:val="0"/>
        <w:adjustRightInd w:val="0"/>
        <w:ind w:firstLine="709"/>
        <w:jc w:val="both"/>
      </w:pPr>
    </w:p>
    <w:tbl>
      <w:tblPr>
        <w:tblW w:w="9284" w:type="dxa"/>
        <w:tblInd w:w="-38" w:type="dxa"/>
        <w:tblLayout w:type="fixed"/>
        <w:tblCellMar>
          <w:left w:w="40" w:type="dxa"/>
          <w:right w:w="40" w:type="dxa"/>
        </w:tblCellMar>
        <w:tblLook w:val="0000" w:firstRow="0" w:lastRow="0" w:firstColumn="0" w:lastColumn="0" w:noHBand="0" w:noVBand="0"/>
      </w:tblPr>
      <w:tblGrid>
        <w:gridCol w:w="139"/>
        <w:gridCol w:w="1108"/>
        <w:gridCol w:w="7901"/>
        <w:gridCol w:w="136"/>
      </w:tblGrid>
      <w:tr w:rsidR="006C0B86" w:rsidRPr="00B3726E" w:rsidTr="00B3726E">
        <w:trPr>
          <w:trHeight w:val="354"/>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center"/>
              <w:rPr>
                <w:bCs/>
              </w:rPr>
            </w:pPr>
            <w:r w:rsidRPr="00B3726E">
              <w:rPr>
                <w:bCs/>
              </w:rPr>
              <w:t>Код</w:t>
            </w: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center"/>
              <w:rPr>
                <w:bCs/>
              </w:rPr>
            </w:pPr>
            <w:r w:rsidRPr="00B3726E">
              <w:rPr>
                <w:bCs/>
              </w:rPr>
              <w:t>Наименование результата обучения</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594"/>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 xml:space="preserve">ПК 1.1.      </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B3726E" w:rsidP="00B3726E">
            <w:pPr>
              <w:shd w:val="clear" w:color="auto" w:fill="FFFFFF"/>
              <w:autoSpaceDE w:val="0"/>
              <w:autoSpaceDN w:val="0"/>
              <w:adjustRightInd w:val="0"/>
              <w:jc w:val="both"/>
            </w:pPr>
            <w:r>
              <w:t xml:space="preserve">Осуществлять профессиональное толкование </w:t>
            </w:r>
            <w:r w:rsidR="006C0B86" w:rsidRPr="00B3726E">
              <w:t>нормативных правовых актов для реализации прав граждан в сфере пенсионного обеспечения и социальной защ</w:t>
            </w:r>
            <w:r>
              <w:t>иты</w:t>
            </w:r>
            <w:r w:rsidR="006C0B86" w:rsidRPr="00B3726E">
              <w:t xml:space="preserve">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399"/>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ПК 1.2.</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B3726E" w:rsidP="00B3726E">
            <w:pPr>
              <w:shd w:val="clear" w:color="auto" w:fill="FFFFFF"/>
              <w:autoSpaceDE w:val="0"/>
              <w:autoSpaceDN w:val="0"/>
              <w:adjustRightInd w:val="0"/>
              <w:jc w:val="both"/>
            </w:pPr>
            <w:r>
              <w:t>Осуществлять</w:t>
            </w:r>
            <w:r w:rsidR="006C0B86" w:rsidRPr="00B3726E">
              <w:t xml:space="preserve"> прие</w:t>
            </w:r>
            <w:r>
              <w:t xml:space="preserve">м граждан по вопросам </w:t>
            </w:r>
            <w:r w:rsidR="006C0B86" w:rsidRPr="00B3726E">
              <w:t>пенсионного обеспечения и социальной защиты</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585"/>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ПК 1.3.</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983"/>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ПК 1.4.</w:t>
            </w: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B3726E" w:rsidP="00B3726E">
            <w:pPr>
              <w:shd w:val="clear" w:color="auto" w:fill="FFFFFF"/>
              <w:autoSpaceDE w:val="0"/>
              <w:autoSpaceDN w:val="0"/>
              <w:adjustRightInd w:val="0"/>
              <w:jc w:val="both"/>
            </w:pPr>
            <w:r>
              <w:t xml:space="preserve">Осуществлять установление (назначение, перерасчет, перевод), индексацию и корректировку пенсий, назначение </w:t>
            </w:r>
            <w:r w:rsidR="006C0B86" w:rsidRPr="00B3726E">
              <w:t>п</w:t>
            </w:r>
            <w:r>
              <w:t xml:space="preserve">особий, компенсаций      и других социальных выплат, </w:t>
            </w:r>
            <w:r w:rsidR="006C0B86" w:rsidRPr="00B3726E">
              <w:t>используя информационно-ком</w:t>
            </w:r>
            <w:r>
              <w:t xml:space="preserve">пьютерные технологии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381"/>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ПК 1.5.</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 xml:space="preserve">Осуществлять формирование и хранение дел получателей пенсий, пособий и других социальных </w:t>
            </w:r>
            <w:r w:rsidR="00B3726E">
              <w:t xml:space="preserve">выплат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399"/>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 xml:space="preserve">ПК 1.6.     </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Консультировать граждан и представителей юридических лиц по вопросам пенсионного обеспечения и социальной защиты</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p w:rsidR="006C0B86" w:rsidRPr="00B3726E" w:rsidRDefault="006C0B86" w:rsidP="00B3726E">
            <w:pPr>
              <w:shd w:val="clear" w:color="auto" w:fill="FFFFFF"/>
              <w:autoSpaceDE w:val="0"/>
              <w:autoSpaceDN w:val="0"/>
              <w:adjustRightInd w:val="0"/>
              <w:jc w:val="both"/>
            </w:pPr>
          </w:p>
        </w:tc>
      </w:tr>
      <w:tr w:rsidR="006C0B86" w:rsidRPr="00B3726E" w:rsidTr="00B433DC">
        <w:trPr>
          <w:trHeight w:val="390"/>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 xml:space="preserve">ОК1.          </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B3726E" w:rsidP="00B3726E">
            <w:pPr>
              <w:shd w:val="clear" w:color="auto" w:fill="FFFFFF"/>
              <w:autoSpaceDE w:val="0"/>
              <w:autoSpaceDN w:val="0"/>
              <w:adjustRightInd w:val="0"/>
              <w:jc w:val="both"/>
            </w:pPr>
            <w:r>
              <w:t xml:space="preserve">Понимать сущность </w:t>
            </w:r>
            <w:r w:rsidR="006C0B86" w:rsidRPr="00B3726E">
              <w:t xml:space="preserve">и  социальную  значимость своей будущей профессии, проявлять к ней устойчивый интерес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tc>
      </w:tr>
      <w:tr w:rsidR="006C0B86" w:rsidRPr="00B3726E" w:rsidTr="00B433DC">
        <w:trPr>
          <w:trHeight w:val="461"/>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ОК 3.</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Принимать решения в стандартных и нестандартных ситуациях и нести за них ответств</w:t>
            </w:r>
            <w:r w:rsidR="00B3726E">
              <w:t xml:space="preserve">енность </w:t>
            </w:r>
          </w:p>
          <w:p w:rsidR="006C0B86" w:rsidRPr="00B3726E" w:rsidRDefault="006C0B86" w:rsidP="00B3726E">
            <w:pPr>
              <w:shd w:val="clear" w:color="auto" w:fill="FFFFFF"/>
              <w:autoSpaceDE w:val="0"/>
              <w:autoSpaceDN w:val="0"/>
              <w:adjustRightInd w:val="0"/>
              <w:jc w:val="both"/>
            </w:pP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tc>
      </w:tr>
      <w:tr w:rsidR="006C0B86" w:rsidRPr="00B3726E" w:rsidTr="00B433DC">
        <w:trPr>
          <w:trHeight w:val="771"/>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ОК4.</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tc>
      </w:tr>
      <w:tr w:rsidR="006C0B86" w:rsidRPr="00B3726E" w:rsidTr="00B433DC">
        <w:trPr>
          <w:trHeight w:val="434"/>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jc w:val="both"/>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 xml:space="preserve">ОК 5.     </w:t>
            </w:r>
          </w:p>
          <w:p w:rsidR="006C0B86" w:rsidRPr="00B3726E" w:rsidRDefault="006C0B86" w:rsidP="00B3726E">
            <w:pPr>
              <w:shd w:val="clear" w:color="auto" w:fill="FFFFFF"/>
              <w:autoSpaceDE w:val="0"/>
              <w:autoSpaceDN w:val="0"/>
              <w:adjustRightInd w:val="0"/>
              <w:jc w:val="both"/>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jc w:val="both"/>
            </w:pPr>
            <w:r w:rsidRPr="00B3726E">
              <w:t>Использовать информа</w:t>
            </w:r>
            <w:r w:rsidR="00B3726E">
              <w:t xml:space="preserve">ционно-коммуникационные </w:t>
            </w:r>
            <w:r w:rsidRPr="00B3726E">
              <w:t xml:space="preserve">технологии  профессиональной деятельности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jc w:val="both"/>
            </w:pPr>
          </w:p>
        </w:tc>
      </w:tr>
      <w:tr w:rsidR="006C0B86" w:rsidRPr="00B3726E" w:rsidTr="00B433DC">
        <w:trPr>
          <w:trHeight w:val="534"/>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 xml:space="preserve">ОК6.       </w:t>
            </w:r>
          </w:p>
          <w:p w:rsidR="006C0B86" w:rsidRPr="00B3726E" w:rsidRDefault="006C0B86" w:rsidP="00B3726E">
            <w:pPr>
              <w:shd w:val="clear" w:color="auto" w:fill="FFFFFF"/>
              <w:autoSpaceDE w:val="0"/>
              <w:autoSpaceDN w:val="0"/>
              <w:adjustRightInd w:val="0"/>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B3726E" w:rsidP="00B3726E">
            <w:pPr>
              <w:shd w:val="clear" w:color="auto" w:fill="FFFFFF"/>
              <w:autoSpaceDE w:val="0"/>
              <w:autoSpaceDN w:val="0"/>
              <w:adjustRightInd w:val="0"/>
            </w:pPr>
            <w:r>
              <w:t xml:space="preserve">Работать  в коллективе и команде, эффективно </w:t>
            </w:r>
            <w:r w:rsidR="006C0B86" w:rsidRPr="00B3726E">
              <w:t xml:space="preserve">общаться с коллегами, руководством, потребителями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pPr>
          </w:p>
        </w:tc>
      </w:tr>
      <w:tr w:rsidR="006C0B86" w:rsidRPr="00B3726E" w:rsidTr="00B433DC">
        <w:trPr>
          <w:trHeight w:val="434"/>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 xml:space="preserve">ОК7.       </w:t>
            </w:r>
          </w:p>
          <w:p w:rsidR="006C0B86" w:rsidRPr="00B3726E" w:rsidRDefault="006C0B86" w:rsidP="00B3726E">
            <w:pPr>
              <w:shd w:val="clear" w:color="auto" w:fill="FFFFFF"/>
              <w:autoSpaceDE w:val="0"/>
              <w:autoSpaceDN w:val="0"/>
              <w:adjustRightInd w:val="0"/>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Брать   на   себя   ответственность   за   работу   членов   команды подчиненных, результат выполнения заданий</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pPr>
          </w:p>
          <w:p w:rsidR="006C0B86" w:rsidRPr="00B3726E" w:rsidRDefault="006C0B86" w:rsidP="00B3726E">
            <w:pPr>
              <w:shd w:val="clear" w:color="auto" w:fill="FFFFFF"/>
              <w:autoSpaceDE w:val="0"/>
              <w:autoSpaceDN w:val="0"/>
              <w:adjustRightInd w:val="0"/>
            </w:pPr>
          </w:p>
        </w:tc>
      </w:tr>
      <w:tr w:rsidR="006C0B86" w:rsidRPr="00B3726E" w:rsidTr="00B433DC">
        <w:trPr>
          <w:trHeight w:val="434"/>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 xml:space="preserve">ОК9.      </w:t>
            </w:r>
          </w:p>
          <w:p w:rsidR="006C0B86" w:rsidRPr="00B3726E" w:rsidRDefault="006C0B86" w:rsidP="00B3726E">
            <w:pPr>
              <w:shd w:val="clear" w:color="auto" w:fill="FFFFFF"/>
              <w:autoSpaceDE w:val="0"/>
              <w:autoSpaceDN w:val="0"/>
              <w:adjustRightInd w:val="0"/>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Ориентироваться в условиях постоянного изменения правовой базы</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pPr>
          </w:p>
          <w:p w:rsidR="006C0B86" w:rsidRPr="00B3726E" w:rsidRDefault="006C0B86" w:rsidP="00B3726E">
            <w:pPr>
              <w:shd w:val="clear" w:color="auto" w:fill="FFFFFF"/>
              <w:autoSpaceDE w:val="0"/>
              <w:autoSpaceDN w:val="0"/>
              <w:adjustRightInd w:val="0"/>
            </w:pPr>
          </w:p>
        </w:tc>
      </w:tr>
      <w:tr w:rsidR="006C0B86" w:rsidRPr="00B3726E" w:rsidTr="00B433DC">
        <w:trPr>
          <w:trHeight w:val="425"/>
        </w:trPr>
        <w:tc>
          <w:tcPr>
            <w:tcW w:w="139" w:type="dxa"/>
            <w:tcBorders>
              <w:top w:val="nil"/>
              <w:left w:val="nil"/>
              <w:bottom w:val="nil"/>
              <w:right w:val="single" w:sz="6" w:space="0" w:color="auto"/>
            </w:tcBorders>
          </w:tcPr>
          <w:p w:rsidR="006C0B86" w:rsidRPr="00B3726E" w:rsidRDefault="006C0B86" w:rsidP="00B3726E">
            <w:pPr>
              <w:shd w:val="clear" w:color="auto" w:fill="FFFFFF"/>
              <w:autoSpaceDE w:val="0"/>
              <w:autoSpaceDN w:val="0"/>
              <w:adjustRightInd w:val="0"/>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 xml:space="preserve">ОК 12.     </w:t>
            </w:r>
          </w:p>
          <w:p w:rsidR="006C0B86" w:rsidRPr="00B3726E" w:rsidRDefault="006C0B86" w:rsidP="00B3726E">
            <w:pPr>
              <w:shd w:val="clear" w:color="auto" w:fill="FFFFFF"/>
              <w:autoSpaceDE w:val="0"/>
              <w:autoSpaceDN w:val="0"/>
              <w:adjustRightInd w:val="0"/>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 xml:space="preserve">Соблюдать деловой этикет, культуру и психологические основы общения, нормы и правила поведения                       </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pPr>
          </w:p>
          <w:p w:rsidR="006C0B86" w:rsidRPr="00B3726E" w:rsidRDefault="006C0B86" w:rsidP="00B3726E">
            <w:pPr>
              <w:shd w:val="clear" w:color="auto" w:fill="FFFFFF"/>
              <w:autoSpaceDE w:val="0"/>
              <w:autoSpaceDN w:val="0"/>
              <w:adjustRightInd w:val="0"/>
            </w:pPr>
          </w:p>
        </w:tc>
      </w:tr>
      <w:tr w:rsidR="006C0B86" w:rsidRPr="00B3726E" w:rsidTr="00B433DC">
        <w:trPr>
          <w:trHeight w:val="470"/>
        </w:trPr>
        <w:tc>
          <w:tcPr>
            <w:tcW w:w="139" w:type="dxa"/>
            <w:tcBorders>
              <w:top w:val="nil"/>
              <w:left w:val="nil"/>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p>
        </w:tc>
        <w:tc>
          <w:tcPr>
            <w:tcW w:w="1108"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 xml:space="preserve">ОК  13.         </w:t>
            </w:r>
          </w:p>
          <w:p w:rsidR="006C0B86" w:rsidRPr="00B3726E" w:rsidRDefault="006C0B86" w:rsidP="00B3726E">
            <w:pPr>
              <w:shd w:val="clear" w:color="auto" w:fill="FFFFFF"/>
              <w:autoSpaceDE w:val="0"/>
              <w:autoSpaceDN w:val="0"/>
              <w:adjustRightInd w:val="0"/>
            </w:pPr>
          </w:p>
        </w:tc>
        <w:tc>
          <w:tcPr>
            <w:tcW w:w="7901" w:type="dxa"/>
            <w:tcBorders>
              <w:top w:val="single" w:sz="6" w:space="0" w:color="auto"/>
              <w:left w:val="single" w:sz="6" w:space="0" w:color="auto"/>
              <w:bottom w:val="single" w:sz="6" w:space="0" w:color="auto"/>
              <w:right w:val="single" w:sz="6" w:space="0" w:color="auto"/>
            </w:tcBorders>
          </w:tcPr>
          <w:p w:rsidR="006C0B86" w:rsidRPr="00B3726E" w:rsidRDefault="006C0B86" w:rsidP="00B3726E">
            <w:pPr>
              <w:shd w:val="clear" w:color="auto" w:fill="FFFFFF"/>
              <w:autoSpaceDE w:val="0"/>
              <w:autoSpaceDN w:val="0"/>
              <w:adjustRightInd w:val="0"/>
            </w:pPr>
            <w:r w:rsidRPr="00B3726E">
              <w:t>Проявлять нетерпимость к коррупционному поведению</w:t>
            </w:r>
          </w:p>
        </w:tc>
        <w:tc>
          <w:tcPr>
            <w:tcW w:w="136" w:type="dxa"/>
            <w:tcBorders>
              <w:top w:val="nil"/>
              <w:left w:val="single" w:sz="6" w:space="0" w:color="auto"/>
              <w:bottom w:val="nil"/>
              <w:right w:val="nil"/>
            </w:tcBorders>
          </w:tcPr>
          <w:p w:rsidR="006C0B86" w:rsidRPr="00B3726E" w:rsidRDefault="006C0B86" w:rsidP="00B3726E">
            <w:pPr>
              <w:shd w:val="clear" w:color="auto" w:fill="FFFFFF"/>
              <w:autoSpaceDE w:val="0"/>
              <w:autoSpaceDN w:val="0"/>
              <w:adjustRightInd w:val="0"/>
            </w:pPr>
          </w:p>
          <w:p w:rsidR="006C0B86" w:rsidRPr="00B3726E" w:rsidRDefault="006C0B86" w:rsidP="00B3726E">
            <w:pPr>
              <w:shd w:val="clear" w:color="auto" w:fill="FFFFFF"/>
              <w:autoSpaceDE w:val="0"/>
              <w:autoSpaceDN w:val="0"/>
              <w:adjustRightInd w:val="0"/>
            </w:pPr>
          </w:p>
        </w:tc>
      </w:tr>
    </w:tbl>
    <w:p w:rsidR="006C0B86" w:rsidRPr="000B3100" w:rsidRDefault="006C0B86"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B248B8" w:rsidRPr="000B3100" w:rsidRDefault="00B248B8" w:rsidP="00541499">
      <w:pPr>
        <w:pStyle w:val="a6"/>
        <w:numPr>
          <w:ilvl w:val="1"/>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val="0"/>
        <w:rPr>
          <w:b/>
          <w:bCs/>
        </w:rPr>
      </w:pPr>
      <w:r w:rsidRPr="000B3100">
        <w:rPr>
          <w:b/>
          <w:bCs/>
        </w:rPr>
        <w:t>Содержание обучения по профессиональному модулю (ПМ)</w:t>
      </w:r>
    </w:p>
    <w:p w:rsidR="00531DBB" w:rsidRPr="000B3100" w:rsidRDefault="00531DBB" w:rsidP="00541499">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rPr>
      </w:pPr>
      <w:r w:rsidRPr="000B3100">
        <w:rPr>
          <w:b/>
          <w:bCs/>
        </w:rPr>
        <w:t>3.2. Содержание обучения по профессиональному модулю (ПМ)</w:t>
      </w:r>
    </w:p>
    <w:p w:rsidR="00531DBB" w:rsidRPr="000B3100"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567"/>
        <w:gridCol w:w="7588"/>
      </w:tblGrid>
      <w:tr w:rsidR="00531DBB" w:rsidRPr="00B3726E" w:rsidTr="00645081">
        <w:tc>
          <w:tcPr>
            <w:tcW w:w="2159"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Наименование разделов профессионального модуля (ПМ), междисциплинарных курсов (МДК)и тем</w:t>
            </w: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 учебного материала, лабораторные работы и практические занятия, самостоятельная работа обучающихся, курсовая работа (проект)</w:t>
            </w:r>
          </w:p>
        </w:tc>
      </w:tr>
      <w:tr w:rsidR="00531DBB" w:rsidRPr="00B3726E" w:rsidTr="00645081">
        <w:tc>
          <w:tcPr>
            <w:tcW w:w="2159"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r>
      <w:tr w:rsidR="007775A1" w:rsidRPr="00B3726E" w:rsidTr="00645081">
        <w:tc>
          <w:tcPr>
            <w:tcW w:w="10314" w:type="dxa"/>
            <w:gridSpan w:val="3"/>
          </w:tcPr>
          <w:p w:rsidR="007775A1" w:rsidRPr="00B3726E" w:rsidRDefault="007775A1"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Раздел 1. </w:t>
            </w:r>
          </w:p>
          <w:p w:rsidR="007775A1" w:rsidRPr="00B3726E" w:rsidRDefault="007775A1"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Определение прав граждан на пенсионное обеспечение и пособия по социальному страхованию</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Тема 1.1. Социальная защита и социальное обеспечение</w:t>
            </w: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Понятие, предмет, метод  социального обеспечения.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Принципы социального обеспечения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Социальные риски в праве социального обеспечения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Источники социального обеспечения.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Функции социального обеспечения.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Внебюджетные фонды РФ</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Правоотношения по социальному обеспечению.</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  8.</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Стаж. Понятие и виды  стажа.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9.</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Характеристика общего трудового стажа.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10.</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Характеристика страхового стажа.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Характеристика непрерывного трудового стажа.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r w:rsidRPr="00B3726E">
              <w:rPr>
                <w:bCs/>
              </w:rPr>
              <w:t>Исчисление, доказательства  стажа.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Cs/>
              </w:rPr>
            </w:pP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Решение ситуационных задач по определению прав граждан на конкретный вид социального обеспечения. Определение вида правоотношений по социальному обеспечению в конкретной практической ситуации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Исчисление продолжительности страхового, общего и непрерывного стажа</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Тема 1.2. Трудовые пенсии по государственному пенсионному обеспечению</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Понятие  пенсии. Лица имеющие право на  пенсию. Виды  пенсий и их структура.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Финансирование страховых пенсий.</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Право на выбор пенсии. Негосударственный пенсионный фонд</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Индивидуальный лицевой счет</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Пенсионные накопления: понятие и формирование.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Назначение  пенсии по старости. Пенсионная формула.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Условия досрочного назначения  пенсии по старости.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8.</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Приостановление, восстановление и прекращение выплаты пенсии. Выплата сумм, неполученных в связи со смертью пенсионера. Удержания из пенсии.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9.</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Порядок доставки и выплаты  пенсий.</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10.</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Определение понятия и условий назначения  пенсии по инвалидности.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Определения понятия и условия назначения  пенсии по случаю потери кормильца.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Социальная пенсия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Пожизненное содержание судей.</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Особенности назначения, исчисления и выплаты пенсий по государственному пенсионному обеспечению для военнослужащих.</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15.</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Особенности назначения, исчисления и выплаты пенсий по государственному пенсионному обеспечению для лиц, пострадавших в результате радиационных и техногенных катастроф</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16.</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Особенности назначения, исчисления и выплаты пенсий по государственному пенсионному обеспечению гражданам из числа космонавтов, работников лётно-испытательного состава.</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Практические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Определения права на назначение  пенсии по старости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Определения права на назначение  пенсии по инвалидности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Определения права на назначение  пенсии по потери кормильца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Определения права на назначение  пенсии по государственному пенсионному обеспечению и определение её размера отдельным категориям лиц</w:t>
            </w:r>
          </w:p>
        </w:tc>
      </w:tr>
      <w:tr w:rsidR="00531DBB" w:rsidRPr="00B3726E" w:rsidTr="00645081">
        <w:trPr>
          <w:trHeight w:val="375"/>
        </w:trPr>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Тема 1.3. Пособия и выплаты отдельным категориям граждан, нуждающихся в социальной защите</w:t>
            </w: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shd w:val="clear" w:color="auto" w:fill="FFFFFF"/>
              <w:autoSpaceDE w:val="0"/>
              <w:autoSpaceDN w:val="0"/>
              <w:adjustRightInd w:val="0"/>
              <w:jc w:val="center"/>
              <w:rPr>
                <w:bCs/>
              </w:rPr>
            </w:pPr>
            <w:r w:rsidRPr="00B3726E">
              <w:rPr>
                <w:bCs/>
                <w:color w:val="000000"/>
              </w:rPr>
              <w:t>Понятие пособий и их классификация. Единовременные, ежемесячные и периодические пособия. Пособия возмещающие утраченный заработок. Пособия, выплачиваемые с целью социальной поддержки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Государственные пособия гражданам имеющим детей.</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Единовременное пособие женщинам, вставшим на медицинский учет в ранние сроки беременности.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Пособие по беременности и родам.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Единовременное пособие при рождении ребёнка Ежемесячное пособие по уходу за ребёнком.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Ежемесячное пособие по уходу за ребёнком.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Единовременное пособие при передаче ребёнка на воспитание в семью.</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8.</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Пособие для граждан из числа сирот.</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9.</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Материнский капитал: понятие, условия назначения и выплаты, размеры и направления расходования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10.</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Пособие по безработице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Условия и порядок назначения и выплаты пособия по временной нетрудоспособности.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12.</w:t>
            </w:r>
          </w:p>
        </w:tc>
        <w:tc>
          <w:tcPr>
            <w:tcW w:w="7588" w:type="dxa"/>
          </w:tcPr>
          <w:p w:rsidR="00531DBB" w:rsidRPr="00B3726E" w:rsidRDefault="00531DBB" w:rsidP="00B3726E">
            <w:pPr>
              <w:shd w:val="clear" w:color="auto" w:fill="FFFFFF"/>
              <w:autoSpaceDE w:val="0"/>
              <w:autoSpaceDN w:val="0"/>
              <w:adjustRightInd w:val="0"/>
              <w:jc w:val="center"/>
              <w:rPr>
                <w:bCs/>
              </w:rPr>
            </w:pPr>
            <w:r w:rsidRPr="00B3726E">
              <w:rPr>
                <w:bCs/>
                <w:color w:val="000000"/>
              </w:rPr>
              <w:t>Социальное пособие на погребение или возмещение стоимости гарантированного перечня услуг по погребению.</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Пособие при возникновении поствакцинального осложнения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Пособие гражданам, привлечённым для борьбы с терроризмом.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15.</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Пособие супругам военнослужащих, проходящих военную службу по контракту.</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16.</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Единовременные и ежемесячные пособия гражданам, проходившим военную службу, при увольнении с военной службы.</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17.</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Дополнительные расходы на медицинскую, социальную и профессиональную реабилитацию пострадавших от несчастных случаев на производстве</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Практические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Определение перечня документов, необходимых для установления и расчёта пособия женщинам -матерям.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Оформление памяток-консультаций "Документы, необходимые для оформления пособий гражданам, имеющим детей в РФ" на основе анализа нормативно-правовых актов</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Формирование дела получателя пособия по безработице.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Решение практических ситуаций по определению права граждан на получение иных видов пособий и компенсационных выплат.</w:t>
            </w:r>
          </w:p>
        </w:tc>
      </w:tr>
      <w:tr w:rsidR="00A05088" w:rsidRPr="00B3726E" w:rsidTr="00645081">
        <w:tc>
          <w:tcPr>
            <w:tcW w:w="10314" w:type="dxa"/>
            <w:gridSpan w:val="3"/>
          </w:tcPr>
          <w:p w:rsidR="00A05088" w:rsidRPr="00B3726E" w:rsidRDefault="00A05088"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Раздел 2. Определение прав граждан на социальное обслуживание и медико-социальную экспертизу</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Тема 2.1. Социальное обслуживание</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pStyle w:val="11"/>
              <w:shd w:val="clear" w:color="auto" w:fill="FFFFFF"/>
              <w:ind w:firstLine="0"/>
              <w:jc w:val="both"/>
              <w:rPr>
                <w:bCs/>
              </w:rPr>
            </w:pPr>
            <w:bookmarkStart w:id="136" w:name="_Toc463987177"/>
            <w:bookmarkStart w:id="137" w:name="_Toc464982354"/>
            <w:r w:rsidRPr="00B3726E">
              <w:rPr>
                <w:bCs/>
                <w:iCs/>
              </w:rPr>
              <w:t>Социальное обслуживание населения: понятие, сущность, классификация.</w:t>
            </w:r>
            <w:r w:rsidRPr="00B3726E">
              <w:rPr>
                <w:bCs/>
              </w:rPr>
              <w:t xml:space="preserve"> Принципы социального обслуживания.</w:t>
            </w:r>
            <w:r w:rsidRPr="00B3726E">
              <w:rPr>
                <w:bCs/>
                <w:color w:val="000000"/>
              </w:rPr>
              <w:t xml:space="preserve"> Характеристика отдельных видов социального обслуживания (обслуживание на дому, стационарное обслуживание, полустационарное обслуживание, срочное социальное обслуживание, социально-консультативная помощь).</w:t>
            </w:r>
            <w:bookmarkEnd w:id="136"/>
            <w:bookmarkEnd w:id="137"/>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Организация протезирования в РФ.  Порядок снабжения инвалидов протезно-ортопедическими изделиями. Порядок снабжения инвалидов специальными транспортными средствами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Индивидуально-трудовая деятельность инвалидов.</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Практические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Определение порядка предоставления отдельных видов социального обслуживания при решении практических ситуаций.</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Анализ и изучение нормативно-правовых актов при решении практических ситуаций по определению права на социальное обслуживание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Решение практических ситуаций по определению условий и порядка реализации права на льготы и преимущества отдельным категориям граждан.</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Тема 2.2. Медико-социальная экспертиза</w:t>
            </w: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Понятие медико-социальной экспертизы. Инвалидность: понятие, группы, причины. Виды учреждений МСЭ.</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center"/>
              <w:rPr>
                <w:bCs/>
                <w:color w:val="000000"/>
              </w:rPr>
            </w:pPr>
            <w:r w:rsidRPr="00B3726E">
              <w:rPr>
                <w:bCs/>
                <w:color w:val="000000"/>
              </w:rPr>
              <w:t>Порядок признания лица инвалидом: правовые основы, процедура направления, оформления документов.</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Экспертиза временной нетрудоспособности. Особенности выдачи листка временной нетрудоспособности при различных основаниях в связи с болезнью, увечьем.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Особенности выдачи листка временной нетрудоспособности в связи с беременностью, родами, уходом за больным членом семьи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Особенности выдачи листка временной нетрудоспособности в связи с протезированием, санаторно-курортным лечением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Инвалидность вследствии трудового увечья и профессионального заболевания: понятие, нормативное регулирование.</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Практические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Решение ситуаций определяющих право выдачи листков временной нетрудоспособности.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Индивидуальная программа реабелитации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Решение ситуаций определяющих порядок направления на медико-социальную экспертизу.</w:t>
            </w:r>
          </w:p>
        </w:tc>
      </w:tr>
      <w:tr w:rsidR="00A05088" w:rsidRPr="00B3726E" w:rsidTr="00645081">
        <w:tc>
          <w:tcPr>
            <w:tcW w:w="10314" w:type="dxa"/>
            <w:gridSpan w:val="3"/>
          </w:tcPr>
          <w:p w:rsidR="00A05088" w:rsidRPr="00B3726E" w:rsidRDefault="00A05088"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Раздел 3. </w:t>
            </w:r>
          </w:p>
          <w:p w:rsidR="00A05088" w:rsidRPr="00B3726E" w:rsidRDefault="00A05088"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Организация психологического контакта с клиентами (потребителями социальных услуг)</w:t>
            </w:r>
          </w:p>
        </w:tc>
      </w:tr>
      <w:tr w:rsidR="00A05088" w:rsidRPr="00B3726E" w:rsidTr="00645081">
        <w:tc>
          <w:tcPr>
            <w:tcW w:w="10314" w:type="dxa"/>
            <w:gridSpan w:val="3"/>
          </w:tcPr>
          <w:p w:rsidR="00A05088" w:rsidRPr="002905A5" w:rsidRDefault="00A05088"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bCs/>
              </w:rPr>
            </w:pPr>
            <w:r w:rsidRPr="002905A5">
              <w:rPr>
                <w:b/>
                <w:bCs/>
              </w:rPr>
              <w:t>МДК.01.02. Психология социально-правовой деятельности</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Тема 3.1. Введение в психологию лиц с ограниченными возможностями</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center"/>
              <w:rPr>
                <w:bCs/>
              </w:rPr>
            </w:pPr>
            <w:r w:rsidRPr="00B3726E">
              <w:rPr>
                <w:bCs/>
                <w:color w:val="000000"/>
              </w:rPr>
              <w:t>Понятие психологии. Предмет, объект, задачи, отрасли и методы психологии. Основные направления психологии.</w:t>
            </w:r>
          </w:p>
        </w:tc>
      </w:tr>
      <w:tr w:rsidR="00531DBB" w:rsidRPr="00B3726E" w:rsidTr="00645081">
        <w:trPr>
          <w:trHeight w:val="641"/>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center"/>
              <w:rPr>
                <w:bCs/>
              </w:rPr>
            </w:pPr>
            <w:r w:rsidRPr="00B3726E">
              <w:rPr>
                <w:bCs/>
                <w:color w:val="000000"/>
              </w:rPr>
              <w:t xml:space="preserve"> Психология познавательных процессов: ощущение, восприятие, память, воображение, мышление.</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autoSpaceDE w:val="0"/>
              <w:jc w:val="center"/>
              <w:rPr>
                <w:bCs/>
              </w:rPr>
            </w:pPr>
            <w:r w:rsidRPr="00B3726E">
              <w:rPr>
                <w:bCs/>
              </w:rPr>
              <w:t>Практические занятия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center"/>
              <w:rPr>
                <w:bCs/>
                <w:color w:val="000000"/>
              </w:rPr>
            </w:pPr>
            <w:r w:rsidRPr="00B3726E">
              <w:rPr>
                <w:bCs/>
                <w:color w:val="000000"/>
              </w:rPr>
              <w:t>Составление и заполнение таблицы по истории отечественной психологии.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center"/>
              <w:rPr>
                <w:bCs/>
              </w:rPr>
            </w:pPr>
            <w:r w:rsidRPr="00B3726E">
              <w:rPr>
                <w:bCs/>
                <w:color w:val="000000"/>
              </w:rPr>
              <w:t>Составить и заполнить таблицу по направлениям психологии.</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Тема 3. 2. Старение и старость как социальная и психологическая проблема</w:t>
            </w:r>
          </w:p>
        </w:tc>
        <w:tc>
          <w:tcPr>
            <w:tcW w:w="815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center"/>
              <w:rPr>
                <w:bCs/>
                <w:color w:val="000000"/>
              </w:rPr>
            </w:pPr>
            <w:r w:rsidRPr="00B3726E">
              <w:rPr>
                <w:bCs/>
                <w:color w:val="000000"/>
              </w:rPr>
              <w:t>Понятия «инвалид», «ограничение жизнедеятельности», «человек с ограниченными возможностями». Психология инвалидов. Категории инвалидности.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center"/>
              <w:rPr>
                <w:bCs/>
                <w:color w:val="000000"/>
              </w:rPr>
            </w:pPr>
            <w:r w:rsidRPr="00B3726E">
              <w:rPr>
                <w:bCs/>
                <w:color w:val="000000"/>
              </w:rPr>
              <w:t>Социальная поддержка инвалидов. Отношение к инвалидам в обществе в России и за рубежом.</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autoSpaceDE w:val="0"/>
              <w:jc w:val="center"/>
              <w:rPr>
                <w:bCs/>
                <w:color w:val="000000"/>
              </w:rPr>
            </w:pPr>
            <w:r w:rsidRPr="00B3726E">
              <w:rPr>
                <w:bCs/>
                <w:color w:val="000000"/>
              </w:rPr>
              <w:t>Психологические особенности и возрастные изменения лиц  пожилого возраста.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autoSpaceDE w:val="0"/>
              <w:jc w:val="center"/>
              <w:rPr>
                <w:bCs/>
                <w:color w:val="000000"/>
              </w:rPr>
            </w:pPr>
            <w:r w:rsidRPr="00B3726E">
              <w:rPr>
                <w:bCs/>
                <w:color w:val="000000"/>
              </w:rPr>
              <w:t>Социальный статус людей с ограниченными возможностями. Виды депривации. </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588" w:type="dxa"/>
          </w:tcPr>
          <w:p w:rsidR="00531DBB" w:rsidRPr="00B3726E" w:rsidRDefault="00531DBB" w:rsidP="00B3726E">
            <w:pPr>
              <w:autoSpaceDE w:val="0"/>
              <w:jc w:val="center"/>
              <w:rPr>
                <w:bCs/>
                <w:color w:val="000000"/>
              </w:rPr>
            </w:pPr>
            <w:r w:rsidRPr="00B3726E">
              <w:rPr>
                <w:bCs/>
                <w:color w:val="000000"/>
              </w:rPr>
              <w:t>Проблема социализации и социально-психологической адаптации пожилых людей и инвалидов.</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autoSpaceDE w:val="0"/>
              <w:jc w:val="center"/>
              <w:rPr>
                <w:bCs/>
                <w:color w:val="000000"/>
              </w:rPr>
            </w:pPr>
            <w:r w:rsidRPr="00B3726E">
              <w:rPr>
                <w:bCs/>
                <w:color w:val="000000"/>
              </w:rPr>
              <w:t>Практические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pStyle w:val="4"/>
              <w:autoSpaceDE w:val="0"/>
              <w:spacing w:before="0" w:after="0"/>
              <w:jc w:val="center"/>
              <w:rPr>
                <w:rFonts w:ascii="Times New Roman" w:hAnsi="Times New Roman"/>
                <w:b w:val="0"/>
                <w:bCs w:val="0"/>
                <w:sz w:val="24"/>
                <w:szCs w:val="24"/>
              </w:rPr>
            </w:pPr>
            <w:r w:rsidRPr="00B3726E">
              <w:rPr>
                <w:rFonts w:ascii="Times New Roman" w:hAnsi="Times New Roman"/>
                <w:b w:val="0"/>
                <w:bCs w:val="0"/>
                <w:color w:val="000000"/>
                <w:sz w:val="24"/>
                <w:szCs w:val="24"/>
              </w:rPr>
              <w:t>Круглый стол: Анализ отношения государства и общества к пожилым и стары людям (инвалидам) в России и за рубежом</w:t>
            </w:r>
          </w:p>
        </w:tc>
      </w:tr>
      <w:tr w:rsidR="00531DBB" w:rsidRPr="00B3726E" w:rsidTr="00645081">
        <w:trPr>
          <w:trHeight w:val="106"/>
        </w:trPr>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Тема 3.3. Психология личности и социальных групп</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autoSpaceDE w:val="0"/>
              <w:jc w:val="center"/>
              <w:rPr>
                <w:bCs/>
                <w:color w:val="000000"/>
              </w:rPr>
            </w:pPr>
            <w:r w:rsidRPr="00B3726E">
              <w:rPr>
                <w:bCs/>
                <w:color w:val="000000"/>
              </w:rPr>
              <w:t>Содержание</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center"/>
              <w:rPr>
                <w:bCs/>
                <w:color w:val="000000"/>
              </w:rPr>
            </w:pPr>
            <w:r w:rsidRPr="00B3726E">
              <w:rPr>
                <w:bCs/>
                <w:color w:val="000000"/>
              </w:rPr>
              <w:t xml:space="preserve">Понятие «человек», «индивид», «личность», «индивидуальность». Их характеристика. </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center"/>
              <w:rPr>
                <w:bCs/>
                <w:color w:val="000000"/>
              </w:rPr>
            </w:pPr>
            <w:r w:rsidRPr="00B3726E">
              <w:rPr>
                <w:bCs/>
                <w:color w:val="000000"/>
              </w:rPr>
              <w:t>Предмет психологии личности. Подходы к изучению личности.</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autoSpaceDE w:val="0"/>
              <w:jc w:val="both"/>
              <w:rPr>
                <w:bCs/>
                <w:color w:val="000000"/>
              </w:rPr>
            </w:pPr>
            <w:r w:rsidRPr="00B3726E">
              <w:rPr>
                <w:bCs/>
                <w:color w:val="000000"/>
              </w:rPr>
              <w:t>Формирование и развитие личности, ее индивидуальные свойства. Проблема личности в психологии.</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pStyle w:val="4"/>
              <w:autoSpaceDE w:val="0"/>
              <w:spacing w:before="0" w:after="0"/>
              <w:jc w:val="center"/>
              <w:rPr>
                <w:rFonts w:ascii="Times New Roman" w:hAnsi="Times New Roman"/>
                <w:b w:val="0"/>
                <w:bCs w:val="0"/>
                <w:sz w:val="24"/>
                <w:szCs w:val="24"/>
              </w:rPr>
            </w:pPr>
            <w:r w:rsidRPr="00B3726E">
              <w:rPr>
                <w:rFonts w:ascii="Times New Roman" w:hAnsi="Times New Roman"/>
                <w:b w:val="0"/>
                <w:bCs w:val="0"/>
                <w:sz w:val="24"/>
                <w:szCs w:val="24"/>
              </w:rPr>
              <w:t xml:space="preserve"> Индивидные свойства личности</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autoSpaceDE w:val="0"/>
              <w:jc w:val="center"/>
              <w:rPr>
                <w:bCs/>
                <w:color w:val="000000"/>
              </w:rPr>
            </w:pPr>
            <w:r w:rsidRPr="00B3726E">
              <w:rPr>
                <w:bCs/>
                <w:color w:val="000000"/>
              </w:rPr>
              <w:t>Потребностно - мотивационная сфера личности.</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autoSpaceDE w:val="0"/>
              <w:jc w:val="both"/>
              <w:rPr>
                <w:bCs/>
                <w:color w:val="000000"/>
              </w:rPr>
            </w:pPr>
            <w:r w:rsidRPr="00B3726E">
              <w:rPr>
                <w:bCs/>
                <w:color w:val="000000"/>
              </w:rPr>
              <w:t>Структура личности. Обучение и труд в развитии личности.</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588" w:type="dxa"/>
          </w:tcPr>
          <w:p w:rsidR="00531DBB" w:rsidRPr="00B3726E" w:rsidRDefault="00531DBB" w:rsidP="00B3726E">
            <w:pPr>
              <w:autoSpaceDE w:val="0"/>
              <w:jc w:val="both"/>
              <w:rPr>
                <w:bCs/>
                <w:color w:val="000000"/>
              </w:rPr>
            </w:pPr>
            <w:r w:rsidRPr="00B3726E">
              <w:rPr>
                <w:bCs/>
                <w:color w:val="000000"/>
              </w:rPr>
              <w:t>Эмоционально – волевая сфера личности: эмоциональные состояния, стресс. Функции эмоций и чувств. Фазы развития и профилактика стрессов.</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8.</w:t>
            </w:r>
          </w:p>
        </w:tc>
        <w:tc>
          <w:tcPr>
            <w:tcW w:w="7588" w:type="dxa"/>
          </w:tcPr>
          <w:p w:rsidR="00531DBB" w:rsidRPr="00B3726E" w:rsidRDefault="00531DBB" w:rsidP="00B3726E">
            <w:pPr>
              <w:autoSpaceDE w:val="0"/>
              <w:jc w:val="both"/>
              <w:rPr>
                <w:bCs/>
                <w:color w:val="000000"/>
              </w:rPr>
            </w:pPr>
            <w:r w:rsidRPr="00B3726E">
              <w:rPr>
                <w:bCs/>
                <w:color w:val="000000"/>
              </w:rPr>
              <w:t>Психика личности: структура, психические свойства.</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9.</w:t>
            </w:r>
          </w:p>
        </w:tc>
        <w:tc>
          <w:tcPr>
            <w:tcW w:w="7588" w:type="dxa"/>
          </w:tcPr>
          <w:p w:rsidR="00531DBB" w:rsidRPr="00B3726E" w:rsidRDefault="00531DBB" w:rsidP="00B3726E">
            <w:pPr>
              <w:autoSpaceDE w:val="0"/>
              <w:jc w:val="both"/>
              <w:rPr>
                <w:bCs/>
                <w:color w:val="000000"/>
              </w:rPr>
            </w:pPr>
            <w:r w:rsidRPr="00B3726E">
              <w:rPr>
                <w:bCs/>
                <w:color w:val="000000"/>
              </w:rPr>
              <w:t>Психология групп: понятие группы и ее основные характеристики, виды групп.</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10.</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588" w:type="dxa"/>
          </w:tcPr>
          <w:p w:rsidR="00531DBB" w:rsidRPr="00B3726E" w:rsidRDefault="00531DBB" w:rsidP="00B3726E">
            <w:pPr>
              <w:autoSpaceDE w:val="0"/>
              <w:jc w:val="both"/>
              <w:rPr>
                <w:bCs/>
                <w:color w:val="000000"/>
              </w:rPr>
            </w:pPr>
            <w:r w:rsidRPr="00B3726E">
              <w:rPr>
                <w:bCs/>
                <w:color w:val="000000"/>
              </w:rPr>
              <w:t>Динамика группы и коллектива.</w:t>
            </w:r>
            <w:r w:rsidRPr="00B3726E">
              <w:rPr>
                <w:bCs/>
              </w:rPr>
              <w:t xml:space="preserve"> Девиантное поведение.</w:t>
            </w:r>
          </w:p>
        </w:tc>
      </w:tr>
      <w:tr w:rsidR="00531DBB" w:rsidRPr="00B3726E" w:rsidTr="00645081">
        <w:trPr>
          <w:trHeight w:val="106"/>
        </w:trPr>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2905A5" w:rsidRDefault="00531DBB" w:rsidP="00B3726E">
            <w:pPr>
              <w:autoSpaceDE w:val="0"/>
              <w:jc w:val="center"/>
              <w:rPr>
                <w:b/>
                <w:bCs/>
                <w:color w:val="000000"/>
              </w:rPr>
            </w:pPr>
            <w:r w:rsidRPr="002905A5">
              <w:rPr>
                <w:b/>
                <w:bCs/>
                <w:color w:val="000000"/>
              </w:rPr>
              <w:t>Практические задания</w:t>
            </w:r>
          </w:p>
        </w:tc>
      </w:tr>
      <w:tr w:rsidR="00531DBB" w:rsidRPr="00B3726E" w:rsidTr="00645081">
        <w:trPr>
          <w:trHeight w:val="10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both"/>
              <w:rPr>
                <w:bCs/>
              </w:rPr>
            </w:pPr>
            <w:r w:rsidRPr="00B3726E">
              <w:rPr>
                <w:bCs/>
                <w:color w:val="000000"/>
              </w:rPr>
              <w:t>Составить таблицу социально-психологических теорий личности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pStyle w:val="4"/>
              <w:autoSpaceDE w:val="0"/>
              <w:spacing w:before="0" w:after="0"/>
              <w:jc w:val="center"/>
              <w:rPr>
                <w:rFonts w:ascii="Times New Roman" w:hAnsi="Times New Roman"/>
                <w:b w:val="0"/>
                <w:bCs w:val="0"/>
                <w:color w:val="000000"/>
                <w:sz w:val="24"/>
                <w:szCs w:val="24"/>
              </w:rPr>
            </w:pPr>
            <w:r w:rsidRPr="00B3726E">
              <w:rPr>
                <w:rFonts w:ascii="Times New Roman" w:hAnsi="Times New Roman"/>
                <w:b w:val="0"/>
                <w:bCs w:val="0"/>
                <w:color w:val="000000"/>
                <w:sz w:val="24"/>
                <w:szCs w:val="24"/>
              </w:rPr>
              <w:t>Определение темперамента (тест Г. Айзенка, А.Белова). Составление саморекомендаций на основании полученных данных по развитию собственной личности.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pStyle w:val="4"/>
              <w:autoSpaceDE w:val="0"/>
              <w:spacing w:before="0" w:after="0"/>
              <w:jc w:val="center"/>
              <w:rPr>
                <w:rFonts w:ascii="Times New Roman" w:hAnsi="Times New Roman"/>
                <w:b w:val="0"/>
                <w:bCs w:val="0"/>
                <w:color w:val="000000"/>
                <w:sz w:val="24"/>
                <w:szCs w:val="24"/>
              </w:rPr>
            </w:pPr>
            <w:r w:rsidRPr="00B3726E">
              <w:rPr>
                <w:rFonts w:ascii="Times New Roman" w:hAnsi="Times New Roman"/>
                <w:b w:val="0"/>
                <w:bCs w:val="0"/>
                <w:color w:val="000000"/>
                <w:sz w:val="24"/>
                <w:szCs w:val="24"/>
              </w:rPr>
              <w:t xml:space="preserve">Подготовка консультации по вопросам «Темперамент и характер личности». </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pStyle w:val="4"/>
              <w:autoSpaceDE w:val="0"/>
              <w:spacing w:before="0" w:after="0"/>
              <w:jc w:val="center"/>
              <w:rPr>
                <w:rFonts w:ascii="Times New Roman" w:hAnsi="Times New Roman"/>
                <w:b w:val="0"/>
                <w:bCs w:val="0"/>
                <w:color w:val="000000"/>
                <w:sz w:val="24"/>
                <w:szCs w:val="24"/>
              </w:rPr>
            </w:pPr>
            <w:r w:rsidRPr="00B3726E">
              <w:rPr>
                <w:rFonts w:ascii="Times New Roman" w:hAnsi="Times New Roman"/>
                <w:b w:val="0"/>
                <w:bCs w:val="0"/>
                <w:color w:val="000000"/>
                <w:sz w:val="24"/>
                <w:szCs w:val="24"/>
              </w:rPr>
              <w:t>Решение практических задач по определению типа темперамента и характера.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autoSpaceDE w:val="0"/>
              <w:jc w:val="center"/>
              <w:rPr>
                <w:bCs/>
              </w:rPr>
            </w:pPr>
            <w:r w:rsidRPr="00B3726E">
              <w:rPr>
                <w:bCs/>
                <w:color w:val="000000"/>
              </w:rPr>
              <w:t>Определение акцентуации характеров, самооценки личности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autoSpaceDE w:val="0"/>
              <w:jc w:val="both"/>
              <w:rPr>
                <w:bCs/>
                <w:color w:val="000000"/>
              </w:rPr>
            </w:pPr>
            <w:r w:rsidRPr="00B3726E">
              <w:rPr>
                <w:bCs/>
                <w:color w:val="000000"/>
              </w:rPr>
              <w:t>Решение практических ситуаций по выявлению причин стресса по определению путей его преодоления.</w:t>
            </w:r>
          </w:p>
        </w:tc>
      </w:tr>
      <w:tr w:rsidR="00531DBB" w:rsidRPr="00B3726E" w:rsidTr="00645081">
        <w:trPr>
          <w:trHeight w:val="516"/>
        </w:trPr>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588" w:type="dxa"/>
          </w:tcPr>
          <w:p w:rsidR="00531DBB" w:rsidRPr="00B3726E" w:rsidRDefault="00531DBB" w:rsidP="00B3726E">
            <w:pPr>
              <w:autoSpaceDE w:val="0"/>
              <w:jc w:val="both"/>
              <w:rPr>
                <w:bCs/>
                <w:color w:val="000000"/>
              </w:rPr>
            </w:pPr>
            <w:r w:rsidRPr="00B3726E">
              <w:rPr>
                <w:bCs/>
                <w:color w:val="000000"/>
              </w:rPr>
              <w:t>Определение структуры группы и социально-психологического климата с помощью метода социометрии</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Тема 3.4. Этические принципы и приоритеты интересов в профессиональной деятельности специалиста</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autoSpaceDE w:val="0"/>
              <w:jc w:val="center"/>
              <w:rPr>
                <w:bCs/>
                <w:color w:val="000000"/>
              </w:rPr>
            </w:pPr>
            <w:r w:rsidRPr="00B3726E">
              <w:rPr>
                <w:bCs/>
                <w:color w:val="000000"/>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both"/>
              <w:rPr>
                <w:bCs/>
                <w:color w:val="000000"/>
              </w:rPr>
            </w:pPr>
            <w:r w:rsidRPr="00B3726E">
              <w:rPr>
                <w:bCs/>
                <w:color w:val="000000"/>
              </w:rPr>
              <w:t xml:space="preserve">Понятие, основные функции, принципы и  категории профессиональной этики специалиста. </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both"/>
              <w:rPr>
                <w:bCs/>
                <w:color w:val="000000"/>
              </w:rPr>
            </w:pPr>
            <w:r w:rsidRPr="00B3726E">
              <w:rPr>
                <w:bCs/>
                <w:color w:val="000000"/>
              </w:rPr>
              <w:t>Интересы клиента, ответственность специалиста, права клиента, сотрудничество специалиста и клиента.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autoSpaceDE w:val="0"/>
              <w:jc w:val="both"/>
              <w:rPr>
                <w:bCs/>
                <w:color w:val="000000"/>
              </w:rPr>
            </w:pPr>
            <w:r w:rsidRPr="00B3726E">
              <w:rPr>
                <w:bCs/>
                <w:color w:val="000000"/>
              </w:rPr>
              <w:t>Основы нравственной культуры юриста. Профессиональная деформация.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autoSpaceDE w:val="0"/>
              <w:jc w:val="both"/>
              <w:rPr>
                <w:bCs/>
                <w:color w:val="000000"/>
              </w:rPr>
            </w:pPr>
            <w:r w:rsidRPr="00B3726E">
              <w:rPr>
                <w:bCs/>
                <w:color w:val="000000"/>
              </w:rPr>
              <w:t xml:space="preserve">Личностно-нравственные качества специалиста. Признание и профессия. </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autoSpaceDE w:val="0"/>
              <w:jc w:val="both"/>
              <w:rPr>
                <w:bCs/>
              </w:rPr>
            </w:pPr>
            <w:r w:rsidRPr="00B3726E">
              <w:rPr>
                <w:bCs/>
              </w:rPr>
              <w:t xml:space="preserve">Служебное общение юриста как форма </w:t>
            </w:r>
            <w:r w:rsidR="00F64801">
              <w:rPr>
                <w:bCs/>
              </w:rPr>
              <w:t>коммуникации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autoSpaceDE w:val="0"/>
              <w:jc w:val="both"/>
              <w:rPr>
                <w:bCs/>
                <w:color w:val="000000"/>
              </w:rPr>
            </w:pPr>
            <w:r w:rsidRPr="00B3726E">
              <w:rPr>
                <w:bCs/>
                <w:color w:val="000000"/>
              </w:rPr>
              <w:t>Этико-психологические аспекты общения юриста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588" w:type="dxa"/>
          </w:tcPr>
          <w:p w:rsidR="00531DBB" w:rsidRPr="00B3726E" w:rsidRDefault="00531DBB" w:rsidP="00B3726E">
            <w:pPr>
              <w:autoSpaceDE w:val="0"/>
              <w:jc w:val="both"/>
              <w:rPr>
                <w:bCs/>
                <w:color w:val="000000"/>
              </w:rPr>
            </w:pPr>
            <w:r w:rsidRPr="00B3726E">
              <w:rPr>
                <w:bCs/>
                <w:color w:val="000000"/>
              </w:rPr>
              <w:t xml:space="preserve">Этикет в профессиональной деятельности юриста </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8.</w:t>
            </w:r>
          </w:p>
        </w:tc>
        <w:tc>
          <w:tcPr>
            <w:tcW w:w="7588" w:type="dxa"/>
          </w:tcPr>
          <w:p w:rsidR="00531DBB" w:rsidRPr="00B3726E" w:rsidRDefault="00531DBB" w:rsidP="00B3726E">
            <w:pPr>
              <w:autoSpaceDE w:val="0"/>
              <w:jc w:val="both"/>
              <w:rPr>
                <w:bCs/>
                <w:color w:val="000000"/>
              </w:rPr>
            </w:pPr>
            <w:r w:rsidRPr="00B3726E">
              <w:rPr>
                <w:bCs/>
                <w:color w:val="000000"/>
              </w:rPr>
              <w:t>Имидж как психический образ в восприятии целевой аудитории. Внешние формы этикета.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9. </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588" w:type="dxa"/>
          </w:tcPr>
          <w:p w:rsidR="00531DBB" w:rsidRPr="00B3726E" w:rsidRDefault="00531DBB" w:rsidP="00B3726E">
            <w:pPr>
              <w:autoSpaceDE w:val="0"/>
              <w:jc w:val="both"/>
              <w:rPr>
                <w:bCs/>
                <w:color w:val="000000"/>
              </w:rPr>
            </w:pPr>
            <w:r w:rsidRPr="00B3726E">
              <w:rPr>
                <w:bCs/>
                <w:color w:val="000000"/>
              </w:rPr>
              <w:t>Специфика нравственных проблем юридической деятельности</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2905A5" w:rsidRDefault="00531DBB" w:rsidP="002905A5">
            <w:pPr>
              <w:autoSpaceDE w:val="0"/>
              <w:jc w:val="center"/>
              <w:rPr>
                <w:b/>
                <w:bCs/>
                <w:color w:val="000000"/>
              </w:rPr>
            </w:pPr>
            <w:r w:rsidRPr="002905A5">
              <w:rPr>
                <w:b/>
                <w:bCs/>
                <w:color w:val="000000"/>
              </w:rPr>
              <w:t>Практические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both"/>
              <w:rPr>
                <w:bCs/>
                <w:color w:val="000000"/>
              </w:rPr>
            </w:pPr>
            <w:r w:rsidRPr="00B3726E">
              <w:rPr>
                <w:bCs/>
                <w:color w:val="000000"/>
              </w:rPr>
              <w:t>Круглый стол Место и социальное значение юриста в обществе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both"/>
              <w:rPr>
                <w:bCs/>
                <w:color w:val="000000"/>
              </w:rPr>
            </w:pPr>
            <w:r w:rsidRPr="00B3726E">
              <w:rPr>
                <w:bCs/>
                <w:color w:val="000000"/>
              </w:rPr>
              <w:t>Определение принципов профессиональной этики юриста  при решении практических ситуаций.</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autoSpaceDE w:val="0"/>
              <w:jc w:val="both"/>
              <w:rPr>
                <w:bCs/>
                <w:color w:val="000000"/>
              </w:rPr>
            </w:pPr>
            <w:r w:rsidRPr="00B3726E">
              <w:rPr>
                <w:bCs/>
                <w:color w:val="000000"/>
              </w:rPr>
              <w:t>Круглый стол: Престиж юридической профессии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autoSpaceDE w:val="0"/>
              <w:jc w:val="both"/>
              <w:rPr>
                <w:bCs/>
                <w:color w:val="000000"/>
              </w:rPr>
            </w:pPr>
            <w:r w:rsidRPr="00B3726E">
              <w:rPr>
                <w:bCs/>
                <w:color w:val="000000"/>
              </w:rPr>
              <w:t>Решение практических ситуаций по определению личностных качеств.</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autoSpaceDE w:val="0"/>
              <w:jc w:val="both"/>
              <w:rPr>
                <w:bCs/>
                <w:color w:val="000000"/>
              </w:rPr>
            </w:pPr>
            <w:r w:rsidRPr="00B3726E">
              <w:rPr>
                <w:bCs/>
                <w:color w:val="000000"/>
              </w:rPr>
              <w:t>Составление профессиограммы и психограммы юриста, работающего в социальной защите населения, ПФР.</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588" w:type="dxa"/>
          </w:tcPr>
          <w:p w:rsidR="00531DBB" w:rsidRPr="00B3726E" w:rsidRDefault="00531DBB" w:rsidP="00B3726E">
            <w:pPr>
              <w:autoSpaceDE w:val="0"/>
              <w:jc w:val="center"/>
              <w:rPr>
                <w:bCs/>
                <w:color w:val="000000"/>
              </w:rPr>
            </w:pPr>
            <w:r w:rsidRPr="00B3726E">
              <w:rPr>
                <w:bCs/>
                <w:color w:val="000000"/>
              </w:rPr>
              <w:t>Решение практических ситуаций по выявлению нарушений профессиональных и моральных принципов.</w:t>
            </w:r>
          </w:p>
        </w:tc>
      </w:tr>
      <w:tr w:rsidR="00531DBB" w:rsidRPr="00B3726E" w:rsidTr="00645081">
        <w:tc>
          <w:tcPr>
            <w:tcW w:w="2159" w:type="dxa"/>
            <w:vMerge w:val="restart"/>
          </w:tcPr>
          <w:p w:rsidR="00531DBB" w:rsidRPr="00B3726E" w:rsidRDefault="00531DBB" w:rsidP="00B3726E">
            <w:pPr>
              <w:autoSpaceDE w:val="0"/>
              <w:jc w:val="center"/>
              <w:rPr>
                <w:bCs/>
                <w:color w:val="000000"/>
              </w:rPr>
            </w:pPr>
            <w:r w:rsidRPr="00B3726E">
              <w:rPr>
                <w:bCs/>
              </w:rPr>
              <w:t>Тема 3.5</w:t>
            </w:r>
            <w:r w:rsidRPr="00B3726E">
              <w:rPr>
                <w:bCs/>
                <w:color w:val="000000"/>
              </w:rPr>
              <w:t>. Деловое общение специалиста</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8155" w:type="dxa"/>
            <w:gridSpan w:val="2"/>
          </w:tcPr>
          <w:p w:rsidR="00531DBB" w:rsidRPr="00B3726E" w:rsidRDefault="00531DBB" w:rsidP="00B3726E">
            <w:pPr>
              <w:autoSpaceDE w:val="0"/>
              <w:jc w:val="both"/>
              <w:rPr>
                <w:bCs/>
                <w:color w:val="000000"/>
              </w:rPr>
            </w:pPr>
            <w:r w:rsidRPr="00B3726E">
              <w:rPr>
                <w:bCs/>
                <w:color w:val="000000"/>
              </w:rPr>
              <w:t>Содержание</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both"/>
              <w:rPr>
                <w:bCs/>
                <w:color w:val="000000"/>
              </w:rPr>
            </w:pPr>
            <w:r w:rsidRPr="00B3726E">
              <w:rPr>
                <w:bCs/>
                <w:color w:val="000000"/>
              </w:rPr>
              <w:t>Понятие и структура общения. Виды общения, содержание и функции общения.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both"/>
              <w:rPr>
                <w:bCs/>
                <w:color w:val="000000"/>
              </w:rPr>
            </w:pPr>
            <w:r w:rsidRPr="00B3726E">
              <w:rPr>
                <w:bCs/>
                <w:color w:val="000000"/>
              </w:rPr>
              <w:t>Характеристика барьеров общения, их виды и методы преодоление. Особенности делового общения.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autoSpaceDE w:val="0"/>
              <w:jc w:val="both"/>
              <w:rPr>
                <w:bCs/>
                <w:color w:val="000000"/>
              </w:rPr>
            </w:pPr>
            <w:r w:rsidRPr="00B3726E">
              <w:rPr>
                <w:bCs/>
                <w:color w:val="000000"/>
              </w:rPr>
              <w:t>Общение в процессе консультирования.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588" w:type="dxa"/>
          </w:tcPr>
          <w:p w:rsidR="00531DBB" w:rsidRPr="00B3726E" w:rsidRDefault="00531DBB" w:rsidP="00B3726E">
            <w:pPr>
              <w:autoSpaceDE w:val="0"/>
              <w:jc w:val="both"/>
              <w:rPr>
                <w:bCs/>
              </w:rPr>
            </w:pPr>
            <w:r w:rsidRPr="00B3726E">
              <w:rPr>
                <w:bCs/>
              </w:rPr>
              <w:t>Детерминация человеческого поведения в деловом общении.</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588" w:type="dxa"/>
          </w:tcPr>
          <w:p w:rsidR="00531DBB" w:rsidRPr="00B3726E" w:rsidRDefault="00531DBB" w:rsidP="00B3726E">
            <w:pPr>
              <w:autoSpaceDE w:val="0"/>
              <w:jc w:val="both"/>
              <w:rPr>
                <w:bCs/>
              </w:rPr>
            </w:pPr>
            <w:r w:rsidRPr="00B3726E">
              <w:rPr>
                <w:bCs/>
              </w:rPr>
              <w:t>Этика делового общения. .Деловое общение в рабочей группе.</w:t>
            </w:r>
          </w:p>
        </w:tc>
      </w:tr>
      <w:tr w:rsidR="00531DBB" w:rsidRPr="00B3726E" w:rsidTr="00645081">
        <w:tc>
          <w:tcPr>
            <w:tcW w:w="215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autoSpaceDE w:val="0"/>
              <w:jc w:val="center"/>
              <w:rPr>
                <w:bCs/>
              </w:rPr>
            </w:pPr>
          </w:p>
        </w:tc>
        <w:tc>
          <w:tcPr>
            <w:tcW w:w="8155" w:type="dxa"/>
            <w:gridSpan w:val="2"/>
          </w:tcPr>
          <w:p w:rsidR="00531DBB" w:rsidRPr="002905A5" w:rsidRDefault="007775A1" w:rsidP="002905A5">
            <w:pPr>
              <w:autoSpaceDE w:val="0"/>
              <w:jc w:val="center"/>
              <w:rPr>
                <w:b/>
                <w:bCs/>
              </w:rPr>
            </w:pPr>
            <w:r w:rsidRPr="002905A5">
              <w:rPr>
                <w:b/>
                <w:bCs/>
              </w:rPr>
              <w:t>Практи</w:t>
            </w:r>
            <w:r w:rsidR="00531DBB" w:rsidRPr="002905A5">
              <w:rPr>
                <w:b/>
                <w:bCs/>
              </w:rPr>
              <w:t>ческие задания</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588" w:type="dxa"/>
          </w:tcPr>
          <w:p w:rsidR="00531DBB" w:rsidRPr="00B3726E" w:rsidRDefault="00531DBB" w:rsidP="00B3726E">
            <w:pPr>
              <w:autoSpaceDE w:val="0"/>
              <w:jc w:val="both"/>
              <w:rPr>
                <w:bCs/>
                <w:color w:val="000000"/>
              </w:rPr>
            </w:pPr>
            <w:r w:rsidRPr="00B3726E">
              <w:rPr>
                <w:bCs/>
                <w:color w:val="000000"/>
              </w:rPr>
              <w:t>Социально-психологический тренинг общения. Эффективность общения специалиста.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588" w:type="dxa"/>
          </w:tcPr>
          <w:p w:rsidR="00531DBB" w:rsidRPr="00B3726E" w:rsidRDefault="00531DBB" w:rsidP="00B3726E">
            <w:pPr>
              <w:autoSpaceDE w:val="0"/>
              <w:jc w:val="both"/>
              <w:rPr>
                <w:bCs/>
                <w:color w:val="000000"/>
              </w:rPr>
            </w:pPr>
            <w:r w:rsidRPr="00B3726E">
              <w:rPr>
                <w:bCs/>
                <w:color w:val="000000"/>
              </w:rPr>
              <w:t>Определение уровня конфликтности личности. Способы реагирования в конфликте (Опросник К. Томаса)</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588" w:type="dxa"/>
          </w:tcPr>
          <w:p w:rsidR="00531DBB" w:rsidRPr="00B3726E" w:rsidRDefault="00531DBB" w:rsidP="00B3726E">
            <w:pPr>
              <w:autoSpaceDE w:val="0"/>
              <w:jc w:val="both"/>
              <w:rPr>
                <w:bCs/>
                <w:color w:val="000000"/>
              </w:rPr>
            </w:pPr>
            <w:r w:rsidRPr="00B3726E">
              <w:rPr>
                <w:bCs/>
                <w:color w:val="000000"/>
              </w:rPr>
              <w:t xml:space="preserve">Решение ситуационных задач по преодолению конфликтов в общении. </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588" w:type="dxa"/>
          </w:tcPr>
          <w:p w:rsidR="00531DBB" w:rsidRPr="00B3726E" w:rsidRDefault="00531DBB" w:rsidP="00B3726E">
            <w:pPr>
              <w:autoSpaceDE w:val="0"/>
              <w:jc w:val="both"/>
              <w:rPr>
                <w:bCs/>
              </w:rPr>
            </w:pPr>
            <w:r w:rsidRPr="00B3726E">
              <w:rPr>
                <w:bCs/>
              </w:rPr>
              <w:t>Разработка критериев делового общения специалиста и клиента. Планирование и подготовка беседы.</w:t>
            </w:r>
          </w:p>
        </w:tc>
      </w:tr>
      <w:tr w:rsidR="00531DBB" w:rsidRPr="00B3726E" w:rsidTr="00645081">
        <w:tc>
          <w:tcPr>
            <w:tcW w:w="2159" w:type="dxa"/>
            <w:vMerge/>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567"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588" w:type="dxa"/>
          </w:tcPr>
          <w:p w:rsidR="00531DBB" w:rsidRPr="00B3726E" w:rsidRDefault="00531DBB" w:rsidP="00B3726E">
            <w:pPr>
              <w:autoSpaceDE w:val="0"/>
              <w:jc w:val="both"/>
              <w:rPr>
                <w:bCs/>
                <w:color w:val="000000"/>
              </w:rPr>
            </w:pPr>
            <w:r w:rsidRPr="00B3726E">
              <w:rPr>
                <w:bCs/>
              </w:rPr>
              <w:t>Выполнение тестовых заданий по самооценке навыков искусству общения и решения деловых ситуаций</w:t>
            </w:r>
          </w:p>
        </w:tc>
      </w:tr>
    </w:tbl>
    <w:p w:rsidR="004F65FA" w:rsidRPr="009135AA" w:rsidRDefault="004F65FA" w:rsidP="009135AA">
      <w:pPr>
        <w:pStyle w:val="2"/>
        <w:jc w:val="center"/>
        <w:rPr>
          <w:rStyle w:val="21"/>
          <w:i w:val="0"/>
          <w:color w:val="auto"/>
          <w:sz w:val="24"/>
          <w:szCs w:val="24"/>
        </w:rPr>
      </w:pPr>
      <w:bookmarkStart w:id="138" w:name="_Toc463987178"/>
      <w:bookmarkStart w:id="139" w:name="_Toc464982355"/>
      <w:r w:rsidRPr="009135AA">
        <w:rPr>
          <w:rStyle w:val="21"/>
          <w:i w:val="0"/>
          <w:color w:val="auto"/>
          <w:sz w:val="24"/>
          <w:szCs w:val="24"/>
        </w:rPr>
        <w:t>УП.01</w:t>
      </w:r>
      <w:r w:rsidRPr="009135AA">
        <w:rPr>
          <w:rStyle w:val="21"/>
          <w:i w:val="0"/>
          <w:color w:val="auto"/>
          <w:sz w:val="24"/>
          <w:szCs w:val="24"/>
        </w:rPr>
        <w:tab/>
        <w:t>Учебная практика</w:t>
      </w:r>
      <w:bookmarkEnd w:id="138"/>
      <w:bookmarkEnd w:id="139"/>
    </w:p>
    <w:p w:rsidR="00D5051B" w:rsidRPr="000B3100" w:rsidRDefault="00D5051B" w:rsidP="000B3100">
      <w:pPr>
        <w:ind w:firstLine="709"/>
        <w:jc w:val="both"/>
        <w:rPr>
          <w:b/>
          <w:bCs/>
        </w:rPr>
      </w:pPr>
      <w:r w:rsidRPr="000B3100">
        <w:rPr>
          <w:b/>
          <w:bCs/>
        </w:rPr>
        <w:t>1.1. Область применения программы.</w:t>
      </w:r>
    </w:p>
    <w:p w:rsidR="00F64801" w:rsidRDefault="00D5051B" w:rsidP="00F64801">
      <w:pPr>
        <w:ind w:firstLine="709"/>
        <w:jc w:val="both"/>
      </w:pPr>
      <w:r w:rsidRPr="000B3100">
        <w:t xml:space="preserve"> Программа учебной  практики модуля  ПМ. 01 «Обеспечение реализации прав граждан в сфере пенсионного обеспечения и социальной защиты», является частью основной профессиональной образовательной программы в соответствии с ФГОС СПО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утверждённым приказом Министерства образования и науки Российской Федерации </w:t>
      </w:r>
      <w:r w:rsidR="00F64801" w:rsidRPr="00D1127D">
        <w:t>от 12 мая    2014 года номер 508</w:t>
      </w:r>
      <w:r w:rsidR="00F64801">
        <w:t>.</w:t>
      </w:r>
    </w:p>
    <w:p w:rsidR="00D5051B" w:rsidRPr="000B3100" w:rsidRDefault="00D5051B" w:rsidP="00F64801">
      <w:pPr>
        <w:ind w:firstLine="709"/>
        <w:jc w:val="both"/>
      </w:pPr>
      <w:r w:rsidRPr="000B3100">
        <w:rPr>
          <w:b/>
          <w:bCs/>
        </w:rPr>
        <w:t>1.2. Цели учебной практики:</w:t>
      </w:r>
      <w:r w:rsidRPr="000B3100">
        <w:t xml:space="preserve"> формирование у обучающихся первичных практических умений в рамках профессиональных модулей. </w:t>
      </w:r>
    </w:p>
    <w:p w:rsidR="00D5051B" w:rsidRPr="000B3100" w:rsidRDefault="00D5051B" w:rsidP="000B3100">
      <w:pPr>
        <w:widowControl w:val="0"/>
        <w:autoSpaceDE w:val="0"/>
        <w:autoSpaceDN w:val="0"/>
        <w:adjustRightInd w:val="0"/>
        <w:ind w:firstLine="709"/>
        <w:jc w:val="both"/>
        <w:rPr>
          <w:color w:val="000000"/>
        </w:rPr>
      </w:pPr>
      <w:r w:rsidRPr="000B3100">
        <w:rPr>
          <w:color w:val="000000"/>
        </w:rPr>
        <w:t>Учебная практика направлена на приобретение первоначального практического опыта для последующего освоения общих (ОК) и профессиональных компетенций (ПК) по данному виду профессиональной деятельности.</w:t>
      </w:r>
    </w:p>
    <w:p w:rsidR="00D5051B" w:rsidRPr="000B3100" w:rsidRDefault="00D5051B" w:rsidP="000B3100">
      <w:pPr>
        <w:ind w:firstLine="709"/>
        <w:jc w:val="both"/>
        <w:rPr>
          <w:b/>
          <w:bCs/>
        </w:rPr>
      </w:pPr>
    </w:p>
    <w:p w:rsidR="00D5051B" w:rsidRPr="000B3100" w:rsidRDefault="00D5051B" w:rsidP="000B3100">
      <w:pPr>
        <w:ind w:firstLine="709"/>
        <w:jc w:val="both"/>
        <w:rPr>
          <w:b/>
          <w:bCs/>
        </w:rPr>
      </w:pPr>
      <w:r w:rsidRPr="000B3100">
        <w:rPr>
          <w:b/>
          <w:bCs/>
        </w:rPr>
        <w:t>1.3. Требования к результатам учебной  практике.</w:t>
      </w:r>
    </w:p>
    <w:p w:rsidR="00D5051B" w:rsidRPr="000B3100" w:rsidRDefault="00D5051B" w:rsidP="000B3100">
      <w:pPr>
        <w:shd w:val="clear" w:color="auto" w:fill="FFFFFF"/>
        <w:autoSpaceDE w:val="0"/>
        <w:autoSpaceDN w:val="0"/>
        <w:adjustRightInd w:val="0"/>
        <w:ind w:firstLine="709"/>
        <w:jc w:val="both"/>
      </w:pPr>
      <w:r w:rsidRPr="000B3100">
        <w:rPr>
          <w:color w:val="000000"/>
        </w:rPr>
        <w:t>Результатом освоения программы практики профессионального модуля является овладение обучающимися видом профессиональной деятельности (ВПД)</w:t>
      </w:r>
      <w:r w:rsidRPr="000B3100">
        <w:rPr>
          <w:b/>
          <w:bCs/>
          <w:color w:val="000000"/>
        </w:rPr>
        <w:t xml:space="preserve">, </w:t>
      </w:r>
      <w:r w:rsidRPr="000B3100">
        <w:rPr>
          <w:bCs/>
          <w:color w:val="000000"/>
        </w:rPr>
        <w:t>в</w:t>
      </w:r>
      <w:r w:rsidRPr="000B3100">
        <w:t xml:space="preserve"> </w:t>
      </w:r>
      <w:r w:rsidRPr="000B3100">
        <w:rPr>
          <w:color w:val="000000"/>
        </w:rPr>
        <w:t>том числе профессиональными (ПК) и общими (ОК) компетенциями:</w:t>
      </w:r>
    </w:p>
    <w:tbl>
      <w:tblPr>
        <w:tblW w:w="0" w:type="auto"/>
        <w:tblLayout w:type="fixed"/>
        <w:tblCellMar>
          <w:left w:w="40" w:type="dxa"/>
          <w:right w:w="40" w:type="dxa"/>
        </w:tblCellMar>
        <w:tblLook w:val="0000" w:firstRow="0" w:lastRow="0" w:firstColumn="0" w:lastColumn="0" w:noHBand="0" w:noVBand="0"/>
      </w:tblPr>
      <w:tblGrid>
        <w:gridCol w:w="1843"/>
        <w:gridCol w:w="8505"/>
      </w:tblGrid>
      <w:tr w:rsidR="00A05088" w:rsidRPr="000B3100" w:rsidTr="00B3726E">
        <w:trPr>
          <w:trHeight w:hRule="exact" w:val="59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Код</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Наименование результата обучения</w:t>
            </w:r>
          </w:p>
        </w:tc>
      </w:tr>
      <w:tr w:rsidR="00A05088" w:rsidRPr="000B3100" w:rsidTr="00B3726E">
        <w:trPr>
          <w:trHeight w:hRule="exact" w:val="83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ПК 1.1.</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ПК 1.2.</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Осуществлять прием граждан по вопросам пенсионного обеспечения и социальной защиты</w:t>
            </w:r>
          </w:p>
        </w:tc>
      </w:tr>
      <w:tr w:rsidR="00A05088" w:rsidRPr="000B3100" w:rsidTr="00B3726E">
        <w:trPr>
          <w:trHeight w:hRule="exact" w:val="84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ПК 1.3.</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tc>
      </w:tr>
      <w:tr w:rsidR="00A05088" w:rsidRPr="000B3100" w:rsidTr="00B3726E">
        <w:trPr>
          <w:trHeight w:hRule="exact" w:val="101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ПК 1.4.</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ПК 1.5.</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Осуществлять формирование и хранение дел получателей пенсий, пособий и других социальных выплат</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ПК 1.6.</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Консультировать граждан и представителей юридических лиц по вопросам пенсионного обеспечения и социальной защиты</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ОК1.</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Понимать сущность и социальную значимость своей будущей профессии, проявлять к ней устойчивый интерес</w:t>
            </w:r>
          </w:p>
        </w:tc>
      </w:tr>
      <w:tr w:rsidR="00A05088" w:rsidRPr="000B3100" w:rsidTr="00B3726E">
        <w:trPr>
          <w:trHeight w:hRule="exact" w:val="45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lastRenderedPageBreak/>
              <w:t>ОКЗ.</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Принимать решения в стандартных и нестандартных ситуациях и нести за них ответственность</w:t>
            </w:r>
          </w:p>
        </w:tc>
      </w:tr>
      <w:tr w:rsidR="00A05088" w:rsidRPr="000B3100" w:rsidTr="00B3726E">
        <w:trPr>
          <w:trHeight w:hRule="exact" w:val="84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ОК4.</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ОК5.</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Использовать информационно-коммуникационные технологии профессиональной деятельности</w:t>
            </w:r>
          </w:p>
        </w:tc>
      </w:tr>
      <w:tr w:rsidR="00A05088" w:rsidRPr="000B3100" w:rsidTr="00B3726E">
        <w:trPr>
          <w:trHeight w:hRule="exact" w:val="55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ОК6.</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Работать   в   коллективе   и   команде, эффективно   общаться с коллегами, руководством, потребителями</w:t>
            </w:r>
          </w:p>
        </w:tc>
      </w:tr>
      <w:tr w:rsidR="00A05088" w:rsidRPr="000B3100" w:rsidTr="00B3726E">
        <w:trPr>
          <w:trHeight w:hRule="exact" w:val="57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ОК7.</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Брать  на  себя   ответственность  за  работу  членов  команды подчиненных, результат выполнения заданий</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ОК9.</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Ориентироваться в условиях постоянного изменения правовой базы</w:t>
            </w:r>
          </w:p>
        </w:tc>
      </w:tr>
      <w:tr w:rsidR="00A05088" w:rsidRPr="000B3100" w:rsidTr="00B3726E">
        <w:trPr>
          <w:trHeight w:hRule="exact" w:val="56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ОК12.</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Соблюдать деловой этикет, культуру и психологические основы общения, нормы и правила поведения</w:t>
            </w:r>
          </w:p>
        </w:tc>
      </w:tr>
      <w:tr w:rsidR="00A05088" w:rsidRPr="000B3100" w:rsidTr="00B3726E">
        <w:trPr>
          <w:trHeight w:hRule="exact" w:val="58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rPr>
                <w:color w:val="000000"/>
              </w:rPr>
            </w:pPr>
            <w:r w:rsidRPr="000B3100">
              <w:rPr>
                <w:color w:val="000000"/>
              </w:rPr>
              <w:t>ОК 13.</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05088" w:rsidRPr="000B3100" w:rsidRDefault="00A05088" w:rsidP="00B3726E">
            <w:pPr>
              <w:shd w:val="clear" w:color="auto" w:fill="FFFFFF"/>
              <w:jc w:val="both"/>
              <w:rPr>
                <w:color w:val="000000"/>
              </w:rPr>
            </w:pPr>
            <w:r w:rsidRPr="000B3100">
              <w:rPr>
                <w:color w:val="000000"/>
              </w:rPr>
              <w:t>Проявлять нетерпимость к коррупционному поведению</w:t>
            </w:r>
          </w:p>
        </w:tc>
      </w:tr>
    </w:tbl>
    <w:p w:rsidR="00D5051B" w:rsidRPr="000B3100" w:rsidRDefault="00D5051B" w:rsidP="000B3100">
      <w:pPr>
        <w:ind w:firstLine="709"/>
        <w:rPr>
          <w:b/>
          <w:color w:val="000000"/>
        </w:rPr>
      </w:pPr>
      <w:r w:rsidRPr="000B3100">
        <w:t xml:space="preserve"> Количество часов учебной практики </w:t>
      </w:r>
      <w:r w:rsidRPr="000B3100">
        <w:rPr>
          <w:b/>
        </w:rPr>
        <w:t>108 часов.</w:t>
      </w:r>
    </w:p>
    <w:p w:rsidR="00D5051B" w:rsidRPr="000B3100" w:rsidRDefault="00D5051B" w:rsidP="000B3100">
      <w:pPr>
        <w:ind w:firstLine="709"/>
        <w:jc w:val="center"/>
        <w:rPr>
          <w:b/>
          <w:color w:val="000000"/>
        </w:rPr>
      </w:pPr>
      <w:r w:rsidRPr="000B3100">
        <w:rPr>
          <w:b/>
          <w:color w:val="000000"/>
        </w:rPr>
        <w:t xml:space="preserve">2.2   Содержание учебной практики </w:t>
      </w:r>
      <w:r w:rsidRPr="000B3100">
        <w:rPr>
          <w:b/>
        </w:rPr>
        <w:t>ПМ. 01 Обеспечение  реализации прав граждан в сфере пенсионного обеспечения и социальной защиты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57"/>
        <w:gridCol w:w="41"/>
        <w:gridCol w:w="3080"/>
        <w:gridCol w:w="5103"/>
      </w:tblGrid>
      <w:tr w:rsidR="00D5051B" w:rsidRPr="00B3726E" w:rsidTr="007F1B59">
        <w:tc>
          <w:tcPr>
            <w:tcW w:w="475" w:type="dxa"/>
            <w:shd w:val="clear" w:color="auto" w:fill="auto"/>
          </w:tcPr>
          <w:p w:rsidR="00D5051B" w:rsidRPr="00B3726E" w:rsidRDefault="00D5051B" w:rsidP="007F1B59">
            <w:r w:rsidRPr="00B3726E">
              <w:t>№</w:t>
            </w:r>
          </w:p>
        </w:tc>
        <w:tc>
          <w:tcPr>
            <w:tcW w:w="1757" w:type="dxa"/>
            <w:shd w:val="clear" w:color="auto" w:fill="auto"/>
          </w:tcPr>
          <w:p w:rsidR="00D5051B" w:rsidRPr="00B3726E" w:rsidRDefault="00D5051B" w:rsidP="007F1B59">
            <w:r w:rsidRPr="00B3726E">
              <w:t>Код компетенции</w:t>
            </w:r>
          </w:p>
        </w:tc>
        <w:tc>
          <w:tcPr>
            <w:tcW w:w="3121" w:type="dxa"/>
            <w:gridSpan w:val="2"/>
            <w:shd w:val="clear" w:color="auto" w:fill="auto"/>
          </w:tcPr>
          <w:p w:rsidR="00D5051B" w:rsidRPr="00B3726E" w:rsidRDefault="00D5051B" w:rsidP="007F1B59">
            <w:pPr>
              <w:jc w:val="center"/>
            </w:pPr>
            <w:r w:rsidRPr="00B3726E">
              <w:t>Темы</w:t>
            </w:r>
          </w:p>
        </w:tc>
        <w:tc>
          <w:tcPr>
            <w:tcW w:w="5103" w:type="dxa"/>
            <w:shd w:val="clear" w:color="auto" w:fill="auto"/>
          </w:tcPr>
          <w:p w:rsidR="00D5051B" w:rsidRPr="00B3726E" w:rsidRDefault="00D5051B" w:rsidP="007F1B59">
            <w:pPr>
              <w:jc w:val="center"/>
            </w:pPr>
            <w:r w:rsidRPr="00B3726E">
              <w:t>Содержание работы</w:t>
            </w:r>
          </w:p>
        </w:tc>
      </w:tr>
      <w:tr w:rsidR="00D5051B" w:rsidRPr="00B3726E" w:rsidTr="007F1B59">
        <w:tc>
          <w:tcPr>
            <w:tcW w:w="10456" w:type="dxa"/>
            <w:gridSpan w:val="5"/>
            <w:shd w:val="clear" w:color="auto" w:fill="auto"/>
          </w:tcPr>
          <w:p w:rsidR="00D5051B" w:rsidRPr="00B3726E" w:rsidRDefault="00D5051B" w:rsidP="007F1B59">
            <w:pPr>
              <w:jc w:val="center"/>
            </w:pPr>
            <w:r w:rsidRPr="00B3726E">
              <w:t>Учебная практика</w:t>
            </w:r>
          </w:p>
        </w:tc>
      </w:tr>
      <w:tr w:rsidR="00D5051B" w:rsidRPr="00B3726E" w:rsidTr="007F1B59">
        <w:tc>
          <w:tcPr>
            <w:tcW w:w="475" w:type="dxa"/>
            <w:shd w:val="clear" w:color="auto" w:fill="auto"/>
          </w:tcPr>
          <w:p w:rsidR="00D5051B" w:rsidRPr="00B3726E" w:rsidRDefault="00D5051B" w:rsidP="007F1B59">
            <w:r w:rsidRPr="00B3726E">
              <w:t>1</w:t>
            </w:r>
          </w:p>
        </w:tc>
        <w:tc>
          <w:tcPr>
            <w:tcW w:w="1798" w:type="dxa"/>
            <w:gridSpan w:val="2"/>
            <w:shd w:val="clear" w:color="auto" w:fill="auto"/>
          </w:tcPr>
          <w:p w:rsidR="00D5051B" w:rsidRPr="00B3726E" w:rsidRDefault="00D5051B" w:rsidP="007F1B59">
            <w:r w:rsidRPr="00B3726E">
              <w:t>ОК 1.</w:t>
            </w:r>
          </w:p>
        </w:tc>
        <w:tc>
          <w:tcPr>
            <w:tcW w:w="3080" w:type="dxa"/>
            <w:shd w:val="clear" w:color="auto" w:fill="auto"/>
          </w:tcPr>
          <w:p w:rsidR="00D5051B" w:rsidRPr="00B3726E" w:rsidRDefault="00D5051B" w:rsidP="007F1B59">
            <w:pPr>
              <w:pStyle w:val="a6"/>
              <w:ind w:left="0"/>
              <w:contextualSpacing w:val="0"/>
              <w:rPr>
                <w:bCs/>
              </w:rPr>
            </w:pPr>
            <w:r w:rsidRPr="00B3726E">
              <w:rPr>
                <w:bCs/>
              </w:rPr>
              <w:t xml:space="preserve">Тема 1: Понятие социального обеспечения. </w:t>
            </w:r>
          </w:p>
        </w:tc>
        <w:tc>
          <w:tcPr>
            <w:tcW w:w="5103" w:type="dxa"/>
            <w:shd w:val="clear" w:color="auto" w:fill="auto"/>
          </w:tcPr>
          <w:p w:rsidR="00D5051B" w:rsidRPr="00B3726E" w:rsidRDefault="00D5051B" w:rsidP="007F1B59">
            <w:pPr>
              <w:shd w:val="clear" w:color="auto" w:fill="FFFFFF"/>
              <w:autoSpaceDE w:val="0"/>
              <w:autoSpaceDN w:val="0"/>
              <w:adjustRightInd w:val="0"/>
              <w:jc w:val="both"/>
            </w:pPr>
            <w:r w:rsidRPr="00B3726E">
              <w:rPr>
                <w:color w:val="000000"/>
              </w:rPr>
              <w:t xml:space="preserve"> Определение видов пенсий, пособий, компенсаций, других социальных</w:t>
            </w:r>
            <w:r w:rsidR="007775A1" w:rsidRPr="00B3726E">
              <w:rPr>
                <w:color w:val="000000"/>
              </w:rPr>
              <w:t xml:space="preserve"> </w:t>
            </w:r>
            <w:r w:rsidRPr="00B3726E">
              <w:rPr>
                <w:color w:val="000000"/>
              </w:rPr>
              <w:t>выплат.</w:t>
            </w:r>
          </w:p>
        </w:tc>
      </w:tr>
      <w:tr w:rsidR="00D5051B" w:rsidRPr="00B3726E" w:rsidTr="007F1B59">
        <w:tc>
          <w:tcPr>
            <w:tcW w:w="475" w:type="dxa"/>
            <w:shd w:val="clear" w:color="auto" w:fill="auto"/>
          </w:tcPr>
          <w:p w:rsidR="00D5051B" w:rsidRPr="00B3726E" w:rsidRDefault="00D5051B" w:rsidP="007F1B59">
            <w:r w:rsidRPr="00B3726E">
              <w:t>2</w:t>
            </w:r>
          </w:p>
        </w:tc>
        <w:tc>
          <w:tcPr>
            <w:tcW w:w="1798" w:type="dxa"/>
            <w:gridSpan w:val="2"/>
            <w:shd w:val="clear" w:color="auto" w:fill="auto"/>
          </w:tcPr>
          <w:p w:rsidR="00D5051B" w:rsidRPr="00B3726E" w:rsidRDefault="00D5051B" w:rsidP="007F1B59"/>
          <w:p w:rsidR="00D5051B" w:rsidRPr="00B3726E" w:rsidRDefault="00D5051B" w:rsidP="007F1B59">
            <w:r w:rsidRPr="00B3726E">
              <w:t>ОК 6.</w:t>
            </w:r>
          </w:p>
        </w:tc>
        <w:tc>
          <w:tcPr>
            <w:tcW w:w="3080" w:type="dxa"/>
            <w:shd w:val="clear" w:color="auto" w:fill="auto"/>
          </w:tcPr>
          <w:p w:rsidR="00D5051B" w:rsidRPr="00B3726E" w:rsidRDefault="00D5051B" w:rsidP="007F1B59">
            <w:r w:rsidRPr="00B3726E">
              <w:t xml:space="preserve">Тема 2: Правоотношения по социальному обеспечению. </w:t>
            </w:r>
          </w:p>
        </w:tc>
        <w:tc>
          <w:tcPr>
            <w:tcW w:w="5103" w:type="dxa"/>
            <w:shd w:val="clear" w:color="auto" w:fill="auto"/>
          </w:tcPr>
          <w:p w:rsidR="00D5051B" w:rsidRPr="00B3726E" w:rsidRDefault="00D5051B" w:rsidP="007F1B59">
            <w:r w:rsidRPr="00B3726E">
              <w:t>Решение ситуационных задач</w:t>
            </w:r>
          </w:p>
        </w:tc>
      </w:tr>
      <w:tr w:rsidR="00D5051B" w:rsidRPr="00B3726E" w:rsidTr="007F1B59">
        <w:trPr>
          <w:trHeight w:val="559"/>
        </w:trPr>
        <w:tc>
          <w:tcPr>
            <w:tcW w:w="475" w:type="dxa"/>
            <w:shd w:val="clear" w:color="auto" w:fill="auto"/>
          </w:tcPr>
          <w:p w:rsidR="00D5051B" w:rsidRPr="00B3726E" w:rsidRDefault="00D5051B" w:rsidP="007F1B59">
            <w:r w:rsidRPr="00B3726E">
              <w:t>3</w:t>
            </w:r>
          </w:p>
        </w:tc>
        <w:tc>
          <w:tcPr>
            <w:tcW w:w="1798" w:type="dxa"/>
            <w:gridSpan w:val="2"/>
            <w:shd w:val="clear" w:color="auto" w:fill="auto"/>
          </w:tcPr>
          <w:p w:rsidR="00D5051B" w:rsidRPr="00B3726E" w:rsidRDefault="00D5051B" w:rsidP="007F1B59">
            <w:r w:rsidRPr="00B3726E">
              <w:t>ПК 1.1</w:t>
            </w:r>
          </w:p>
        </w:tc>
        <w:tc>
          <w:tcPr>
            <w:tcW w:w="3080" w:type="dxa"/>
            <w:shd w:val="clear" w:color="auto" w:fill="auto"/>
          </w:tcPr>
          <w:p w:rsidR="00D5051B" w:rsidRPr="00B3726E" w:rsidRDefault="00D5051B" w:rsidP="007F1B59">
            <w:r w:rsidRPr="00B3726E">
              <w:t xml:space="preserve">Тема 3: Понятие и виды стажа. </w:t>
            </w:r>
          </w:p>
        </w:tc>
        <w:tc>
          <w:tcPr>
            <w:tcW w:w="5103" w:type="dxa"/>
            <w:shd w:val="clear" w:color="auto" w:fill="auto"/>
          </w:tcPr>
          <w:p w:rsidR="00D5051B" w:rsidRPr="00B3726E" w:rsidRDefault="00D5051B" w:rsidP="007F1B59">
            <w:r w:rsidRPr="00B3726E">
              <w:t>Решение ситуационных задач</w:t>
            </w:r>
          </w:p>
        </w:tc>
      </w:tr>
      <w:tr w:rsidR="00D5051B" w:rsidRPr="00B3726E" w:rsidTr="007F1B59">
        <w:trPr>
          <w:trHeight w:val="708"/>
        </w:trPr>
        <w:tc>
          <w:tcPr>
            <w:tcW w:w="475" w:type="dxa"/>
            <w:shd w:val="clear" w:color="auto" w:fill="auto"/>
          </w:tcPr>
          <w:p w:rsidR="00D5051B" w:rsidRPr="00B3726E" w:rsidRDefault="00D5051B" w:rsidP="007F1B59">
            <w:r w:rsidRPr="00B3726E">
              <w:t>4</w:t>
            </w:r>
          </w:p>
        </w:tc>
        <w:tc>
          <w:tcPr>
            <w:tcW w:w="1798" w:type="dxa"/>
            <w:gridSpan w:val="2"/>
            <w:shd w:val="clear" w:color="auto" w:fill="auto"/>
          </w:tcPr>
          <w:p w:rsidR="00D5051B" w:rsidRPr="00B3726E" w:rsidRDefault="00D5051B" w:rsidP="007F1B59">
            <w:r w:rsidRPr="00B3726E">
              <w:t>ПК 1</w:t>
            </w:r>
          </w:p>
        </w:tc>
        <w:tc>
          <w:tcPr>
            <w:tcW w:w="3080" w:type="dxa"/>
            <w:shd w:val="clear" w:color="auto" w:fill="auto"/>
          </w:tcPr>
          <w:p w:rsidR="00D5051B" w:rsidRPr="00B3726E" w:rsidRDefault="00D5051B" w:rsidP="007F1B59">
            <w:r w:rsidRPr="00B3726E">
              <w:t>Тема 4: Пенсия по старости.</w:t>
            </w:r>
          </w:p>
        </w:tc>
        <w:tc>
          <w:tcPr>
            <w:tcW w:w="5103" w:type="dxa"/>
            <w:shd w:val="clear" w:color="auto" w:fill="auto"/>
          </w:tcPr>
          <w:p w:rsidR="00D5051B" w:rsidRPr="00B3726E" w:rsidRDefault="00D5051B" w:rsidP="007F1B59">
            <w:pPr>
              <w:shd w:val="clear" w:color="auto" w:fill="FFFFFF"/>
              <w:autoSpaceDE w:val="0"/>
              <w:autoSpaceDN w:val="0"/>
              <w:adjustRightInd w:val="0"/>
              <w:jc w:val="both"/>
            </w:pPr>
            <w:r w:rsidRPr="00B3726E">
              <w:rPr>
                <w:color w:val="000000"/>
              </w:rPr>
              <w:t>Определение правильности назначения и  исчисления пенсии по старости.</w:t>
            </w:r>
          </w:p>
        </w:tc>
      </w:tr>
      <w:tr w:rsidR="00D5051B" w:rsidRPr="00B3726E" w:rsidTr="007F1B59">
        <w:trPr>
          <w:trHeight w:val="833"/>
        </w:trPr>
        <w:tc>
          <w:tcPr>
            <w:tcW w:w="475" w:type="dxa"/>
            <w:shd w:val="clear" w:color="auto" w:fill="auto"/>
          </w:tcPr>
          <w:p w:rsidR="00D5051B" w:rsidRPr="00B3726E" w:rsidRDefault="00D5051B" w:rsidP="007F1B59">
            <w:r w:rsidRPr="00B3726E">
              <w:t>5</w:t>
            </w:r>
          </w:p>
        </w:tc>
        <w:tc>
          <w:tcPr>
            <w:tcW w:w="1798" w:type="dxa"/>
            <w:gridSpan w:val="2"/>
            <w:shd w:val="clear" w:color="auto" w:fill="auto"/>
          </w:tcPr>
          <w:p w:rsidR="00D5051B" w:rsidRPr="00B3726E" w:rsidRDefault="00D5051B" w:rsidP="007F1B59">
            <w:r w:rsidRPr="00B3726E">
              <w:t>ПК 1</w:t>
            </w:r>
          </w:p>
        </w:tc>
        <w:tc>
          <w:tcPr>
            <w:tcW w:w="3080" w:type="dxa"/>
            <w:shd w:val="clear" w:color="auto" w:fill="auto"/>
          </w:tcPr>
          <w:p w:rsidR="00D5051B" w:rsidRPr="00B3726E" w:rsidRDefault="00D5051B" w:rsidP="007F1B59">
            <w:r w:rsidRPr="00B3726E">
              <w:t>Тема 5: Пенсия по случаю потери кормильца.</w:t>
            </w:r>
          </w:p>
        </w:tc>
        <w:tc>
          <w:tcPr>
            <w:tcW w:w="5103" w:type="dxa"/>
            <w:shd w:val="clear" w:color="auto" w:fill="auto"/>
          </w:tcPr>
          <w:p w:rsidR="00D5051B" w:rsidRPr="00B3726E" w:rsidRDefault="00D5051B" w:rsidP="007F1B59">
            <w:r w:rsidRPr="00B3726E">
              <w:rPr>
                <w:color w:val="000000"/>
              </w:rPr>
              <w:t>Определение правильности назначения и  исчисления пенсии по случаю потери кормильца.</w:t>
            </w:r>
          </w:p>
        </w:tc>
      </w:tr>
      <w:tr w:rsidR="00D5051B" w:rsidRPr="00B3726E" w:rsidTr="007F1B59">
        <w:trPr>
          <w:trHeight w:val="845"/>
        </w:trPr>
        <w:tc>
          <w:tcPr>
            <w:tcW w:w="475" w:type="dxa"/>
            <w:shd w:val="clear" w:color="auto" w:fill="auto"/>
          </w:tcPr>
          <w:p w:rsidR="00D5051B" w:rsidRPr="00B3726E" w:rsidRDefault="00D5051B" w:rsidP="007F1B59">
            <w:r w:rsidRPr="00B3726E">
              <w:t>6</w:t>
            </w:r>
          </w:p>
        </w:tc>
        <w:tc>
          <w:tcPr>
            <w:tcW w:w="1798" w:type="dxa"/>
            <w:gridSpan w:val="2"/>
            <w:shd w:val="clear" w:color="auto" w:fill="auto"/>
          </w:tcPr>
          <w:p w:rsidR="00D5051B" w:rsidRPr="00B3726E" w:rsidRDefault="00D5051B" w:rsidP="007F1B59">
            <w:r w:rsidRPr="00B3726E">
              <w:t>ПК 1</w:t>
            </w:r>
          </w:p>
        </w:tc>
        <w:tc>
          <w:tcPr>
            <w:tcW w:w="3080" w:type="dxa"/>
            <w:shd w:val="clear" w:color="auto" w:fill="auto"/>
          </w:tcPr>
          <w:p w:rsidR="00D5051B" w:rsidRPr="00B3726E" w:rsidRDefault="00D5051B" w:rsidP="007F1B59">
            <w:r w:rsidRPr="00B3726E">
              <w:t>Тема 6: Пенсия по инвалидности.</w:t>
            </w:r>
          </w:p>
        </w:tc>
        <w:tc>
          <w:tcPr>
            <w:tcW w:w="5103" w:type="dxa"/>
            <w:shd w:val="clear" w:color="auto" w:fill="auto"/>
          </w:tcPr>
          <w:p w:rsidR="00D5051B" w:rsidRPr="00B3726E" w:rsidRDefault="00D5051B" w:rsidP="007F1B59">
            <w:r w:rsidRPr="00B3726E">
              <w:rPr>
                <w:color w:val="000000"/>
              </w:rPr>
              <w:t>Определение правильности назначения и  исчисления пенсии по инвалидности.</w:t>
            </w:r>
          </w:p>
        </w:tc>
      </w:tr>
      <w:tr w:rsidR="00D5051B" w:rsidRPr="00B3726E" w:rsidTr="007F1B59">
        <w:trPr>
          <w:trHeight w:val="843"/>
        </w:trPr>
        <w:tc>
          <w:tcPr>
            <w:tcW w:w="475" w:type="dxa"/>
            <w:shd w:val="clear" w:color="auto" w:fill="auto"/>
          </w:tcPr>
          <w:p w:rsidR="00D5051B" w:rsidRPr="00B3726E" w:rsidRDefault="00D5051B" w:rsidP="007F1B59">
            <w:r w:rsidRPr="00B3726E">
              <w:t>7</w:t>
            </w:r>
          </w:p>
        </w:tc>
        <w:tc>
          <w:tcPr>
            <w:tcW w:w="1798" w:type="dxa"/>
            <w:gridSpan w:val="2"/>
            <w:shd w:val="clear" w:color="auto" w:fill="auto"/>
          </w:tcPr>
          <w:p w:rsidR="00D5051B" w:rsidRPr="00B3726E" w:rsidRDefault="00D5051B" w:rsidP="007F1B59">
            <w:r w:rsidRPr="00B3726E">
              <w:t>ПК 1</w:t>
            </w:r>
          </w:p>
        </w:tc>
        <w:tc>
          <w:tcPr>
            <w:tcW w:w="3080" w:type="dxa"/>
            <w:shd w:val="clear" w:color="auto" w:fill="auto"/>
          </w:tcPr>
          <w:p w:rsidR="00D5051B" w:rsidRPr="00B3726E" w:rsidRDefault="00D5051B" w:rsidP="007F1B59">
            <w:r w:rsidRPr="00B3726E">
              <w:t>Тема 7: Назначение, перерасчёт  пенсии.</w:t>
            </w:r>
          </w:p>
        </w:tc>
        <w:tc>
          <w:tcPr>
            <w:tcW w:w="5103" w:type="dxa"/>
            <w:shd w:val="clear" w:color="auto" w:fill="auto"/>
          </w:tcPr>
          <w:p w:rsidR="00D5051B" w:rsidRPr="00B3726E" w:rsidRDefault="00D5051B" w:rsidP="007F1B59">
            <w:r w:rsidRPr="00B3726E">
              <w:t>Определение правильности назначения, перерасчёта пенсий различного вида.</w:t>
            </w:r>
          </w:p>
        </w:tc>
      </w:tr>
      <w:tr w:rsidR="00D5051B" w:rsidRPr="00B3726E" w:rsidTr="007F1B59">
        <w:trPr>
          <w:trHeight w:val="841"/>
        </w:trPr>
        <w:tc>
          <w:tcPr>
            <w:tcW w:w="475" w:type="dxa"/>
            <w:shd w:val="clear" w:color="auto" w:fill="auto"/>
          </w:tcPr>
          <w:p w:rsidR="00D5051B" w:rsidRPr="00B3726E" w:rsidRDefault="00D5051B" w:rsidP="007F1B59">
            <w:r w:rsidRPr="00B3726E">
              <w:t>8</w:t>
            </w:r>
          </w:p>
        </w:tc>
        <w:tc>
          <w:tcPr>
            <w:tcW w:w="1798" w:type="dxa"/>
            <w:gridSpan w:val="2"/>
            <w:shd w:val="clear" w:color="auto" w:fill="auto"/>
          </w:tcPr>
          <w:p w:rsidR="00D5051B" w:rsidRPr="00B3726E" w:rsidRDefault="00D5051B" w:rsidP="007F1B59">
            <w:r w:rsidRPr="00B3726E">
              <w:t>ПК 2</w:t>
            </w:r>
          </w:p>
        </w:tc>
        <w:tc>
          <w:tcPr>
            <w:tcW w:w="3080" w:type="dxa"/>
            <w:shd w:val="clear" w:color="auto" w:fill="auto"/>
          </w:tcPr>
          <w:p w:rsidR="00D5051B" w:rsidRPr="00B3726E" w:rsidRDefault="00D5051B" w:rsidP="007F1B59">
            <w:r w:rsidRPr="00B3726E">
              <w:t>Тема 8: Пособия и иные выплаты.</w:t>
            </w:r>
          </w:p>
        </w:tc>
        <w:tc>
          <w:tcPr>
            <w:tcW w:w="5103" w:type="dxa"/>
            <w:shd w:val="clear" w:color="auto" w:fill="auto"/>
          </w:tcPr>
          <w:p w:rsidR="00D5051B" w:rsidRPr="00B3726E" w:rsidRDefault="00D5051B" w:rsidP="007F1B59">
            <w:r w:rsidRPr="00B3726E">
              <w:t>Решение ситуационных задач по определению  выплаты пособий  различным категориям граждан.</w:t>
            </w:r>
          </w:p>
        </w:tc>
      </w:tr>
      <w:tr w:rsidR="00D5051B" w:rsidRPr="00B3726E" w:rsidTr="007F1B59">
        <w:trPr>
          <w:trHeight w:val="972"/>
        </w:trPr>
        <w:tc>
          <w:tcPr>
            <w:tcW w:w="475" w:type="dxa"/>
            <w:shd w:val="clear" w:color="auto" w:fill="auto"/>
          </w:tcPr>
          <w:p w:rsidR="00D5051B" w:rsidRPr="00B3726E" w:rsidRDefault="00D5051B" w:rsidP="007F1B59">
            <w:r w:rsidRPr="00B3726E">
              <w:t>9</w:t>
            </w:r>
          </w:p>
        </w:tc>
        <w:tc>
          <w:tcPr>
            <w:tcW w:w="1798" w:type="dxa"/>
            <w:gridSpan w:val="2"/>
            <w:shd w:val="clear" w:color="auto" w:fill="auto"/>
          </w:tcPr>
          <w:p w:rsidR="00D5051B" w:rsidRPr="00B3726E" w:rsidRDefault="00D5051B" w:rsidP="007F1B59">
            <w:r w:rsidRPr="00B3726E">
              <w:t>ПК 3</w:t>
            </w:r>
          </w:p>
        </w:tc>
        <w:tc>
          <w:tcPr>
            <w:tcW w:w="3080" w:type="dxa"/>
            <w:shd w:val="clear" w:color="auto" w:fill="auto"/>
          </w:tcPr>
          <w:p w:rsidR="00D5051B" w:rsidRPr="00B3726E" w:rsidRDefault="00D5051B" w:rsidP="007F1B59">
            <w:r w:rsidRPr="00B3726E">
              <w:t>Тема 9: Пособия по временной нетрудоспособности.</w:t>
            </w:r>
          </w:p>
        </w:tc>
        <w:tc>
          <w:tcPr>
            <w:tcW w:w="5103" w:type="dxa"/>
            <w:shd w:val="clear" w:color="auto" w:fill="auto"/>
          </w:tcPr>
          <w:p w:rsidR="00D5051B" w:rsidRPr="00B3726E" w:rsidRDefault="00D5051B" w:rsidP="007F1B59">
            <w:r w:rsidRPr="00B3726E">
              <w:t>Решение ситуационных задач по вопросам выплаты пособия по временной нетрудоспособности.</w:t>
            </w:r>
          </w:p>
        </w:tc>
      </w:tr>
      <w:tr w:rsidR="00D5051B" w:rsidRPr="00B3726E" w:rsidTr="00307DF7">
        <w:trPr>
          <w:trHeight w:val="567"/>
        </w:trPr>
        <w:tc>
          <w:tcPr>
            <w:tcW w:w="475" w:type="dxa"/>
            <w:shd w:val="clear" w:color="auto" w:fill="auto"/>
          </w:tcPr>
          <w:p w:rsidR="00D5051B" w:rsidRPr="00B3726E" w:rsidRDefault="00D5051B" w:rsidP="007F1B59">
            <w:r w:rsidRPr="00B3726E">
              <w:t>10</w:t>
            </w:r>
          </w:p>
        </w:tc>
        <w:tc>
          <w:tcPr>
            <w:tcW w:w="1798" w:type="dxa"/>
            <w:gridSpan w:val="2"/>
            <w:shd w:val="clear" w:color="auto" w:fill="auto"/>
          </w:tcPr>
          <w:p w:rsidR="00D5051B" w:rsidRPr="00B3726E" w:rsidRDefault="00D5051B" w:rsidP="007F1B59">
            <w:r w:rsidRPr="00B3726E">
              <w:t>ПК 3</w:t>
            </w:r>
          </w:p>
        </w:tc>
        <w:tc>
          <w:tcPr>
            <w:tcW w:w="3080" w:type="dxa"/>
            <w:shd w:val="clear" w:color="auto" w:fill="auto"/>
          </w:tcPr>
          <w:p w:rsidR="00D5051B" w:rsidRPr="00B3726E" w:rsidRDefault="00D5051B" w:rsidP="007F1B59">
            <w:r w:rsidRPr="00B3726E">
              <w:t>Тема 10: Пособие по безработице.</w:t>
            </w:r>
          </w:p>
        </w:tc>
        <w:tc>
          <w:tcPr>
            <w:tcW w:w="5103" w:type="dxa"/>
            <w:shd w:val="clear" w:color="auto" w:fill="auto"/>
          </w:tcPr>
          <w:p w:rsidR="00D5051B" w:rsidRPr="00B3726E" w:rsidRDefault="00D5051B" w:rsidP="007F1B59">
            <w:r w:rsidRPr="00B3726E">
              <w:t>Решение ситуационных задач по вопросам выплаты пособия по безработице.</w:t>
            </w:r>
          </w:p>
        </w:tc>
      </w:tr>
      <w:tr w:rsidR="00D5051B" w:rsidRPr="00B3726E" w:rsidTr="007F1B59">
        <w:trPr>
          <w:trHeight w:val="842"/>
        </w:trPr>
        <w:tc>
          <w:tcPr>
            <w:tcW w:w="475" w:type="dxa"/>
            <w:shd w:val="clear" w:color="auto" w:fill="auto"/>
          </w:tcPr>
          <w:p w:rsidR="00D5051B" w:rsidRPr="00B3726E" w:rsidRDefault="00D5051B" w:rsidP="007F1B59">
            <w:r w:rsidRPr="00B3726E">
              <w:t>11</w:t>
            </w:r>
          </w:p>
        </w:tc>
        <w:tc>
          <w:tcPr>
            <w:tcW w:w="1798" w:type="dxa"/>
            <w:gridSpan w:val="2"/>
            <w:shd w:val="clear" w:color="auto" w:fill="auto"/>
          </w:tcPr>
          <w:p w:rsidR="00D5051B" w:rsidRPr="00B3726E" w:rsidRDefault="00D5051B" w:rsidP="007F1B59">
            <w:r w:rsidRPr="00B3726E">
              <w:t>ПК3</w:t>
            </w:r>
          </w:p>
        </w:tc>
        <w:tc>
          <w:tcPr>
            <w:tcW w:w="3080" w:type="dxa"/>
            <w:shd w:val="clear" w:color="auto" w:fill="auto"/>
          </w:tcPr>
          <w:p w:rsidR="00D5051B" w:rsidRPr="00B3726E" w:rsidRDefault="00D5051B" w:rsidP="007F1B59">
            <w:r w:rsidRPr="00B3726E">
              <w:t>Тема 11: Компенсационные выплаты</w:t>
            </w:r>
          </w:p>
        </w:tc>
        <w:tc>
          <w:tcPr>
            <w:tcW w:w="5103" w:type="dxa"/>
            <w:shd w:val="clear" w:color="auto" w:fill="auto"/>
          </w:tcPr>
          <w:p w:rsidR="00D5051B" w:rsidRPr="00B3726E" w:rsidRDefault="00D5051B" w:rsidP="007F1B59">
            <w:pPr>
              <w:shd w:val="clear" w:color="auto" w:fill="FFFFFF"/>
              <w:autoSpaceDE w:val="0"/>
              <w:autoSpaceDN w:val="0"/>
              <w:adjustRightInd w:val="0"/>
              <w:jc w:val="both"/>
            </w:pPr>
            <w:r w:rsidRPr="00B3726E">
              <w:t xml:space="preserve">Решение ситуационных задач по вопросам </w:t>
            </w:r>
            <w:r w:rsidRPr="00B3726E">
              <w:rPr>
                <w:color w:val="000000"/>
              </w:rPr>
              <w:t>правильности определения видов компенсаций.</w:t>
            </w:r>
          </w:p>
        </w:tc>
      </w:tr>
      <w:tr w:rsidR="00D5051B" w:rsidRPr="00B3726E" w:rsidTr="007F1B59">
        <w:trPr>
          <w:trHeight w:val="699"/>
        </w:trPr>
        <w:tc>
          <w:tcPr>
            <w:tcW w:w="475" w:type="dxa"/>
            <w:shd w:val="clear" w:color="auto" w:fill="auto"/>
          </w:tcPr>
          <w:p w:rsidR="00D5051B" w:rsidRPr="00B3726E" w:rsidRDefault="00D5051B" w:rsidP="007F1B59">
            <w:r w:rsidRPr="00B3726E">
              <w:lastRenderedPageBreak/>
              <w:t>12</w:t>
            </w:r>
          </w:p>
        </w:tc>
        <w:tc>
          <w:tcPr>
            <w:tcW w:w="1798" w:type="dxa"/>
            <w:gridSpan w:val="2"/>
            <w:shd w:val="clear" w:color="auto" w:fill="auto"/>
          </w:tcPr>
          <w:p w:rsidR="00D5051B" w:rsidRPr="00B3726E" w:rsidRDefault="00D5051B" w:rsidP="007F1B59">
            <w:r w:rsidRPr="00B3726E">
              <w:t>ОК 12</w:t>
            </w:r>
          </w:p>
        </w:tc>
        <w:tc>
          <w:tcPr>
            <w:tcW w:w="3080" w:type="dxa"/>
            <w:shd w:val="clear" w:color="auto" w:fill="auto"/>
          </w:tcPr>
          <w:p w:rsidR="00D5051B" w:rsidRPr="00B3726E" w:rsidRDefault="00D5051B" w:rsidP="007F1B59">
            <w:r w:rsidRPr="00B3726E">
              <w:t>Тема 12: Понятие значение психологии.</w:t>
            </w:r>
          </w:p>
        </w:tc>
        <w:tc>
          <w:tcPr>
            <w:tcW w:w="5103" w:type="dxa"/>
            <w:shd w:val="clear" w:color="auto" w:fill="auto"/>
          </w:tcPr>
          <w:p w:rsidR="00D5051B" w:rsidRPr="00B3726E" w:rsidRDefault="00D5051B" w:rsidP="007F1B59">
            <w:r w:rsidRPr="00B3726E">
              <w:t>Решение ситуационных задач</w:t>
            </w:r>
          </w:p>
        </w:tc>
      </w:tr>
      <w:tr w:rsidR="00D5051B" w:rsidRPr="00B3726E" w:rsidTr="00307DF7">
        <w:trPr>
          <w:trHeight w:val="550"/>
        </w:trPr>
        <w:tc>
          <w:tcPr>
            <w:tcW w:w="475" w:type="dxa"/>
            <w:shd w:val="clear" w:color="auto" w:fill="auto"/>
          </w:tcPr>
          <w:p w:rsidR="00D5051B" w:rsidRPr="00B3726E" w:rsidRDefault="00D5051B" w:rsidP="007F1B59">
            <w:r w:rsidRPr="00B3726E">
              <w:t>13</w:t>
            </w:r>
          </w:p>
        </w:tc>
        <w:tc>
          <w:tcPr>
            <w:tcW w:w="1798" w:type="dxa"/>
            <w:gridSpan w:val="2"/>
            <w:shd w:val="clear" w:color="auto" w:fill="auto"/>
          </w:tcPr>
          <w:p w:rsidR="00D5051B" w:rsidRPr="00B3726E" w:rsidRDefault="00D5051B" w:rsidP="007F1B59">
            <w:r w:rsidRPr="00B3726E">
              <w:t>ОК 12</w:t>
            </w:r>
          </w:p>
        </w:tc>
        <w:tc>
          <w:tcPr>
            <w:tcW w:w="3080" w:type="dxa"/>
            <w:shd w:val="clear" w:color="auto" w:fill="auto"/>
          </w:tcPr>
          <w:p w:rsidR="00D5051B" w:rsidRPr="00B3726E" w:rsidRDefault="00D5051B" w:rsidP="007F1B59">
            <w:r w:rsidRPr="00B3726E">
              <w:t>Тема13: Предмет задачи психологии.</w:t>
            </w:r>
          </w:p>
        </w:tc>
        <w:tc>
          <w:tcPr>
            <w:tcW w:w="5103" w:type="dxa"/>
            <w:shd w:val="clear" w:color="auto" w:fill="auto"/>
          </w:tcPr>
          <w:p w:rsidR="00D5051B" w:rsidRPr="00B3726E" w:rsidRDefault="00D5051B" w:rsidP="007F1B59">
            <w:r w:rsidRPr="00B3726E">
              <w:t>Решение ситуационных задач</w:t>
            </w:r>
            <w:r w:rsidRPr="00B3726E">
              <w:rPr>
                <w:color w:val="000000"/>
              </w:rPr>
              <w:t xml:space="preserve">  по соблюдению психологических основ общения</w:t>
            </w:r>
          </w:p>
        </w:tc>
      </w:tr>
      <w:tr w:rsidR="00D5051B" w:rsidRPr="00B3726E" w:rsidTr="007F1B59">
        <w:trPr>
          <w:trHeight w:val="693"/>
        </w:trPr>
        <w:tc>
          <w:tcPr>
            <w:tcW w:w="475" w:type="dxa"/>
            <w:shd w:val="clear" w:color="auto" w:fill="auto"/>
          </w:tcPr>
          <w:p w:rsidR="00D5051B" w:rsidRPr="00B3726E" w:rsidRDefault="00D5051B" w:rsidP="007F1B59">
            <w:r w:rsidRPr="00B3726E">
              <w:t>14</w:t>
            </w:r>
          </w:p>
        </w:tc>
        <w:tc>
          <w:tcPr>
            <w:tcW w:w="1798" w:type="dxa"/>
            <w:gridSpan w:val="2"/>
            <w:shd w:val="clear" w:color="auto" w:fill="auto"/>
          </w:tcPr>
          <w:p w:rsidR="00D5051B" w:rsidRPr="00B3726E" w:rsidRDefault="00D5051B" w:rsidP="007F1B59">
            <w:r w:rsidRPr="00B3726E">
              <w:t>ОК 12</w:t>
            </w:r>
          </w:p>
        </w:tc>
        <w:tc>
          <w:tcPr>
            <w:tcW w:w="3080" w:type="dxa"/>
            <w:shd w:val="clear" w:color="auto" w:fill="auto"/>
          </w:tcPr>
          <w:p w:rsidR="00D5051B" w:rsidRPr="00B3726E" w:rsidRDefault="00D5051B" w:rsidP="007F1B59">
            <w:r w:rsidRPr="00B3726E">
              <w:t>Тема 14: Инвалид. Инвалидность.</w:t>
            </w:r>
          </w:p>
        </w:tc>
        <w:tc>
          <w:tcPr>
            <w:tcW w:w="5103" w:type="dxa"/>
            <w:shd w:val="clear" w:color="auto" w:fill="auto"/>
          </w:tcPr>
          <w:p w:rsidR="00D5051B" w:rsidRPr="00B3726E" w:rsidRDefault="00D5051B" w:rsidP="007F1B59">
            <w:r w:rsidRPr="00B3726E">
              <w:t>Решение практических ситуаций по вопросам определения инвалидности.</w:t>
            </w:r>
          </w:p>
        </w:tc>
      </w:tr>
      <w:tr w:rsidR="00D5051B" w:rsidRPr="00B3726E" w:rsidTr="007F1B59">
        <w:trPr>
          <w:trHeight w:val="703"/>
        </w:trPr>
        <w:tc>
          <w:tcPr>
            <w:tcW w:w="475" w:type="dxa"/>
            <w:shd w:val="clear" w:color="auto" w:fill="auto"/>
          </w:tcPr>
          <w:p w:rsidR="00D5051B" w:rsidRPr="00B3726E" w:rsidRDefault="00D5051B" w:rsidP="007F1B59">
            <w:r w:rsidRPr="00B3726E">
              <w:t>15</w:t>
            </w:r>
          </w:p>
        </w:tc>
        <w:tc>
          <w:tcPr>
            <w:tcW w:w="1798" w:type="dxa"/>
            <w:gridSpan w:val="2"/>
            <w:shd w:val="clear" w:color="auto" w:fill="auto"/>
          </w:tcPr>
          <w:p w:rsidR="00D5051B" w:rsidRPr="00B3726E" w:rsidRDefault="00D5051B" w:rsidP="007F1B59">
            <w:r w:rsidRPr="00B3726E">
              <w:t>ОК 12</w:t>
            </w:r>
          </w:p>
        </w:tc>
        <w:tc>
          <w:tcPr>
            <w:tcW w:w="3080" w:type="dxa"/>
            <w:shd w:val="clear" w:color="auto" w:fill="auto"/>
          </w:tcPr>
          <w:p w:rsidR="00D5051B" w:rsidRPr="00B3726E" w:rsidRDefault="00D5051B" w:rsidP="007F1B59">
            <w:r w:rsidRPr="00B3726E">
              <w:t>Тема15: Психология личности</w:t>
            </w:r>
          </w:p>
        </w:tc>
        <w:tc>
          <w:tcPr>
            <w:tcW w:w="5103" w:type="dxa"/>
            <w:shd w:val="clear" w:color="auto" w:fill="auto"/>
          </w:tcPr>
          <w:p w:rsidR="00D5051B" w:rsidRPr="00B3726E" w:rsidRDefault="00D5051B" w:rsidP="007F1B59">
            <w:r w:rsidRPr="00B3726E">
              <w:t>Выполнение задания на соответствие, выполнение тестового задания.</w:t>
            </w:r>
          </w:p>
        </w:tc>
      </w:tr>
      <w:tr w:rsidR="00D5051B" w:rsidRPr="00B3726E" w:rsidTr="007F1B59">
        <w:trPr>
          <w:trHeight w:val="543"/>
        </w:trPr>
        <w:tc>
          <w:tcPr>
            <w:tcW w:w="475" w:type="dxa"/>
            <w:shd w:val="clear" w:color="auto" w:fill="auto"/>
          </w:tcPr>
          <w:p w:rsidR="00D5051B" w:rsidRPr="00B3726E" w:rsidRDefault="00D5051B" w:rsidP="007F1B59">
            <w:r w:rsidRPr="00B3726E">
              <w:t>16</w:t>
            </w:r>
          </w:p>
        </w:tc>
        <w:tc>
          <w:tcPr>
            <w:tcW w:w="1798" w:type="dxa"/>
            <w:gridSpan w:val="2"/>
            <w:shd w:val="clear" w:color="auto" w:fill="auto"/>
          </w:tcPr>
          <w:p w:rsidR="00D5051B" w:rsidRPr="00B3726E" w:rsidRDefault="00D5051B" w:rsidP="007F1B59">
            <w:r w:rsidRPr="00B3726E">
              <w:t>ОК 12</w:t>
            </w:r>
          </w:p>
        </w:tc>
        <w:tc>
          <w:tcPr>
            <w:tcW w:w="3080" w:type="dxa"/>
            <w:shd w:val="clear" w:color="auto" w:fill="auto"/>
          </w:tcPr>
          <w:p w:rsidR="00D5051B" w:rsidRPr="00B3726E" w:rsidRDefault="00D5051B" w:rsidP="007F1B59">
            <w:r w:rsidRPr="00B3726E">
              <w:t>Тема 16: Темперамент.</w:t>
            </w:r>
          </w:p>
        </w:tc>
        <w:tc>
          <w:tcPr>
            <w:tcW w:w="5103" w:type="dxa"/>
            <w:shd w:val="clear" w:color="auto" w:fill="auto"/>
          </w:tcPr>
          <w:p w:rsidR="00D5051B" w:rsidRPr="00B3726E" w:rsidRDefault="00D5051B" w:rsidP="007F1B59">
            <w:r w:rsidRPr="00B3726E">
              <w:t>Решение практических ситуаций .</w:t>
            </w:r>
          </w:p>
        </w:tc>
      </w:tr>
      <w:tr w:rsidR="00D5051B" w:rsidRPr="00B3726E" w:rsidTr="007F1B59">
        <w:trPr>
          <w:trHeight w:val="707"/>
        </w:trPr>
        <w:tc>
          <w:tcPr>
            <w:tcW w:w="475" w:type="dxa"/>
            <w:shd w:val="clear" w:color="auto" w:fill="auto"/>
          </w:tcPr>
          <w:p w:rsidR="00D5051B" w:rsidRPr="00B3726E" w:rsidRDefault="00D5051B" w:rsidP="007F1B59">
            <w:r w:rsidRPr="00B3726E">
              <w:t>17</w:t>
            </w:r>
          </w:p>
        </w:tc>
        <w:tc>
          <w:tcPr>
            <w:tcW w:w="1798" w:type="dxa"/>
            <w:gridSpan w:val="2"/>
            <w:shd w:val="clear" w:color="auto" w:fill="auto"/>
          </w:tcPr>
          <w:p w:rsidR="00D5051B" w:rsidRPr="00B3726E" w:rsidRDefault="00D5051B" w:rsidP="007F1B59">
            <w:r w:rsidRPr="00B3726E">
              <w:t>ОК 12</w:t>
            </w:r>
          </w:p>
        </w:tc>
        <w:tc>
          <w:tcPr>
            <w:tcW w:w="3080" w:type="dxa"/>
            <w:shd w:val="clear" w:color="auto" w:fill="auto"/>
          </w:tcPr>
          <w:p w:rsidR="00D5051B" w:rsidRPr="00B3726E" w:rsidRDefault="00D5051B" w:rsidP="007F1B59">
            <w:r w:rsidRPr="00B3726E">
              <w:t>Тема 17: Характер и его черты.</w:t>
            </w:r>
          </w:p>
        </w:tc>
        <w:tc>
          <w:tcPr>
            <w:tcW w:w="5103" w:type="dxa"/>
            <w:shd w:val="clear" w:color="auto" w:fill="auto"/>
          </w:tcPr>
          <w:p w:rsidR="00D5051B" w:rsidRPr="00B3726E" w:rsidRDefault="00D5051B" w:rsidP="007F1B59">
            <w:r w:rsidRPr="00B3726E">
              <w:t>Выполнение тестового задания. Выполнение задания на соответствие.</w:t>
            </w:r>
          </w:p>
        </w:tc>
      </w:tr>
      <w:tr w:rsidR="00D5051B" w:rsidRPr="00B3726E" w:rsidTr="00307DF7">
        <w:trPr>
          <w:trHeight w:val="573"/>
        </w:trPr>
        <w:tc>
          <w:tcPr>
            <w:tcW w:w="475" w:type="dxa"/>
            <w:shd w:val="clear" w:color="auto" w:fill="auto"/>
          </w:tcPr>
          <w:p w:rsidR="00D5051B" w:rsidRPr="00B3726E" w:rsidRDefault="00D5051B" w:rsidP="007F1B59">
            <w:r w:rsidRPr="00B3726E">
              <w:t>18</w:t>
            </w:r>
          </w:p>
        </w:tc>
        <w:tc>
          <w:tcPr>
            <w:tcW w:w="1798" w:type="dxa"/>
            <w:gridSpan w:val="2"/>
            <w:shd w:val="clear" w:color="auto" w:fill="auto"/>
          </w:tcPr>
          <w:p w:rsidR="00D5051B" w:rsidRPr="00B3726E" w:rsidRDefault="00D5051B" w:rsidP="007F1B59">
            <w:r w:rsidRPr="00B3726E">
              <w:t>ПК 3</w:t>
            </w:r>
          </w:p>
        </w:tc>
        <w:tc>
          <w:tcPr>
            <w:tcW w:w="3080" w:type="dxa"/>
            <w:shd w:val="clear" w:color="auto" w:fill="auto"/>
          </w:tcPr>
          <w:p w:rsidR="00D5051B" w:rsidRPr="00B3726E" w:rsidRDefault="00D5051B" w:rsidP="007F1B59">
            <w:r w:rsidRPr="00B3726E">
              <w:t>Тема 18: Социальное обслуживание.</w:t>
            </w:r>
          </w:p>
        </w:tc>
        <w:tc>
          <w:tcPr>
            <w:tcW w:w="5103" w:type="dxa"/>
            <w:shd w:val="clear" w:color="auto" w:fill="auto"/>
          </w:tcPr>
          <w:p w:rsidR="00D5051B" w:rsidRPr="00B3726E" w:rsidRDefault="00D5051B" w:rsidP="007F1B59">
            <w:r w:rsidRPr="00B3726E">
              <w:t>Решение ситуационных задач по вопросам социального обслуживания граждан.</w:t>
            </w:r>
          </w:p>
        </w:tc>
      </w:tr>
    </w:tbl>
    <w:p w:rsidR="004F65FA" w:rsidRPr="009135AA" w:rsidRDefault="004F65FA" w:rsidP="009135AA">
      <w:pPr>
        <w:pStyle w:val="2"/>
        <w:jc w:val="center"/>
        <w:rPr>
          <w:rStyle w:val="21"/>
          <w:i w:val="0"/>
          <w:color w:val="auto"/>
          <w:sz w:val="24"/>
          <w:szCs w:val="24"/>
        </w:rPr>
      </w:pPr>
      <w:bookmarkStart w:id="140" w:name="_Toc463987179"/>
      <w:bookmarkStart w:id="141" w:name="_Toc464982356"/>
      <w:r w:rsidRPr="009135AA">
        <w:rPr>
          <w:rStyle w:val="21"/>
          <w:i w:val="0"/>
          <w:color w:val="auto"/>
          <w:sz w:val="24"/>
          <w:szCs w:val="24"/>
        </w:rPr>
        <w:t>ПП.01</w:t>
      </w:r>
      <w:r w:rsidRPr="009135AA">
        <w:rPr>
          <w:rStyle w:val="21"/>
          <w:i w:val="0"/>
          <w:color w:val="auto"/>
          <w:sz w:val="24"/>
          <w:szCs w:val="24"/>
        </w:rPr>
        <w:tab/>
        <w:t>Производственная практика (практика по профилю специальности)</w:t>
      </w:r>
      <w:bookmarkEnd w:id="140"/>
      <w:bookmarkEnd w:id="141"/>
    </w:p>
    <w:p w:rsidR="00D5051B" w:rsidRPr="000B3100" w:rsidRDefault="00D5051B" w:rsidP="000B3100">
      <w:pPr>
        <w:ind w:firstLine="709"/>
        <w:jc w:val="center"/>
        <w:rPr>
          <w:rFonts w:eastAsia="Calibri"/>
          <w:lang w:eastAsia="en-US"/>
        </w:rPr>
      </w:pPr>
      <w:r w:rsidRPr="000B3100">
        <w:rPr>
          <w:rFonts w:eastAsia="Calibri"/>
          <w:b/>
          <w:bCs/>
          <w:lang w:val="en-US" w:eastAsia="en-US"/>
        </w:rPr>
        <w:t>I</w:t>
      </w:r>
      <w:r w:rsidRPr="000B3100">
        <w:rPr>
          <w:rFonts w:eastAsia="Calibri"/>
          <w:b/>
          <w:bCs/>
          <w:lang w:eastAsia="en-US"/>
        </w:rPr>
        <w:t>. ПАСПОРТ ПРОГРАММЫ ПРОИЗВОДСТВЕННОЙ ПРАКТИКИ</w:t>
      </w:r>
    </w:p>
    <w:p w:rsidR="00D5051B" w:rsidRPr="000B3100" w:rsidRDefault="00D5051B" w:rsidP="000B3100">
      <w:pPr>
        <w:ind w:firstLine="709"/>
        <w:rPr>
          <w:rFonts w:eastAsia="Calibri"/>
          <w:b/>
          <w:bCs/>
          <w:lang w:eastAsia="en-US"/>
        </w:rPr>
      </w:pPr>
      <w:r w:rsidRPr="000B3100">
        <w:rPr>
          <w:rFonts w:eastAsia="Calibri"/>
          <w:b/>
          <w:bCs/>
          <w:lang w:eastAsia="en-US"/>
        </w:rPr>
        <w:t>1.1. Область применения программы.</w:t>
      </w:r>
    </w:p>
    <w:p w:rsidR="00D5051B" w:rsidRPr="000B3100" w:rsidRDefault="00D5051B" w:rsidP="000B3100">
      <w:pPr>
        <w:ind w:firstLine="709"/>
        <w:jc w:val="both"/>
        <w:rPr>
          <w:rFonts w:eastAsia="Calibri"/>
          <w:lang w:eastAsia="en-US"/>
        </w:rPr>
      </w:pPr>
      <w:r w:rsidRPr="000B3100">
        <w:rPr>
          <w:rFonts w:eastAsia="Calibri"/>
          <w:lang w:eastAsia="en-US"/>
        </w:rPr>
        <w:t xml:space="preserve">Программа производственной  практики модуля ПМ. 01 «Обеспечение и реализация прав граждан в сфере пенсионного обеспечения и социальной защиты», является частью основной профессиональной образовательной программы в соответствии с ФГОС СПО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утверждённым приказом Министерства образования и науки Российской Федерации </w:t>
      </w:r>
      <w:r w:rsidR="00F64801" w:rsidRPr="00D1127D">
        <w:t>от 12 мая    2014 года номер 508</w:t>
      </w:r>
      <w:r w:rsidRPr="000B3100">
        <w:rPr>
          <w:rFonts w:eastAsia="Calibri"/>
          <w:lang w:eastAsia="en-US"/>
        </w:rPr>
        <w:t>.</w:t>
      </w:r>
    </w:p>
    <w:p w:rsidR="00D5051B" w:rsidRPr="000B3100" w:rsidRDefault="00D5051B" w:rsidP="000B3100">
      <w:pPr>
        <w:ind w:firstLine="709"/>
        <w:jc w:val="both"/>
        <w:rPr>
          <w:rFonts w:eastAsia="Calibri"/>
          <w:lang w:eastAsia="en-US"/>
        </w:rPr>
      </w:pPr>
      <w:r w:rsidRPr="000B3100">
        <w:rPr>
          <w:rFonts w:eastAsia="Calibri"/>
          <w:b/>
          <w:bCs/>
          <w:lang w:eastAsia="en-US"/>
        </w:rPr>
        <w:t>1.2. Цели производственной практики:</w:t>
      </w:r>
      <w:r w:rsidRPr="000B3100">
        <w:rPr>
          <w:rFonts w:eastAsia="Calibri"/>
          <w:lang w:eastAsia="en-US"/>
        </w:rPr>
        <w:t xml:space="preserve"> формирование у обучающихся  профессиональных компетенций в условиях реального производства.</w:t>
      </w:r>
    </w:p>
    <w:p w:rsidR="00D5051B" w:rsidRPr="000B3100" w:rsidRDefault="00D5051B" w:rsidP="000B3100">
      <w:pPr>
        <w:widowControl w:val="0"/>
        <w:autoSpaceDE w:val="0"/>
        <w:autoSpaceDN w:val="0"/>
        <w:adjustRightInd w:val="0"/>
        <w:ind w:firstLine="709"/>
        <w:jc w:val="both"/>
        <w:rPr>
          <w:rFonts w:eastAsia="Calibri"/>
          <w:i/>
          <w:color w:val="000000"/>
          <w:lang w:eastAsia="en-US"/>
        </w:rPr>
      </w:pPr>
      <w:r w:rsidRPr="000B3100">
        <w:rPr>
          <w:rFonts w:eastAsia="Calibri"/>
          <w:b/>
          <w:i/>
          <w:color w:val="000000"/>
          <w:lang w:eastAsia="en-US"/>
        </w:rPr>
        <w:t>Производственная практика по профилю специальности направлена на</w:t>
      </w:r>
      <w:r w:rsidRPr="000B3100">
        <w:rPr>
          <w:rFonts w:eastAsia="Calibri"/>
          <w:color w:val="000000"/>
          <w:lang w:eastAsia="en-US"/>
        </w:rPr>
        <w:t xml:space="preserve"> формирование  общих и профессиональных компетенций, приобретение практического опыта по виду профессиональной деятельности</w:t>
      </w:r>
      <w:r w:rsidRPr="000B3100">
        <w:rPr>
          <w:rFonts w:eastAsia="Calibri"/>
          <w:i/>
          <w:color w:val="000000"/>
          <w:lang w:eastAsia="en-US"/>
        </w:rPr>
        <w:t>.</w:t>
      </w:r>
      <w:r w:rsidRPr="000B3100">
        <w:rPr>
          <w:rFonts w:eastAsia="Calibri"/>
          <w:color w:val="000000"/>
          <w:lang w:eastAsia="en-US"/>
        </w:rPr>
        <w:t xml:space="preserve"> В рамках производственной  практики студенты получают  возможность освоить правила и этические нормы поведения служащих.</w:t>
      </w:r>
    </w:p>
    <w:p w:rsidR="00D5051B" w:rsidRPr="000B3100" w:rsidRDefault="00D5051B" w:rsidP="000B3100">
      <w:pPr>
        <w:widowControl w:val="0"/>
        <w:autoSpaceDE w:val="0"/>
        <w:autoSpaceDN w:val="0"/>
        <w:adjustRightInd w:val="0"/>
        <w:ind w:firstLine="709"/>
        <w:jc w:val="both"/>
        <w:rPr>
          <w:rFonts w:eastAsia="Calibri"/>
          <w:color w:val="000000"/>
          <w:lang w:eastAsia="en-US"/>
        </w:rPr>
      </w:pPr>
      <w:r w:rsidRPr="000B3100">
        <w:rPr>
          <w:rFonts w:eastAsia="Calibri"/>
          <w:color w:val="000000"/>
          <w:lang w:eastAsia="en-US"/>
        </w:rPr>
        <w:t xml:space="preserve">Прохождение практики повышает качество профессиональной подготовки, позволяет закрепить приобретаемые теоретические знания, способствует социально-психологической адаптации на местах будущей работы. </w:t>
      </w:r>
    </w:p>
    <w:p w:rsidR="00D5051B" w:rsidRPr="000B3100" w:rsidRDefault="00D5051B" w:rsidP="000B3100">
      <w:pPr>
        <w:widowControl w:val="0"/>
        <w:autoSpaceDE w:val="0"/>
        <w:autoSpaceDN w:val="0"/>
        <w:adjustRightInd w:val="0"/>
        <w:ind w:firstLine="709"/>
        <w:jc w:val="both"/>
        <w:rPr>
          <w:rFonts w:eastAsia="Calibri"/>
          <w:color w:val="000000"/>
          <w:lang w:eastAsia="en-US"/>
        </w:rPr>
      </w:pPr>
      <w:r w:rsidRPr="000B3100">
        <w:rPr>
          <w:rFonts w:eastAsia="Calibri"/>
          <w:color w:val="000000"/>
          <w:lang w:eastAsia="en-US"/>
        </w:rPr>
        <w:t xml:space="preserve">Прохождение производственной  практики является </w:t>
      </w:r>
      <w:r w:rsidRPr="000B3100">
        <w:rPr>
          <w:rFonts w:eastAsia="Calibri"/>
          <w:b/>
          <w:color w:val="000000"/>
          <w:lang w:eastAsia="en-US"/>
        </w:rPr>
        <w:t>обязательным условием</w:t>
      </w:r>
      <w:r w:rsidRPr="000B3100">
        <w:rPr>
          <w:rFonts w:eastAsia="Calibri"/>
          <w:color w:val="000000"/>
          <w:lang w:eastAsia="en-US"/>
        </w:rPr>
        <w:t xml:space="preserve"> обучения: </w:t>
      </w:r>
    </w:p>
    <w:p w:rsidR="00D5051B" w:rsidRPr="000B3100" w:rsidRDefault="00D5051B" w:rsidP="009400EE">
      <w:pPr>
        <w:pStyle w:val="a6"/>
        <w:widowControl w:val="0"/>
        <w:numPr>
          <w:ilvl w:val="0"/>
          <w:numId w:val="76"/>
        </w:numPr>
        <w:autoSpaceDE w:val="0"/>
        <w:autoSpaceDN w:val="0"/>
        <w:adjustRightInd w:val="0"/>
        <w:ind w:left="0" w:firstLine="709"/>
        <w:contextualSpacing w:val="0"/>
        <w:jc w:val="both"/>
        <w:rPr>
          <w:rFonts w:eastAsia="Calibri"/>
          <w:color w:val="000000"/>
          <w:lang w:eastAsia="en-US"/>
        </w:rPr>
      </w:pPr>
      <w:r w:rsidRPr="000B3100">
        <w:rPr>
          <w:rFonts w:eastAsia="Calibri"/>
          <w:color w:val="000000"/>
          <w:lang w:eastAsia="en-US"/>
        </w:rPr>
        <w:t xml:space="preserve">студенты, не прошедшую практику по уважительной причине, к экзамену (квалификационному) по профессиональному модулю не допускаются и направляются на практику вторично, в свободное от учебы время. </w:t>
      </w:r>
    </w:p>
    <w:p w:rsidR="00D5051B" w:rsidRPr="000B3100" w:rsidRDefault="00D5051B" w:rsidP="009400EE">
      <w:pPr>
        <w:pStyle w:val="a6"/>
        <w:widowControl w:val="0"/>
        <w:numPr>
          <w:ilvl w:val="0"/>
          <w:numId w:val="76"/>
        </w:numPr>
        <w:autoSpaceDE w:val="0"/>
        <w:autoSpaceDN w:val="0"/>
        <w:adjustRightInd w:val="0"/>
        <w:ind w:left="0" w:firstLine="709"/>
        <w:contextualSpacing w:val="0"/>
        <w:jc w:val="both"/>
        <w:rPr>
          <w:rFonts w:eastAsia="Calibri"/>
          <w:color w:val="000000"/>
          <w:lang w:eastAsia="en-US"/>
        </w:rPr>
      </w:pPr>
      <w:r w:rsidRPr="000B3100">
        <w:rPr>
          <w:rFonts w:eastAsia="Calibri"/>
          <w:color w:val="000000"/>
          <w:lang w:eastAsia="en-US"/>
        </w:rPr>
        <w:t>студенты, не прошедшие производственную практику без уважительной причины, отчисляются из техникума за академическую задолженность.</w:t>
      </w:r>
    </w:p>
    <w:p w:rsidR="00D5051B" w:rsidRPr="000B3100" w:rsidRDefault="00D5051B" w:rsidP="009400EE">
      <w:pPr>
        <w:pStyle w:val="a6"/>
        <w:widowControl w:val="0"/>
        <w:numPr>
          <w:ilvl w:val="0"/>
          <w:numId w:val="76"/>
        </w:numPr>
        <w:autoSpaceDE w:val="0"/>
        <w:autoSpaceDN w:val="0"/>
        <w:adjustRightInd w:val="0"/>
        <w:ind w:left="0" w:firstLine="709"/>
        <w:contextualSpacing w:val="0"/>
        <w:jc w:val="both"/>
        <w:rPr>
          <w:rFonts w:eastAsia="Calibri"/>
          <w:color w:val="000000"/>
          <w:lang w:eastAsia="en-US"/>
        </w:rPr>
      </w:pPr>
      <w:r w:rsidRPr="000B3100">
        <w:rPr>
          <w:rFonts w:eastAsia="Calibri"/>
          <w:color w:val="000000"/>
          <w:lang w:eastAsia="en-US"/>
        </w:rPr>
        <w:t>студенты, успешно прошедшие практику получают «дифференцированный зачёт» и допускаются к экзамену (квалификационному) по профессиональному модулю.</w:t>
      </w:r>
    </w:p>
    <w:p w:rsidR="00D5051B" w:rsidRPr="000B3100" w:rsidRDefault="00D5051B" w:rsidP="000B3100">
      <w:pPr>
        <w:pStyle w:val="a6"/>
        <w:ind w:left="0" w:firstLine="709"/>
        <w:contextualSpacing w:val="0"/>
        <w:rPr>
          <w:b/>
          <w:bCs/>
        </w:rPr>
      </w:pPr>
      <w:r w:rsidRPr="000B3100">
        <w:rPr>
          <w:b/>
          <w:bCs/>
        </w:rPr>
        <w:t>1.3. Требования к результатам производственной  практики.</w:t>
      </w:r>
    </w:p>
    <w:p w:rsidR="00D5051B" w:rsidRPr="000B3100" w:rsidRDefault="00D5051B" w:rsidP="000B3100">
      <w:pPr>
        <w:pStyle w:val="a6"/>
        <w:shd w:val="clear" w:color="auto" w:fill="FFFFFF"/>
        <w:autoSpaceDE w:val="0"/>
        <w:autoSpaceDN w:val="0"/>
        <w:adjustRightInd w:val="0"/>
        <w:ind w:left="0" w:firstLine="709"/>
        <w:contextualSpacing w:val="0"/>
        <w:jc w:val="both"/>
        <w:rPr>
          <w:color w:val="000000"/>
        </w:rPr>
      </w:pPr>
      <w:r w:rsidRPr="000B3100">
        <w:rPr>
          <w:color w:val="000000"/>
        </w:rPr>
        <w:t>Результатом освоения программы практики профессионального модуля является овладение обучающимися видом профессиональной деятельности (ВПД)</w:t>
      </w:r>
      <w:r w:rsidRPr="000B3100">
        <w:rPr>
          <w:rFonts w:eastAsia="Calibri"/>
          <w:lang w:eastAsia="en-US"/>
        </w:rPr>
        <w:t xml:space="preserve"> Обеспечение и реализация прав граждан в сфере пенсионного обеспечения и социальной защиты</w:t>
      </w:r>
      <w:r w:rsidRPr="000B3100">
        <w:rPr>
          <w:b/>
          <w:bCs/>
          <w:color w:val="000000"/>
        </w:rPr>
        <w:t xml:space="preserve">, </w:t>
      </w:r>
      <w:r w:rsidRPr="000B3100">
        <w:rPr>
          <w:bCs/>
          <w:color w:val="000000"/>
        </w:rPr>
        <w:t>в</w:t>
      </w:r>
      <w:r w:rsidRPr="000B3100">
        <w:t xml:space="preserve"> </w:t>
      </w:r>
      <w:r w:rsidRPr="000B3100">
        <w:rPr>
          <w:color w:val="000000"/>
        </w:rPr>
        <w:t>том числе профессиональными (ПК) и общими (ОК) компетенциями:</w:t>
      </w:r>
    </w:p>
    <w:p w:rsidR="00D5051B" w:rsidRPr="000B3100" w:rsidRDefault="00D5051B" w:rsidP="000B3100">
      <w:pPr>
        <w:pStyle w:val="a6"/>
        <w:shd w:val="clear" w:color="auto" w:fill="FFFFFF"/>
        <w:tabs>
          <w:tab w:val="left" w:pos="1574"/>
        </w:tabs>
        <w:ind w:left="0" w:firstLine="709"/>
        <w:contextualSpacing w:val="0"/>
        <w:rPr>
          <w:b/>
          <w:bCs/>
          <w:color w:val="000000"/>
        </w:rPr>
      </w:pPr>
    </w:p>
    <w:tbl>
      <w:tblPr>
        <w:tblW w:w="10206" w:type="dxa"/>
        <w:tblInd w:w="40" w:type="dxa"/>
        <w:tblLayout w:type="fixed"/>
        <w:tblCellMar>
          <w:left w:w="40" w:type="dxa"/>
          <w:right w:w="40" w:type="dxa"/>
        </w:tblCellMar>
        <w:tblLook w:val="0000" w:firstRow="0" w:lastRow="0" w:firstColumn="0" w:lastColumn="0" w:noHBand="0" w:noVBand="0"/>
      </w:tblPr>
      <w:tblGrid>
        <w:gridCol w:w="1114"/>
        <w:gridCol w:w="9092"/>
      </w:tblGrid>
      <w:tr w:rsidR="00D5051B" w:rsidRPr="000B3100" w:rsidTr="007F1B5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Код</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Наименование результата обучения</w:t>
            </w:r>
          </w:p>
        </w:tc>
      </w:tr>
      <w:tr w:rsidR="00D5051B" w:rsidRPr="000B3100" w:rsidTr="007F1B59">
        <w:trPr>
          <w:trHeight w:hRule="exact" w:val="83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lastRenderedPageBreak/>
              <w:t>ПК 1.1.</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tc>
      </w:tr>
      <w:tr w:rsidR="00D5051B" w:rsidRPr="000B3100" w:rsidTr="007F1B59">
        <w:trPr>
          <w:trHeight w:hRule="exact" w:val="56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ПК 1.2.</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Осуществлять прием граждан по вопросам пенсионного обеспечения и социальной защиты</w:t>
            </w:r>
          </w:p>
        </w:tc>
      </w:tr>
      <w:tr w:rsidR="00D5051B" w:rsidRPr="000B3100" w:rsidTr="007F1B59">
        <w:trPr>
          <w:trHeight w:hRule="exact" w:val="84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ПК 1.3.</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tc>
      </w:tr>
      <w:tr w:rsidR="00D5051B" w:rsidRPr="000B3100" w:rsidTr="00307DF7">
        <w:trPr>
          <w:trHeight w:hRule="exact" w:val="1011"/>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ПК 1.4.</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tc>
      </w:tr>
      <w:tr w:rsidR="00D5051B" w:rsidRPr="000B3100" w:rsidTr="007F1B59">
        <w:trPr>
          <w:trHeight w:hRule="exact" w:val="56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ПК 1.5.</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Осуществлять формирование и хранение дел получателей пенсий, пособий и других социальных выплат</w:t>
            </w:r>
          </w:p>
        </w:tc>
      </w:tr>
      <w:tr w:rsidR="00D5051B" w:rsidRPr="000B3100" w:rsidTr="007F1B59">
        <w:trPr>
          <w:trHeight w:hRule="exact" w:val="56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ПК 1.6.</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Консультировать граждан и представителей юридических лиц по вопросам пенсионного обеспечения и социальной защиты</w:t>
            </w:r>
          </w:p>
        </w:tc>
      </w:tr>
      <w:tr w:rsidR="00D5051B" w:rsidRPr="000B3100" w:rsidTr="007F1B59">
        <w:trPr>
          <w:trHeight w:hRule="exact" w:val="56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ОК1.</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Понимать сущность и социальную значимость своей будущей профессии, проявлять к ней устойчивый интерес</w:t>
            </w:r>
          </w:p>
        </w:tc>
      </w:tr>
      <w:tr w:rsidR="00D5051B" w:rsidRPr="000B3100" w:rsidTr="00307DF7">
        <w:trPr>
          <w:trHeight w:hRule="exact" w:val="710"/>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ОКЗ.</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Принимать решения в стандартных и нестандартных ситуациях и нести за них ответственность</w:t>
            </w:r>
          </w:p>
        </w:tc>
      </w:tr>
      <w:tr w:rsidR="00D5051B" w:rsidRPr="000B3100" w:rsidTr="007F1B59">
        <w:trPr>
          <w:trHeight w:hRule="exact" w:val="84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ОК4.</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5051B" w:rsidRPr="000B3100" w:rsidTr="007F1B59">
        <w:trPr>
          <w:trHeight w:hRule="exact" w:val="56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ОК5.</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Использовать информационно-коммуникационные технологии профессиональной деятельности</w:t>
            </w:r>
          </w:p>
        </w:tc>
      </w:tr>
      <w:tr w:rsidR="00D5051B" w:rsidRPr="000B3100" w:rsidTr="007F1B59">
        <w:trPr>
          <w:trHeight w:hRule="exact" w:val="557"/>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ОК6.</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Работать   в   коллективе   и   команде, эффективно   общаться с коллегами, руководством, потребителями</w:t>
            </w:r>
          </w:p>
        </w:tc>
      </w:tr>
      <w:tr w:rsidR="00D5051B" w:rsidRPr="000B3100" w:rsidTr="007F1B59">
        <w:trPr>
          <w:trHeight w:hRule="exact" w:val="57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ОК7.</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Брать  на  себя   ответственность  за  работу  членов  команды подчиненных, результат выполнения заданий</w:t>
            </w:r>
          </w:p>
        </w:tc>
      </w:tr>
      <w:tr w:rsidR="00D5051B" w:rsidRPr="000B3100" w:rsidTr="00307DF7">
        <w:trPr>
          <w:trHeight w:hRule="exact" w:val="54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ОК9.</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Ориентироваться в условиях постоянного изменения правовой базы</w:t>
            </w:r>
          </w:p>
        </w:tc>
      </w:tr>
      <w:tr w:rsidR="00D5051B" w:rsidRPr="000B3100" w:rsidTr="007F1B59">
        <w:trPr>
          <w:trHeight w:hRule="exact" w:val="56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ОК12.</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Соблюдать деловой этикет, культуру и психологические основы общения, нормы и правила поведения</w:t>
            </w:r>
          </w:p>
        </w:tc>
      </w:tr>
      <w:tr w:rsidR="00D5051B" w:rsidRPr="000B3100" w:rsidTr="00566055">
        <w:trPr>
          <w:trHeight w:hRule="exact" w:val="57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rPr>
                <w:color w:val="000000"/>
              </w:rPr>
            </w:pPr>
            <w:r w:rsidRPr="000B3100">
              <w:rPr>
                <w:color w:val="000000"/>
              </w:rPr>
              <w:t>ОК 13.</w:t>
            </w:r>
          </w:p>
        </w:tc>
        <w:tc>
          <w:tcPr>
            <w:tcW w:w="9092" w:type="dxa"/>
            <w:tcBorders>
              <w:top w:val="single" w:sz="6" w:space="0" w:color="auto"/>
              <w:left w:val="single" w:sz="6" w:space="0" w:color="auto"/>
              <w:bottom w:val="single" w:sz="6" w:space="0" w:color="auto"/>
              <w:right w:val="single" w:sz="6" w:space="0" w:color="auto"/>
            </w:tcBorders>
            <w:shd w:val="clear" w:color="auto" w:fill="FFFFFF"/>
          </w:tcPr>
          <w:p w:rsidR="00D5051B" w:rsidRPr="000B3100" w:rsidRDefault="00D5051B" w:rsidP="007F1B59">
            <w:pPr>
              <w:shd w:val="clear" w:color="auto" w:fill="FFFFFF"/>
              <w:jc w:val="both"/>
              <w:rPr>
                <w:color w:val="000000"/>
              </w:rPr>
            </w:pPr>
            <w:r w:rsidRPr="000B3100">
              <w:rPr>
                <w:color w:val="000000"/>
              </w:rPr>
              <w:t>Проявлять нетерпимость к коррупционному поведению</w:t>
            </w:r>
          </w:p>
        </w:tc>
      </w:tr>
    </w:tbl>
    <w:p w:rsidR="00D5051B" w:rsidRPr="000B3100" w:rsidRDefault="00D5051B" w:rsidP="000B3100">
      <w:pPr>
        <w:ind w:firstLine="709"/>
        <w:rPr>
          <w:color w:val="000000"/>
        </w:rPr>
      </w:pPr>
    </w:p>
    <w:p w:rsidR="00D5051B" w:rsidRPr="00566055" w:rsidRDefault="00D5051B" w:rsidP="000B3100">
      <w:pPr>
        <w:ind w:firstLine="709"/>
        <w:rPr>
          <w:b/>
          <w:color w:val="000000"/>
          <w:sz w:val="28"/>
          <w:szCs w:val="28"/>
        </w:rPr>
      </w:pPr>
      <w:r w:rsidRPr="00566055">
        <w:rPr>
          <w:sz w:val="28"/>
          <w:szCs w:val="28"/>
        </w:rPr>
        <w:t xml:space="preserve"> Количество часов производственной практики </w:t>
      </w:r>
      <w:r w:rsidRPr="00566055">
        <w:rPr>
          <w:b/>
          <w:sz w:val="28"/>
          <w:szCs w:val="28"/>
        </w:rPr>
        <w:t>108 часов.</w:t>
      </w:r>
    </w:p>
    <w:p w:rsidR="00D5051B" w:rsidRPr="000B3100" w:rsidRDefault="00D5051B" w:rsidP="000B3100">
      <w:pPr>
        <w:pStyle w:val="11"/>
        <w:ind w:firstLine="709"/>
        <w:rPr>
          <w:b/>
        </w:rPr>
      </w:pPr>
      <w:bookmarkStart w:id="142" w:name="_Toc463987180"/>
      <w:bookmarkStart w:id="143" w:name="_Toc464982357"/>
      <w:r w:rsidRPr="000B3100">
        <w:rPr>
          <w:b/>
        </w:rPr>
        <w:t>2. СОДЕРЖАНИЕ ПРАКТИКИ</w:t>
      </w:r>
      <w:bookmarkEnd w:id="142"/>
      <w:bookmarkEnd w:id="143"/>
    </w:p>
    <w:p w:rsidR="00D5051B" w:rsidRPr="000B3100" w:rsidRDefault="00D5051B" w:rsidP="000B3100">
      <w:pPr>
        <w:pStyle w:val="ae"/>
        <w:spacing w:before="0" w:after="0"/>
        <w:ind w:firstLine="709"/>
        <w:jc w:val="center"/>
        <w:rPr>
          <w:rFonts w:ascii="Times New Roman" w:hAnsi="Times New Roman"/>
          <w:b/>
        </w:rPr>
      </w:pPr>
      <w:r w:rsidRPr="000B3100">
        <w:rPr>
          <w:rFonts w:ascii="Times New Roman" w:hAnsi="Times New Roman"/>
          <w:b/>
        </w:rPr>
        <w:t>Многофункциональный центр по Тальменскому району</w:t>
      </w:r>
    </w:p>
    <w:p w:rsidR="00D5051B" w:rsidRPr="000B3100" w:rsidRDefault="00D5051B" w:rsidP="000B3100">
      <w:pPr>
        <w:pStyle w:val="ae"/>
        <w:spacing w:before="0" w:after="0"/>
        <w:ind w:firstLine="709"/>
        <w:jc w:val="both"/>
        <w:rPr>
          <w:rFonts w:ascii="Times New Roman" w:hAnsi="Times New Roman"/>
          <w:b/>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4076"/>
        <w:gridCol w:w="2126"/>
        <w:gridCol w:w="2659"/>
      </w:tblGrid>
      <w:tr w:rsidR="00D5051B" w:rsidRPr="000B3100" w:rsidTr="00B3726E">
        <w:tc>
          <w:tcPr>
            <w:tcW w:w="1419"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jc w:val="center"/>
              <w:rPr>
                <w:b/>
                <w:lang w:eastAsia="ar-SA"/>
              </w:rPr>
            </w:pPr>
            <w:r w:rsidRPr="000B3100">
              <w:rPr>
                <w:b/>
                <w:lang w:eastAsia="ar-SA"/>
              </w:rPr>
              <w:t>№ п/п</w:t>
            </w:r>
          </w:p>
        </w:tc>
        <w:tc>
          <w:tcPr>
            <w:tcW w:w="4076"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B3726E">
            <w:pPr>
              <w:jc w:val="center"/>
              <w:rPr>
                <w:b/>
                <w:lang w:eastAsia="ar-SA"/>
              </w:rPr>
            </w:pPr>
            <w:r w:rsidRPr="000B3100">
              <w:rPr>
                <w:b/>
                <w:lang w:eastAsia="ar-SA"/>
              </w:rPr>
              <w:t xml:space="preserve">Содержание заданий </w:t>
            </w:r>
          </w:p>
        </w:tc>
        <w:tc>
          <w:tcPr>
            <w:tcW w:w="2126"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jc w:val="center"/>
              <w:rPr>
                <w:b/>
                <w:lang w:eastAsia="ar-SA"/>
              </w:rPr>
            </w:pPr>
            <w:r w:rsidRPr="000B3100">
              <w:rPr>
                <w:b/>
                <w:lang w:eastAsia="ar-SA"/>
              </w:rPr>
              <w:t xml:space="preserve">Коды, </w:t>
            </w:r>
          </w:p>
          <w:p w:rsidR="00D5051B" w:rsidRPr="000B3100" w:rsidRDefault="00D5051B" w:rsidP="00B3726E">
            <w:pPr>
              <w:jc w:val="center"/>
              <w:rPr>
                <w:b/>
                <w:lang w:eastAsia="ar-SA"/>
              </w:rPr>
            </w:pPr>
            <w:r w:rsidRPr="000B3100">
              <w:rPr>
                <w:b/>
                <w:lang w:eastAsia="ar-SA"/>
              </w:rPr>
              <w:t>формируемых ПК</w:t>
            </w:r>
          </w:p>
        </w:tc>
        <w:tc>
          <w:tcPr>
            <w:tcW w:w="2659"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B3726E">
            <w:pPr>
              <w:jc w:val="center"/>
              <w:rPr>
                <w:b/>
                <w:lang w:eastAsia="ar-SA"/>
              </w:rPr>
            </w:pPr>
            <w:r w:rsidRPr="000B3100">
              <w:rPr>
                <w:b/>
                <w:lang w:eastAsia="ar-SA"/>
              </w:rPr>
              <w:t xml:space="preserve">Комментарии по выполнению </w:t>
            </w:r>
          </w:p>
          <w:p w:rsidR="00D5051B" w:rsidRPr="000B3100" w:rsidRDefault="00D5051B" w:rsidP="00B3726E">
            <w:pPr>
              <w:jc w:val="center"/>
              <w:rPr>
                <w:b/>
                <w:lang w:eastAsia="ar-SA"/>
              </w:rPr>
            </w:pPr>
            <w:r w:rsidRPr="000B3100">
              <w:rPr>
                <w:b/>
                <w:lang w:eastAsia="ar-SA"/>
              </w:rPr>
              <w:t>задания</w:t>
            </w:r>
          </w:p>
        </w:tc>
      </w:tr>
      <w:tr w:rsidR="00D5051B" w:rsidRPr="000B3100" w:rsidTr="00566055">
        <w:trPr>
          <w:trHeight w:val="1681"/>
        </w:trPr>
        <w:tc>
          <w:tcPr>
            <w:tcW w:w="1419" w:type="dxa"/>
            <w:tcBorders>
              <w:top w:val="single" w:sz="4" w:space="0" w:color="auto"/>
              <w:left w:val="single" w:sz="4" w:space="0" w:color="auto"/>
              <w:bottom w:val="single" w:sz="4" w:space="0" w:color="auto"/>
              <w:right w:val="single" w:sz="4" w:space="0" w:color="auto"/>
            </w:tcBorders>
          </w:tcPr>
          <w:p w:rsidR="00D5051B" w:rsidRPr="000B3100" w:rsidRDefault="00D5051B" w:rsidP="009400EE">
            <w:pPr>
              <w:numPr>
                <w:ilvl w:val="0"/>
                <w:numId w:val="71"/>
              </w:numPr>
              <w:tabs>
                <w:tab w:val="num" w:pos="540"/>
              </w:tabs>
              <w:ind w:left="0" w:firstLine="0"/>
              <w:jc w:val="both"/>
              <w:rPr>
                <w:lang w:eastAsia="ar-SA"/>
              </w:rPr>
            </w:pPr>
          </w:p>
        </w:tc>
        <w:tc>
          <w:tcPr>
            <w:tcW w:w="4076"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rPr>
                <w:lang w:eastAsia="ar-SA"/>
              </w:rPr>
            </w:pPr>
            <w:r w:rsidRPr="000B3100">
              <w:t>Нормативно-правовые и организационные основы  деятельности по организации предоставления государственных и муниципальных услуг в МФЦ</w:t>
            </w:r>
          </w:p>
        </w:tc>
        <w:tc>
          <w:tcPr>
            <w:tcW w:w="2126"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B3726E">
            <w:pPr>
              <w:jc w:val="center"/>
              <w:rPr>
                <w:lang w:eastAsia="ar-SA"/>
              </w:rPr>
            </w:pPr>
            <w:r w:rsidRPr="000B3100">
              <w:rPr>
                <w:lang w:eastAsia="ar-SA"/>
              </w:rPr>
              <w:t>ПК 1.1</w:t>
            </w:r>
          </w:p>
        </w:tc>
        <w:tc>
          <w:tcPr>
            <w:tcW w:w="2659"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9400EE">
            <w:pPr>
              <w:numPr>
                <w:ilvl w:val="0"/>
                <w:numId w:val="73"/>
              </w:numPr>
              <w:ind w:left="0" w:firstLine="0"/>
              <w:rPr>
                <w:lang w:eastAsia="ar-SA"/>
              </w:rPr>
            </w:pPr>
            <w:r w:rsidRPr="000B3100">
              <w:rPr>
                <w:lang w:eastAsia="ar-SA"/>
              </w:rPr>
              <w:t>В отчете  отразить нормативные документы, регулирующие деятельность МФЦ и дать им краткий анализ</w:t>
            </w:r>
          </w:p>
          <w:p w:rsidR="00D5051B" w:rsidRPr="000B3100" w:rsidRDefault="00D5051B" w:rsidP="00B3726E">
            <w:pPr>
              <w:rPr>
                <w:lang w:eastAsia="ar-SA"/>
              </w:rPr>
            </w:pPr>
          </w:p>
        </w:tc>
      </w:tr>
      <w:tr w:rsidR="00D5051B" w:rsidRPr="000B3100" w:rsidTr="00566055">
        <w:trPr>
          <w:trHeight w:val="858"/>
        </w:trPr>
        <w:tc>
          <w:tcPr>
            <w:tcW w:w="1419" w:type="dxa"/>
            <w:tcBorders>
              <w:top w:val="single" w:sz="4" w:space="0" w:color="auto"/>
              <w:left w:val="single" w:sz="4" w:space="0" w:color="auto"/>
              <w:bottom w:val="single" w:sz="4" w:space="0" w:color="auto"/>
              <w:right w:val="single" w:sz="4" w:space="0" w:color="auto"/>
            </w:tcBorders>
          </w:tcPr>
          <w:p w:rsidR="00D5051B" w:rsidRPr="000B3100" w:rsidRDefault="00D5051B" w:rsidP="009400EE">
            <w:pPr>
              <w:numPr>
                <w:ilvl w:val="0"/>
                <w:numId w:val="71"/>
              </w:numPr>
              <w:ind w:left="0" w:firstLine="0"/>
              <w:jc w:val="both"/>
              <w:rPr>
                <w:lang w:eastAsia="ar-SA"/>
              </w:rPr>
            </w:pPr>
          </w:p>
        </w:tc>
        <w:tc>
          <w:tcPr>
            <w:tcW w:w="4076"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jc w:val="both"/>
              <w:rPr>
                <w:b/>
                <w:lang w:eastAsia="ar-SA"/>
              </w:rPr>
            </w:pPr>
            <w:r w:rsidRPr="000B3100">
              <w:rPr>
                <w:rStyle w:val="aff6"/>
                <w:color w:val="000000"/>
              </w:rPr>
              <w:t>Организация  предоставления государственных услуг по принципу «одного окна»</w:t>
            </w:r>
          </w:p>
        </w:tc>
        <w:tc>
          <w:tcPr>
            <w:tcW w:w="2126"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B3726E">
            <w:pPr>
              <w:jc w:val="center"/>
              <w:rPr>
                <w:lang w:eastAsia="ar-SA"/>
              </w:rPr>
            </w:pPr>
            <w:r w:rsidRPr="000B3100">
              <w:rPr>
                <w:lang w:eastAsia="ar-SA"/>
              </w:rPr>
              <w:t>ПК 1.2</w:t>
            </w:r>
          </w:p>
        </w:tc>
        <w:tc>
          <w:tcPr>
            <w:tcW w:w="2659"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rPr>
                <w:lang w:eastAsia="ar-SA"/>
              </w:rPr>
            </w:pPr>
            <w:r w:rsidRPr="000B3100">
              <w:rPr>
                <w:lang w:eastAsia="ar-SA"/>
              </w:rPr>
              <w:t>В отчете  охарактеризовать реализацию принципа</w:t>
            </w:r>
          </w:p>
          <w:p w:rsidR="00D5051B" w:rsidRPr="000B3100" w:rsidRDefault="00D5051B" w:rsidP="00B3726E">
            <w:pPr>
              <w:rPr>
                <w:lang w:eastAsia="ar-SA"/>
              </w:rPr>
            </w:pPr>
          </w:p>
        </w:tc>
      </w:tr>
      <w:tr w:rsidR="00D5051B" w:rsidRPr="000B3100" w:rsidTr="00B3726E">
        <w:trPr>
          <w:trHeight w:val="309"/>
        </w:trPr>
        <w:tc>
          <w:tcPr>
            <w:tcW w:w="1419" w:type="dxa"/>
            <w:tcBorders>
              <w:top w:val="single" w:sz="4" w:space="0" w:color="auto"/>
              <w:left w:val="single" w:sz="4" w:space="0" w:color="auto"/>
              <w:bottom w:val="single" w:sz="4" w:space="0" w:color="auto"/>
              <w:right w:val="single" w:sz="4" w:space="0" w:color="auto"/>
            </w:tcBorders>
          </w:tcPr>
          <w:p w:rsidR="00D5051B" w:rsidRPr="000B3100" w:rsidRDefault="00D5051B" w:rsidP="009400EE">
            <w:pPr>
              <w:numPr>
                <w:ilvl w:val="0"/>
                <w:numId w:val="71"/>
              </w:numPr>
              <w:ind w:left="0" w:firstLine="0"/>
              <w:jc w:val="both"/>
              <w:rPr>
                <w:lang w:eastAsia="ar-SA"/>
              </w:rPr>
            </w:pPr>
          </w:p>
        </w:tc>
        <w:tc>
          <w:tcPr>
            <w:tcW w:w="4076"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jc w:val="both"/>
              <w:rPr>
                <w:lang w:eastAsia="ar-SA"/>
              </w:rPr>
            </w:pPr>
            <w:r w:rsidRPr="000B3100">
              <w:t>Особенности предоставления услуг в сфере социального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B3726E">
            <w:pPr>
              <w:jc w:val="center"/>
              <w:rPr>
                <w:lang w:eastAsia="ar-SA"/>
              </w:rPr>
            </w:pPr>
            <w:r w:rsidRPr="000B3100">
              <w:rPr>
                <w:lang w:eastAsia="ar-SA"/>
              </w:rPr>
              <w:t>ПК 1.2</w:t>
            </w:r>
          </w:p>
        </w:tc>
        <w:tc>
          <w:tcPr>
            <w:tcW w:w="2659" w:type="dxa"/>
            <w:tcBorders>
              <w:top w:val="single" w:sz="4" w:space="0" w:color="auto"/>
              <w:left w:val="single" w:sz="4" w:space="0" w:color="auto"/>
              <w:bottom w:val="single" w:sz="4" w:space="0" w:color="auto"/>
              <w:right w:val="single" w:sz="4" w:space="0" w:color="auto"/>
            </w:tcBorders>
          </w:tcPr>
          <w:p w:rsidR="00D5051B" w:rsidRPr="000B3100" w:rsidRDefault="00D5051B" w:rsidP="00B3726E">
            <w:r w:rsidRPr="000B3100">
              <w:rPr>
                <w:lang w:eastAsia="ar-SA"/>
              </w:rPr>
              <w:t>В отчёте отразить процесс предоставления услуг в сфере социального обеспечения.</w:t>
            </w:r>
          </w:p>
        </w:tc>
      </w:tr>
      <w:tr w:rsidR="00D5051B" w:rsidRPr="000B3100" w:rsidTr="00B3726E">
        <w:trPr>
          <w:trHeight w:val="309"/>
        </w:trPr>
        <w:tc>
          <w:tcPr>
            <w:tcW w:w="1419" w:type="dxa"/>
            <w:tcBorders>
              <w:top w:val="single" w:sz="4" w:space="0" w:color="auto"/>
              <w:left w:val="single" w:sz="4" w:space="0" w:color="auto"/>
              <w:bottom w:val="single" w:sz="4" w:space="0" w:color="auto"/>
              <w:right w:val="single" w:sz="4" w:space="0" w:color="auto"/>
            </w:tcBorders>
          </w:tcPr>
          <w:p w:rsidR="00D5051B" w:rsidRPr="000B3100" w:rsidRDefault="00D5051B" w:rsidP="009400EE">
            <w:pPr>
              <w:numPr>
                <w:ilvl w:val="0"/>
                <w:numId w:val="71"/>
              </w:numPr>
              <w:ind w:left="0" w:firstLine="0"/>
              <w:jc w:val="both"/>
              <w:rPr>
                <w:lang w:eastAsia="ar-SA"/>
              </w:rPr>
            </w:pPr>
          </w:p>
        </w:tc>
        <w:tc>
          <w:tcPr>
            <w:tcW w:w="4076" w:type="dxa"/>
            <w:tcBorders>
              <w:top w:val="single" w:sz="4" w:space="0" w:color="auto"/>
              <w:left w:val="single" w:sz="4" w:space="0" w:color="auto"/>
              <w:bottom w:val="single" w:sz="4" w:space="0" w:color="auto"/>
              <w:right w:val="single" w:sz="4" w:space="0" w:color="auto"/>
            </w:tcBorders>
          </w:tcPr>
          <w:p w:rsidR="00D5051B" w:rsidRPr="000B3100" w:rsidRDefault="00D5051B" w:rsidP="00B3726E">
            <w:pPr>
              <w:rPr>
                <w:lang w:eastAsia="ar-SA"/>
              </w:rPr>
            </w:pPr>
            <w:r w:rsidRPr="000B3100">
              <w:t>Имидж работника МФЦ: служебный дресс-код, культура речи и невербальное поведение</w:t>
            </w:r>
          </w:p>
        </w:tc>
        <w:tc>
          <w:tcPr>
            <w:tcW w:w="2126" w:type="dxa"/>
            <w:tcBorders>
              <w:top w:val="single" w:sz="4" w:space="0" w:color="auto"/>
              <w:left w:val="single" w:sz="4" w:space="0" w:color="auto"/>
              <w:bottom w:val="single" w:sz="4" w:space="0" w:color="auto"/>
              <w:right w:val="single" w:sz="4" w:space="0" w:color="auto"/>
            </w:tcBorders>
            <w:vAlign w:val="center"/>
          </w:tcPr>
          <w:p w:rsidR="00D5051B" w:rsidRPr="000B3100" w:rsidRDefault="00D5051B" w:rsidP="00B3726E">
            <w:pPr>
              <w:jc w:val="center"/>
              <w:rPr>
                <w:lang w:eastAsia="ar-SA"/>
              </w:rPr>
            </w:pPr>
            <w:r w:rsidRPr="000B3100">
              <w:rPr>
                <w:lang w:eastAsia="ar-SA"/>
              </w:rPr>
              <w:t>ПК 1.2</w:t>
            </w:r>
          </w:p>
        </w:tc>
        <w:tc>
          <w:tcPr>
            <w:tcW w:w="2659" w:type="dxa"/>
            <w:tcBorders>
              <w:top w:val="single" w:sz="4" w:space="0" w:color="auto"/>
              <w:left w:val="single" w:sz="4" w:space="0" w:color="auto"/>
              <w:bottom w:val="single" w:sz="4" w:space="0" w:color="auto"/>
              <w:right w:val="single" w:sz="4" w:space="0" w:color="auto"/>
            </w:tcBorders>
          </w:tcPr>
          <w:p w:rsidR="00D5051B" w:rsidRPr="000B3100" w:rsidRDefault="00D5051B" w:rsidP="00B3726E">
            <w:r w:rsidRPr="000B3100">
              <w:t>В отчёте описать имидж работника МФЦ по следующим критериям:</w:t>
            </w:r>
          </w:p>
          <w:p w:rsidR="00D5051B" w:rsidRPr="000B3100" w:rsidRDefault="00D5051B" w:rsidP="009400EE">
            <w:pPr>
              <w:pStyle w:val="a6"/>
              <w:numPr>
                <w:ilvl w:val="0"/>
                <w:numId w:val="75"/>
              </w:numPr>
              <w:ind w:left="0" w:firstLine="0"/>
              <w:contextualSpacing w:val="0"/>
            </w:pPr>
            <w:r w:rsidRPr="000B3100">
              <w:t>Служебный дресс-код</w:t>
            </w:r>
          </w:p>
          <w:p w:rsidR="00D5051B" w:rsidRPr="000B3100" w:rsidRDefault="00D5051B" w:rsidP="009400EE">
            <w:pPr>
              <w:pStyle w:val="a6"/>
              <w:numPr>
                <w:ilvl w:val="0"/>
                <w:numId w:val="75"/>
              </w:numPr>
              <w:ind w:left="0" w:firstLine="0"/>
              <w:contextualSpacing w:val="0"/>
            </w:pPr>
            <w:r w:rsidRPr="000B3100">
              <w:t>Культура речи</w:t>
            </w:r>
          </w:p>
          <w:p w:rsidR="00D5051B" w:rsidRPr="000B3100" w:rsidRDefault="00D5051B" w:rsidP="009400EE">
            <w:pPr>
              <w:pStyle w:val="a6"/>
              <w:numPr>
                <w:ilvl w:val="0"/>
                <w:numId w:val="75"/>
              </w:numPr>
              <w:ind w:left="0" w:firstLine="0"/>
              <w:contextualSpacing w:val="0"/>
            </w:pPr>
            <w:r w:rsidRPr="000B3100">
              <w:t>Невербальное поведение</w:t>
            </w:r>
          </w:p>
        </w:tc>
      </w:tr>
    </w:tbl>
    <w:p w:rsidR="00D5051B" w:rsidRPr="000B3100" w:rsidRDefault="00D5051B" w:rsidP="000B3100">
      <w:pPr>
        <w:ind w:firstLine="709"/>
        <w:jc w:val="center"/>
        <w:rPr>
          <w:b/>
        </w:rPr>
      </w:pPr>
      <w:r w:rsidRPr="000B3100">
        <w:rPr>
          <w:b/>
        </w:rPr>
        <w:t>Управление социальной защиты населения по Тальменскому району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989"/>
        <w:gridCol w:w="1559"/>
        <w:gridCol w:w="3118"/>
      </w:tblGrid>
      <w:tr w:rsidR="00D5051B" w:rsidRPr="00B3726E" w:rsidTr="00B3726E">
        <w:tc>
          <w:tcPr>
            <w:tcW w:w="648" w:type="dxa"/>
            <w:tcBorders>
              <w:top w:val="single" w:sz="4" w:space="0" w:color="auto"/>
              <w:left w:val="single" w:sz="4" w:space="0" w:color="auto"/>
              <w:bottom w:val="single" w:sz="4" w:space="0" w:color="auto"/>
              <w:right w:val="single" w:sz="4" w:space="0" w:color="auto"/>
            </w:tcBorders>
          </w:tcPr>
          <w:p w:rsidR="00D5051B" w:rsidRPr="00B3726E" w:rsidRDefault="00D5051B" w:rsidP="00B3726E">
            <w:pPr>
              <w:jc w:val="center"/>
              <w:rPr>
                <w:lang w:eastAsia="ar-SA"/>
              </w:rPr>
            </w:pPr>
            <w:r w:rsidRPr="00B3726E">
              <w:rPr>
                <w:lang w:eastAsia="ar-SA"/>
              </w:rPr>
              <w:t>№ п/п</w:t>
            </w:r>
          </w:p>
        </w:tc>
        <w:tc>
          <w:tcPr>
            <w:tcW w:w="4989"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jc w:val="center"/>
              <w:rPr>
                <w:lang w:eastAsia="ar-SA"/>
              </w:rPr>
            </w:pPr>
            <w:r w:rsidRPr="00B3726E">
              <w:rPr>
                <w:lang w:eastAsia="ar-SA"/>
              </w:rPr>
              <w:t xml:space="preserve">Содержание заданий </w:t>
            </w:r>
          </w:p>
        </w:tc>
        <w:tc>
          <w:tcPr>
            <w:tcW w:w="1559" w:type="dxa"/>
            <w:tcBorders>
              <w:top w:val="single" w:sz="4" w:space="0" w:color="auto"/>
              <w:left w:val="single" w:sz="4" w:space="0" w:color="auto"/>
              <w:bottom w:val="single" w:sz="4" w:space="0" w:color="auto"/>
              <w:right w:val="single" w:sz="4" w:space="0" w:color="auto"/>
            </w:tcBorders>
          </w:tcPr>
          <w:p w:rsidR="00D5051B" w:rsidRPr="00B3726E" w:rsidRDefault="00D5051B" w:rsidP="00B3726E">
            <w:pPr>
              <w:jc w:val="center"/>
              <w:rPr>
                <w:lang w:eastAsia="ar-SA"/>
              </w:rPr>
            </w:pPr>
            <w:r w:rsidRPr="00B3726E">
              <w:rPr>
                <w:lang w:eastAsia="ar-SA"/>
              </w:rPr>
              <w:t xml:space="preserve">Коды, </w:t>
            </w:r>
          </w:p>
          <w:p w:rsidR="00D5051B" w:rsidRPr="00B3726E" w:rsidRDefault="00D5051B" w:rsidP="00B3726E">
            <w:pPr>
              <w:jc w:val="center"/>
              <w:rPr>
                <w:lang w:eastAsia="ar-SA"/>
              </w:rPr>
            </w:pPr>
            <w:r w:rsidRPr="00B3726E">
              <w:rPr>
                <w:lang w:eastAsia="ar-SA"/>
              </w:rPr>
              <w:t>формируемых ПК</w:t>
            </w:r>
          </w:p>
        </w:tc>
        <w:tc>
          <w:tcPr>
            <w:tcW w:w="3118"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jc w:val="center"/>
              <w:rPr>
                <w:lang w:eastAsia="ar-SA"/>
              </w:rPr>
            </w:pPr>
            <w:r w:rsidRPr="00B3726E">
              <w:rPr>
                <w:lang w:eastAsia="ar-SA"/>
              </w:rPr>
              <w:t>Комментарии по выполнению задания</w:t>
            </w:r>
          </w:p>
        </w:tc>
      </w:tr>
      <w:tr w:rsidR="00D5051B" w:rsidRPr="00B3726E" w:rsidTr="00B3726E">
        <w:tc>
          <w:tcPr>
            <w:tcW w:w="648" w:type="dxa"/>
            <w:tcBorders>
              <w:top w:val="single" w:sz="4" w:space="0" w:color="auto"/>
              <w:left w:val="single" w:sz="4" w:space="0" w:color="auto"/>
              <w:bottom w:val="single" w:sz="4" w:space="0" w:color="auto"/>
              <w:right w:val="single" w:sz="4" w:space="0" w:color="auto"/>
            </w:tcBorders>
          </w:tcPr>
          <w:p w:rsidR="00D5051B" w:rsidRPr="00B3726E" w:rsidRDefault="00D5051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D5051B" w:rsidRPr="00B3726E" w:rsidRDefault="00D5051B" w:rsidP="00B3726E">
            <w:pPr>
              <w:rPr>
                <w:color w:val="000000"/>
              </w:rPr>
            </w:pPr>
            <w:r w:rsidRPr="00B3726E">
              <w:rPr>
                <w:color w:val="000000"/>
              </w:rPr>
              <w:t>Положение об Управлении социальной защиты населения по Тальменскому району</w:t>
            </w:r>
          </w:p>
          <w:p w:rsidR="00D5051B" w:rsidRPr="00B3726E" w:rsidRDefault="00D5051B" w:rsidP="00B3726E">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jc w:val="center"/>
              <w:rPr>
                <w:lang w:eastAsia="ar-SA"/>
              </w:rPr>
            </w:pPr>
            <w:r w:rsidRPr="00B3726E">
              <w:rPr>
                <w:lang w:eastAsia="ar-SA"/>
              </w:rPr>
              <w:t>ПК 1.1</w:t>
            </w:r>
          </w:p>
        </w:tc>
        <w:tc>
          <w:tcPr>
            <w:tcW w:w="3118"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rPr>
                <w:lang w:eastAsia="ar-SA"/>
              </w:rPr>
            </w:pPr>
            <w:r w:rsidRPr="00B3726E">
              <w:rPr>
                <w:lang w:eastAsia="ar-SA"/>
              </w:rPr>
              <w:t xml:space="preserve"> Анализ Положения.</w:t>
            </w:r>
          </w:p>
        </w:tc>
      </w:tr>
      <w:tr w:rsidR="00D5051B" w:rsidRPr="00B3726E" w:rsidTr="00B3726E">
        <w:trPr>
          <w:trHeight w:val="309"/>
        </w:trPr>
        <w:tc>
          <w:tcPr>
            <w:tcW w:w="648" w:type="dxa"/>
            <w:tcBorders>
              <w:top w:val="single" w:sz="4" w:space="0" w:color="auto"/>
              <w:left w:val="single" w:sz="4" w:space="0" w:color="auto"/>
              <w:bottom w:val="single" w:sz="4" w:space="0" w:color="auto"/>
              <w:right w:val="single" w:sz="4" w:space="0" w:color="auto"/>
            </w:tcBorders>
          </w:tcPr>
          <w:p w:rsidR="00D5051B" w:rsidRPr="00B3726E" w:rsidRDefault="00D5051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D5051B" w:rsidRPr="00B3726E" w:rsidRDefault="00D5051B" w:rsidP="00B3726E">
            <w:pPr>
              <w:jc w:val="both"/>
              <w:rPr>
                <w:lang w:eastAsia="ar-SA"/>
              </w:rPr>
            </w:pPr>
            <w:r w:rsidRPr="00B3726E">
              <w:t>Структура Управления социальной защиты населения по Тальменскому району</w:t>
            </w:r>
          </w:p>
        </w:tc>
        <w:tc>
          <w:tcPr>
            <w:tcW w:w="1559"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jc w:val="center"/>
              <w:rPr>
                <w:lang w:eastAsia="ar-SA"/>
              </w:rPr>
            </w:pPr>
            <w:r w:rsidRPr="00B3726E">
              <w:rPr>
                <w:lang w:eastAsia="ar-SA"/>
              </w:rPr>
              <w:t>ПК 1.1</w:t>
            </w:r>
          </w:p>
        </w:tc>
        <w:tc>
          <w:tcPr>
            <w:tcW w:w="3118" w:type="dxa"/>
            <w:tcBorders>
              <w:top w:val="single" w:sz="4" w:space="0" w:color="auto"/>
              <w:left w:val="single" w:sz="4" w:space="0" w:color="auto"/>
              <w:bottom w:val="single" w:sz="4" w:space="0" w:color="auto"/>
              <w:right w:val="single" w:sz="4" w:space="0" w:color="auto"/>
            </w:tcBorders>
          </w:tcPr>
          <w:p w:rsidR="00D5051B" w:rsidRPr="00B3726E" w:rsidRDefault="00D5051B" w:rsidP="00B3726E">
            <w:pPr>
              <w:rPr>
                <w:lang w:eastAsia="ar-SA"/>
              </w:rPr>
            </w:pPr>
            <w:r w:rsidRPr="00B3726E">
              <w:rPr>
                <w:lang w:eastAsia="ar-SA"/>
              </w:rPr>
              <w:t>Составить таблицу структуры Управления социальной защиты населения по Тальменскому району. Охарактеризовать отделы управления по направлениям деятельности.</w:t>
            </w:r>
          </w:p>
        </w:tc>
      </w:tr>
      <w:tr w:rsidR="00D5051B" w:rsidRPr="00B3726E" w:rsidTr="00B3726E">
        <w:trPr>
          <w:trHeight w:val="309"/>
        </w:trPr>
        <w:tc>
          <w:tcPr>
            <w:tcW w:w="648" w:type="dxa"/>
            <w:tcBorders>
              <w:top w:val="single" w:sz="4" w:space="0" w:color="auto"/>
              <w:left w:val="single" w:sz="4" w:space="0" w:color="auto"/>
              <w:bottom w:val="single" w:sz="4" w:space="0" w:color="auto"/>
              <w:right w:val="single" w:sz="4" w:space="0" w:color="auto"/>
            </w:tcBorders>
          </w:tcPr>
          <w:p w:rsidR="00D5051B" w:rsidRPr="00B3726E" w:rsidRDefault="00D5051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jc w:val="both"/>
              <w:rPr>
                <w:lang w:eastAsia="ar-SA"/>
              </w:rPr>
            </w:pPr>
            <w:r w:rsidRPr="00B3726E">
              <w:t>Формирование пакета документов для различных видов социальных выплат.</w:t>
            </w:r>
          </w:p>
        </w:tc>
        <w:tc>
          <w:tcPr>
            <w:tcW w:w="1559" w:type="dxa"/>
            <w:tcBorders>
              <w:top w:val="single" w:sz="4" w:space="0" w:color="auto"/>
              <w:left w:val="single" w:sz="4" w:space="0" w:color="auto"/>
              <w:bottom w:val="single" w:sz="4" w:space="0" w:color="auto"/>
              <w:right w:val="single" w:sz="4" w:space="0" w:color="auto"/>
            </w:tcBorders>
            <w:vAlign w:val="center"/>
          </w:tcPr>
          <w:p w:rsidR="00D5051B" w:rsidRPr="00B3726E" w:rsidRDefault="00D5051B" w:rsidP="00B3726E">
            <w:pPr>
              <w:jc w:val="center"/>
              <w:rPr>
                <w:lang w:eastAsia="ar-SA"/>
              </w:rPr>
            </w:pPr>
          </w:p>
        </w:tc>
        <w:tc>
          <w:tcPr>
            <w:tcW w:w="3118" w:type="dxa"/>
            <w:tcBorders>
              <w:top w:val="single" w:sz="4" w:space="0" w:color="auto"/>
              <w:left w:val="single" w:sz="4" w:space="0" w:color="auto"/>
              <w:bottom w:val="single" w:sz="4" w:space="0" w:color="auto"/>
              <w:right w:val="single" w:sz="4" w:space="0" w:color="auto"/>
            </w:tcBorders>
          </w:tcPr>
          <w:p w:rsidR="00D5051B" w:rsidRPr="00B3726E" w:rsidRDefault="00D5051B" w:rsidP="00B3726E">
            <w:pPr>
              <w:jc w:val="both"/>
            </w:pPr>
            <w:r w:rsidRPr="00B3726E">
              <w:t>Составьте пакет документов, необходимый для оформления определённого вида социальных выплат (Приложение №1)</w:t>
            </w:r>
          </w:p>
          <w:p w:rsidR="00D5051B" w:rsidRPr="00B3726E" w:rsidRDefault="00D5051B" w:rsidP="00B3726E">
            <w:pPr>
              <w:rPr>
                <w:lang w:eastAsia="ar-SA"/>
              </w:rPr>
            </w:pPr>
          </w:p>
        </w:tc>
      </w:tr>
    </w:tbl>
    <w:p w:rsidR="004F65FA" w:rsidRPr="000B3100" w:rsidRDefault="00514A57" w:rsidP="000B3100">
      <w:pPr>
        <w:pStyle w:val="51"/>
        <w:spacing w:line="240" w:lineRule="auto"/>
        <w:ind w:firstLine="709"/>
        <w:rPr>
          <w:rStyle w:val="21"/>
          <w:b/>
          <w:color w:val="auto"/>
          <w:sz w:val="24"/>
          <w:szCs w:val="24"/>
        </w:rPr>
      </w:pPr>
      <w:r w:rsidRPr="000B3100">
        <w:rPr>
          <w:rStyle w:val="21"/>
          <w:b/>
          <w:color w:val="auto"/>
          <w:sz w:val="24"/>
          <w:szCs w:val="24"/>
        </w:rPr>
        <w:t xml:space="preserve">  </w:t>
      </w:r>
      <w:r w:rsidR="004F65FA" w:rsidRPr="000B3100">
        <w:rPr>
          <w:rStyle w:val="21"/>
          <w:b/>
          <w:color w:val="auto"/>
          <w:sz w:val="24"/>
          <w:szCs w:val="24"/>
        </w:rPr>
        <w:t>ПМ.02</w:t>
      </w:r>
      <w:r w:rsidR="004F65FA" w:rsidRPr="000B3100">
        <w:rPr>
          <w:rStyle w:val="21"/>
          <w:b/>
          <w:color w:val="auto"/>
          <w:sz w:val="24"/>
          <w:szCs w:val="24"/>
        </w:rPr>
        <w:tab/>
        <w:t>Организационное обеспечение деятельности учреждений социальной защиты населения и органов Пенсионного фонда РФ</w:t>
      </w:r>
    </w:p>
    <w:p w:rsidR="00531DBB" w:rsidRPr="000B3100" w:rsidRDefault="00531DBB" w:rsidP="00566055">
      <w:pPr>
        <w:pStyle w:val="3c"/>
        <w:shd w:val="clear" w:color="auto" w:fill="auto"/>
        <w:spacing w:after="0" w:line="240" w:lineRule="auto"/>
        <w:ind w:firstLine="709"/>
        <w:jc w:val="left"/>
        <w:rPr>
          <w:b/>
        </w:rPr>
      </w:pPr>
      <w:r w:rsidRPr="000B3100">
        <w:rPr>
          <w:sz w:val="24"/>
          <w:szCs w:val="24"/>
        </w:rPr>
        <w:tab/>
      </w:r>
      <w:r w:rsidRPr="000B3100">
        <w:rPr>
          <w:b/>
        </w:rPr>
        <w:t>1. ПАСПОРТ ПРОГРАММЫ ПРОФЕССИОНАЛЬНОГО МОДУЛЯ</w:t>
      </w:r>
    </w:p>
    <w:p w:rsidR="00531DBB" w:rsidRPr="000B3100" w:rsidRDefault="00531DBB" w:rsidP="000B3100">
      <w:pPr>
        <w:shd w:val="clear" w:color="auto" w:fill="FFFFFF"/>
        <w:autoSpaceDE w:val="0"/>
        <w:autoSpaceDN w:val="0"/>
        <w:adjustRightInd w:val="0"/>
        <w:ind w:firstLine="709"/>
        <w:jc w:val="both"/>
      </w:pPr>
      <w:r w:rsidRPr="000B3100">
        <w:rPr>
          <w:b/>
          <w:bCs/>
        </w:rPr>
        <w:t>ПМ. 02 Организационное    обеспечение    деятельности    учреждений    социальной защиты населения и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pPr>
      <w:r w:rsidRPr="000B3100">
        <w:rPr>
          <w:b/>
          <w:bCs/>
        </w:rPr>
        <w:t>1.1. Область применения программы</w:t>
      </w:r>
    </w:p>
    <w:p w:rsidR="00531DBB" w:rsidRPr="000B3100" w:rsidRDefault="00531DBB" w:rsidP="000B3100">
      <w:pPr>
        <w:shd w:val="clear" w:color="auto" w:fill="FFFFFF"/>
        <w:autoSpaceDE w:val="0"/>
        <w:autoSpaceDN w:val="0"/>
        <w:adjustRightInd w:val="0"/>
        <w:ind w:firstLine="709"/>
        <w:jc w:val="both"/>
      </w:pPr>
      <w:r w:rsidRPr="000B3100">
        <w:t xml:space="preserve">Программа профессионального модуля </w:t>
      </w:r>
      <w:r w:rsidRPr="000B3100">
        <w:rPr>
          <w:b/>
          <w:bCs/>
        </w:rPr>
        <w:t xml:space="preserve">«Организационное обеспечение деятельности учреждений социальной защиты населения и органов Пенсионного фонда Российской Федерации» </w:t>
      </w:r>
      <w:r w:rsidRPr="000B3100">
        <w:t xml:space="preserve">является частью отраслевой основной профессиональной образовательной программы, разработанной в соответствии с Федеральным государственным образовательным стандартом, утвержденным приказом Министерства образования и науки Российской Федерации </w:t>
      </w:r>
      <w:r w:rsidR="00F64801" w:rsidRPr="00D1127D">
        <w:t>от 12 мая    2014 года номер 508</w:t>
      </w:r>
      <w:r w:rsidRPr="000B3100">
        <w:t xml:space="preserve">, по укрупнённой группе специальностей 030000 Гуманитарные науки, в части освоения основного вида профессиональной деятельности (ВПД): </w:t>
      </w:r>
      <w:r w:rsidRPr="000B3100">
        <w:rPr>
          <w:b/>
          <w:bCs/>
        </w:rPr>
        <w:t xml:space="preserve">Организационное обеспечение деятельности учреждений социальной защиты населения и </w:t>
      </w:r>
      <w:r w:rsidRPr="000B3100">
        <w:rPr>
          <w:b/>
          <w:bCs/>
        </w:rPr>
        <w:lastRenderedPageBreak/>
        <w:t xml:space="preserve">органов Пенсионного фонда Российской Федерации </w:t>
      </w:r>
      <w:r w:rsidRPr="000B3100">
        <w:t>и соответствующих профессиональных компетенции (ПК):</w:t>
      </w:r>
    </w:p>
    <w:p w:rsidR="00531DBB" w:rsidRPr="000B3100" w:rsidRDefault="00531DBB" w:rsidP="000B3100">
      <w:pPr>
        <w:shd w:val="clear" w:color="auto" w:fill="FFFFFF"/>
        <w:autoSpaceDE w:val="0"/>
        <w:autoSpaceDN w:val="0"/>
        <w:adjustRightInd w:val="0"/>
        <w:ind w:firstLine="709"/>
        <w:jc w:val="both"/>
      </w:pPr>
      <w:r w:rsidRPr="000B3100">
        <w:rPr>
          <w:bCs/>
        </w:rPr>
        <w:t>1. Поддерживать базы данных получателей пенсий, пособий, компенсаций и других социальных выплат, а также услуг и льгот в актуальном состоянии.</w:t>
      </w:r>
    </w:p>
    <w:p w:rsidR="00531DBB" w:rsidRPr="000B3100" w:rsidRDefault="00531DBB" w:rsidP="000B3100">
      <w:pPr>
        <w:shd w:val="clear" w:color="auto" w:fill="FFFFFF"/>
        <w:autoSpaceDE w:val="0"/>
        <w:autoSpaceDN w:val="0"/>
        <w:adjustRightInd w:val="0"/>
        <w:ind w:firstLine="709"/>
        <w:jc w:val="both"/>
      </w:pPr>
      <w:r w:rsidRPr="000B3100">
        <w:rPr>
          <w:bCs/>
        </w:rPr>
        <w:t>2. Выявлять лиц, нуждающихся в социальной защите и осуществлять их учет, используя информационно-компьютерные технологии.</w:t>
      </w:r>
    </w:p>
    <w:p w:rsidR="00531DBB" w:rsidRPr="000B3100" w:rsidRDefault="00531DBB" w:rsidP="000B3100">
      <w:pPr>
        <w:shd w:val="clear" w:color="auto" w:fill="FFFFFF"/>
        <w:autoSpaceDE w:val="0"/>
        <w:autoSpaceDN w:val="0"/>
        <w:adjustRightInd w:val="0"/>
        <w:ind w:firstLine="709"/>
        <w:jc w:val="both"/>
      </w:pPr>
      <w:r w:rsidRPr="000B3100">
        <w:rPr>
          <w:bCs/>
        </w:rPr>
        <w:t>3. Организовывать и координировать социальную работу с отдельными лицами, категориями граждан и семьями , нуждающимися в социальной поддержке и защите.</w:t>
      </w:r>
    </w:p>
    <w:p w:rsidR="00531DBB" w:rsidRPr="000B3100" w:rsidRDefault="00531DBB" w:rsidP="000B3100">
      <w:pPr>
        <w:shd w:val="clear" w:color="auto" w:fill="FFFFFF"/>
        <w:autoSpaceDE w:val="0"/>
        <w:autoSpaceDN w:val="0"/>
        <w:adjustRightInd w:val="0"/>
        <w:ind w:firstLine="709"/>
        <w:jc w:val="both"/>
        <w:rPr>
          <w:b/>
          <w:bCs/>
        </w:rPr>
      </w:pPr>
    </w:p>
    <w:p w:rsidR="00531DBB" w:rsidRPr="000B3100" w:rsidRDefault="00531DBB" w:rsidP="000B3100">
      <w:pPr>
        <w:shd w:val="clear" w:color="auto" w:fill="FFFFFF"/>
        <w:autoSpaceDE w:val="0"/>
        <w:autoSpaceDN w:val="0"/>
        <w:adjustRightInd w:val="0"/>
        <w:ind w:firstLine="709"/>
        <w:jc w:val="both"/>
      </w:pPr>
      <w:r w:rsidRPr="000B3100">
        <w:rPr>
          <w:b/>
          <w:bCs/>
        </w:rPr>
        <w:t>1.2.  Цели и  задачи  модуля - требования к результатам освоения модуля</w:t>
      </w:r>
    </w:p>
    <w:p w:rsidR="00531DBB" w:rsidRPr="000B3100" w:rsidRDefault="00531DBB" w:rsidP="000B3100">
      <w:pPr>
        <w:shd w:val="clear" w:color="auto" w:fill="FFFFFF"/>
        <w:autoSpaceDE w:val="0"/>
        <w:autoSpaceDN w:val="0"/>
        <w:adjustRightInd w:val="0"/>
        <w:ind w:firstLine="709"/>
        <w:jc w:val="both"/>
      </w:pPr>
      <w:r w:rsidRPr="000B3100">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31DBB" w:rsidRPr="000B3100" w:rsidRDefault="00531DBB" w:rsidP="000B3100">
      <w:pPr>
        <w:shd w:val="clear" w:color="auto" w:fill="FFFFFF"/>
        <w:autoSpaceDE w:val="0"/>
        <w:autoSpaceDN w:val="0"/>
        <w:adjustRightInd w:val="0"/>
        <w:ind w:firstLine="709"/>
        <w:jc w:val="both"/>
      </w:pPr>
      <w:r w:rsidRPr="000B3100">
        <w:rPr>
          <w:b/>
          <w:bCs/>
        </w:rPr>
        <w:t>иметь практический опыт:</w:t>
      </w:r>
    </w:p>
    <w:p w:rsidR="00531DBB" w:rsidRPr="000B3100" w:rsidRDefault="00531DBB" w:rsidP="000B3100">
      <w:pPr>
        <w:shd w:val="clear" w:color="auto" w:fill="FFFFFF"/>
        <w:autoSpaceDE w:val="0"/>
        <w:autoSpaceDN w:val="0"/>
        <w:adjustRightInd w:val="0"/>
        <w:ind w:firstLine="709"/>
        <w:jc w:val="both"/>
      </w:pPr>
      <w:r w:rsidRPr="000B3100">
        <w:t>- поддержания в актуальном состоянии базы данных получателей пенсий, пособий, компенсаций, услуг, льгот и других социальных выплат с применением компьютерных технологий;</w:t>
      </w:r>
    </w:p>
    <w:p w:rsidR="00531DBB" w:rsidRPr="000B3100" w:rsidRDefault="00531DBB" w:rsidP="000B3100">
      <w:pPr>
        <w:shd w:val="clear" w:color="auto" w:fill="FFFFFF"/>
        <w:autoSpaceDE w:val="0"/>
        <w:autoSpaceDN w:val="0"/>
        <w:adjustRightInd w:val="0"/>
        <w:ind w:firstLine="709"/>
        <w:jc w:val="both"/>
      </w:pPr>
      <w:r w:rsidRPr="000B3100">
        <w:t>- выявления и осуществления учета лиц, нуждающихся в социальной защите;</w:t>
      </w:r>
    </w:p>
    <w:p w:rsidR="00531DBB" w:rsidRPr="000B3100" w:rsidRDefault="00531DBB" w:rsidP="000B3100">
      <w:pPr>
        <w:shd w:val="clear" w:color="auto" w:fill="FFFFFF"/>
        <w:autoSpaceDE w:val="0"/>
        <w:autoSpaceDN w:val="0"/>
        <w:adjustRightInd w:val="0"/>
        <w:ind w:firstLine="709"/>
        <w:jc w:val="both"/>
      </w:pPr>
      <w:r w:rsidRPr="000B3100">
        <w:t>- организации и координирования социальной работы с отдельными лицами, семьями и категориями граждан, нуждающимися в социальной поддержке и защите, с применением компьютерных и телекоммуникационных технологий;</w:t>
      </w:r>
    </w:p>
    <w:p w:rsidR="00531DBB" w:rsidRPr="000B3100" w:rsidRDefault="00531DBB" w:rsidP="000B3100">
      <w:pPr>
        <w:shd w:val="clear" w:color="auto" w:fill="FFFFFF"/>
        <w:autoSpaceDE w:val="0"/>
        <w:autoSpaceDN w:val="0"/>
        <w:adjustRightInd w:val="0"/>
        <w:ind w:firstLine="709"/>
        <w:jc w:val="both"/>
      </w:pPr>
      <w:r w:rsidRPr="000B3100">
        <w:t>- 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w:t>
      </w:r>
    </w:p>
    <w:p w:rsidR="00531DBB" w:rsidRPr="000B3100" w:rsidRDefault="00531DBB" w:rsidP="000B3100">
      <w:pPr>
        <w:shd w:val="clear" w:color="auto" w:fill="FFFFFF"/>
        <w:autoSpaceDE w:val="0"/>
        <w:autoSpaceDN w:val="0"/>
        <w:adjustRightInd w:val="0"/>
        <w:ind w:firstLine="709"/>
        <w:jc w:val="both"/>
      </w:pPr>
      <w:r w:rsidRPr="000B3100">
        <w:t>участия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pPr>
      <w:r w:rsidRPr="000B3100">
        <w:rPr>
          <w:b/>
          <w:bCs/>
        </w:rPr>
        <w:t>уметь:</w:t>
      </w:r>
    </w:p>
    <w:p w:rsidR="00531DBB" w:rsidRPr="000B3100" w:rsidRDefault="00531DBB" w:rsidP="000B3100">
      <w:pPr>
        <w:shd w:val="clear" w:color="auto" w:fill="FFFFFF"/>
        <w:autoSpaceDE w:val="0"/>
        <w:autoSpaceDN w:val="0"/>
        <w:adjustRightInd w:val="0"/>
        <w:ind w:firstLine="709"/>
        <w:jc w:val="both"/>
      </w:pPr>
      <w:r w:rsidRPr="000B3100">
        <w:t>- поддерживать в актуальном состоянии базы данных получателей пенсий, пособий, компенсаций, услуг и других социальных выплат с применением компьютерных технологий;</w:t>
      </w:r>
    </w:p>
    <w:p w:rsidR="00531DBB" w:rsidRPr="000B3100" w:rsidRDefault="00531DBB" w:rsidP="000B3100">
      <w:pPr>
        <w:shd w:val="clear" w:color="auto" w:fill="FFFFFF"/>
        <w:autoSpaceDE w:val="0"/>
        <w:autoSpaceDN w:val="0"/>
        <w:adjustRightInd w:val="0"/>
        <w:ind w:firstLine="709"/>
        <w:jc w:val="both"/>
      </w:pPr>
      <w:r w:rsidRPr="000B3100">
        <w:t>- выявлять и осуществлять учет лиц, нуждающихся в социальной защите;</w:t>
      </w:r>
    </w:p>
    <w:p w:rsidR="00531DBB" w:rsidRPr="000B3100" w:rsidRDefault="00531DBB" w:rsidP="000B3100">
      <w:pPr>
        <w:shd w:val="clear" w:color="auto" w:fill="FFFFFF"/>
        <w:autoSpaceDE w:val="0"/>
        <w:autoSpaceDN w:val="0"/>
        <w:adjustRightInd w:val="0"/>
        <w:ind w:firstLine="709"/>
        <w:jc w:val="both"/>
      </w:pPr>
      <w:r w:rsidRPr="000B3100">
        <w:t>-участвовать в организационно-управленческой работе структурных подразделений органов и учреждений социальной защиты населения ,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pPr>
      <w:r w:rsidRPr="000B3100">
        <w:t>- взаимодействовать в процессе работы с органами исполнительной власти, организациями, учреждениями, общественными организациями;</w:t>
      </w:r>
    </w:p>
    <w:p w:rsidR="00531DBB" w:rsidRPr="000B3100" w:rsidRDefault="00531DBB" w:rsidP="000B3100">
      <w:pPr>
        <w:shd w:val="clear" w:color="auto" w:fill="FFFFFF"/>
        <w:autoSpaceDE w:val="0"/>
        <w:autoSpaceDN w:val="0"/>
        <w:adjustRightInd w:val="0"/>
        <w:ind w:firstLine="709"/>
        <w:jc w:val="both"/>
      </w:pPr>
      <w:r w:rsidRPr="000B3100">
        <w:t>- собирать и анализировать информацию для статистической и другой отчетности;</w:t>
      </w:r>
    </w:p>
    <w:p w:rsidR="00531DBB" w:rsidRPr="000B3100" w:rsidRDefault="00531DBB" w:rsidP="000B3100">
      <w:pPr>
        <w:shd w:val="clear" w:color="auto" w:fill="FFFFFF"/>
        <w:autoSpaceDE w:val="0"/>
        <w:autoSpaceDN w:val="0"/>
        <w:adjustRightInd w:val="0"/>
        <w:ind w:firstLine="709"/>
        <w:jc w:val="both"/>
      </w:pPr>
      <w:r w:rsidRPr="000B3100">
        <w:t>- выявлять по базе данных лиц, нуждающихся в мерах государственной социальной поддержки и помощи с применением компьютерных технологий;</w:t>
      </w:r>
    </w:p>
    <w:p w:rsidR="00531DBB" w:rsidRPr="000B3100" w:rsidRDefault="00531DBB" w:rsidP="000B3100">
      <w:pPr>
        <w:shd w:val="clear" w:color="auto" w:fill="FFFFFF"/>
        <w:autoSpaceDE w:val="0"/>
        <w:autoSpaceDN w:val="0"/>
        <w:adjustRightInd w:val="0"/>
        <w:ind w:firstLine="709"/>
        <w:jc w:val="both"/>
      </w:pPr>
      <w:r w:rsidRPr="000B3100">
        <w:t>- принимать решения об установлении опеки и попечительства;</w:t>
      </w:r>
    </w:p>
    <w:p w:rsidR="00531DBB" w:rsidRPr="000B3100" w:rsidRDefault="00531DBB" w:rsidP="000B3100">
      <w:pPr>
        <w:shd w:val="clear" w:color="auto" w:fill="FFFFFF"/>
        <w:autoSpaceDE w:val="0"/>
        <w:autoSpaceDN w:val="0"/>
        <w:adjustRightInd w:val="0"/>
        <w:ind w:firstLine="709"/>
        <w:jc w:val="both"/>
      </w:pPr>
      <w:r w:rsidRPr="000B3100">
        <w:t>- осуществлять контроль и учет за усыновленными детьми, детьми, принятыми под опеку и попечительство, переданными на воспитание в приемную семью;</w:t>
      </w:r>
    </w:p>
    <w:p w:rsidR="00531DBB" w:rsidRPr="000B3100" w:rsidRDefault="00531DBB" w:rsidP="000B3100">
      <w:pPr>
        <w:shd w:val="clear" w:color="auto" w:fill="FFFFFF"/>
        <w:autoSpaceDE w:val="0"/>
        <w:autoSpaceDN w:val="0"/>
        <w:adjustRightInd w:val="0"/>
        <w:ind w:firstLine="709"/>
        <w:jc w:val="both"/>
      </w:pPr>
      <w:r w:rsidRPr="000B3100">
        <w:t>- направлять сложные или спорные дела по пенсионным вопросам по вопросам оказания социальной помощи вышестоящим в порядке подчиненности лицам;</w:t>
      </w:r>
    </w:p>
    <w:p w:rsidR="00531DBB" w:rsidRPr="000B3100" w:rsidRDefault="00531DBB" w:rsidP="000B3100">
      <w:pPr>
        <w:shd w:val="clear" w:color="auto" w:fill="FFFFFF"/>
        <w:autoSpaceDE w:val="0"/>
        <w:autoSpaceDN w:val="0"/>
        <w:adjustRightInd w:val="0"/>
        <w:ind w:firstLine="709"/>
        <w:jc w:val="both"/>
      </w:pPr>
      <w:r w:rsidRPr="000B3100">
        <w:t>разграничивать компетенцию органов социальной защиты населения, Пенсионного фонда Российской Федерации, определять их подчиненность, порядок функционирования;</w:t>
      </w:r>
    </w:p>
    <w:p w:rsidR="00531DBB" w:rsidRPr="000B3100" w:rsidRDefault="00531DBB" w:rsidP="000B3100">
      <w:pPr>
        <w:shd w:val="clear" w:color="auto" w:fill="FFFFFF"/>
        <w:autoSpaceDE w:val="0"/>
        <w:autoSpaceDN w:val="0"/>
        <w:adjustRightInd w:val="0"/>
        <w:ind w:firstLine="709"/>
        <w:jc w:val="both"/>
      </w:pPr>
      <w:r w:rsidRPr="000B3100">
        <w:t>- применять приемы делового общения и правила культуры поведения в профессиональной деятельности;</w:t>
      </w:r>
    </w:p>
    <w:p w:rsidR="00531DBB" w:rsidRPr="000B3100" w:rsidRDefault="00531DBB" w:rsidP="000B3100">
      <w:pPr>
        <w:shd w:val="clear" w:color="auto" w:fill="FFFFFF"/>
        <w:autoSpaceDE w:val="0"/>
        <w:autoSpaceDN w:val="0"/>
        <w:adjustRightInd w:val="0"/>
        <w:ind w:firstLine="709"/>
        <w:jc w:val="both"/>
      </w:pPr>
      <w:r w:rsidRPr="000B3100">
        <w:t>- следовать этическим правилам, нормам и принципам в профессиональной деятельности</w:t>
      </w:r>
    </w:p>
    <w:p w:rsidR="00531DBB" w:rsidRPr="000B3100" w:rsidRDefault="00531DBB" w:rsidP="000B3100">
      <w:pPr>
        <w:shd w:val="clear" w:color="auto" w:fill="FFFFFF"/>
        <w:autoSpaceDE w:val="0"/>
        <w:autoSpaceDN w:val="0"/>
        <w:adjustRightInd w:val="0"/>
        <w:ind w:firstLine="709"/>
        <w:jc w:val="both"/>
      </w:pPr>
      <w:r w:rsidRPr="000B3100">
        <w:rPr>
          <w:b/>
          <w:bCs/>
        </w:rPr>
        <w:t>знать:</w:t>
      </w:r>
    </w:p>
    <w:p w:rsidR="00531DBB" w:rsidRPr="000B3100" w:rsidRDefault="00531DBB" w:rsidP="000B3100">
      <w:pPr>
        <w:shd w:val="clear" w:color="auto" w:fill="FFFFFF"/>
        <w:autoSpaceDE w:val="0"/>
        <w:autoSpaceDN w:val="0"/>
        <w:adjustRightInd w:val="0"/>
        <w:ind w:firstLine="709"/>
        <w:jc w:val="both"/>
      </w:pPr>
      <w:r w:rsidRPr="000B3100">
        <w:t>- нормативные правовые акты федерального, регионального, муниципального уровней, локальные нормативные акты организаций, регулирующие организацию работы органов Пенсионного фонда Российской Федерации и социальной защиты населения;</w:t>
      </w:r>
    </w:p>
    <w:p w:rsidR="00531DBB" w:rsidRPr="000B3100" w:rsidRDefault="00531DBB" w:rsidP="000B3100">
      <w:pPr>
        <w:ind w:firstLine="709"/>
        <w:jc w:val="both"/>
      </w:pPr>
      <w:r w:rsidRPr="000B3100">
        <w:t>- систему государственных органов и учреждений социальной защиты населения,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pPr>
      <w:r w:rsidRPr="000B3100">
        <w:lastRenderedPageBreak/>
        <w:t>-организационно-управленческие функции работников органов и учреждений социальной защиты населения,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pPr>
      <w:r w:rsidRPr="000B3100">
        <w:t>- передовые формы организации труда, информационно-коммуникационные технологии, применяемые в органах Пенсионного фонда Российской Федерации, органах и учреждениях социальной защиты населения;</w:t>
      </w:r>
    </w:p>
    <w:p w:rsidR="00531DBB" w:rsidRPr="000B3100" w:rsidRDefault="00531DBB" w:rsidP="000B3100">
      <w:pPr>
        <w:shd w:val="clear" w:color="auto" w:fill="FFFFFF"/>
        <w:autoSpaceDE w:val="0"/>
        <w:autoSpaceDN w:val="0"/>
        <w:adjustRightInd w:val="0"/>
        <w:ind w:firstLine="709"/>
        <w:jc w:val="both"/>
      </w:pPr>
      <w:r w:rsidRPr="000B3100">
        <w:t>- процедуру направления сложных или спорных дел по пенсионным вопросам и вопросам оказания социальной помощи вышестоящим в порядке подчиненности лицам;</w:t>
      </w:r>
    </w:p>
    <w:p w:rsidR="00531DBB" w:rsidRPr="000B3100" w:rsidRDefault="00531DBB" w:rsidP="000B3100">
      <w:pPr>
        <w:shd w:val="clear" w:color="auto" w:fill="FFFFFF"/>
        <w:autoSpaceDE w:val="0"/>
        <w:autoSpaceDN w:val="0"/>
        <w:adjustRightInd w:val="0"/>
        <w:ind w:firstLine="709"/>
        <w:jc w:val="both"/>
      </w:pPr>
      <w:r w:rsidRPr="000B3100">
        <w:t>- порядок ведения базы данных получателей пенсий, пособий, компенсаций, и других социальных выплат, оказания услуг;</w:t>
      </w:r>
    </w:p>
    <w:p w:rsidR="00531DBB" w:rsidRPr="000B3100" w:rsidRDefault="00531DBB" w:rsidP="000B3100">
      <w:pPr>
        <w:shd w:val="clear" w:color="auto" w:fill="FFFFFF"/>
        <w:autoSpaceDE w:val="0"/>
        <w:autoSpaceDN w:val="0"/>
        <w:adjustRightInd w:val="0"/>
        <w:ind w:firstLine="709"/>
        <w:jc w:val="both"/>
      </w:pPr>
      <w:r w:rsidRPr="000B3100">
        <w:t>- документооборот в системе органов и учреждений социальной защиты населения,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pPr>
      <w:r w:rsidRPr="000B3100">
        <w:t>- федеральные, региональные, муниципальные программы в области социальной защиты населения и их ресурсное обеспечение;</w:t>
      </w:r>
    </w:p>
    <w:p w:rsidR="00531DBB" w:rsidRPr="000B3100" w:rsidRDefault="00531DBB" w:rsidP="000B3100">
      <w:pPr>
        <w:shd w:val="clear" w:color="auto" w:fill="FFFFFF"/>
        <w:autoSpaceDE w:val="0"/>
        <w:autoSpaceDN w:val="0"/>
        <w:adjustRightInd w:val="0"/>
        <w:ind w:firstLine="709"/>
        <w:jc w:val="both"/>
      </w:pPr>
      <w:r w:rsidRPr="000B3100">
        <w:t>- Кодекс профессиональной этики     специалиста     органов и учреждений</w:t>
      </w:r>
    </w:p>
    <w:p w:rsidR="00531DBB" w:rsidRPr="000B3100" w:rsidRDefault="00531DBB" w:rsidP="000B3100">
      <w:pPr>
        <w:shd w:val="clear" w:color="auto" w:fill="FFFFFF"/>
        <w:autoSpaceDE w:val="0"/>
        <w:autoSpaceDN w:val="0"/>
        <w:adjustRightInd w:val="0"/>
        <w:ind w:firstLine="709"/>
        <w:jc w:val="both"/>
      </w:pPr>
      <w:r w:rsidRPr="000B3100">
        <w:t>социальной защиты   населения,   органов   Пенсионного   фонда   Российской Федерации.</w:t>
      </w:r>
    </w:p>
    <w:p w:rsidR="00531DBB" w:rsidRPr="000B3100" w:rsidRDefault="00531DBB" w:rsidP="000B3100">
      <w:pPr>
        <w:shd w:val="clear" w:color="auto" w:fill="FFFFFF"/>
        <w:autoSpaceDE w:val="0"/>
        <w:autoSpaceDN w:val="0"/>
        <w:adjustRightInd w:val="0"/>
        <w:ind w:firstLine="709"/>
        <w:jc w:val="both"/>
        <w:rPr>
          <w:b/>
          <w:bCs/>
        </w:rPr>
      </w:pPr>
      <w:r w:rsidRPr="000B3100">
        <w:rPr>
          <w:b/>
          <w:bCs/>
        </w:rPr>
        <w:t xml:space="preserve">1.3. Количество     часов     на     освоение     программы профессионального модуля: </w:t>
      </w:r>
    </w:p>
    <w:p w:rsidR="00531DBB" w:rsidRPr="000B3100" w:rsidRDefault="00531DBB" w:rsidP="000B3100">
      <w:pPr>
        <w:shd w:val="clear" w:color="auto" w:fill="FFFFFF"/>
        <w:autoSpaceDE w:val="0"/>
        <w:autoSpaceDN w:val="0"/>
        <w:adjustRightInd w:val="0"/>
        <w:ind w:firstLine="709"/>
        <w:jc w:val="both"/>
      </w:pPr>
      <w:r w:rsidRPr="000B3100">
        <w:t xml:space="preserve">максимальная учебная нагрузка обучающегося </w:t>
      </w:r>
      <w:r w:rsidR="00F64801">
        <w:t>– 375 ч</w:t>
      </w:r>
      <w:r w:rsidRPr="000B3100">
        <w:t>ас</w:t>
      </w:r>
      <w:r w:rsidR="00F64801">
        <w:t>ов</w:t>
      </w:r>
      <w:r w:rsidRPr="000B3100">
        <w:t>, включая:</w:t>
      </w:r>
    </w:p>
    <w:p w:rsidR="00531DBB" w:rsidRPr="000B3100" w:rsidRDefault="00531DBB" w:rsidP="000B3100">
      <w:pPr>
        <w:shd w:val="clear" w:color="auto" w:fill="FFFFFF"/>
        <w:autoSpaceDE w:val="0"/>
        <w:autoSpaceDN w:val="0"/>
        <w:adjustRightInd w:val="0"/>
        <w:ind w:firstLine="709"/>
        <w:jc w:val="both"/>
      </w:pPr>
      <w:r w:rsidRPr="000B3100">
        <w:t>обязательной аудиторной учебной нагрузки обучающегося -202 часа; практические занятия – 88 часов; самостоятельной работы обучающегося – 101 час; учебной</w:t>
      </w:r>
      <w:r w:rsidR="00665CAB">
        <w:t xml:space="preserve"> практики 36 часов, </w:t>
      </w:r>
      <w:r w:rsidRPr="000B3100">
        <w:t xml:space="preserve"> производственной практики </w:t>
      </w:r>
      <w:r w:rsidR="00665CAB">
        <w:t>–</w:t>
      </w:r>
      <w:r w:rsidRPr="000B3100">
        <w:t xml:space="preserve"> </w:t>
      </w:r>
      <w:r w:rsidR="00665CAB">
        <w:t>36 часов.</w:t>
      </w:r>
    </w:p>
    <w:p w:rsidR="00531DBB" w:rsidRPr="000B3100" w:rsidRDefault="00531DBB" w:rsidP="000B3100">
      <w:pPr>
        <w:shd w:val="clear" w:color="auto" w:fill="FFFFFF"/>
        <w:autoSpaceDE w:val="0"/>
        <w:autoSpaceDN w:val="0"/>
        <w:adjustRightInd w:val="0"/>
        <w:ind w:firstLine="709"/>
        <w:jc w:val="both"/>
      </w:pPr>
      <w:r w:rsidRPr="000B3100">
        <w:rPr>
          <w:b/>
          <w:bCs/>
        </w:rPr>
        <w:t>2. РЕЗУЛЬТАТЫ ОСВОЕНИЯ ПРОФЕССИОНАЛЬНОГО МОДУЛЯ</w:t>
      </w:r>
    </w:p>
    <w:p w:rsidR="00531DBB" w:rsidRPr="000B3100" w:rsidRDefault="00531DBB" w:rsidP="000B3100">
      <w:pPr>
        <w:shd w:val="clear" w:color="auto" w:fill="FFFFFF"/>
        <w:autoSpaceDE w:val="0"/>
        <w:autoSpaceDN w:val="0"/>
        <w:adjustRightInd w:val="0"/>
        <w:ind w:firstLine="709"/>
        <w:jc w:val="both"/>
      </w:pPr>
      <w:r w:rsidRPr="000B3100">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0B3100">
        <w:rPr>
          <w:b/>
          <w:bCs/>
        </w:rPr>
        <w:t xml:space="preserve">Организационное обеспечение деятельности учреждений социальной защиты населения и органов Пенсионного фонда Российской Федерации, </w:t>
      </w:r>
      <w:r w:rsidR="00B3726E">
        <w:rPr>
          <w:bCs/>
        </w:rPr>
        <w:t xml:space="preserve">в </w:t>
      </w:r>
      <w:r w:rsidRPr="000B3100">
        <w:t>том числе профессиональными (ПК) и общими (ОК) компетенциями: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8885"/>
      </w:tblGrid>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rPr>
                <w:b/>
                <w:bCs/>
              </w:rPr>
              <w:t>Код</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pPr>
            <w:r w:rsidRPr="000B3100">
              <w:rPr>
                <w:b/>
                <w:bCs/>
              </w:rPr>
              <w:t>Наименование результата обучения</w:t>
            </w:r>
          </w:p>
          <w:p w:rsidR="00531DBB" w:rsidRPr="000B3100" w:rsidRDefault="00531DBB" w:rsidP="00B3726E">
            <w:pPr>
              <w:autoSpaceDE w:val="0"/>
              <w:autoSpaceDN w:val="0"/>
              <w:adjustRightInd w:val="0"/>
              <w:rPr>
                <w:b/>
                <w:bCs/>
              </w:rPr>
            </w:pP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ПК 2.1.</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Поддерживать базы данных получателей пенсий, пособий, компенсаций и других социальных выплат, а также услуг и льгот в актуальном состоянии.</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ПК 2.2.</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Выявлять лиц, нуждающихся в социальной защите и осуществлять их учет, используя информационно-компьютерные технологии.</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ПК 2.3.</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1.</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Понимать  сущность  и  социальную  значимость  своей будущей профессии, проявлять к ней устойчивый интерес.</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2.</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З.</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Решать   проблемы,   оценивать риски    и   принимать   решения в нестандартных ситуациях.</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4.</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6.</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Работать в коллективе и команде, обеспечивать ее сплочение, эффективно общаться с коллегами, руководством, потребителями.</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7.</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8.</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9.</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Ориентироваться в условиях постоянного изменения правовой базы.</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t>ОК 12.</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shd w:val="clear" w:color="auto" w:fill="FFFFFF"/>
              <w:autoSpaceDE w:val="0"/>
              <w:autoSpaceDN w:val="0"/>
              <w:adjustRightInd w:val="0"/>
              <w:rPr>
                <w:b/>
                <w:bCs/>
              </w:rPr>
            </w:pPr>
            <w:r w:rsidRPr="000B3100">
              <w:t>Соблюдать деловой этикет, культуру и психологические основы общения, нормы и правила поведения.</w:t>
            </w:r>
          </w:p>
        </w:tc>
      </w:tr>
      <w:tr w:rsidR="00531DBB" w:rsidRPr="000B3100" w:rsidTr="00566055">
        <w:trPr>
          <w:jc w:val="center"/>
        </w:trPr>
        <w:tc>
          <w:tcPr>
            <w:tcW w:w="1039" w:type="dxa"/>
          </w:tcPr>
          <w:p w:rsidR="00531DBB" w:rsidRPr="000B3100" w:rsidRDefault="00531DBB" w:rsidP="00B3726E">
            <w:pPr>
              <w:shd w:val="clear" w:color="auto" w:fill="FFFFFF"/>
              <w:autoSpaceDE w:val="0"/>
              <w:autoSpaceDN w:val="0"/>
              <w:adjustRightInd w:val="0"/>
            </w:pPr>
            <w:r w:rsidRPr="000B3100">
              <w:lastRenderedPageBreak/>
              <w:t>ОК 13.</w:t>
            </w:r>
          </w:p>
          <w:p w:rsidR="00531DBB" w:rsidRPr="000B3100" w:rsidRDefault="00531DBB" w:rsidP="00B3726E">
            <w:pPr>
              <w:autoSpaceDE w:val="0"/>
              <w:autoSpaceDN w:val="0"/>
              <w:adjustRightInd w:val="0"/>
              <w:rPr>
                <w:b/>
                <w:bCs/>
              </w:rPr>
            </w:pPr>
          </w:p>
        </w:tc>
        <w:tc>
          <w:tcPr>
            <w:tcW w:w="9098" w:type="dxa"/>
          </w:tcPr>
          <w:p w:rsidR="00531DBB" w:rsidRPr="000B3100" w:rsidRDefault="00531DBB" w:rsidP="00B3726E">
            <w:pPr>
              <w:rPr>
                <w:b/>
                <w:bCs/>
              </w:rPr>
            </w:pPr>
            <w:r w:rsidRPr="000B3100">
              <w:t>Проявлять нетерпимость к коррупционному поведению.</w:t>
            </w:r>
          </w:p>
        </w:tc>
      </w:tr>
    </w:tbl>
    <w:p w:rsidR="00531DBB" w:rsidRPr="000B3100" w:rsidRDefault="00531DBB"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0B3100">
        <w:rPr>
          <w:b/>
        </w:rPr>
        <w:t>3.Структура и содержание профессионального модуля</w:t>
      </w:r>
    </w:p>
    <w:p w:rsidR="00531DBB" w:rsidRPr="000B3100" w:rsidRDefault="00531DBB" w:rsidP="000B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411"/>
        <w:gridCol w:w="7274"/>
      </w:tblGrid>
      <w:tr w:rsidR="00531DBB" w:rsidRPr="00B3726E" w:rsidTr="00645081">
        <w:trPr>
          <w:trHeight w:val="701"/>
        </w:trPr>
        <w:tc>
          <w:tcPr>
            <w:tcW w:w="10314" w:type="dxa"/>
            <w:gridSpan w:val="3"/>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МДК 02.01. Организация работы органов и учреждений социальной защиты населения, органов Пенсионного фонда Российской Федерации (ПФР)</w:t>
            </w:r>
          </w:p>
        </w:tc>
      </w:tr>
      <w:tr w:rsidR="00A05088" w:rsidRPr="00B3726E" w:rsidTr="00645081">
        <w:trPr>
          <w:trHeight w:val="305"/>
        </w:trPr>
        <w:tc>
          <w:tcPr>
            <w:tcW w:w="10314" w:type="dxa"/>
            <w:gridSpan w:val="3"/>
          </w:tcPr>
          <w:p w:rsidR="00A05088" w:rsidRPr="00B3726E" w:rsidRDefault="00A05088" w:rsidP="00B3726E">
            <w:pPr>
              <w:autoSpaceDE w:val="0"/>
              <w:autoSpaceDN w:val="0"/>
              <w:adjustRightInd w:val="0"/>
              <w:jc w:val="both"/>
              <w:rPr>
                <w:bCs/>
                <w:color w:val="000000"/>
              </w:rPr>
            </w:pPr>
            <w:r w:rsidRPr="00B3726E">
              <w:rPr>
                <w:bCs/>
              </w:rPr>
              <w:t>Раздел 1. Освоение правовых и организационных основ деятельности органов социальной защиты населения и органов Пенсионного фонда РФ</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1.1. Социальная защита населения</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Понятие и предмет социальной защиты населения и социального обеспечения. Сущность социальной защиты населения. Социальное обеспечение как основная часть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Виды социального обеспечения. Государственное социальное страхование, как основной вид социальной поддержки государства. Дотации из федерального бюджета.</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Анализ нормативно-правовых актов по организации социальной защиты населения   </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1.2. Нормативно-правовых акты регулирующих работу органов социальной защиты населения</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Нормативно-правовые акты федерального уровня: виды, значение, 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Нормативно - правовые акты регионального и муниципального значение. Локальные нормативные акты органов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НПА и решение ситуаций по вопросам регулирования деятельности органов социальной защиты населения</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1.3. Органы исполнительной власти, осуществляющие социальную защиту населения социальной</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Министерство здравоохранения и социального развития РФ: понятие, структура, функции и задачи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Понятие, виды, структура, задачи, функции и организация деятельности районных (городских) органов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Решение практических ситуаций по порядку организации и деятельности органов социальной защиты населения федерального и регионального уровней.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Решение практических ситуаций по порядку организации и деятельности  районных (городских) органов социальной защиты населения</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1.4. Внебюджетные фонды, как источники финансирования социальной защиты населения</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autoSpaceDE w:val="0"/>
              <w:jc w:val="both"/>
              <w:rPr>
                <w:bCs/>
              </w:rPr>
            </w:pPr>
            <w:r w:rsidRPr="00B3726E">
              <w:rPr>
                <w:bCs/>
              </w:rPr>
              <w:t>Понятие, виды и классификация внебюджетных фондов. История возникновения и развитие внебюджетных фондов. Правовые основы и задачи деятельности внебюджетных фондов.</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autoSpaceDE w:val="0"/>
              <w:jc w:val="both"/>
              <w:rPr>
                <w:bCs/>
              </w:rPr>
            </w:pPr>
            <w:r w:rsidRPr="00B3726E">
              <w:rPr>
                <w:bCs/>
              </w:rPr>
              <w:t>Понятие, структура, задачи, правовые основы деятельности Пенсионного фонда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autoSpaceDE w:val="0"/>
              <w:jc w:val="both"/>
              <w:rPr>
                <w:bCs/>
              </w:rPr>
            </w:pPr>
            <w:r w:rsidRPr="00B3726E">
              <w:rPr>
                <w:bCs/>
              </w:rPr>
              <w:t>Фонд обязательного медицинского страхования: понятие, структура, функции, организация деятельности.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autoSpaceDE w:val="0"/>
              <w:jc w:val="both"/>
              <w:rPr>
                <w:bCs/>
              </w:rPr>
            </w:pPr>
            <w:r w:rsidRPr="00B3726E">
              <w:rPr>
                <w:bCs/>
              </w:rPr>
              <w:t>Организация деятельности территориальных отделений Фонда обязательного медицинского страхования: структура, задачи.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Источники формирования и направление расходования средств Фонда обязательного медицинского страхования РФ. Виды социальной помощи, финансируемой из фонда обязательного медицинского страхования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6.</w:t>
            </w:r>
          </w:p>
        </w:tc>
        <w:tc>
          <w:tcPr>
            <w:tcW w:w="7274" w:type="dxa"/>
          </w:tcPr>
          <w:p w:rsidR="00531DBB" w:rsidRPr="00B3726E" w:rsidRDefault="00531DBB" w:rsidP="00B3726E">
            <w:pPr>
              <w:autoSpaceDE w:val="0"/>
              <w:jc w:val="both"/>
              <w:rPr>
                <w:bCs/>
              </w:rPr>
            </w:pPr>
            <w:r w:rsidRPr="00B3726E">
              <w:rPr>
                <w:bCs/>
              </w:rPr>
              <w:t>Фонд социального страхования: понятие, структура, функции и задачи.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7.</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Источники формирования и направление расходования средств Фонда социального страхования РФ. Виды социальной помощи, финансируемой из Фонда социального страхования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НПА и решение практических ситуаций по порядку организации деятельности внебюджетных фондов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документов и решение практических ситуаций по правовому положению Пенсионного фонда Российской Федерации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документов и решение практических ситуаций по деятельности фонда обязательного медицинского страхования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Решение практических ситуаций по правовому положению Федерального Фонда социального страхования РФ и его территориальных отделений.</w:t>
            </w:r>
          </w:p>
        </w:tc>
      </w:tr>
      <w:tr w:rsidR="00A05088" w:rsidRPr="00B3726E" w:rsidTr="00645081">
        <w:trPr>
          <w:trHeight w:val="305"/>
        </w:trPr>
        <w:tc>
          <w:tcPr>
            <w:tcW w:w="10314" w:type="dxa"/>
            <w:gridSpan w:val="3"/>
          </w:tcPr>
          <w:p w:rsidR="00A05088" w:rsidRPr="00B3726E" w:rsidRDefault="00A05088" w:rsidP="00B3726E">
            <w:pPr>
              <w:autoSpaceDE w:val="0"/>
              <w:autoSpaceDN w:val="0"/>
              <w:adjustRightInd w:val="0"/>
              <w:jc w:val="both"/>
              <w:rPr>
                <w:bCs/>
                <w:color w:val="000000"/>
              </w:rPr>
            </w:pPr>
            <w:r w:rsidRPr="00B3726E">
              <w:rPr>
                <w:bCs/>
              </w:rPr>
              <w:t>Раздел 2. Выявление и учет лиц, нуждающихся в социальной защите. Создание и поддержание базы данных клиентов социальных служб</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2.1. Пути реализации права граждан на социальную защиту</w:t>
            </w:r>
          </w:p>
        </w:tc>
        <w:tc>
          <w:tcPr>
            <w:tcW w:w="7685" w:type="dxa"/>
            <w:gridSpan w:val="2"/>
          </w:tcPr>
          <w:p w:rsidR="00531DBB" w:rsidRPr="00B3726E" w:rsidRDefault="00531DBB" w:rsidP="00B3726E">
            <w:pPr>
              <w:autoSpaceDE w:val="0"/>
              <w:jc w:val="both"/>
              <w:rPr>
                <w:bCs/>
              </w:rPr>
            </w:pPr>
            <w:r w:rsidRPr="00B3726E">
              <w:rPr>
                <w:bCs/>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autoSpaceDE w:val="0"/>
              <w:jc w:val="both"/>
              <w:rPr>
                <w:bCs/>
              </w:rPr>
            </w:pPr>
            <w:r w:rsidRPr="00B3726E">
              <w:rPr>
                <w:bCs/>
              </w:rPr>
              <w:t>Реализация прав граждан на социальную защиту.</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autoSpaceDE w:val="0"/>
              <w:jc w:val="both"/>
              <w:rPr>
                <w:bCs/>
              </w:rPr>
            </w:pPr>
            <w:r w:rsidRPr="00B3726E">
              <w:rPr>
                <w:bCs/>
              </w:rPr>
              <w:t>Понятие трудной жизненной ситуации и категории лиц, нуждающихся в социальной защите в первоочередном порядке.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autoSpaceDE w:val="0"/>
              <w:jc w:val="both"/>
              <w:rPr>
                <w:bCs/>
              </w:rPr>
            </w:pPr>
            <w:r w:rsidRPr="00B3726E">
              <w:rPr>
                <w:bCs/>
              </w:rPr>
              <w:t>Основания для получения бесплатной социальной помощи в системе социальных служб, порядок получения социальной помощи.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Анализ НПА и решение ситуаций по вопросам реализации права граждан на социальную защиту.</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2.2. Виды обращений граждан и порядок работы с отдельными видами обращений</w:t>
            </w:r>
          </w:p>
          <w:p w:rsidR="00531DBB" w:rsidRPr="00B3726E" w:rsidRDefault="00531DBB" w:rsidP="00B3726E">
            <w:pPr>
              <w:autoSpaceDE w:val="0"/>
              <w:autoSpaceDN w:val="0"/>
              <w:adjustRightInd w:val="0"/>
              <w:jc w:val="both"/>
              <w:rPr>
                <w:bCs/>
                <w:color w:val="000000"/>
              </w:rPr>
            </w:pPr>
          </w:p>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jc w:val="both"/>
              <w:rPr>
                <w:bCs/>
              </w:rPr>
            </w:pPr>
            <w:r w:rsidRPr="00B3726E">
              <w:rPr>
                <w:bCs/>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autoSpaceDE w:val="0"/>
              <w:jc w:val="both"/>
              <w:rPr>
                <w:bCs/>
              </w:rPr>
            </w:pPr>
            <w:r w:rsidRPr="00B3726E">
              <w:rPr>
                <w:bCs/>
              </w:rPr>
              <w:t xml:space="preserve">Понятие и виды обращений, их общая характеристика. </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autoSpaceDE w:val="0"/>
              <w:jc w:val="both"/>
              <w:rPr>
                <w:bCs/>
              </w:rPr>
            </w:pPr>
            <w:r w:rsidRPr="00B3726E">
              <w:rPr>
                <w:bCs/>
              </w:rPr>
              <w:t>Порядок и сроки работы с отдельными видами обращений граждан.</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autoSpaceDE w:val="0"/>
              <w:jc w:val="both"/>
              <w:rPr>
                <w:bCs/>
              </w:rPr>
            </w:pPr>
            <w:r w:rsidRPr="00B3726E">
              <w:rPr>
                <w:bCs/>
              </w:rPr>
              <w:t>Формирование ответов на письменные обращения граждан, порядок и условия принятия решений.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Отчетная деятельность органов социальной защиты населения по качеству исполнения письменных обращений.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Практические задание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документов и решение ситуаций по работе с письменными обращениями  граждан в органы Пенсионного фонда и учреждения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Решение ситуаций, составление проектов документов и заполнение бланковой документации по вопросам учета, хранения и обработки письменных обращений граждан</w:t>
            </w:r>
          </w:p>
        </w:tc>
      </w:tr>
      <w:tr w:rsidR="00531DBB" w:rsidRPr="00B3726E" w:rsidTr="00645081">
        <w:trPr>
          <w:trHeight w:val="99"/>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Подготовка ответов на письменные обращения граждан по вопросам социальной зашиты населения.</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2.3. Выявление и учет лиц, нуждающихся в социальной защите при помощи информационно-</w:t>
            </w:r>
            <w:r w:rsidRPr="00B3726E">
              <w:rPr>
                <w:bCs/>
              </w:rPr>
              <w:lastRenderedPageBreak/>
              <w:t>компьютерных технологий</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lastRenderedPageBreak/>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autoSpaceDE w:val="0"/>
              <w:jc w:val="both"/>
              <w:rPr>
                <w:bCs/>
              </w:rPr>
            </w:pPr>
            <w:r w:rsidRPr="00B3726E">
              <w:rPr>
                <w:bCs/>
              </w:rPr>
              <w:t xml:space="preserve">Способы выявления лиц нуждающихся в социальной защите. </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autoSpaceDE w:val="0"/>
              <w:jc w:val="both"/>
              <w:rPr>
                <w:bCs/>
              </w:rPr>
            </w:pPr>
            <w:r w:rsidRPr="00B3726E">
              <w:rPr>
                <w:bCs/>
              </w:rPr>
              <w:t>Регистрация и учет лиц, нуждающихся в социальной защите.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Организация работы органов Пенсионного фонда РФ и органов социальной защиты населения в условиях автоматизированного процесса при помощи информационно-компьютерных технологий.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АИС ПФР</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Решение ситуаций и выполнение заданий по порядку выявления и учета лиц, нуждающихся в социальной защите при помощи информационно-компьютерных технологий.</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2.4. Работа предприятия по представлению граждан к назначению пенсий</w:t>
            </w:r>
          </w:p>
          <w:p w:rsidR="00531DBB" w:rsidRPr="00B3726E" w:rsidRDefault="00531DBB" w:rsidP="00B3726E">
            <w:pPr>
              <w:autoSpaceDE w:val="0"/>
              <w:autoSpaceDN w:val="0"/>
              <w:adjustRightInd w:val="0"/>
              <w:jc w:val="both"/>
              <w:rPr>
                <w:bCs/>
                <w:color w:val="000000"/>
              </w:rPr>
            </w:pPr>
          </w:p>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Порядок назначения специалистов по пенсионным вопросам, формирования пенсионных отделов на предприятии. Требования, предъявляемые к кандидату на должность специалиста по пенсионным вопросам на предприятии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Задачи и функции специалистов по пенсионным вопросам.</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 xml:space="preserve"> Организация взаимодействия специалиста предприятия с закрепленным специалистом районного (городского) управления Пенсионного фонда российской Федерации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Отработка практических умений по порядку подачи сведений о гражданах предпенсионного возраста специалисту районного (городского) управления Пенсионного фонда Российской Федерации, а также оформлению макета пенсионного дела.</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Выполнение имитационного здания по порядку работы специалистов органов социальной защиты с обратившимися гражданами.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Отработка практических умений по порядку подачи сведений о гражданах предпенсионного возраста специалисту районного (городского) управления Пенсионного фонда Российской Федерации, а также оформлению макета пенсионного дела.</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2.5. Порядок приема граждан в учреждениях Пенсионного фонда Российской Федерации и органах социальной защиты населения</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autoSpaceDE w:val="0"/>
              <w:jc w:val="both"/>
              <w:rPr>
                <w:bCs/>
              </w:rPr>
            </w:pPr>
            <w:r w:rsidRPr="00B3726E">
              <w:rPr>
                <w:bCs/>
              </w:rPr>
              <w:t>Организация работы специалистов органов социальной защиты по приему документов от граждан.</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Порядок назначения пенсий, пособий и иных социальных выплат в условиях автоматизированного процесса при помощи информационно-компьютерных технологий.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Организация работы при обращении за консультацией и перерасчетом пенсии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 xml:space="preserve">Основания и порядок отказа в предоставлении социальной помощи. </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Обжалование отказа в предоставлении социальной помощи.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НПА и решение ситуаций по вопросам приема граждан в учреждениях Пенсионного фонда и органах социальной зашиты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Создание электронных журналов регистрации обращений и ответов на обращения граждан</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2.6. Создание и поддержание базы данных получателей пенсий, пособий, компенсации и других социальных выплат, я также услуг и льгот в актуальном состоянии</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Порядок создания базы данных получателей пенсий, пособий, компенсаций и других социальных выплат</w:t>
            </w:r>
          </w:p>
        </w:tc>
      </w:tr>
      <w:tr w:rsidR="00531DBB" w:rsidRPr="00B3726E" w:rsidTr="00645081">
        <w:trPr>
          <w:trHeight w:val="99"/>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Поддержание базы данных .получателей пенсий, пособий, компенсаций и других социальных выплат</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Поддержание базы данных услуг и мер социальной поддержки в актуальном состоянии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Отработка навыков по поддержанию в актуальном состоянии базы данных получателей социальных выплат с применением компьютерных технологий</w:t>
            </w:r>
          </w:p>
        </w:tc>
      </w:tr>
      <w:tr w:rsidR="00A05088" w:rsidRPr="00B3726E" w:rsidTr="00645081">
        <w:trPr>
          <w:trHeight w:val="305"/>
        </w:trPr>
        <w:tc>
          <w:tcPr>
            <w:tcW w:w="10314" w:type="dxa"/>
            <w:gridSpan w:val="3"/>
          </w:tcPr>
          <w:p w:rsidR="00A05088" w:rsidRPr="00B3726E" w:rsidRDefault="00A05088" w:rsidP="00B3726E">
            <w:pPr>
              <w:autoSpaceDE w:val="0"/>
              <w:autoSpaceDN w:val="0"/>
              <w:adjustRightInd w:val="0"/>
              <w:jc w:val="both"/>
              <w:rPr>
                <w:bCs/>
                <w:color w:val="000000"/>
              </w:rPr>
            </w:pPr>
            <w:r w:rsidRPr="00B3726E">
              <w:rPr>
                <w:bCs/>
              </w:rPr>
              <w:t>Раздел 3. Организация и координация социальной работы с отдельными людьми, категориями граждан и семьями, нуждающимися в социальной защите</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3.1. Организации деятельности органов социальной защиты по материально-бытовому обслуживанию граждан пожилого возраста</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 Социальное обслуживание граждан пожилого возраста. Формы социального обслуживания.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Порядок приема и условия содержания престарелых граждан в стационарных учреждениях. Обязанности администрации.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Организация трудовой деятельности граждан, находящихся в стационарных учреждениях.</w:t>
            </w:r>
            <w:r w:rsidRPr="00B3726E">
              <w:rPr>
                <w:bCs/>
              </w:rPr>
              <w:t xml:space="preserve"> Права граждан пожилого возраста и инвалидов в сфере социального обслуживания.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 xml:space="preserve">Основания и порядок оказания социальной помощи на дому. </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274" w:type="dxa"/>
          </w:tcPr>
          <w:p w:rsidR="00531DBB" w:rsidRPr="00B3726E" w:rsidRDefault="00531DBB" w:rsidP="00B3726E">
            <w:pPr>
              <w:autoSpaceDE w:val="0"/>
              <w:jc w:val="center"/>
              <w:rPr>
                <w:bCs/>
              </w:rPr>
            </w:pPr>
            <w:r w:rsidRPr="00B3726E">
              <w:rPr>
                <w:bCs/>
                <w:color w:val="000000"/>
              </w:rPr>
              <w:t>Организация доставки пенсии.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autoSpaceDE w:val="0"/>
              <w:jc w:val="center"/>
              <w:rPr>
                <w:bCs/>
                <w:color w:val="000000"/>
              </w:rPr>
            </w:pPr>
            <w:r w:rsidRPr="00B3726E">
              <w:rPr>
                <w:bCs/>
                <w:color w:val="000000"/>
              </w:rPr>
              <w:t>Анализ НПА и локальных актов по организации деятельности органов социальной защиты по материально-бытовому обслуживанию граждан пожилого возраста и по вопросам оказания социальной помощи на дому</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autoSpaceDE w:val="0"/>
              <w:jc w:val="center"/>
              <w:rPr>
                <w:bCs/>
                <w:color w:val="000000"/>
              </w:rPr>
            </w:pPr>
            <w:r w:rsidRPr="00B3726E">
              <w:rPr>
                <w:bCs/>
                <w:color w:val="000000"/>
              </w:rPr>
              <w:t>Решение ситуаций по организации деятельности органов социальной защиты по материально-бытовому обслуживанию граждан пожилого возраста и по вопросам оказания социальной помощи на дому.</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3.2. Организация деятельности органов социальной защиты по трудоустройству и профессиональному обучению инвалидов</w:t>
            </w: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Понятие, виды и содержание реабилитации инвалидов.</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 xml:space="preserve"> Обеспечение занятости инвалидов. Профессиональное обучение.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Квотирование рабочих мест. Специальные места для трудоустройства инвалидов. Условия труда инвалидов. Обучение и переобучение детей-инвалидов.</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Организация протезно-ортопедической помощи. Порядок обеспечения инвалидов техническими средствами реабилитации</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Обеспечение детей-инвалидов жилой площадью</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p>
        </w:tc>
        <w:tc>
          <w:tcPr>
            <w:tcW w:w="7274" w:type="dxa"/>
            <w:tcBorders>
              <w:bottom w:val="single" w:sz="4" w:space="0" w:color="auto"/>
            </w:tcBorders>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Анализ документов по вопросам организации деятельности органов социальной защиты по трудоустройству и профессиональному обучению инвалидов</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p w:rsidR="00531DBB" w:rsidRPr="00B3726E" w:rsidRDefault="00531DBB" w:rsidP="00B3726E">
            <w:pPr>
              <w:autoSpaceDE w:val="0"/>
              <w:jc w:val="center"/>
              <w:rPr>
                <w:bCs/>
              </w:rPr>
            </w:pPr>
          </w:p>
          <w:p w:rsidR="00531DBB" w:rsidRPr="00B3726E" w:rsidRDefault="00531DBB" w:rsidP="00B3726E">
            <w:pPr>
              <w:autoSpaceDE w:val="0"/>
              <w:jc w:val="center"/>
              <w:rPr>
                <w:bCs/>
              </w:rPr>
            </w:pPr>
          </w:p>
          <w:p w:rsidR="00531DBB" w:rsidRPr="00B3726E" w:rsidRDefault="00531DBB" w:rsidP="00B3726E">
            <w:pPr>
              <w:autoSpaceDE w:val="0"/>
              <w:jc w:val="center"/>
              <w:rPr>
                <w:bCs/>
              </w:rPr>
            </w:pPr>
            <w:r w:rsidRPr="00B3726E">
              <w:rPr>
                <w:bCs/>
              </w:rPr>
              <w:t>3.</w:t>
            </w:r>
          </w:p>
        </w:tc>
        <w:tc>
          <w:tcPr>
            <w:tcW w:w="7274" w:type="dxa"/>
            <w:tcBorders>
              <w:bottom w:val="nil"/>
            </w:tcBorders>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sidRPr="00B3726E">
              <w:rPr>
                <w:bCs/>
                <w:color w:val="000000"/>
              </w:rPr>
              <w:t>Анализ документов по вопросам организации деятельности органов социальной защиты по обеспечению инвалидов средствами реабилитации</w:t>
            </w:r>
          </w:p>
          <w:p w:rsidR="00531DBB" w:rsidRPr="00B3726E" w:rsidRDefault="007F1B59"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color w:val="000000"/>
              </w:rPr>
            </w:pPr>
            <w:r>
              <w:rPr>
                <w:bCs/>
                <w:color w:val="000000"/>
              </w:rPr>
              <w:t>р</w:t>
            </w:r>
            <w:r w:rsidR="00531DBB" w:rsidRPr="00B3726E">
              <w:rPr>
                <w:bCs/>
                <w:color w:val="000000"/>
              </w:rPr>
              <w:t>ешение ситуаций по вопросам организации деятельности органов социальной защиты по трудоустройству и профессиональному обучению инвалидов, обеспечению инвалидов средствами реабилитации.</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 xml:space="preserve">Тема 3.3.  Организации деятельности органов социальной защиты населения по работе с несовершеннолетними детьми, оставшимися </w:t>
            </w:r>
            <w:r w:rsidRPr="00B3726E">
              <w:rPr>
                <w:bCs/>
              </w:rPr>
              <w:lastRenderedPageBreak/>
              <w:t>без попечения родителей</w:t>
            </w: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lastRenderedPageBreak/>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color w:val="000000"/>
              </w:rPr>
              <w:t xml:space="preserve">Структура и порядок деятельности социально-реабилитационных центров для несовершеннолетних. </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 xml:space="preserve">Организация работы социальных приютов. </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Организация работы домов малюток для детей и подростков.</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autoSpaceDE w:val="0"/>
              <w:jc w:val="center"/>
              <w:rPr>
                <w:bCs/>
              </w:rPr>
            </w:pPr>
            <w:r w:rsidRPr="00B3726E">
              <w:rPr>
                <w:bCs/>
              </w:rPr>
              <w:t xml:space="preserve">Организация работы детского дома с детьми, оставшимися без попечения родителей </w:t>
            </w:r>
          </w:p>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5.</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Условия содержания детей в центре помощи детям, оставшимся без попечения родителей, а также в специализированных домах-интернатах.</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pStyle w:val="11"/>
              <w:ind w:firstLine="0"/>
              <w:jc w:val="center"/>
              <w:rPr>
                <w:bCs/>
              </w:rPr>
            </w:pPr>
            <w:bookmarkStart w:id="144" w:name="_Toc463987181"/>
            <w:bookmarkStart w:id="145" w:name="_Toc464982358"/>
            <w:r w:rsidRPr="00B3726E">
              <w:rPr>
                <w:bCs/>
              </w:rPr>
              <w:t>Рассмотрение структуры положения о социальном приюте для детей и подростков на примере Алтайского края.</w:t>
            </w:r>
            <w:bookmarkEnd w:id="144"/>
            <w:bookmarkEnd w:id="145"/>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pStyle w:val="11"/>
              <w:ind w:firstLine="0"/>
              <w:jc w:val="center"/>
              <w:rPr>
                <w:bCs/>
              </w:rPr>
            </w:pPr>
            <w:bookmarkStart w:id="146" w:name="_Toc463987182"/>
            <w:bookmarkStart w:id="147" w:name="_Toc464982359"/>
            <w:r w:rsidRPr="00B3726E">
              <w:rPr>
                <w:bCs/>
              </w:rPr>
              <w:t>Анализ  НПА по  защите прав и интересов детей-сирот и детей, оставшихся без попечения родителей.</w:t>
            </w:r>
            <w:bookmarkEnd w:id="146"/>
            <w:bookmarkEnd w:id="147"/>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pStyle w:val="11"/>
              <w:ind w:firstLine="0"/>
              <w:jc w:val="center"/>
              <w:rPr>
                <w:bCs/>
              </w:rPr>
            </w:pPr>
            <w:bookmarkStart w:id="148" w:name="_Toc463987183"/>
            <w:bookmarkStart w:id="149" w:name="_Toc464982360"/>
            <w:r w:rsidRPr="00B3726E">
              <w:rPr>
                <w:bCs/>
              </w:rPr>
              <w:t>Анализ   и составление пакета документов по порядку организации деятельности органов социальной защиты по работе с несовершеннолетними и детьми, оставшимися без попечения родителей.</w:t>
            </w:r>
            <w:bookmarkEnd w:id="148"/>
            <w:bookmarkEnd w:id="149"/>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4.</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color w:val="000000"/>
              </w:rPr>
              <w:t>Решение ситуаций по вопросам помещения детей, оставшихся без попечения родителей, в стационарные учреждения социальной защиты и изъятия из таких учреждений.</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3.4. Социальные гарантии, предоставляемые лицам без определенного места жительства и занятий</w:t>
            </w: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color w:val="000000"/>
              </w:rPr>
              <w:t>Порядок приема, условия проживания граждан в учреждениях социальной помощи, а также противопоказания для лиц без определенного места жительства и занятий.</w:t>
            </w:r>
          </w:p>
        </w:tc>
      </w:tr>
      <w:tr w:rsidR="00531DBB" w:rsidRPr="00B3726E" w:rsidTr="00645081">
        <w:trPr>
          <w:trHeight w:val="620"/>
        </w:trPr>
        <w:tc>
          <w:tcPr>
            <w:tcW w:w="2629" w:type="dxa"/>
            <w:vMerge/>
            <w:tcBorders>
              <w:bottom w:val="single" w:sz="4" w:space="0" w:color="000000"/>
            </w:tcBorders>
          </w:tcPr>
          <w:p w:rsidR="00531DBB" w:rsidRPr="00B3726E" w:rsidRDefault="00531DBB" w:rsidP="00B3726E">
            <w:pPr>
              <w:autoSpaceDE w:val="0"/>
              <w:autoSpaceDN w:val="0"/>
              <w:adjustRightInd w:val="0"/>
              <w:jc w:val="both"/>
              <w:rPr>
                <w:bCs/>
                <w:color w:val="000000"/>
              </w:rPr>
            </w:pPr>
          </w:p>
        </w:tc>
        <w:tc>
          <w:tcPr>
            <w:tcW w:w="411" w:type="dxa"/>
            <w:tcBorders>
              <w:bottom w:val="single" w:sz="4" w:space="0" w:color="000000"/>
            </w:tcBorders>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Borders>
              <w:bottom w:val="single" w:sz="4" w:space="0" w:color="000000"/>
            </w:tcBorders>
          </w:tcPr>
          <w:p w:rsidR="00531DBB" w:rsidRPr="00B3726E" w:rsidRDefault="00531DBB" w:rsidP="00B3726E">
            <w:pPr>
              <w:autoSpaceDE w:val="0"/>
              <w:jc w:val="center"/>
              <w:rPr>
                <w:bCs/>
              </w:rPr>
            </w:pPr>
            <w:r w:rsidRPr="00B3726E">
              <w:rPr>
                <w:bCs/>
              </w:rPr>
              <w:t xml:space="preserve">Организация работы с лицами </w:t>
            </w:r>
            <w:r w:rsidRPr="00B3726E">
              <w:rPr>
                <w:bCs/>
                <w:color w:val="000000"/>
              </w:rPr>
              <w:t>без определенного места жительства и занятий.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Анализ нормативно-правовая база социальной работы с лицами без определенного места жительства и рода занятий</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color w:val="000000"/>
              </w:rPr>
              <w:t>Решение ситуаций по вопросам помещения</w:t>
            </w:r>
            <w:r w:rsidRPr="00B3726E">
              <w:rPr>
                <w:bCs/>
              </w:rPr>
              <w:t xml:space="preserve"> лицами без определенного места жительства и рода занятий в учреждения.</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r w:rsidRPr="00B3726E">
              <w:rPr>
                <w:bCs/>
              </w:rPr>
              <w:t>Тема 3.5. Основы научной организации труда, применяемые в работе Пенсионного фонда Российской Федерации и органов и учреждений социальной защиты населения.</w:t>
            </w: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Содержание</w:t>
            </w:r>
          </w:p>
        </w:tc>
      </w:tr>
      <w:tr w:rsidR="00531DBB" w:rsidRPr="00B3726E" w:rsidTr="00645081">
        <w:trPr>
          <w:trHeight w:val="581"/>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Понятие, основные задачи, принципы и значение  научной организации труда.</w:t>
            </w:r>
          </w:p>
        </w:tc>
      </w:tr>
      <w:tr w:rsidR="00531DBB" w:rsidRPr="00B3726E" w:rsidTr="00645081">
        <w:trPr>
          <w:trHeight w:val="57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Основные направления НОТ, применяемые в работе Пенсионного фонда Российской Федерации. и учреждений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Практические задание</w:t>
            </w:r>
          </w:p>
        </w:tc>
      </w:tr>
      <w:tr w:rsidR="00531DBB" w:rsidRPr="00B3726E" w:rsidTr="00645081">
        <w:trPr>
          <w:trHeight w:val="633"/>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color w:val="000000"/>
              </w:rPr>
              <w:t xml:space="preserve">Применение методов НОТ в деятельности специалистов органов социальной защиты населения </w:t>
            </w:r>
            <w:r w:rsidRPr="00B3726E">
              <w:rPr>
                <w:bCs/>
                <w:iCs/>
                <w:color w:val="000000"/>
              </w:rPr>
              <w:t>(урок в местных органах социальной защиты населения).</w:t>
            </w:r>
          </w:p>
        </w:tc>
      </w:tr>
      <w:tr w:rsidR="00531DBB" w:rsidRPr="00B3726E" w:rsidTr="00645081">
        <w:trPr>
          <w:trHeight w:val="305"/>
        </w:trPr>
        <w:tc>
          <w:tcPr>
            <w:tcW w:w="2629" w:type="dxa"/>
            <w:vMerge w:val="restart"/>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 xml:space="preserve">Тема 3.6. Культура поведения в профессиональной деятельности работников Пенсионного фонда и </w:t>
            </w:r>
          </w:p>
          <w:p w:rsidR="00531DBB" w:rsidRPr="00B3726E" w:rsidRDefault="00531DBB" w:rsidP="00B3726E">
            <w:pPr>
              <w:autoSpaceDE w:val="0"/>
              <w:autoSpaceDN w:val="0"/>
              <w:adjustRightInd w:val="0"/>
              <w:jc w:val="both"/>
              <w:rPr>
                <w:bCs/>
                <w:color w:val="000000"/>
              </w:rPr>
            </w:pPr>
            <w:r w:rsidRPr="00B3726E">
              <w:rPr>
                <w:bCs/>
              </w:rPr>
              <w:t>органов социальной зашиты населения</w:t>
            </w:r>
          </w:p>
        </w:tc>
        <w:tc>
          <w:tcPr>
            <w:tcW w:w="7685" w:type="dxa"/>
            <w:gridSpan w:val="2"/>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Содержание</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color w:val="000000"/>
              </w:rPr>
              <w:t>Основные принципы профессиональной деятельности работников Пенсионного фонда и органов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Приемы делового общения и правила культуры в работе специалистов Пенсионного фонда и органов социальной защиты населения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Ответственность специалистов органов социальной защиты за нарушение законодательства в сфере социального обеспечения.</w:t>
            </w:r>
          </w:p>
        </w:tc>
      </w:tr>
      <w:tr w:rsidR="00531DBB" w:rsidRPr="00B3726E" w:rsidTr="00645081">
        <w:trPr>
          <w:trHeight w:val="305"/>
        </w:trPr>
        <w:tc>
          <w:tcPr>
            <w:tcW w:w="2629" w:type="dxa"/>
            <w:vMerge w:val="restart"/>
          </w:tcPr>
          <w:p w:rsidR="00531DBB" w:rsidRPr="00B3726E" w:rsidRDefault="00531DBB" w:rsidP="00B3726E">
            <w:pPr>
              <w:autoSpaceDE w:val="0"/>
              <w:autoSpaceDN w:val="0"/>
              <w:adjustRightInd w:val="0"/>
              <w:jc w:val="both"/>
              <w:rPr>
                <w:bCs/>
                <w:color w:val="000000"/>
              </w:rPr>
            </w:pPr>
          </w:p>
        </w:tc>
        <w:tc>
          <w:tcPr>
            <w:tcW w:w="7685" w:type="dxa"/>
            <w:gridSpan w:val="2"/>
          </w:tcPr>
          <w:p w:rsidR="00531DBB" w:rsidRPr="00B3726E" w:rsidRDefault="00531DBB" w:rsidP="00B3726E">
            <w:pPr>
              <w:autoSpaceDE w:val="0"/>
              <w:autoSpaceDN w:val="0"/>
              <w:adjustRightInd w:val="0"/>
              <w:jc w:val="both"/>
              <w:rPr>
                <w:bCs/>
                <w:color w:val="000000"/>
              </w:rPr>
            </w:pPr>
            <w:r w:rsidRPr="00B3726E">
              <w:rPr>
                <w:bCs/>
                <w:color w:val="000000"/>
              </w:rPr>
              <w:t>Практические задания</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1.</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Проанализировать кодекс профессиональной этики специалистов органов Пенсионного фонда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2.</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Проанализировать кодекс профессиональной этики специалистов учреждений социальной защиты населения РФ.</w:t>
            </w:r>
          </w:p>
        </w:tc>
      </w:tr>
      <w:tr w:rsidR="00531DBB" w:rsidRPr="00B3726E" w:rsidTr="00645081">
        <w:trPr>
          <w:trHeight w:val="305"/>
        </w:trPr>
        <w:tc>
          <w:tcPr>
            <w:tcW w:w="2629" w:type="dxa"/>
            <w:vMerge/>
          </w:tcPr>
          <w:p w:rsidR="00531DBB" w:rsidRPr="00B3726E" w:rsidRDefault="00531DBB" w:rsidP="00B3726E">
            <w:pPr>
              <w:autoSpaceDE w:val="0"/>
              <w:autoSpaceDN w:val="0"/>
              <w:adjustRightInd w:val="0"/>
              <w:jc w:val="both"/>
              <w:rPr>
                <w:bCs/>
                <w:color w:val="000000"/>
              </w:rPr>
            </w:pPr>
          </w:p>
        </w:tc>
        <w:tc>
          <w:tcPr>
            <w:tcW w:w="411"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rPr>
            </w:pPr>
            <w:r w:rsidRPr="00B3726E">
              <w:rPr>
                <w:bCs/>
              </w:rPr>
              <w:t>3.</w:t>
            </w:r>
          </w:p>
        </w:tc>
        <w:tc>
          <w:tcPr>
            <w:tcW w:w="7274" w:type="dxa"/>
          </w:tcPr>
          <w:p w:rsidR="00531DBB" w:rsidRPr="00B3726E" w:rsidRDefault="00531DBB" w:rsidP="00B3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color w:val="000000"/>
              </w:rPr>
            </w:pPr>
            <w:r w:rsidRPr="00B3726E">
              <w:rPr>
                <w:bCs/>
                <w:color w:val="000000"/>
              </w:rPr>
              <w:t>Решение ситуаций по определению мер ответственности работников органов социальной защиты и Пенсионного Фонда РФ за нарушение законодательства в сфере социального обеспечения</w:t>
            </w:r>
          </w:p>
        </w:tc>
      </w:tr>
    </w:tbl>
    <w:p w:rsidR="000B1C35" w:rsidRPr="009135AA" w:rsidRDefault="000B1C35" w:rsidP="009135AA">
      <w:pPr>
        <w:pStyle w:val="2"/>
        <w:jc w:val="center"/>
        <w:rPr>
          <w:rStyle w:val="21"/>
          <w:i w:val="0"/>
          <w:color w:val="auto"/>
          <w:sz w:val="24"/>
          <w:szCs w:val="24"/>
        </w:rPr>
      </w:pPr>
      <w:bookmarkStart w:id="150" w:name="_Toc463987184"/>
      <w:bookmarkStart w:id="151" w:name="_Toc464982361"/>
      <w:r w:rsidRPr="009135AA">
        <w:rPr>
          <w:rStyle w:val="21"/>
          <w:i w:val="0"/>
          <w:color w:val="auto"/>
          <w:sz w:val="24"/>
          <w:szCs w:val="24"/>
        </w:rPr>
        <w:t>УП.02</w:t>
      </w:r>
      <w:r w:rsidRPr="009135AA">
        <w:rPr>
          <w:rStyle w:val="21"/>
          <w:i w:val="0"/>
          <w:color w:val="auto"/>
          <w:sz w:val="24"/>
          <w:szCs w:val="24"/>
        </w:rPr>
        <w:tab/>
        <w:t>Учебная практика</w:t>
      </w:r>
      <w:bookmarkEnd w:id="150"/>
      <w:bookmarkEnd w:id="151"/>
    </w:p>
    <w:p w:rsidR="00D5051B" w:rsidRPr="000B3100" w:rsidRDefault="00D5051B" w:rsidP="002905A5">
      <w:pPr>
        <w:ind w:firstLine="709"/>
        <w:jc w:val="center"/>
      </w:pPr>
      <w:r w:rsidRPr="000B3100">
        <w:rPr>
          <w:b/>
          <w:bCs/>
          <w:lang w:val="en-US"/>
        </w:rPr>
        <w:t>I</w:t>
      </w:r>
      <w:r w:rsidRPr="000B3100">
        <w:rPr>
          <w:b/>
          <w:bCs/>
        </w:rPr>
        <w:t>. ПАСПОРТ ПРОГРАММЫ УЧЕБНОЙ ПРАКТИКИ</w:t>
      </w:r>
      <w:r w:rsidRPr="000B3100">
        <w:br/>
      </w:r>
      <w:r w:rsidR="002905A5">
        <w:rPr>
          <w:b/>
          <w:bCs/>
        </w:rPr>
        <w:t>1.1</w:t>
      </w:r>
      <w:r w:rsidRPr="000B3100">
        <w:rPr>
          <w:b/>
          <w:bCs/>
        </w:rPr>
        <w:t xml:space="preserve"> Область применения программы.</w:t>
      </w:r>
    </w:p>
    <w:p w:rsidR="00D5051B" w:rsidRPr="000B3100" w:rsidRDefault="00D5051B" w:rsidP="002E6F83">
      <w:pPr>
        <w:ind w:firstLine="709"/>
        <w:jc w:val="both"/>
      </w:pPr>
      <w:r w:rsidRPr="000B3100">
        <w:t xml:space="preserve"> Программа учебной  практики модуля ПМ. 02 Организационное обеспечение деятельности учреждения социальной защиты и органов Пенсионного фонда , является частью основной профессиональной образовательной программы в соответствии с ФГОС СПО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утверждённым приказом Министерства образования и науки Российской Федерации </w:t>
      </w:r>
      <w:r w:rsidR="00F64801" w:rsidRPr="00D1127D">
        <w:t>от 12 мая    2014 года номер 508</w:t>
      </w:r>
      <w:r w:rsidRPr="000B3100">
        <w:t>.</w:t>
      </w:r>
    </w:p>
    <w:p w:rsidR="00D5051B" w:rsidRPr="000B3100" w:rsidRDefault="00D5051B" w:rsidP="000B3100">
      <w:pPr>
        <w:ind w:firstLine="709"/>
        <w:jc w:val="both"/>
      </w:pPr>
      <w:r w:rsidRPr="000B3100">
        <w:rPr>
          <w:b/>
          <w:bCs/>
        </w:rPr>
        <w:t>1.2. Цели учебной практики:</w:t>
      </w:r>
      <w:r w:rsidRPr="000B3100">
        <w:t xml:space="preserve"> формирование у обучающихся первичных практических умений в рамках профессиональных модулей ОПОП СПО. </w:t>
      </w:r>
    </w:p>
    <w:p w:rsidR="00D5051B" w:rsidRPr="000B3100" w:rsidRDefault="00D5051B" w:rsidP="000B3100">
      <w:pPr>
        <w:widowControl w:val="0"/>
        <w:autoSpaceDE w:val="0"/>
        <w:autoSpaceDN w:val="0"/>
        <w:adjustRightInd w:val="0"/>
        <w:ind w:firstLine="709"/>
        <w:jc w:val="both"/>
        <w:rPr>
          <w:color w:val="000000"/>
        </w:rPr>
      </w:pPr>
      <w:r w:rsidRPr="000B3100">
        <w:rPr>
          <w:color w:val="000000"/>
        </w:rPr>
        <w:t>Учебная практика направлена на приобретение первоначального практического опыта для последующего освоения общих (ОК) и профессиональных компетенций (ПК) по данному виду профессиональной деятельности.</w:t>
      </w:r>
    </w:p>
    <w:p w:rsidR="00D5051B" w:rsidRPr="000B3100" w:rsidRDefault="00D5051B" w:rsidP="000B3100">
      <w:pPr>
        <w:ind w:firstLine="709"/>
        <w:rPr>
          <w:b/>
          <w:bCs/>
        </w:rPr>
      </w:pPr>
      <w:r w:rsidRPr="000B3100">
        <w:rPr>
          <w:b/>
          <w:bCs/>
        </w:rPr>
        <w:t>1.3. Требования к результатам учебной  практике.</w:t>
      </w:r>
    </w:p>
    <w:p w:rsidR="00D5051B" w:rsidRPr="00566055" w:rsidRDefault="00D5051B" w:rsidP="00566055">
      <w:pPr>
        <w:shd w:val="clear" w:color="auto" w:fill="FFFFFF"/>
        <w:autoSpaceDE w:val="0"/>
        <w:autoSpaceDN w:val="0"/>
        <w:adjustRightInd w:val="0"/>
        <w:ind w:firstLine="709"/>
        <w:jc w:val="both"/>
      </w:pPr>
      <w:r w:rsidRPr="000B3100">
        <w:rPr>
          <w:color w:val="000000"/>
        </w:rPr>
        <w:t xml:space="preserve">Результатом освоения программы практики профессионального модуля является овладение обучающимися видом профессиональной деятельности (ВПД) </w:t>
      </w:r>
      <w:r w:rsidRPr="000B3100">
        <w:rPr>
          <w:bCs/>
          <w:color w:val="000000"/>
        </w:rPr>
        <w:t>Организационное обеспечение деятельности учреждений социальной защиты населения и органов Пенсионного фонда Российской Федерации,</w:t>
      </w:r>
      <w:r w:rsidRPr="000B3100">
        <w:rPr>
          <w:b/>
          <w:bCs/>
          <w:color w:val="000000"/>
        </w:rPr>
        <w:t xml:space="preserve"> </w:t>
      </w:r>
      <w:r w:rsidRPr="000B3100">
        <w:rPr>
          <w:bCs/>
          <w:color w:val="000000"/>
        </w:rPr>
        <w:t>в</w:t>
      </w:r>
      <w:r w:rsidRPr="000B3100">
        <w:t xml:space="preserve"> </w:t>
      </w:r>
      <w:r w:rsidRPr="000B3100">
        <w:rPr>
          <w:color w:val="000000"/>
        </w:rPr>
        <w:t>том числе профессиональными (ПК) и общими (ОК) компетенциями: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
        <w:gridCol w:w="9005"/>
      </w:tblGrid>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bCs/>
                <w:color w:val="000000"/>
              </w:rPr>
              <w:t>Код</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pPr>
            <w:r w:rsidRPr="00C65781">
              <w:rPr>
                <w:bCs/>
                <w:color w:val="000000"/>
              </w:rPr>
              <w:t>Наименование результата обучения</w:t>
            </w:r>
          </w:p>
          <w:p w:rsidR="00D5051B" w:rsidRPr="00C65781" w:rsidRDefault="00D5051B" w:rsidP="00C65781">
            <w:pPr>
              <w:autoSpaceDE w:val="0"/>
              <w:autoSpaceDN w:val="0"/>
              <w:adjustRightInd w:val="0"/>
              <w:rPr>
                <w:bCs/>
                <w:color w:val="000000"/>
              </w:rPr>
            </w:pPr>
          </w:p>
        </w:tc>
      </w:tr>
      <w:tr w:rsidR="00D5051B" w:rsidRPr="00C65781" w:rsidTr="00D5051B">
        <w:tc>
          <w:tcPr>
            <w:tcW w:w="1101" w:type="dxa"/>
            <w:shd w:val="clear" w:color="auto" w:fill="auto"/>
          </w:tcPr>
          <w:p w:rsidR="00D5051B" w:rsidRPr="007F1B59" w:rsidRDefault="00D5051B" w:rsidP="007F1B59">
            <w:pPr>
              <w:shd w:val="clear" w:color="auto" w:fill="FFFFFF"/>
              <w:autoSpaceDE w:val="0"/>
              <w:autoSpaceDN w:val="0"/>
              <w:adjustRightInd w:val="0"/>
            </w:pPr>
            <w:r w:rsidRPr="00C65781">
              <w:rPr>
                <w:color w:val="000000"/>
              </w:rPr>
              <w:t>ПК 2.1.</w:t>
            </w: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Поддерживать базы данных получателей пенсий, пособий, компенсаций и других социальных выплат, а также услуг и льгот в актуальном состоянии.</w:t>
            </w:r>
          </w:p>
        </w:tc>
      </w:tr>
      <w:tr w:rsidR="00D5051B" w:rsidRPr="00C65781" w:rsidTr="00D5051B">
        <w:tc>
          <w:tcPr>
            <w:tcW w:w="1101" w:type="dxa"/>
            <w:shd w:val="clear" w:color="auto" w:fill="auto"/>
          </w:tcPr>
          <w:p w:rsidR="00D5051B" w:rsidRPr="007F1B59" w:rsidRDefault="00D5051B" w:rsidP="007F1B59">
            <w:pPr>
              <w:shd w:val="clear" w:color="auto" w:fill="FFFFFF"/>
              <w:autoSpaceDE w:val="0"/>
              <w:autoSpaceDN w:val="0"/>
              <w:adjustRightInd w:val="0"/>
            </w:pPr>
            <w:r w:rsidRPr="00C65781">
              <w:rPr>
                <w:color w:val="000000"/>
              </w:rPr>
              <w:t>ПК 2.2.</w:t>
            </w: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Выявлять лиц, нуждающихся в социальной защите и осуществлять их учет, используя информационно-компьютерные технологии.</w:t>
            </w:r>
          </w:p>
        </w:tc>
      </w:tr>
      <w:tr w:rsidR="00D5051B" w:rsidRPr="00C65781" w:rsidTr="00D5051B">
        <w:tc>
          <w:tcPr>
            <w:tcW w:w="1101" w:type="dxa"/>
            <w:shd w:val="clear" w:color="auto" w:fill="auto"/>
          </w:tcPr>
          <w:p w:rsidR="00D5051B" w:rsidRPr="007F1B59" w:rsidRDefault="00D5051B" w:rsidP="007F1B59">
            <w:pPr>
              <w:shd w:val="clear" w:color="auto" w:fill="FFFFFF"/>
              <w:autoSpaceDE w:val="0"/>
              <w:autoSpaceDN w:val="0"/>
              <w:adjustRightInd w:val="0"/>
            </w:pPr>
            <w:r w:rsidRPr="00C65781">
              <w:rPr>
                <w:color w:val="000000"/>
              </w:rPr>
              <w:t>ПК 2.3.</w:t>
            </w: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1.</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Понимать  сущность  и  социальную  значимость  своей будущей профессии, проявлять к ней устойчивый интерес.</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2.</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З.</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Решать   проблемы,   оценивать риски    и   принимать   решения в нестандартных ситуациях.</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4.</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6.</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Работать в коллективе и команде, обеспечивать ее сплочение, эффективно общаться с коллегами, руководством, потребителями.</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7.</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8.</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5051B" w:rsidRPr="00C65781" w:rsidTr="00D5051B">
        <w:tc>
          <w:tcPr>
            <w:tcW w:w="1101" w:type="dxa"/>
            <w:shd w:val="clear" w:color="auto" w:fill="auto"/>
          </w:tcPr>
          <w:p w:rsidR="00D5051B" w:rsidRPr="007F1B59" w:rsidRDefault="00D5051B" w:rsidP="007F1B59">
            <w:pPr>
              <w:shd w:val="clear" w:color="auto" w:fill="FFFFFF"/>
              <w:autoSpaceDE w:val="0"/>
              <w:autoSpaceDN w:val="0"/>
              <w:adjustRightInd w:val="0"/>
            </w:pPr>
            <w:r w:rsidRPr="00C65781">
              <w:rPr>
                <w:color w:val="000000"/>
              </w:rPr>
              <w:t>ОК 9.</w:t>
            </w: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Ориентироваться в условиях постоянного изменения правовой базы.</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t>ОК 12.</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shd w:val="clear" w:color="auto" w:fill="FFFFFF"/>
              <w:autoSpaceDE w:val="0"/>
              <w:autoSpaceDN w:val="0"/>
              <w:adjustRightInd w:val="0"/>
              <w:rPr>
                <w:bCs/>
                <w:color w:val="000000"/>
              </w:rPr>
            </w:pPr>
            <w:r w:rsidRPr="00C65781">
              <w:rPr>
                <w:color w:val="000000"/>
              </w:rPr>
              <w:t>Соблюдать деловой этикет, культуру и психологические основы общения, нормы и правила поведения.</w:t>
            </w:r>
          </w:p>
        </w:tc>
      </w:tr>
      <w:tr w:rsidR="00D5051B" w:rsidRPr="00C65781" w:rsidTr="00D5051B">
        <w:tc>
          <w:tcPr>
            <w:tcW w:w="1101" w:type="dxa"/>
            <w:shd w:val="clear" w:color="auto" w:fill="auto"/>
          </w:tcPr>
          <w:p w:rsidR="00D5051B" w:rsidRPr="00C65781" w:rsidRDefault="00D5051B" w:rsidP="00C65781">
            <w:pPr>
              <w:shd w:val="clear" w:color="auto" w:fill="FFFFFF"/>
              <w:autoSpaceDE w:val="0"/>
              <w:autoSpaceDN w:val="0"/>
              <w:adjustRightInd w:val="0"/>
            </w:pPr>
            <w:r w:rsidRPr="00C65781">
              <w:rPr>
                <w:color w:val="000000"/>
              </w:rPr>
              <w:lastRenderedPageBreak/>
              <w:t>ОК 13.</w:t>
            </w:r>
          </w:p>
          <w:p w:rsidR="00D5051B" w:rsidRPr="00C65781" w:rsidRDefault="00D5051B" w:rsidP="00C65781">
            <w:pPr>
              <w:autoSpaceDE w:val="0"/>
              <w:autoSpaceDN w:val="0"/>
              <w:adjustRightInd w:val="0"/>
              <w:rPr>
                <w:bCs/>
                <w:color w:val="000000"/>
              </w:rPr>
            </w:pPr>
          </w:p>
        </w:tc>
        <w:tc>
          <w:tcPr>
            <w:tcW w:w="13608" w:type="dxa"/>
            <w:shd w:val="clear" w:color="auto" w:fill="auto"/>
          </w:tcPr>
          <w:p w:rsidR="00D5051B" w:rsidRPr="00C65781" w:rsidRDefault="00D5051B" w:rsidP="00C65781">
            <w:pPr>
              <w:rPr>
                <w:bCs/>
                <w:color w:val="000000"/>
              </w:rPr>
            </w:pPr>
            <w:r w:rsidRPr="00C65781">
              <w:rPr>
                <w:color w:val="000000"/>
              </w:rPr>
              <w:t>Проявлять нетерпимость к коррупционному поведению.</w:t>
            </w:r>
          </w:p>
        </w:tc>
      </w:tr>
    </w:tbl>
    <w:p w:rsidR="00D5051B" w:rsidRPr="000B3100" w:rsidRDefault="00D5051B" w:rsidP="00566055">
      <w:pPr>
        <w:shd w:val="clear" w:color="auto" w:fill="FFFFFF"/>
        <w:autoSpaceDE w:val="0"/>
        <w:autoSpaceDN w:val="0"/>
        <w:adjustRightInd w:val="0"/>
        <w:rPr>
          <w:b/>
          <w:bCs/>
          <w:color w:val="000000"/>
        </w:rPr>
      </w:pPr>
    </w:p>
    <w:p w:rsidR="00D5051B" w:rsidRPr="000B3100" w:rsidRDefault="00D5051B" w:rsidP="000B3100">
      <w:pPr>
        <w:ind w:firstLine="709"/>
        <w:rPr>
          <w:b/>
          <w:color w:val="000000"/>
        </w:rPr>
      </w:pPr>
      <w:r w:rsidRPr="000B3100">
        <w:rPr>
          <w:b/>
        </w:rPr>
        <w:t>Количество часов учебной практики 36 часов.</w:t>
      </w:r>
    </w:p>
    <w:p w:rsidR="00D5051B" w:rsidRPr="000B3100" w:rsidRDefault="00D5051B" w:rsidP="000B3100">
      <w:pPr>
        <w:ind w:firstLine="709"/>
        <w:jc w:val="center"/>
        <w:rPr>
          <w:b/>
          <w:color w:val="000000"/>
        </w:rPr>
      </w:pPr>
      <w:r w:rsidRPr="000B3100">
        <w:rPr>
          <w:b/>
          <w:color w:val="000000"/>
        </w:rPr>
        <w:t xml:space="preserve">2.2.  Содержание учебной практики </w:t>
      </w:r>
      <w:r w:rsidRPr="000B3100">
        <w:rPr>
          <w:b/>
        </w:rPr>
        <w:t>ПМ.02«Организационное обеспечение деятельности учреждения социальной защиты и органов Пенсионного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730"/>
        <w:gridCol w:w="95"/>
        <w:gridCol w:w="2381"/>
        <w:gridCol w:w="5233"/>
      </w:tblGrid>
      <w:tr w:rsidR="00D5051B" w:rsidRPr="00C65781" w:rsidTr="007F1B59">
        <w:tc>
          <w:tcPr>
            <w:tcW w:w="474" w:type="dxa"/>
            <w:shd w:val="clear" w:color="auto" w:fill="auto"/>
          </w:tcPr>
          <w:p w:rsidR="00D5051B" w:rsidRPr="00C65781" w:rsidRDefault="00D5051B" w:rsidP="00C65781">
            <w:r w:rsidRPr="00C65781">
              <w:t>№</w:t>
            </w:r>
          </w:p>
        </w:tc>
        <w:tc>
          <w:tcPr>
            <w:tcW w:w="1738" w:type="dxa"/>
            <w:shd w:val="clear" w:color="auto" w:fill="auto"/>
          </w:tcPr>
          <w:p w:rsidR="00D5051B" w:rsidRPr="00C65781" w:rsidRDefault="00D5051B" w:rsidP="00C65781">
            <w:r w:rsidRPr="00C65781">
              <w:t>Код компетенции</w:t>
            </w:r>
          </w:p>
        </w:tc>
        <w:tc>
          <w:tcPr>
            <w:tcW w:w="2521" w:type="dxa"/>
            <w:gridSpan w:val="2"/>
            <w:shd w:val="clear" w:color="auto" w:fill="auto"/>
          </w:tcPr>
          <w:p w:rsidR="00D5051B" w:rsidRPr="00C65781" w:rsidRDefault="00D5051B" w:rsidP="00C65781">
            <w:pPr>
              <w:jc w:val="center"/>
            </w:pPr>
            <w:r w:rsidRPr="00C65781">
              <w:t>Темы</w:t>
            </w:r>
          </w:p>
        </w:tc>
        <w:tc>
          <w:tcPr>
            <w:tcW w:w="5404" w:type="dxa"/>
            <w:shd w:val="clear" w:color="auto" w:fill="auto"/>
          </w:tcPr>
          <w:p w:rsidR="00D5051B" w:rsidRPr="00C65781" w:rsidRDefault="00D5051B" w:rsidP="00C65781">
            <w:r w:rsidRPr="00C65781">
              <w:t>Содержание работы</w:t>
            </w:r>
          </w:p>
        </w:tc>
      </w:tr>
      <w:tr w:rsidR="00D5051B" w:rsidRPr="00C65781" w:rsidTr="007F1B59">
        <w:tc>
          <w:tcPr>
            <w:tcW w:w="10137" w:type="dxa"/>
            <w:gridSpan w:val="5"/>
            <w:shd w:val="clear" w:color="auto" w:fill="auto"/>
          </w:tcPr>
          <w:p w:rsidR="00D5051B" w:rsidRPr="00C65781" w:rsidRDefault="00D5051B" w:rsidP="00C65781">
            <w:r w:rsidRPr="00C65781">
              <w:t>Учебная практика</w:t>
            </w:r>
          </w:p>
        </w:tc>
      </w:tr>
      <w:tr w:rsidR="00D5051B" w:rsidRPr="00C65781" w:rsidTr="007F1B59">
        <w:tc>
          <w:tcPr>
            <w:tcW w:w="474" w:type="dxa"/>
            <w:shd w:val="clear" w:color="auto" w:fill="auto"/>
          </w:tcPr>
          <w:p w:rsidR="00D5051B" w:rsidRPr="00C65781" w:rsidRDefault="00D5051B" w:rsidP="00C65781">
            <w:r w:rsidRPr="00C65781">
              <w:t>1</w:t>
            </w:r>
          </w:p>
        </w:tc>
        <w:tc>
          <w:tcPr>
            <w:tcW w:w="1837" w:type="dxa"/>
            <w:gridSpan w:val="2"/>
            <w:shd w:val="clear" w:color="auto" w:fill="auto"/>
          </w:tcPr>
          <w:p w:rsidR="00D5051B" w:rsidRPr="00C65781" w:rsidRDefault="00D5051B" w:rsidP="00C65781">
            <w:r w:rsidRPr="00C65781">
              <w:t>ОК 9.</w:t>
            </w:r>
          </w:p>
        </w:tc>
        <w:tc>
          <w:tcPr>
            <w:tcW w:w="2422" w:type="dxa"/>
            <w:shd w:val="clear" w:color="auto" w:fill="auto"/>
          </w:tcPr>
          <w:p w:rsidR="00D5051B" w:rsidRPr="00C65781" w:rsidRDefault="00D5051B" w:rsidP="00C65781">
            <w:pPr>
              <w:pStyle w:val="a6"/>
              <w:ind w:left="0"/>
              <w:contextualSpacing w:val="0"/>
              <w:rPr>
                <w:bCs/>
              </w:rPr>
            </w:pPr>
            <w:r w:rsidRPr="00C65781">
              <w:rPr>
                <w:bCs/>
              </w:rPr>
              <w:t>Тема 1: Источники социальной защиты населения.</w:t>
            </w:r>
          </w:p>
        </w:tc>
        <w:tc>
          <w:tcPr>
            <w:tcW w:w="5404" w:type="dxa"/>
            <w:shd w:val="clear" w:color="auto" w:fill="auto"/>
          </w:tcPr>
          <w:p w:rsidR="00D5051B" w:rsidRPr="00C65781" w:rsidRDefault="00D5051B" w:rsidP="00C65781">
            <w:r w:rsidRPr="00C65781">
              <w:rPr>
                <w:bCs/>
              </w:rPr>
              <w:t>Анализ краевых законов в сфере социального обеспечения.</w:t>
            </w:r>
          </w:p>
        </w:tc>
      </w:tr>
      <w:tr w:rsidR="00D5051B" w:rsidRPr="00C65781" w:rsidTr="007F1B59">
        <w:tc>
          <w:tcPr>
            <w:tcW w:w="474" w:type="dxa"/>
            <w:shd w:val="clear" w:color="auto" w:fill="auto"/>
          </w:tcPr>
          <w:p w:rsidR="00D5051B" w:rsidRPr="00C65781" w:rsidRDefault="00D5051B" w:rsidP="00C65781">
            <w:r w:rsidRPr="00C65781">
              <w:t>2</w:t>
            </w:r>
          </w:p>
        </w:tc>
        <w:tc>
          <w:tcPr>
            <w:tcW w:w="1837" w:type="dxa"/>
            <w:gridSpan w:val="2"/>
            <w:shd w:val="clear" w:color="auto" w:fill="auto"/>
          </w:tcPr>
          <w:p w:rsidR="00D5051B" w:rsidRPr="00C65781" w:rsidRDefault="00D5051B" w:rsidP="00C65781"/>
          <w:p w:rsidR="00D5051B" w:rsidRPr="00C65781" w:rsidRDefault="00D5051B" w:rsidP="00C65781">
            <w:r w:rsidRPr="00C65781">
              <w:t>ПК 2.3</w:t>
            </w:r>
          </w:p>
        </w:tc>
        <w:tc>
          <w:tcPr>
            <w:tcW w:w="2422" w:type="dxa"/>
            <w:shd w:val="clear" w:color="auto" w:fill="auto"/>
          </w:tcPr>
          <w:p w:rsidR="00D5051B" w:rsidRPr="00C65781" w:rsidRDefault="00D5051B" w:rsidP="00C65781">
            <w:r w:rsidRPr="00C65781">
              <w:t>Тема 2: Социальные выплаты для различных категорий граждан</w:t>
            </w:r>
          </w:p>
        </w:tc>
        <w:tc>
          <w:tcPr>
            <w:tcW w:w="5404" w:type="dxa"/>
            <w:shd w:val="clear" w:color="auto" w:fill="auto"/>
          </w:tcPr>
          <w:p w:rsidR="00D5051B" w:rsidRPr="00C65781" w:rsidRDefault="00D5051B" w:rsidP="00C65781">
            <w:r w:rsidRPr="00C65781">
              <w:t>Формирование пакета документов для различных социальных выплат.</w:t>
            </w:r>
          </w:p>
        </w:tc>
      </w:tr>
      <w:tr w:rsidR="00D5051B" w:rsidRPr="00C65781" w:rsidTr="00566055">
        <w:trPr>
          <w:trHeight w:val="1278"/>
        </w:trPr>
        <w:tc>
          <w:tcPr>
            <w:tcW w:w="474" w:type="dxa"/>
            <w:shd w:val="clear" w:color="auto" w:fill="auto"/>
          </w:tcPr>
          <w:p w:rsidR="00D5051B" w:rsidRPr="00C65781" w:rsidRDefault="00D5051B" w:rsidP="00C65781">
            <w:r w:rsidRPr="00C65781">
              <w:t>3</w:t>
            </w:r>
          </w:p>
        </w:tc>
        <w:tc>
          <w:tcPr>
            <w:tcW w:w="1837" w:type="dxa"/>
            <w:gridSpan w:val="2"/>
            <w:shd w:val="clear" w:color="auto" w:fill="auto"/>
          </w:tcPr>
          <w:p w:rsidR="00D5051B" w:rsidRPr="00C65781" w:rsidRDefault="00D5051B" w:rsidP="00C65781">
            <w:r w:rsidRPr="00C65781">
              <w:t>ОК 4</w:t>
            </w:r>
          </w:p>
        </w:tc>
        <w:tc>
          <w:tcPr>
            <w:tcW w:w="2422" w:type="dxa"/>
            <w:shd w:val="clear" w:color="auto" w:fill="auto"/>
          </w:tcPr>
          <w:p w:rsidR="00D5051B" w:rsidRPr="00C65781" w:rsidRDefault="00D5051B" w:rsidP="00C65781"/>
          <w:p w:rsidR="00D5051B" w:rsidRPr="00C65781" w:rsidRDefault="00D5051B" w:rsidP="00C65781">
            <w:r w:rsidRPr="00C65781">
              <w:t>Тема 3: Работа органов социальной защиты и ПФР.</w:t>
            </w:r>
          </w:p>
        </w:tc>
        <w:tc>
          <w:tcPr>
            <w:tcW w:w="5404" w:type="dxa"/>
            <w:shd w:val="clear" w:color="auto" w:fill="auto"/>
          </w:tcPr>
          <w:p w:rsidR="00D5051B" w:rsidRPr="00C65781" w:rsidRDefault="00D5051B" w:rsidP="00C65781">
            <w:r w:rsidRPr="00C65781">
              <w:t>Составление консультаций по вопросам социальной защиты населения, деятельности органов социальной защиты, ПФР.</w:t>
            </w:r>
          </w:p>
          <w:p w:rsidR="00D5051B" w:rsidRPr="00C65781" w:rsidRDefault="00D5051B" w:rsidP="00C65781"/>
        </w:tc>
      </w:tr>
      <w:tr w:rsidR="00D5051B" w:rsidRPr="00C65781" w:rsidTr="00566055">
        <w:trPr>
          <w:trHeight w:val="984"/>
        </w:trPr>
        <w:tc>
          <w:tcPr>
            <w:tcW w:w="474" w:type="dxa"/>
            <w:shd w:val="clear" w:color="auto" w:fill="auto"/>
          </w:tcPr>
          <w:p w:rsidR="00D5051B" w:rsidRPr="00C65781" w:rsidRDefault="00D5051B" w:rsidP="00C65781">
            <w:r w:rsidRPr="00C65781">
              <w:t>4</w:t>
            </w:r>
          </w:p>
        </w:tc>
        <w:tc>
          <w:tcPr>
            <w:tcW w:w="1837" w:type="dxa"/>
            <w:gridSpan w:val="2"/>
            <w:shd w:val="clear" w:color="auto" w:fill="auto"/>
          </w:tcPr>
          <w:p w:rsidR="00D5051B" w:rsidRPr="00C65781" w:rsidRDefault="00D5051B" w:rsidP="00C65781">
            <w:r w:rsidRPr="00C65781">
              <w:t>ПК 2.3</w:t>
            </w:r>
          </w:p>
        </w:tc>
        <w:tc>
          <w:tcPr>
            <w:tcW w:w="2422" w:type="dxa"/>
            <w:shd w:val="clear" w:color="auto" w:fill="auto"/>
          </w:tcPr>
          <w:p w:rsidR="00D5051B" w:rsidRPr="00C65781" w:rsidRDefault="00D5051B" w:rsidP="00C65781">
            <w:r w:rsidRPr="00C65781">
              <w:t>Тема 4: Обращения граждан.</w:t>
            </w:r>
          </w:p>
        </w:tc>
        <w:tc>
          <w:tcPr>
            <w:tcW w:w="5404" w:type="dxa"/>
            <w:shd w:val="clear" w:color="auto" w:fill="auto"/>
          </w:tcPr>
          <w:p w:rsidR="00D5051B" w:rsidRPr="00C65781" w:rsidRDefault="00D5051B" w:rsidP="00C65781">
            <w:r w:rsidRPr="00C65781">
              <w:t>Решение ситуационных задач по вопросам обращений граждан. Составление обращений граждан.</w:t>
            </w:r>
          </w:p>
        </w:tc>
      </w:tr>
      <w:tr w:rsidR="00D5051B" w:rsidRPr="00C65781" w:rsidTr="007F1B59">
        <w:trPr>
          <w:trHeight w:val="1154"/>
        </w:trPr>
        <w:tc>
          <w:tcPr>
            <w:tcW w:w="474" w:type="dxa"/>
            <w:shd w:val="clear" w:color="auto" w:fill="auto"/>
          </w:tcPr>
          <w:p w:rsidR="00D5051B" w:rsidRPr="00C65781" w:rsidRDefault="00D5051B" w:rsidP="00C65781">
            <w:r w:rsidRPr="00C65781">
              <w:t>5</w:t>
            </w:r>
          </w:p>
        </w:tc>
        <w:tc>
          <w:tcPr>
            <w:tcW w:w="1837" w:type="dxa"/>
            <w:gridSpan w:val="2"/>
            <w:shd w:val="clear" w:color="auto" w:fill="auto"/>
          </w:tcPr>
          <w:p w:rsidR="00D5051B" w:rsidRPr="00C65781" w:rsidRDefault="00D5051B" w:rsidP="00C65781">
            <w:r w:rsidRPr="00C65781">
              <w:t>ОК 12</w:t>
            </w:r>
          </w:p>
        </w:tc>
        <w:tc>
          <w:tcPr>
            <w:tcW w:w="2422" w:type="dxa"/>
            <w:shd w:val="clear" w:color="auto" w:fill="auto"/>
          </w:tcPr>
          <w:p w:rsidR="00D5051B" w:rsidRPr="00C65781" w:rsidRDefault="00D5051B" w:rsidP="00C65781">
            <w:r w:rsidRPr="00C65781">
              <w:t>Тема 5: Основание и порядок оказания социальной помощи на дому.</w:t>
            </w:r>
          </w:p>
        </w:tc>
        <w:tc>
          <w:tcPr>
            <w:tcW w:w="5404" w:type="dxa"/>
            <w:shd w:val="clear" w:color="auto" w:fill="auto"/>
          </w:tcPr>
          <w:p w:rsidR="00D5051B" w:rsidRPr="00C65781" w:rsidRDefault="00D5051B" w:rsidP="00C65781">
            <w:r w:rsidRPr="00C65781">
              <w:t>Решение ситуационных задач по вопросам оказания социальной помощи на дому.</w:t>
            </w:r>
          </w:p>
        </w:tc>
      </w:tr>
      <w:tr w:rsidR="00D5051B" w:rsidRPr="00C65781" w:rsidTr="007F1B59">
        <w:trPr>
          <w:trHeight w:val="1154"/>
        </w:trPr>
        <w:tc>
          <w:tcPr>
            <w:tcW w:w="474" w:type="dxa"/>
            <w:shd w:val="clear" w:color="auto" w:fill="auto"/>
          </w:tcPr>
          <w:p w:rsidR="00D5051B" w:rsidRPr="00C65781" w:rsidRDefault="00D5051B" w:rsidP="00C65781">
            <w:r w:rsidRPr="00C65781">
              <w:t>6</w:t>
            </w:r>
          </w:p>
        </w:tc>
        <w:tc>
          <w:tcPr>
            <w:tcW w:w="1837" w:type="dxa"/>
            <w:gridSpan w:val="2"/>
            <w:shd w:val="clear" w:color="auto" w:fill="auto"/>
          </w:tcPr>
          <w:p w:rsidR="00D5051B" w:rsidRPr="00C65781" w:rsidRDefault="00D5051B" w:rsidP="00C65781">
            <w:r w:rsidRPr="00C65781">
              <w:t>ОК 2</w:t>
            </w:r>
          </w:p>
        </w:tc>
        <w:tc>
          <w:tcPr>
            <w:tcW w:w="2422" w:type="dxa"/>
            <w:shd w:val="clear" w:color="auto" w:fill="auto"/>
          </w:tcPr>
          <w:p w:rsidR="00D5051B" w:rsidRPr="00C65781" w:rsidRDefault="00D5051B" w:rsidP="00C65781">
            <w:r w:rsidRPr="00C65781">
              <w:t>Тема 6: Организация работы районных (городских) органов социальной защиты населения.</w:t>
            </w:r>
          </w:p>
        </w:tc>
        <w:tc>
          <w:tcPr>
            <w:tcW w:w="5404" w:type="dxa"/>
            <w:shd w:val="clear" w:color="auto" w:fill="auto"/>
          </w:tcPr>
          <w:p w:rsidR="00D5051B" w:rsidRPr="00C65781" w:rsidRDefault="00D5051B" w:rsidP="00C65781">
            <w:r w:rsidRPr="00C65781">
              <w:t>Решение ситуационных задач по вопросам организации работы районных (городских) органов социальной защиты населения.</w:t>
            </w:r>
          </w:p>
        </w:tc>
      </w:tr>
    </w:tbl>
    <w:p w:rsidR="004F65FA" w:rsidRPr="009135AA" w:rsidRDefault="004F65FA" w:rsidP="009135AA">
      <w:pPr>
        <w:pStyle w:val="2"/>
        <w:jc w:val="center"/>
        <w:rPr>
          <w:rStyle w:val="21"/>
          <w:i w:val="0"/>
          <w:color w:val="auto"/>
          <w:sz w:val="24"/>
          <w:szCs w:val="24"/>
        </w:rPr>
      </w:pPr>
      <w:bookmarkStart w:id="152" w:name="_Toc463987185"/>
      <w:bookmarkStart w:id="153" w:name="_Toc464982362"/>
      <w:r w:rsidRPr="009135AA">
        <w:rPr>
          <w:rStyle w:val="21"/>
          <w:i w:val="0"/>
          <w:color w:val="auto"/>
          <w:sz w:val="24"/>
          <w:szCs w:val="24"/>
        </w:rPr>
        <w:t>ПП.02</w:t>
      </w:r>
      <w:r w:rsidRPr="009135AA">
        <w:rPr>
          <w:rStyle w:val="21"/>
          <w:i w:val="0"/>
          <w:color w:val="auto"/>
          <w:sz w:val="24"/>
          <w:szCs w:val="24"/>
        </w:rPr>
        <w:tab/>
      </w:r>
      <w:r w:rsidR="00D44B37">
        <w:rPr>
          <w:rStyle w:val="21"/>
          <w:i w:val="0"/>
          <w:color w:val="auto"/>
          <w:sz w:val="24"/>
          <w:szCs w:val="24"/>
        </w:rPr>
        <w:t xml:space="preserve"> </w:t>
      </w:r>
      <w:r w:rsidRPr="009135AA">
        <w:rPr>
          <w:rStyle w:val="21"/>
          <w:i w:val="0"/>
          <w:color w:val="auto"/>
          <w:sz w:val="24"/>
          <w:szCs w:val="24"/>
        </w:rPr>
        <w:t>Производственная практика (практика по профилю специальности)</w:t>
      </w:r>
      <w:bookmarkEnd w:id="152"/>
      <w:bookmarkEnd w:id="153"/>
    </w:p>
    <w:p w:rsidR="000B1C35" w:rsidRPr="000B3100" w:rsidRDefault="000B1C35" w:rsidP="000B3100">
      <w:pPr>
        <w:ind w:firstLine="709"/>
        <w:jc w:val="center"/>
      </w:pPr>
      <w:r w:rsidRPr="000B3100">
        <w:rPr>
          <w:b/>
          <w:bCs/>
          <w:lang w:val="en-US"/>
        </w:rPr>
        <w:t>I</w:t>
      </w:r>
      <w:r w:rsidRPr="000B3100">
        <w:rPr>
          <w:b/>
          <w:bCs/>
        </w:rPr>
        <w:t>. ПАСПОРТ ПРОГРАММЫ ПРОИЗВОДСТВЕННОЙ ПРАКТИКИ</w:t>
      </w:r>
    </w:p>
    <w:p w:rsidR="000B1C35" w:rsidRPr="000B3100" w:rsidRDefault="000B1C35" w:rsidP="000B3100">
      <w:pPr>
        <w:ind w:firstLine="709"/>
        <w:rPr>
          <w:b/>
          <w:bCs/>
        </w:rPr>
      </w:pPr>
      <w:r w:rsidRPr="000B3100">
        <w:rPr>
          <w:b/>
          <w:bCs/>
        </w:rPr>
        <w:t>1.1. Область применения программы.</w:t>
      </w:r>
    </w:p>
    <w:p w:rsidR="000B1C35" w:rsidRPr="000B3100" w:rsidRDefault="000B1C35" w:rsidP="000B3100">
      <w:pPr>
        <w:ind w:firstLine="709"/>
        <w:jc w:val="both"/>
      </w:pPr>
      <w:r w:rsidRPr="000B3100">
        <w:t xml:space="preserve">Программа производственной практики модуля ПМ. 02 «Организационное обеспечение деятельности учреждения социальной защиты и органов Пенсионного фонда», является частью основной профессиональной образовательной программы в соответствии с ФГОС СПО по специальности 40.02.01 Право и организация социального обеспечения, разработанной в соответствии с Федеральным государственным образовательным стандартом, утверждённым приказом Министерства образования и науки Российской Федерации </w:t>
      </w:r>
      <w:r w:rsidR="00D44B37" w:rsidRPr="00D1127D">
        <w:t>от 12 мая    2014 года номер 508</w:t>
      </w:r>
      <w:r w:rsidRPr="000B3100">
        <w:t>.</w:t>
      </w:r>
    </w:p>
    <w:p w:rsidR="000B1C35" w:rsidRPr="000B3100" w:rsidRDefault="000B1C35" w:rsidP="000B3100">
      <w:pPr>
        <w:ind w:firstLine="709"/>
      </w:pPr>
      <w:r w:rsidRPr="000B3100">
        <w:rPr>
          <w:b/>
          <w:bCs/>
        </w:rPr>
        <w:t>1.2. Цели производственной практики:</w:t>
      </w:r>
      <w:r w:rsidRPr="000B3100">
        <w:t xml:space="preserve"> формирование у обучающихся профессиональных компетенций в условиях реального производства.</w:t>
      </w:r>
    </w:p>
    <w:p w:rsidR="000B1C35" w:rsidRPr="000B3100" w:rsidRDefault="000B1C35" w:rsidP="000B3100">
      <w:pPr>
        <w:widowControl w:val="0"/>
        <w:autoSpaceDE w:val="0"/>
        <w:autoSpaceDN w:val="0"/>
        <w:adjustRightInd w:val="0"/>
        <w:ind w:firstLine="709"/>
        <w:jc w:val="both"/>
        <w:rPr>
          <w:i/>
          <w:color w:val="000000"/>
        </w:rPr>
      </w:pPr>
      <w:r w:rsidRPr="000B3100">
        <w:rPr>
          <w:b/>
          <w:i/>
          <w:color w:val="000000"/>
        </w:rPr>
        <w:t>Производственная практика по профилю специальности направлена на</w:t>
      </w:r>
      <w:r w:rsidRPr="000B3100">
        <w:rPr>
          <w:color w:val="000000"/>
        </w:rPr>
        <w:t xml:space="preserve"> формирование общих и профессиональных компетенций, приобретение практического опыта по виду профессиональной деятельности</w:t>
      </w:r>
      <w:r w:rsidRPr="000B3100">
        <w:rPr>
          <w:i/>
          <w:color w:val="000000"/>
        </w:rPr>
        <w:t>.</w:t>
      </w:r>
      <w:r w:rsidRPr="000B3100">
        <w:rPr>
          <w:color w:val="000000"/>
        </w:rPr>
        <w:t xml:space="preserve"> В рамках производственной  практики студенты получают возможность освоить правила и этические нормы поведения служащих.</w:t>
      </w:r>
    </w:p>
    <w:p w:rsidR="000B1C35" w:rsidRPr="000B3100" w:rsidRDefault="000B1C35" w:rsidP="000B3100">
      <w:pPr>
        <w:widowControl w:val="0"/>
        <w:autoSpaceDE w:val="0"/>
        <w:autoSpaceDN w:val="0"/>
        <w:adjustRightInd w:val="0"/>
        <w:ind w:firstLine="709"/>
        <w:jc w:val="both"/>
        <w:rPr>
          <w:color w:val="000000"/>
        </w:rPr>
      </w:pPr>
      <w:r w:rsidRPr="000B3100">
        <w:rPr>
          <w:color w:val="000000"/>
        </w:rPr>
        <w:t xml:space="preserve">Прохождение практики повышает качество профессиональной подготовки, позволяет закрепить приобретаемые теоретические знания, способствует социально-психологической </w:t>
      </w:r>
      <w:r w:rsidRPr="000B3100">
        <w:rPr>
          <w:color w:val="000000"/>
        </w:rPr>
        <w:lastRenderedPageBreak/>
        <w:t xml:space="preserve">адаптации на местах будущей работы. </w:t>
      </w:r>
    </w:p>
    <w:p w:rsidR="000B1C35" w:rsidRPr="000B3100" w:rsidRDefault="000B1C35" w:rsidP="000B3100">
      <w:pPr>
        <w:widowControl w:val="0"/>
        <w:autoSpaceDE w:val="0"/>
        <w:autoSpaceDN w:val="0"/>
        <w:adjustRightInd w:val="0"/>
        <w:ind w:firstLine="709"/>
        <w:jc w:val="both"/>
        <w:rPr>
          <w:color w:val="000000"/>
        </w:rPr>
      </w:pPr>
      <w:r w:rsidRPr="000B3100">
        <w:rPr>
          <w:color w:val="000000"/>
        </w:rPr>
        <w:t xml:space="preserve">Прохождение производственной  практики является </w:t>
      </w:r>
      <w:r w:rsidRPr="000B3100">
        <w:rPr>
          <w:b/>
          <w:color w:val="000000"/>
        </w:rPr>
        <w:t>обязательным условием</w:t>
      </w:r>
      <w:r w:rsidRPr="000B3100">
        <w:rPr>
          <w:color w:val="000000"/>
        </w:rPr>
        <w:t xml:space="preserve"> обучения: </w:t>
      </w:r>
    </w:p>
    <w:p w:rsidR="000B1C35" w:rsidRPr="000B3100" w:rsidRDefault="000B1C35" w:rsidP="009400EE">
      <w:pPr>
        <w:widowControl w:val="0"/>
        <w:numPr>
          <w:ilvl w:val="0"/>
          <w:numId w:val="78"/>
        </w:numPr>
        <w:autoSpaceDE w:val="0"/>
        <w:autoSpaceDN w:val="0"/>
        <w:adjustRightInd w:val="0"/>
        <w:ind w:left="0" w:firstLine="709"/>
        <w:jc w:val="both"/>
        <w:rPr>
          <w:color w:val="000000"/>
        </w:rPr>
      </w:pPr>
      <w:r w:rsidRPr="000B3100">
        <w:rPr>
          <w:color w:val="000000"/>
        </w:rPr>
        <w:t xml:space="preserve">студенты, не прошедшую практику по уважительной причине, к экзамену (квалификационному) по профессиональному модулю не допускаются и направляются на практику вторично, в свободное от учебы время. </w:t>
      </w:r>
    </w:p>
    <w:p w:rsidR="000B1C35" w:rsidRPr="000B3100" w:rsidRDefault="000B1C35" w:rsidP="009400EE">
      <w:pPr>
        <w:widowControl w:val="0"/>
        <w:numPr>
          <w:ilvl w:val="0"/>
          <w:numId w:val="78"/>
        </w:numPr>
        <w:autoSpaceDE w:val="0"/>
        <w:autoSpaceDN w:val="0"/>
        <w:adjustRightInd w:val="0"/>
        <w:ind w:left="0" w:firstLine="709"/>
        <w:jc w:val="both"/>
        <w:rPr>
          <w:color w:val="000000"/>
        </w:rPr>
      </w:pPr>
      <w:r w:rsidRPr="000B3100">
        <w:rPr>
          <w:color w:val="000000"/>
        </w:rPr>
        <w:t>студенты, не прошедшие производственную практику без уважительной причины, отчисляются из ОУ за академическую задолженность.</w:t>
      </w:r>
    </w:p>
    <w:p w:rsidR="000B1C35" w:rsidRPr="000B3100" w:rsidRDefault="000B1C35" w:rsidP="009400EE">
      <w:pPr>
        <w:widowControl w:val="0"/>
        <w:numPr>
          <w:ilvl w:val="0"/>
          <w:numId w:val="78"/>
        </w:numPr>
        <w:autoSpaceDE w:val="0"/>
        <w:autoSpaceDN w:val="0"/>
        <w:adjustRightInd w:val="0"/>
        <w:ind w:left="0" w:firstLine="709"/>
        <w:jc w:val="both"/>
        <w:rPr>
          <w:color w:val="000000"/>
        </w:rPr>
      </w:pPr>
      <w:r w:rsidRPr="000B3100">
        <w:rPr>
          <w:color w:val="000000"/>
        </w:rPr>
        <w:t>студенты, успешно прошедшие практику получают «дифференцированный зачёт» и допускаются к экзамену (квалификационному) по профессиональному модулю</w:t>
      </w:r>
    </w:p>
    <w:p w:rsidR="000B1C35" w:rsidRPr="000B3100" w:rsidRDefault="000B1C35" w:rsidP="000B3100">
      <w:pPr>
        <w:ind w:firstLine="709"/>
        <w:rPr>
          <w:b/>
          <w:bCs/>
        </w:rPr>
      </w:pPr>
      <w:r w:rsidRPr="000B3100">
        <w:rPr>
          <w:b/>
          <w:bCs/>
        </w:rPr>
        <w:t>1.3. Требования к результатам производственной  практике.</w:t>
      </w:r>
    </w:p>
    <w:p w:rsidR="000B1C35" w:rsidRPr="00566055" w:rsidRDefault="000B1C35" w:rsidP="00566055">
      <w:pPr>
        <w:shd w:val="clear" w:color="auto" w:fill="FFFFFF"/>
        <w:autoSpaceDE w:val="0"/>
        <w:autoSpaceDN w:val="0"/>
        <w:adjustRightInd w:val="0"/>
        <w:ind w:firstLine="709"/>
        <w:jc w:val="both"/>
      </w:pPr>
      <w:r w:rsidRPr="000B3100">
        <w:rPr>
          <w:color w:val="000000"/>
        </w:rPr>
        <w:t xml:space="preserve">Результатом освоения программы практики профессионального модуля является овладение обучающимися видом профессиональной деятельности (ВПД) </w:t>
      </w:r>
      <w:r w:rsidRPr="000B3100">
        <w:rPr>
          <w:bCs/>
          <w:color w:val="000000"/>
        </w:rPr>
        <w:t>Организационное обеспечение деятельности учреждений социальной защиты населения и органов Пенсионного фонда Российской Федерации,</w:t>
      </w:r>
      <w:r w:rsidRPr="000B3100">
        <w:rPr>
          <w:b/>
          <w:bCs/>
          <w:color w:val="000000"/>
        </w:rPr>
        <w:t xml:space="preserve"> </w:t>
      </w:r>
      <w:r w:rsidRPr="000B3100">
        <w:rPr>
          <w:bCs/>
          <w:color w:val="000000"/>
        </w:rPr>
        <w:t>в</w:t>
      </w:r>
      <w:r w:rsidRPr="000B3100">
        <w:t xml:space="preserve"> </w:t>
      </w:r>
      <w:r w:rsidRPr="000B3100">
        <w:rPr>
          <w:color w:val="000000"/>
        </w:rPr>
        <w:t>том числе профессиональными (ПК) и общими (ОК) компетенциями: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9007"/>
      </w:tblGrid>
      <w:tr w:rsidR="000B1C35" w:rsidRPr="000B3100" w:rsidTr="00FA6A63">
        <w:tc>
          <w:tcPr>
            <w:tcW w:w="1101" w:type="dxa"/>
            <w:shd w:val="clear" w:color="auto" w:fill="auto"/>
          </w:tcPr>
          <w:p w:rsidR="000B1C35" w:rsidRPr="007F1B59" w:rsidRDefault="000B1C35" w:rsidP="007F1B59">
            <w:pPr>
              <w:shd w:val="clear" w:color="auto" w:fill="FFFFFF"/>
              <w:autoSpaceDE w:val="0"/>
              <w:autoSpaceDN w:val="0"/>
              <w:adjustRightInd w:val="0"/>
            </w:pPr>
            <w:r w:rsidRPr="000B3100">
              <w:rPr>
                <w:b/>
                <w:bCs/>
                <w:color w:val="000000"/>
              </w:rPr>
              <w:t>Код</w:t>
            </w:r>
          </w:p>
        </w:tc>
        <w:tc>
          <w:tcPr>
            <w:tcW w:w="13891" w:type="dxa"/>
            <w:shd w:val="clear" w:color="auto" w:fill="auto"/>
          </w:tcPr>
          <w:p w:rsidR="000B1C35" w:rsidRPr="007F1B59" w:rsidRDefault="000B1C35" w:rsidP="007F1B59">
            <w:pPr>
              <w:shd w:val="clear" w:color="auto" w:fill="FFFFFF"/>
              <w:autoSpaceDE w:val="0"/>
              <w:autoSpaceDN w:val="0"/>
              <w:adjustRightInd w:val="0"/>
            </w:pPr>
            <w:r w:rsidRPr="000B3100">
              <w:rPr>
                <w:b/>
                <w:bCs/>
                <w:color w:val="000000"/>
              </w:rPr>
              <w:t>Наименование результата обучения</w:t>
            </w:r>
          </w:p>
        </w:tc>
      </w:tr>
      <w:tr w:rsidR="000B1C35" w:rsidRPr="000B3100" w:rsidTr="00FA6A63">
        <w:tc>
          <w:tcPr>
            <w:tcW w:w="1101" w:type="dxa"/>
            <w:shd w:val="clear" w:color="auto" w:fill="auto"/>
          </w:tcPr>
          <w:p w:rsidR="000B1C35" w:rsidRPr="007F1B59" w:rsidRDefault="000B1C35" w:rsidP="007F1B59">
            <w:pPr>
              <w:shd w:val="clear" w:color="auto" w:fill="FFFFFF"/>
              <w:autoSpaceDE w:val="0"/>
              <w:autoSpaceDN w:val="0"/>
              <w:adjustRightInd w:val="0"/>
            </w:pPr>
            <w:r w:rsidRPr="000B3100">
              <w:rPr>
                <w:color w:val="000000"/>
              </w:rPr>
              <w:t>ПК 2.1.</w:t>
            </w: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Поддерживать базы данных получателей пенсий, пособий, компенсаций и других социальных выплат, а также услуг и льгот в актуальном состоянии.</w:t>
            </w:r>
          </w:p>
        </w:tc>
      </w:tr>
      <w:tr w:rsidR="000B1C35" w:rsidRPr="000B3100" w:rsidTr="00FA6A63">
        <w:tc>
          <w:tcPr>
            <w:tcW w:w="1101" w:type="dxa"/>
            <w:shd w:val="clear" w:color="auto" w:fill="auto"/>
          </w:tcPr>
          <w:p w:rsidR="000B1C35" w:rsidRPr="007F1B59" w:rsidRDefault="000B1C35" w:rsidP="007F1B59">
            <w:pPr>
              <w:shd w:val="clear" w:color="auto" w:fill="FFFFFF"/>
              <w:autoSpaceDE w:val="0"/>
              <w:autoSpaceDN w:val="0"/>
              <w:adjustRightInd w:val="0"/>
            </w:pPr>
            <w:r w:rsidRPr="000B3100">
              <w:rPr>
                <w:color w:val="000000"/>
              </w:rPr>
              <w:t>ПК 2.2.</w:t>
            </w: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Выявлять лиц, нуждающихся в социальной защите и осуществлять их учет, используя информационно-компьютерные технологии.</w:t>
            </w:r>
          </w:p>
        </w:tc>
      </w:tr>
      <w:tr w:rsidR="000B1C35" w:rsidRPr="000B3100" w:rsidTr="00FA6A63">
        <w:tc>
          <w:tcPr>
            <w:tcW w:w="1101" w:type="dxa"/>
            <w:shd w:val="clear" w:color="auto" w:fill="auto"/>
          </w:tcPr>
          <w:p w:rsidR="000B1C35" w:rsidRPr="007F1B59" w:rsidRDefault="000B1C35" w:rsidP="007F1B59">
            <w:pPr>
              <w:shd w:val="clear" w:color="auto" w:fill="FFFFFF"/>
              <w:autoSpaceDE w:val="0"/>
              <w:autoSpaceDN w:val="0"/>
              <w:adjustRightInd w:val="0"/>
            </w:pPr>
            <w:r w:rsidRPr="000B3100">
              <w:rPr>
                <w:color w:val="000000"/>
              </w:rPr>
              <w:t>ПК 2.3.</w:t>
            </w: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1.</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Понимать  сущность  и  социальную  значимость  своей будущей профессии, проявлять к ней устойчивый интерес.</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2.</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З.</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Решать   проблемы,   оценивать риски    и   принимать   решения в нестандартных ситуациях.</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4.</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6.</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Работать в коллективе и команде, обеспечивать ее сплочение, эффективно общаться с коллегами, руководством, потребителями.</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7.</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8.</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1C35" w:rsidRPr="000B3100" w:rsidTr="00FA6A63">
        <w:tc>
          <w:tcPr>
            <w:tcW w:w="1101" w:type="dxa"/>
            <w:shd w:val="clear" w:color="auto" w:fill="auto"/>
          </w:tcPr>
          <w:p w:rsidR="000B1C35" w:rsidRPr="007F1B59" w:rsidRDefault="000B1C35" w:rsidP="007F1B59">
            <w:pPr>
              <w:shd w:val="clear" w:color="auto" w:fill="FFFFFF"/>
              <w:autoSpaceDE w:val="0"/>
              <w:autoSpaceDN w:val="0"/>
              <w:adjustRightInd w:val="0"/>
            </w:pPr>
            <w:r w:rsidRPr="000B3100">
              <w:rPr>
                <w:color w:val="000000"/>
              </w:rPr>
              <w:t>ОК 9.</w:t>
            </w: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Ориентироваться в условиях постоянного изменения правовой базы.</w:t>
            </w:r>
          </w:p>
        </w:tc>
      </w:tr>
      <w:tr w:rsidR="000B1C35" w:rsidRPr="000B3100" w:rsidTr="00FA6A63">
        <w:tc>
          <w:tcPr>
            <w:tcW w:w="1101" w:type="dxa"/>
            <w:shd w:val="clear" w:color="auto" w:fill="auto"/>
          </w:tcPr>
          <w:p w:rsidR="000B1C35" w:rsidRPr="000B3100" w:rsidRDefault="000B1C35" w:rsidP="00C65781">
            <w:pPr>
              <w:shd w:val="clear" w:color="auto" w:fill="FFFFFF"/>
              <w:autoSpaceDE w:val="0"/>
              <w:autoSpaceDN w:val="0"/>
              <w:adjustRightInd w:val="0"/>
            </w:pPr>
            <w:r w:rsidRPr="000B3100">
              <w:rPr>
                <w:color w:val="000000"/>
              </w:rPr>
              <w:t>ОК 12.</w:t>
            </w:r>
          </w:p>
          <w:p w:rsidR="000B1C35" w:rsidRPr="000B3100" w:rsidRDefault="000B1C35" w:rsidP="00C65781">
            <w:pPr>
              <w:autoSpaceDE w:val="0"/>
              <w:autoSpaceDN w:val="0"/>
              <w:adjustRightInd w:val="0"/>
              <w:rPr>
                <w:b/>
                <w:bCs/>
                <w:color w:val="000000"/>
              </w:rPr>
            </w:pPr>
          </w:p>
        </w:tc>
        <w:tc>
          <w:tcPr>
            <w:tcW w:w="13891" w:type="dxa"/>
            <w:shd w:val="clear" w:color="auto" w:fill="auto"/>
          </w:tcPr>
          <w:p w:rsidR="000B1C35" w:rsidRPr="000B3100" w:rsidRDefault="000B1C35" w:rsidP="00C65781">
            <w:pPr>
              <w:shd w:val="clear" w:color="auto" w:fill="FFFFFF"/>
              <w:autoSpaceDE w:val="0"/>
              <w:autoSpaceDN w:val="0"/>
              <w:adjustRightInd w:val="0"/>
              <w:rPr>
                <w:b/>
                <w:bCs/>
                <w:color w:val="000000"/>
              </w:rPr>
            </w:pPr>
            <w:r w:rsidRPr="000B3100">
              <w:rPr>
                <w:color w:val="000000"/>
              </w:rPr>
              <w:t>Соблюдать деловой этикет, культуру и психологические основы общения, нормы и правила поведения.</w:t>
            </w:r>
          </w:p>
        </w:tc>
      </w:tr>
      <w:tr w:rsidR="000B1C35" w:rsidRPr="000B3100" w:rsidTr="00FA6A63">
        <w:tc>
          <w:tcPr>
            <w:tcW w:w="1101" w:type="dxa"/>
            <w:shd w:val="clear" w:color="auto" w:fill="auto"/>
          </w:tcPr>
          <w:p w:rsidR="000B1C35" w:rsidRPr="007F1B59" w:rsidRDefault="000B1C35" w:rsidP="007F1B59">
            <w:pPr>
              <w:shd w:val="clear" w:color="auto" w:fill="FFFFFF"/>
              <w:autoSpaceDE w:val="0"/>
              <w:autoSpaceDN w:val="0"/>
              <w:adjustRightInd w:val="0"/>
            </w:pPr>
            <w:r w:rsidRPr="000B3100">
              <w:rPr>
                <w:color w:val="000000"/>
              </w:rPr>
              <w:t>ОК 13.</w:t>
            </w:r>
          </w:p>
        </w:tc>
        <w:tc>
          <w:tcPr>
            <w:tcW w:w="13891" w:type="dxa"/>
            <w:shd w:val="clear" w:color="auto" w:fill="auto"/>
          </w:tcPr>
          <w:p w:rsidR="000B1C35" w:rsidRPr="000B3100" w:rsidRDefault="000B1C35" w:rsidP="00C65781">
            <w:pPr>
              <w:rPr>
                <w:b/>
                <w:bCs/>
                <w:color w:val="000000"/>
              </w:rPr>
            </w:pPr>
            <w:r w:rsidRPr="000B3100">
              <w:rPr>
                <w:color w:val="000000"/>
              </w:rPr>
              <w:t>Проявлять нетерпимость к коррупционному поведению.</w:t>
            </w:r>
          </w:p>
        </w:tc>
      </w:tr>
    </w:tbl>
    <w:p w:rsidR="000B1C35" w:rsidRPr="000B3100" w:rsidRDefault="000B1C35" w:rsidP="00566055">
      <w:pPr>
        <w:rPr>
          <w:b/>
          <w:bCs/>
          <w:color w:val="000000"/>
        </w:rPr>
      </w:pPr>
    </w:p>
    <w:p w:rsidR="000B1C35" w:rsidRPr="000B3100" w:rsidRDefault="000B1C35" w:rsidP="000B3100">
      <w:pPr>
        <w:ind w:firstLine="709"/>
        <w:rPr>
          <w:b/>
        </w:rPr>
      </w:pPr>
      <w:r w:rsidRPr="000B3100">
        <w:t xml:space="preserve"> </w:t>
      </w:r>
      <w:r w:rsidRPr="00566055">
        <w:rPr>
          <w:b/>
        </w:rPr>
        <w:t>Количество часов производственной практики 36 часов</w:t>
      </w:r>
      <w:r w:rsidRPr="000B3100">
        <w:rPr>
          <w:b/>
        </w:rPr>
        <w:t>.</w:t>
      </w:r>
    </w:p>
    <w:p w:rsidR="000B1C35" w:rsidRPr="00566055" w:rsidRDefault="000B1C35" w:rsidP="000B3100">
      <w:pPr>
        <w:pStyle w:val="11"/>
        <w:ind w:firstLine="709"/>
        <w:rPr>
          <w:b/>
        </w:rPr>
      </w:pPr>
      <w:bookmarkStart w:id="154" w:name="_Toc463987186"/>
      <w:bookmarkStart w:id="155" w:name="_Toc464982363"/>
      <w:r w:rsidRPr="00566055">
        <w:rPr>
          <w:b/>
        </w:rPr>
        <w:t>2.2. СОДЕРЖАНИЕ ПРАКТИКИ</w:t>
      </w:r>
      <w:bookmarkEnd w:id="154"/>
      <w:bookmarkEnd w:id="155"/>
    </w:p>
    <w:p w:rsidR="000B1C35" w:rsidRPr="000B3100" w:rsidRDefault="000B1C35" w:rsidP="000B3100">
      <w:pPr>
        <w:ind w:firstLine="709"/>
        <w:jc w:val="center"/>
        <w:rPr>
          <w:b/>
        </w:rPr>
      </w:pPr>
      <w:r w:rsidRPr="000B3100">
        <w:rPr>
          <w:b/>
        </w:rPr>
        <w:t xml:space="preserve">Управление социальной защиты населения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3246"/>
        <w:gridCol w:w="1347"/>
        <w:gridCol w:w="4395"/>
      </w:tblGrid>
      <w:tr w:rsidR="000B1C35" w:rsidRPr="00C65781" w:rsidTr="00C65781">
        <w:tc>
          <w:tcPr>
            <w:tcW w:w="618"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w:t>
            </w:r>
          </w:p>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п/п</w:t>
            </w:r>
          </w:p>
        </w:tc>
        <w:tc>
          <w:tcPr>
            <w:tcW w:w="3246" w:type="dxa"/>
          </w:tcPr>
          <w:p w:rsidR="000B1C35" w:rsidRPr="00C65781" w:rsidRDefault="000B1C35" w:rsidP="00C65781">
            <w:pPr>
              <w:pStyle w:val="ae"/>
              <w:spacing w:before="0" w:after="0"/>
              <w:jc w:val="center"/>
              <w:rPr>
                <w:rFonts w:ascii="Times New Roman" w:hAnsi="Times New Roman"/>
              </w:rPr>
            </w:pPr>
            <w:r w:rsidRPr="00C65781">
              <w:rPr>
                <w:rFonts w:ascii="Times New Roman" w:hAnsi="Times New Roman"/>
              </w:rPr>
              <w:t>Содержание заданий</w:t>
            </w:r>
          </w:p>
        </w:tc>
        <w:tc>
          <w:tcPr>
            <w:tcW w:w="1347" w:type="dxa"/>
          </w:tcPr>
          <w:p w:rsidR="000B1C35" w:rsidRPr="00C65781" w:rsidRDefault="000B1C35" w:rsidP="00C65781">
            <w:pPr>
              <w:pStyle w:val="ae"/>
              <w:spacing w:before="0" w:after="0"/>
              <w:jc w:val="center"/>
              <w:rPr>
                <w:rFonts w:ascii="Times New Roman" w:hAnsi="Times New Roman"/>
              </w:rPr>
            </w:pPr>
            <w:r w:rsidRPr="00C65781">
              <w:rPr>
                <w:rFonts w:ascii="Times New Roman" w:hAnsi="Times New Roman"/>
              </w:rPr>
              <w:t>Коды формируемых ПК</w:t>
            </w:r>
          </w:p>
        </w:tc>
        <w:tc>
          <w:tcPr>
            <w:tcW w:w="4395" w:type="dxa"/>
          </w:tcPr>
          <w:p w:rsidR="000B1C35" w:rsidRPr="00C65781" w:rsidRDefault="000B1C35" w:rsidP="00C65781">
            <w:pPr>
              <w:pStyle w:val="ae"/>
              <w:spacing w:before="0" w:after="0"/>
              <w:jc w:val="center"/>
              <w:rPr>
                <w:rFonts w:ascii="Times New Roman" w:hAnsi="Times New Roman"/>
              </w:rPr>
            </w:pPr>
            <w:r w:rsidRPr="00C65781">
              <w:rPr>
                <w:rFonts w:ascii="Times New Roman" w:hAnsi="Times New Roman"/>
              </w:rPr>
              <w:t>Комментарии по выполнению задания</w:t>
            </w:r>
          </w:p>
        </w:tc>
      </w:tr>
      <w:tr w:rsidR="000B1C35" w:rsidRPr="00C65781" w:rsidTr="00C65781">
        <w:tc>
          <w:tcPr>
            <w:tcW w:w="618"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1.</w:t>
            </w:r>
          </w:p>
        </w:tc>
        <w:tc>
          <w:tcPr>
            <w:tcW w:w="3246"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Анализ деятельности отдела (в соответствии с местом практики) учреждения СЗН.</w:t>
            </w:r>
          </w:p>
        </w:tc>
        <w:tc>
          <w:tcPr>
            <w:tcW w:w="1347"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ПК 2.3.</w:t>
            </w:r>
          </w:p>
        </w:tc>
        <w:tc>
          <w:tcPr>
            <w:tcW w:w="4395"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 xml:space="preserve">Определение места отдела в структуре учреждения. Изучение задач деятельности отдела. Изучение </w:t>
            </w:r>
            <w:r w:rsidRPr="00C65781">
              <w:rPr>
                <w:rFonts w:ascii="Times New Roman" w:hAnsi="Times New Roman"/>
              </w:rPr>
              <w:lastRenderedPageBreak/>
              <w:t>должностных инструкций начальника отдела, главного и ведущего специалистов.</w:t>
            </w:r>
          </w:p>
        </w:tc>
      </w:tr>
      <w:tr w:rsidR="000B1C35" w:rsidRPr="00C65781" w:rsidTr="00C65781">
        <w:tc>
          <w:tcPr>
            <w:tcW w:w="618"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lastRenderedPageBreak/>
              <w:t>2.</w:t>
            </w:r>
          </w:p>
        </w:tc>
        <w:tc>
          <w:tcPr>
            <w:tcW w:w="3246"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Анализ организации работы с обращениями граждан.</w:t>
            </w:r>
          </w:p>
        </w:tc>
        <w:tc>
          <w:tcPr>
            <w:tcW w:w="1347"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ПК  2.2.</w:t>
            </w:r>
          </w:p>
        </w:tc>
        <w:tc>
          <w:tcPr>
            <w:tcW w:w="4395"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Изучение порядка ведения приема граждан. Изучение письменных обращений граждан. Анализ статистики обращений граждан за 2015 год.</w:t>
            </w:r>
          </w:p>
        </w:tc>
      </w:tr>
      <w:tr w:rsidR="000B1C35" w:rsidRPr="00C65781" w:rsidTr="00C65781">
        <w:tc>
          <w:tcPr>
            <w:tcW w:w="618"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3.</w:t>
            </w:r>
          </w:p>
        </w:tc>
        <w:tc>
          <w:tcPr>
            <w:tcW w:w="3246"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Уяснение документооборота при определении права, размера и сроков назначения социального обеспечения</w:t>
            </w:r>
          </w:p>
        </w:tc>
        <w:tc>
          <w:tcPr>
            <w:tcW w:w="1347"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ПК 2.1.</w:t>
            </w:r>
          </w:p>
        </w:tc>
        <w:tc>
          <w:tcPr>
            <w:tcW w:w="4395" w:type="dxa"/>
          </w:tcPr>
          <w:p w:rsidR="000B1C35" w:rsidRPr="00C65781" w:rsidRDefault="000B1C35" w:rsidP="00C65781">
            <w:pPr>
              <w:pStyle w:val="ae"/>
              <w:spacing w:before="0" w:after="0"/>
              <w:jc w:val="both"/>
              <w:rPr>
                <w:rFonts w:ascii="Times New Roman" w:hAnsi="Times New Roman"/>
              </w:rPr>
            </w:pPr>
            <w:r w:rsidRPr="00C65781">
              <w:rPr>
                <w:rFonts w:ascii="Times New Roman" w:hAnsi="Times New Roman"/>
              </w:rPr>
              <w:t>Изучение содержания и последовательности выполняемых операций по приему документов необходимых для определения права, размера и сроков назначения социального обеспечения.</w:t>
            </w:r>
          </w:p>
        </w:tc>
      </w:tr>
    </w:tbl>
    <w:p w:rsidR="00531DBB" w:rsidRPr="009135AA" w:rsidRDefault="00531DBB" w:rsidP="009135AA">
      <w:pPr>
        <w:pStyle w:val="2"/>
        <w:jc w:val="center"/>
        <w:rPr>
          <w:rFonts w:ascii="Times New Roman" w:hAnsi="Times New Roman"/>
          <w:i w:val="0"/>
          <w:sz w:val="24"/>
          <w:szCs w:val="24"/>
        </w:rPr>
      </w:pPr>
      <w:bookmarkStart w:id="156" w:name="_Toc463987187"/>
      <w:bookmarkStart w:id="157" w:name="_Toc464982364"/>
      <w:bookmarkStart w:id="158" w:name="_Toc317155560"/>
      <w:bookmarkStart w:id="159" w:name="_Toc317155896"/>
      <w:bookmarkStart w:id="160" w:name="_Toc355696052"/>
      <w:bookmarkStart w:id="161" w:name="_Toc355696122"/>
      <w:bookmarkStart w:id="162" w:name="_Toc355696153"/>
      <w:bookmarkStart w:id="163" w:name="_Toc355696203"/>
      <w:bookmarkStart w:id="164" w:name="_Toc355696268"/>
      <w:bookmarkStart w:id="165" w:name="_Toc355696310"/>
      <w:bookmarkStart w:id="166" w:name="_Toc355696339"/>
      <w:r w:rsidRPr="009135AA">
        <w:rPr>
          <w:rFonts w:ascii="Times New Roman" w:hAnsi="Times New Roman"/>
          <w:i w:val="0"/>
          <w:sz w:val="24"/>
          <w:szCs w:val="24"/>
        </w:rPr>
        <w:t xml:space="preserve">ПДП </w:t>
      </w:r>
      <w:r w:rsidR="00A05088" w:rsidRPr="009135AA">
        <w:rPr>
          <w:rFonts w:ascii="Times New Roman" w:hAnsi="Times New Roman"/>
          <w:i w:val="0"/>
          <w:sz w:val="24"/>
          <w:szCs w:val="24"/>
        </w:rPr>
        <w:t xml:space="preserve">    </w:t>
      </w:r>
      <w:r w:rsidRPr="009135AA">
        <w:rPr>
          <w:rFonts w:ascii="Times New Roman" w:hAnsi="Times New Roman"/>
          <w:i w:val="0"/>
          <w:sz w:val="24"/>
          <w:szCs w:val="24"/>
        </w:rPr>
        <w:t>Преддипломная практика</w:t>
      </w:r>
      <w:bookmarkEnd w:id="156"/>
      <w:bookmarkEnd w:id="157"/>
    </w:p>
    <w:p w:rsidR="00531DBB" w:rsidRPr="000B3100" w:rsidRDefault="00531DBB" w:rsidP="000B3100">
      <w:pPr>
        <w:pStyle w:val="11"/>
        <w:ind w:firstLine="709"/>
        <w:rPr>
          <w:b/>
        </w:rPr>
      </w:pPr>
      <w:bookmarkStart w:id="167" w:name="_Toc463987188"/>
      <w:bookmarkStart w:id="168" w:name="_Toc464982365"/>
      <w:r w:rsidRPr="000B3100">
        <w:rPr>
          <w:b/>
        </w:rPr>
        <w:t>1. ЦЕЛИ И ЗАДАЧИ ПРАКТИКИ</w:t>
      </w:r>
      <w:bookmarkEnd w:id="158"/>
      <w:bookmarkEnd w:id="159"/>
      <w:bookmarkEnd w:id="160"/>
      <w:bookmarkEnd w:id="161"/>
      <w:bookmarkEnd w:id="162"/>
      <w:bookmarkEnd w:id="163"/>
      <w:bookmarkEnd w:id="164"/>
      <w:bookmarkEnd w:id="165"/>
      <w:bookmarkEnd w:id="166"/>
      <w:bookmarkEnd w:id="167"/>
      <w:bookmarkEnd w:id="168"/>
    </w:p>
    <w:p w:rsidR="00531DBB" w:rsidRPr="000B3100" w:rsidRDefault="00531DBB" w:rsidP="000B3100">
      <w:pPr>
        <w:ind w:firstLine="709"/>
        <w:jc w:val="both"/>
        <w:rPr>
          <w:color w:val="000000"/>
        </w:rPr>
      </w:pPr>
      <w:r w:rsidRPr="000B3100">
        <w:rPr>
          <w:color w:val="000000"/>
        </w:rPr>
        <w:t>Преддипломная практика студентов является составной частью образовательного процесса по специальности</w:t>
      </w:r>
      <w:r w:rsidRPr="000B3100">
        <w:rPr>
          <w:b/>
          <w:bCs/>
        </w:rPr>
        <w:t xml:space="preserve">  40.02.01   Право и организация социального обеспечения</w:t>
      </w:r>
      <w:r w:rsidRPr="000B3100">
        <w:rPr>
          <w:bCs/>
        </w:rPr>
        <w:t xml:space="preserve"> </w:t>
      </w:r>
      <w:r w:rsidRPr="000B3100">
        <w:rPr>
          <w:color w:val="000000"/>
        </w:rPr>
        <w:t xml:space="preserve">и имеет важное значение при освоении вида профессиональной деятельности </w:t>
      </w:r>
      <w:r w:rsidRPr="000B3100">
        <w:rPr>
          <w:b/>
        </w:rPr>
        <w:t>Обеспечение реализации прав граждан в сфере пенсионного обеспечения и социальной защиты.</w:t>
      </w:r>
    </w:p>
    <w:p w:rsidR="00531DBB" w:rsidRPr="000B3100" w:rsidRDefault="00531DBB" w:rsidP="000B3100">
      <w:pPr>
        <w:pStyle w:val="211"/>
        <w:spacing w:after="0" w:line="240" w:lineRule="auto"/>
        <w:ind w:left="0" w:firstLine="709"/>
        <w:rPr>
          <w:b/>
          <w:color w:val="000000"/>
        </w:rPr>
      </w:pPr>
      <w:r w:rsidRPr="000B3100">
        <w:rPr>
          <w:b/>
          <w:color w:val="000000"/>
        </w:rPr>
        <w:t xml:space="preserve">Цели практики: </w:t>
      </w:r>
    </w:p>
    <w:p w:rsidR="00531DBB" w:rsidRPr="000B3100" w:rsidRDefault="00531DBB" w:rsidP="000B3100">
      <w:pPr>
        <w:pStyle w:val="aff7"/>
        <w:widowControl w:val="0"/>
        <w:autoSpaceDE w:val="0"/>
        <w:autoSpaceDN w:val="0"/>
        <w:adjustRightInd w:val="0"/>
        <w:spacing w:after="0"/>
        <w:ind w:firstLine="709"/>
        <w:jc w:val="left"/>
        <w:rPr>
          <w:rFonts w:ascii="Times New Roman" w:hAnsi="Times New Roman"/>
        </w:rPr>
      </w:pPr>
      <w:bookmarkStart w:id="169" w:name="_Toc355696053"/>
      <w:bookmarkStart w:id="170" w:name="_Toc355696123"/>
      <w:bookmarkStart w:id="171" w:name="_Toc355696154"/>
      <w:bookmarkStart w:id="172" w:name="_Toc355696204"/>
      <w:bookmarkStart w:id="173" w:name="_Toc355696269"/>
      <w:bookmarkStart w:id="174" w:name="_Toc355696311"/>
      <w:bookmarkStart w:id="175" w:name="_Toc355696340"/>
      <w:bookmarkStart w:id="176" w:name="_Toc463987189"/>
      <w:bookmarkStart w:id="177" w:name="_Toc464982366"/>
      <w:r w:rsidRPr="000B3100">
        <w:rPr>
          <w:rFonts w:ascii="Times New Roman" w:hAnsi="Times New Roman"/>
        </w:rPr>
        <w:t>Получение практического опыта:</w:t>
      </w:r>
      <w:bookmarkEnd w:id="169"/>
      <w:bookmarkEnd w:id="170"/>
      <w:bookmarkEnd w:id="171"/>
      <w:bookmarkEnd w:id="172"/>
      <w:bookmarkEnd w:id="173"/>
      <w:bookmarkEnd w:id="174"/>
      <w:bookmarkEnd w:id="175"/>
      <w:bookmarkEnd w:id="176"/>
      <w:bookmarkEnd w:id="177"/>
    </w:p>
    <w:p w:rsidR="00531DBB" w:rsidRPr="000B3100" w:rsidRDefault="00531DBB" w:rsidP="009400EE">
      <w:pPr>
        <w:widowControl w:val="0"/>
        <w:numPr>
          <w:ilvl w:val="0"/>
          <w:numId w:val="80"/>
        </w:numPr>
        <w:autoSpaceDE w:val="0"/>
        <w:autoSpaceDN w:val="0"/>
        <w:adjustRightInd w:val="0"/>
        <w:ind w:left="0" w:firstLine="709"/>
        <w:jc w:val="both"/>
      </w:pPr>
      <w:r w:rsidRPr="000B3100">
        <w:t>анализа действующего законодательства в области пенсионного обеспечения и социальной защиты;</w:t>
      </w:r>
    </w:p>
    <w:p w:rsidR="00531DBB" w:rsidRPr="000B3100" w:rsidRDefault="00531DBB" w:rsidP="009400EE">
      <w:pPr>
        <w:widowControl w:val="0"/>
        <w:numPr>
          <w:ilvl w:val="0"/>
          <w:numId w:val="80"/>
        </w:numPr>
        <w:autoSpaceDE w:val="0"/>
        <w:autoSpaceDN w:val="0"/>
        <w:adjustRightInd w:val="0"/>
        <w:ind w:left="0" w:firstLine="709"/>
        <w:jc w:val="both"/>
      </w:pPr>
      <w:r w:rsidRPr="000B3100">
        <w:t>приема граждан по вопросам пенсионного обеспечения и социальной защиты;</w:t>
      </w:r>
    </w:p>
    <w:p w:rsidR="00531DBB" w:rsidRPr="000B3100" w:rsidRDefault="00531DBB" w:rsidP="009400EE">
      <w:pPr>
        <w:widowControl w:val="0"/>
        <w:numPr>
          <w:ilvl w:val="0"/>
          <w:numId w:val="80"/>
        </w:numPr>
        <w:autoSpaceDE w:val="0"/>
        <w:autoSpaceDN w:val="0"/>
        <w:adjustRightInd w:val="0"/>
        <w:ind w:left="0" w:firstLine="709"/>
        <w:jc w:val="both"/>
      </w:pPr>
      <w:r w:rsidRPr="000B3100">
        <w:t>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w:t>
      </w:r>
    </w:p>
    <w:p w:rsidR="00531DBB" w:rsidRPr="000B3100" w:rsidRDefault="00531DBB" w:rsidP="009400EE">
      <w:pPr>
        <w:widowControl w:val="0"/>
        <w:numPr>
          <w:ilvl w:val="0"/>
          <w:numId w:val="80"/>
        </w:numPr>
        <w:autoSpaceDE w:val="0"/>
        <w:autoSpaceDN w:val="0"/>
        <w:adjustRightInd w:val="0"/>
        <w:ind w:left="0" w:firstLine="709"/>
        <w:jc w:val="both"/>
      </w:pPr>
      <w:r w:rsidRPr="000B3100">
        <w:t>формирования пенсионных и личных дел получателей пенсий и пособий, других социальных выплат и их хранения;</w:t>
      </w:r>
    </w:p>
    <w:p w:rsidR="00531DBB" w:rsidRPr="000B3100" w:rsidRDefault="00531DBB" w:rsidP="009400EE">
      <w:pPr>
        <w:widowControl w:val="0"/>
        <w:numPr>
          <w:ilvl w:val="0"/>
          <w:numId w:val="80"/>
        </w:numPr>
        <w:autoSpaceDE w:val="0"/>
        <w:autoSpaceDN w:val="0"/>
        <w:adjustRightInd w:val="0"/>
        <w:ind w:left="0" w:firstLine="709"/>
        <w:jc w:val="both"/>
      </w:pPr>
      <w:r w:rsidRPr="000B3100">
        <w:t>пользования компьютерными программами назначения пенсий и пособий, социальных выплат, учета и рассмотрения пенсионных обращений граждан;</w:t>
      </w:r>
    </w:p>
    <w:p w:rsidR="00531DBB" w:rsidRPr="000B3100" w:rsidRDefault="00531DBB" w:rsidP="009400EE">
      <w:pPr>
        <w:widowControl w:val="0"/>
        <w:numPr>
          <w:ilvl w:val="0"/>
          <w:numId w:val="80"/>
        </w:numPr>
        <w:autoSpaceDE w:val="0"/>
        <w:autoSpaceDN w:val="0"/>
        <w:adjustRightInd w:val="0"/>
        <w:ind w:left="0" w:firstLine="709"/>
        <w:jc w:val="both"/>
      </w:pPr>
      <w:r w:rsidRPr="000B3100">
        <w:t>определения права на перерасчет, перевод с одного вида пенсий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материнского (семейного) капитала и других социальных выплат;</w:t>
      </w:r>
    </w:p>
    <w:p w:rsidR="00531DBB" w:rsidRPr="000B3100" w:rsidRDefault="00531DBB" w:rsidP="009400EE">
      <w:pPr>
        <w:widowControl w:val="0"/>
        <w:numPr>
          <w:ilvl w:val="0"/>
          <w:numId w:val="80"/>
        </w:numPr>
        <w:autoSpaceDE w:val="0"/>
        <w:autoSpaceDN w:val="0"/>
        <w:adjustRightInd w:val="0"/>
        <w:ind w:left="0" w:firstLine="709"/>
        <w:jc w:val="both"/>
      </w:pPr>
      <w:r w:rsidRPr="000B3100">
        <w:t>определения права на предоставление услуг и мер социальной поддержки отдельным категориям граждан;</w:t>
      </w:r>
    </w:p>
    <w:p w:rsidR="00531DBB" w:rsidRPr="000B3100" w:rsidRDefault="00531DBB" w:rsidP="009400EE">
      <w:pPr>
        <w:widowControl w:val="0"/>
        <w:numPr>
          <w:ilvl w:val="0"/>
          <w:numId w:val="80"/>
        </w:numPr>
        <w:autoSpaceDE w:val="0"/>
        <w:autoSpaceDN w:val="0"/>
        <w:adjustRightInd w:val="0"/>
        <w:ind w:left="0" w:firstLine="709"/>
        <w:jc w:val="both"/>
      </w:pPr>
      <w:r w:rsidRPr="000B3100">
        <w:t xml:space="preserve">информирования граждан и должностных лиц об изменениях в области пенсионного обеспечения и социальной защиты населения; </w:t>
      </w:r>
    </w:p>
    <w:p w:rsidR="00531DBB" w:rsidRPr="000B3100" w:rsidRDefault="00531DBB" w:rsidP="009400EE">
      <w:pPr>
        <w:widowControl w:val="0"/>
        <w:numPr>
          <w:ilvl w:val="0"/>
          <w:numId w:val="80"/>
        </w:numPr>
        <w:autoSpaceDE w:val="0"/>
        <w:autoSpaceDN w:val="0"/>
        <w:adjustRightInd w:val="0"/>
        <w:ind w:left="0" w:firstLine="709"/>
        <w:jc w:val="both"/>
      </w:pPr>
      <w:r w:rsidRPr="000B3100">
        <w:t>общения с лицами пожилого возраста и инвалидами;</w:t>
      </w:r>
    </w:p>
    <w:p w:rsidR="00531DBB" w:rsidRPr="000B3100" w:rsidRDefault="00531DBB" w:rsidP="009400EE">
      <w:pPr>
        <w:widowControl w:val="0"/>
        <w:numPr>
          <w:ilvl w:val="0"/>
          <w:numId w:val="80"/>
        </w:numPr>
        <w:autoSpaceDE w:val="0"/>
        <w:autoSpaceDN w:val="0"/>
        <w:adjustRightInd w:val="0"/>
        <w:ind w:left="0" w:firstLine="709"/>
        <w:jc w:val="both"/>
      </w:pPr>
      <w:r w:rsidRPr="000B3100">
        <w:t>публичного выступления и речевой аргументации позиции.</w:t>
      </w:r>
    </w:p>
    <w:p w:rsidR="00531DBB" w:rsidRPr="002E6F83" w:rsidRDefault="00531DBB" w:rsidP="000B3100">
      <w:pPr>
        <w:pStyle w:val="aff7"/>
        <w:widowControl w:val="0"/>
        <w:autoSpaceDE w:val="0"/>
        <w:autoSpaceDN w:val="0"/>
        <w:adjustRightInd w:val="0"/>
        <w:spacing w:after="0"/>
        <w:ind w:firstLine="709"/>
        <w:jc w:val="left"/>
        <w:rPr>
          <w:rFonts w:ascii="Times New Roman" w:hAnsi="Times New Roman"/>
          <w:b/>
        </w:rPr>
      </w:pPr>
      <w:bookmarkStart w:id="178" w:name="_Toc355696054"/>
      <w:bookmarkStart w:id="179" w:name="_Toc355696124"/>
      <w:bookmarkStart w:id="180" w:name="_Toc355696155"/>
      <w:bookmarkStart w:id="181" w:name="_Toc355696205"/>
      <w:bookmarkStart w:id="182" w:name="_Toc355696270"/>
      <w:bookmarkStart w:id="183" w:name="_Toc355696312"/>
      <w:bookmarkStart w:id="184" w:name="_Toc355696341"/>
      <w:bookmarkStart w:id="185" w:name="_Toc463987190"/>
      <w:bookmarkStart w:id="186" w:name="_Toc464982367"/>
      <w:r w:rsidRPr="002E6F83">
        <w:rPr>
          <w:rFonts w:ascii="Times New Roman" w:hAnsi="Times New Roman"/>
          <w:b/>
        </w:rPr>
        <w:t>Формирование профессиональных компетенций (ПК)</w:t>
      </w:r>
      <w:bookmarkEnd w:id="178"/>
      <w:bookmarkEnd w:id="179"/>
      <w:bookmarkEnd w:id="180"/>
      <w:bookmarkEnd w:id="181"/>
      <w:bookmarkEnd w:id="182"/>
      <w:bookmarkEnd w:id="183"/>
      <w:bookmarkEnd w:id="184"/>
      <w:bookmarkEnd w:id="185"/>
      <w:bookmarkEnd w:id="18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95"/>
      </w:tblGrid>
      <w:tr w:rsidR="00531DBB" w:rsidRPr="00C65781" w:rsidTr="007F1B59">
        <w:tc>
          <w:tcPr>
            <w:tcW w:w="4219" w:type="dxa"/>
            <w:vAlign w:val="center"/>
          </w:tcPr>
          <w:p w:rsidR="00531DBB" w:rsidRPr="00C65781" w:rsidRDefault="00531DBB" w:rsidP="00C65781">
            <w:pPr>
              <w:jc w:val="center"/>
              <w:rPr>
                <w:color w:val="000000"/>
              </w:rPr>
            </w:pPr>
            <w:r w:rsidRPr="00C65781">
              <w:rPr>
                <w:color w:val="000000"/>
              </w:rPr>
              <w:t>Название ПК</w:t>
            </w:r>
          </w:p>
        </w:tc>
        <w:tc>
          <w:tcPr>
            <w:tcW w:w="6095" w:type="dxa"/>
            <w:vAlign w:val="center"/>
          </w:tcPr>
          <w:p w:rsidR="00531DBB" w:rsidRPr="00C65781" w:rsidRDefault="00531DBB" w:rsidP="00C65781">
            <w:pPr>
              <w:jc w:val="center"/>
              <w:rPr>
                <w:color w:val="000000"/>
              </w:rPr>
            </w:pPr>
            <w:r w:rsidRPr="00C65781">
              <w:rPr>
                <w:spacing w:val="-6"/>
              </w:rPr>
              <w:t>Результат, который Вы должны получить при прохождении практики</w:t>
            </w:r>
          </w:p>
        </w:tc>
      </w:tr>
      <w:tr w:rsidR="00531DBB" w:rsidRPr="00C65781" w:rsidTr="007F1B59">
        <w:tc>
          <w:tcPr>
            <w:tcW w:w="4219" w:type="dxa"/>
          </w:tcPr>
          <w:p w:rsidR="00531DBB" w:rsidRPr="00C65781" w:rsidRDefault="00531DBB" w:rsidP="00C65781">
            <w:pPr>
              <w:pStyle w:val="affc"/>
              <w:widowControl w:val="0"/>
              <w:ind w:left="0" w:firstLine="0"/>
              <w:jc w:val="both"/>
            </w:pPr>
            <w:r w:rsidRPr="00C65781">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tc>
        <w:tc>
          <w:tcPr>
            <w:tcW w:w="6095" w:type="dxa"/>
          </w:tcPr>
          <w:p w:rsidR="00531DBB" w:rsidRPr="00C65781" w:rsidRDefault="00531DBB" w:rsidP="009400EE">
            <w:pPr>
              <w:widowControl w:val="0"/>
              <w:numPr>
                <w:ilvl w:val="0"/>
                <w:numId w:val="77"/>
              </w:numPr>
              <w:autoSpaceDE w:val="0"/>
              <w:autoSpaceDN w:val="0"/>
              <w:adjustRightInd w:val="0"/>
              <w:ind w:left="0" w:firstLine="0"/>
              <w:jc w:val="both"/>
            </w:pPr>
            <w:r w:rsidRPr="00C65781">
              <w:t>осуществление обоснованного анализа практических ситуаций, в соответствии с действующим законодательством;</w:t>
            </w:r>
          </w:p>
          <w:p w:rsidR="00531DBB" w:rsidRPr="00C65781" w:rsidRDefault="00531DBB" w:rsidP="009400EE">
            <w:pPr>
              <w:widowControl w:val="0"/>
              <w:numPr>
                <w:ilvl w:val="0"/>
                <w:numId w:val="77"/>
              </w:numPr>
              <w:autoSpaceDE w:val="0"/>
              <w:autoSpaceDN w:val="0"/>
              <w:adjustRightInd w:val="0"/>
              <w:ind w:left="0" w:firstLine="0"/>
              <w:jc w:val="both"/>
            </w:pPr>
            <w:r w:rsidRPr="00C65781">
              <w:t>обоснованная юридическая оценка практическим ситуациям, с использованием периодических и специальных изданий, справочной литературы, информационных справочно-правовых систем</w:t>
            </w:r>
          </w:p>
        </w:tc>
      </w:tr>
      <w:tr w:rsidR="00531DBB" w:rsidRPr="00C65781" w:rsidTr="007F1B59">
        <w:tc>
          <w:tcPr>
            <w:tcW w:w="4219" w:type="dxa"/>
          </w:tcPr>
          <w:p w:rsidR="00531DBB" w:rsidRPr="00C65781" w:rsidRDefault="00531DBB" w:rsidP="00C65781">
            <w:pPr>
              <w:pStyle w:val="affc"/>
              <w:widowControl w:val="0"/>
              <w:ind w:left="0" w:firstLine="0"/>
              <w:jc w:val="both"/>
            </w:pPr>
            <w:r w:rsidRPr="00C65781">
              <w:t xml:space="preserve">ПК 1.2.  Осуществлять прием граждан </w:t>
            </w:r>
            <w:r w:rsidRPr="00C65781">
              <w:lastRenderedPageBreak/>
              <w:t xml:space="preserve">по вопросам пенсионного обеспечения и социальной защиты  </w:t>
            </w:r>
          </w:p>
        </w:tc>
        <w:tc>
          <w:tcPr>
            <w:tcW w:w="6095" w:type="dxa"/>
          </w:tcPr>
          <w:p w:rsidR="00531DBB" w:rsidRPr="00C65781" w:rsidRDefault="00531DBB" w:rsidP="009400EE">
            <w:pPr>
              <w:pStyle w:val="212"/>
              <w:widowControl w:val="0"/>
              <w:numPr>
                <w:ilvl w:val="0"/>
                <w:numId w:val="77"/>
              </w:numPr>
              <w:suppressAutoHyphens/>
              <w:ind w:left="0" w:firstLine="0"/>
              <w:jc w:val="both"/>
              <w:rPr>
                <w:sz w:val="24"/>
                <w:szCs w:val="24"/>
              </w:rPr>
            </w:pPr>
            <w:r w:rsidRPr="00C65781">
              <w:rPr>
                <w:sz w:val="24"/>
                <w:szCs w:val="24"/>
              </w:rPr>
              <w:lastRenderedPageBreak/>
              <w:t xml:space="preserve">осуществление приема граждан по вопросам </w:t>
            </w:r>
            <w:r w:rsidRPr="00C65781">
              <w:rPr>
                <w:sz w:val="24"/>
                <w:szCs w:val="24"/>
              </w:rPr>
              <w:lastRenderedPageBreak/>
              <w:t>пенсионного обеспечения и социальной защиты;</w:t>
            </w:r>
          </w:p>
          <w:p w:rsidR="00531DBB" w:rsidRPr="00C65781" w:rsidRDefault="00531DBB" w:rsidP="009400EE">
            <w:pPr>
              <w:pStyle w:val="212"/>
              <w:widowControl w:val="0"/>
              <w:numPr>
                <w:ilvl w:val="0"/>
                <w:numId w:val="77"/>
              </w:numPr>
              <w:suppressAutoHyphens/>
              <w:ind w:left="0" w:firstLine="0"/>
              <w:jc w:val="both"/>
              <w:rPr>
                <w:sz w:val="24"/>
                <w:szCs w:val="24"/>
              </w:rPr>
            </w:pPr>
            <w:r w:rsidRPr="00C65781">
              <w:rPr>
                <w:sz w:val="24"/>
                <w:szCs w:val="24"/>
              </w:rPr>
              <w:t>использование  нормативно-правовой документации по вопросам пенсионного обеспечения и социальной защиты граждан.</w:t>
            </w:r>
          </w:p>
        </w:tc>
      </w:tr>
      <w:tr w:rsidR="00531DBB" w:rsidRPr="00C65781" w:rsidTr="007F1B59">
        <w:trPr>
          <w:trHeight w:val="1364"/>
        </w:trPr>
        <w:tc>
          <w:tcPr>
            <w:tcW w:w="4219" w:type="dxa"/>
          </w:tcPr>
          <w:p w:rsidR="00531DBB" w:rsidRPr="00C65781" w:rsidRDefault="00531DBB" w:rsidP="00C65781">
            <w:pPr>
              <w:pStyle w:val="affc"/>
              <w:widowControl w:val="0"/>
              <w:ind w:left="0" w:firstLine="0"/>
              <w:jc w:val="both"/>
            </w:pPr>
            <w:r w:rsidRPr="00C65781">
              <w:lastRenderedPageBreak/>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tc>
        <w:tc>
          <w:tcPr>
            <w:tcW w:w="6095" w:type="dxa"/>
          </w:tcPr>
          <w:p w:rsidR="00531DBB" w:rsidRPr="00C65781" w:rsidRDefault="00531DBB" w:rsidP="009400EE">
            <w:pPr>
              <w:widowControl w:val="0"/>
              <w:numPr>
                <w:ilvl w:val="0"/>
                <w:numId w:val="77"/>
              </w:numPr>
              <w:autoSpaceDE w:val="0"/>
              <w:autoSpaceDN w:val="0"/>
              <w:adjustRightInd w:val="0"/>
              <w:ind w:left="0" w:firstLine="0"/>
              <w:jc w:val="both"/>
            </w:pPr>
            <w:r w:rsidRPr="00C65781">
              <w:t>определение необходимых документов для их предоставления в организации по соответствующему запросу</w:t>
            </w:r>
          </w:p>
        </w:tc>
      </w:tr>
      <w:tr w:rsidR="00531DBB" w:rsidRPr="00C65781" w:rsidTr="007F1B59">
        <w:trPr>
          <w:trHeight w:val="1131"/>
        </w:trPr>
        <w:tc>
          <w:tcPr>
            <w:tcW w:w="4219" w:type="dxa"/>
          </w:tcPr>
          <w:p w:rsidR="00531DBB" w:rsidRPr="00C65781" w:rsidRDefault="00531DBB" w:rsidP="00C65781">
            <w:pPr>
              <w:pStyle w:val="affc"/>
              <w:widowControl w:val="0"/>
              <w:ind w:left="0" w:firstLine="0"/>
              <w:jc w:val="both"/>
            </w:pPr>
            <w:r w:rsidRPr="00C65781">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tc>
        <w:tc>
          <w:tcPr>
            <w:tcW w:w="6095" w:type="dxa"/>
          </w:tcPr>
          <w:p w:rsidR="00531DBB" w:rsidRPr="00C65781" w:rsidRDefault="00531DBB" w:rsidP="009400EE">
            <w:pPr>
              <w:widowControl w:val="0"/>
              <w:numPr>
                <w:ilvl w:val="0"/>
                <w:numId w:val="77"/>
              </w:numPr>
              <w:autoSpaceDE w:val="0"/>
              <w:autoSpaceDN w:val="0"/>
              <w:adjustRightInd w:val="0"/>
              <w:ind w:left="0" w:firstLine="0"/>
              <w:jc w:val="both"/>
            </w:pPr>
            <w:r w:rsidRPr="00C65781">
              <w:t>выбор информационно-справочной правовой системы для работы с предложенными документами;</w:t>
            </w:r>
          </w:p>
          <w:p w:rsidR="00531DBB" w:rsidRPr="00C65781" w:rsidRDefault="00531DBB" w:rsidP="009400EE">
            <w:pPr>
              <w:widowControl w:val="0"/>
              <w:numPr>
                <w:ilvl w:val="0"/>
                <w:numId w:val="77"/>
              </w:numPr>
              <w:autoSpaceDE w:val="0"/>
              <w:autoSpaceDN w:val="0"/>
              <w:adjustRightInd w:val="0"/>
              <w:ind w:left="0" w:firstLine="0"/>
              <w:jc w:val="both"/>
            </w:pPr>
            <w:r w:rsidRPr="00C65781">
              <w:t>формирование документов с использованием информационных справочно-правовых систем;</w:t>
            </w:r>
          </w:p>
          <w:p w:rsidR="00531DBB" w:rsidRPr="00C65781" w:rsidRDefault="00531DBB" w:rsidP="009400EE">
            <w:pPr>
              <w:numPr>
                <w:ilvl w:val="0"/>
                <w:numId w:val="77"/>
              </w:numPr>
              <w:autoSpaceDE w:val="0"/>
              <w:autoSpaceDN w:val="0"/>
              <w:adjustRightInd w:val="0"/>
              <w:ind w:left="0" w:firstLine="0"/>
              <w:jc w:val="both"/>
            </w:pPr>
            <w:r w:rsidRPr="00C65781">
              <w:t>назначение, перерасчет, перевод, индексация и корректировка пенсий;</w:t>
            </w:r>
          </w:p>
          <w:p w:rsidR="00531DBB" w:rsidRPr="00C65781" w:rsidRDefault="00531DBB" w:rsidP="009400EE">
            <w:pPr>
              <w:numPr>
                <w:ilvl w:val="0"/>
                <w:numId w:val="77"/>
              </w:numPr>
              <w:autoSpaceDE w:val="0"/>
              <w:autoSpaceDN w:val="0"/>
              <w:adjustRightInd w:val="0"/>
              <w:ind w:left="0" w:firstLine="0"/>
              <w:jc w:val="both"/>
            </w:pPr>
            <w:r w:rsidRPr="00C65781">
              <w:t>назначение пособий, компенсаций и других социальных выплат с использованием информационных технологий</w:t>
            </w:r>
          </w:p>
        </w:tc>
      </w:tr>
      <w:tr w:rsidR="00531DBB" w:rsidRPr="00C65781" w:rsidTr="007F1B59">
        <w:trPr>
          <w:trHeight w:val="418"/>
        </w:trPr>
        <w:tc>
          <w:tcPr>
            <w:tcW w:w="4219" w:type="dxa"/>
          </w:tcPr>
          <w:p w:rsidR="00531DBB" w:rsidRPr="00C65781" w:rsidRDefault="00531DBB" w:rsidP="00C65781">
            <w:pPr>
              <w:pStyle w:val="affc"/>
              <w:widowControl w:val="0"/>
              <w:ind w:left="0" w:firstLine="0"/>
              <w:jc w:val="both"/>
            </w:pPr>
            <w:r w:rsidRPr="00C65781">
              <w:t>ПК 1.5. Осуществлять формирование и хранение дел получателей пенсий, пособий и других социальных выплат.</w:t>
            </w:r>
          </w:p>
        </w:tc>
        <w:tc>
          <w:tcPr>
            <w:tcW w:w="6095" w:type="dxa"/>
          </w:tcPr>
          <w:p w:rsidR="00531DBB" w:rsidRPr="00C65781" w:rsidRDefault="00531DBB" w:rsidP="009400EE">
            <w:pPr>
              <w:widowControl w:val="0"/>
              <w:numPr>
                <w:ilvl w:val="0"/>
                <w:numId w:val="77"/>
              </w:numPr>
              <w:autoSpaceDE w:val="0"/>
              <w:autoSpaceDN w:val="0"/>
              <w:adjustRightInd w:val="0"/>
              <w:ind w:left="0" w:firstLine="0"/>
              <w:jc w:val="both"/>
            </w:pPr>
            <w:r w:rsidRPr="00C65781">
              <w:t>определение перечня необходимых документов  в заданной модельной ситуации;</w:t>
            </w:r>
          </w:p>
          <w:p w:rsidR="00531DBB" w:rsidRPr="00C65781" w:rsidRDefault="00531DBB" w:rsidP="009400EE">
            <w:pPr>
              <w:widowControl w:val="0"/>
              <w:numPr>
                <w:ilvl w:val="0"/>
                <w:numId w:val="77"/>
              </w:numPr>
              <w:autoSpaceDE w:val="0"/>
              <w:autoSpaceDN w:val="0"/>
              <w:adjustRightInd w:val="0"/>
              <w:ind w:left="0" w:firstLine="0"/>
              <w:jc w:val="both"/>
            </w:pPr>
            <w:r w:rsidRPr="00C65781">
              <w:t>выбор информационно-справочной правовой системы для работы с документами в заданной модельной ситуации;</w:t>
            </w:r>
          </w:p>
          <w:p w:rsidR="00531DBB" w:rsidRPr="00C65781" w:rsidRDefault="00531DBB" w:rsidP="009400EE">
            <w:pPr>
              <w:widowControl w:val="0"/>
              <w:numPr>
                <w:ilvl w:val="0"/>
                <w:numId w:val="77"/>
              </w:numPr>
              <w:autoSpaceDE w:val="0"/>
              <w:autoSpaceDN w:val="0"/>
              <w:adjustRightInd w:val="0"/>
              <w:ind w:left="0" w:firstLine="0"/>
              <w:jc w:val="both"/>
            </w:pPr>
            <w:r w:rsidRPr="00C65781">
              <w:t>точное и грамотное формирование пакета документов с использованием информационных справочно-правовых систем;</w:t>
            </w:r>
          </w:p>
          <w:p w:rsidR="00531DBB" w:rsidRPr="00C65781" w:rsidRDefault="00531DBB" w:rsidP="009400EE">
            <w:pPr>
              <w:widowControl w:val="0"/>
              <w:numPr>
                <w:ilvl w:val="0"/>
                <w:numId w:val="77"/>
              </w:numPr>
              <w:autoSpaceDE w:val="0"/>
              <w:autoSpaceDN w:val="0"/>
              <w:adjustRightInd w:val="0"/>
              <w:ind w:left="0" w:firstLine="0"/>
              <w:jc w:val="both"/>
            </w:pPr>
            <w:r w:rsidRPr="00C65781">
              <w:t>подготовка дел получателей пенсий, пособий и других социальных выплат для хранения;</w:t>
            </w:r>
          </w:p>
          <w:p w:rsidR="00531DBB" w:rsidRPr="00C65781" w:rsidRDefault="00531DBB" w:rsidP="009400EE">
            <w:pPr>
              <w:widowControl w:val="0"/>
              <w:numPr>
                <w:ilvl w:val="0"/>
                <w:numId w:val="77"/>
              </w:numPr>
              <w:autoSpaceDE w:val="0"/>
              <w:autoSpaceDN w:val="0"/>
              <w:adjustRightInd w:val="0"/>
              <w:ind w:left="0" w:firstLine="0"/>
              <w:jc w:val="both"/>
            </w:pPr>
            <w:r w:rsidRPr="00C65781">
              <w:t>передача дел в архив</w:t>
            </w:r>
          </w:p>
        </w:tc>
      </w:tr>
      <w:tr w:rsidR="00531DBB" w:rsidRPr="00C65781" w:rsidTr="007F1B59">
        <w:trPr>
          <w:trHeight w:val="1368"/>
        </w:trPr>
        <w:tc>
          <w:tcPr>
            <w:tcW w:w="4219" w:type="dxa"/>
          </w:tcPr>
          <w:p w:rsidR="00531DBB" w:rsidRPr="00C65781" w:rsidRDefault="00531DBB" w:rsidP="00C65781">
            <w:pPr>
              <w:pStyle w:val="affc"/>
              <w:widowControl w:val="0"/>
              <w:ind w:left="0" w:firstLine="0"/>
              <w:jc w:val="both"/>
            </w:pPr>
            <w:r w:rsidRPr="00C65781">
              <w:t>ПК 1.6. Консультировать граждан и представителей юридических лиц по вопросам  пенсионного обеспечения и социальной защиты.</w:t>
            </w:r>
          </w:p>
          <w:p w:rsidR="00531DBB" w:rsidRPr="00C65781" w:rsidRDefault="00531DBB" w:rsidP="00C65781">
            <w:pPr>
              <w:pStyle w:val="affc"/>
              <w:widowControl w:val="0"/>
              <w:ind w:left="0" w:firstLine="0"/>
              <w:jc w:val="both"/>
            </w:pPr>
          </w:p>
        </w:tc>
        <w:tc>
          <w:tcPr>
            <w:tcW w:w="6095" w:type="dxa"/>
          </w:tcPr>
          <w:p w:rsidR="00531DBB" w:rsidRPr="00C65781" w:rsidRDefault="00531DBB" w:rsidP="009400EE">
            <w:pPr>
              <w:widowControl w:val="0"/>
              <w:numPr>
                <w:ilvl w:val="0"/>
                <w:numId w:val="77"/>
              </w:numPr>
              <w:autoSpaceDE w:val="0"/>
              <w:autoSpaceDN w:val="0"/>
              <w:adjustRightInd w:val="0"/>
              <w:ind w:left="0" w:firstLine="0"/>
              <w:jc w:val="both"/>
            </w:pPr>
            <w:r w:rsidRPr="00C65781">
              <w:t>консультирование граждан и представителей юридических лиц по вопросам пенсионного обеспечения и социальной защиты;</w:t>
            </w:r>
          </w:p>
          <w:p w:rsidR="00531DBB" w:rsidRPr="00C65781" w:rsidRDefault="00531DBB" w:rsidP="009400EE">
            <w:pPr>
              <w:widowControl w:val="0"/>
              <w:numPr>
                <w:ilvl w:val="0"/>
                <w:numId w:val="77"/>
              </w:numPr>
              <w:autoSpaceDE w:val="0"/>
              <w:autoSpaceDN w:val="0"/>
              <w:adjustRightInd w:val="0"/>
              <w:ind w:left="0" w:firstLine="0"/>
              <w:jc w:val="both"/>
            </w:pPr>
            <w:r w:rsidRPr="00C65781">
              <w:t>обоснование выбора нормативно-правовой базы для реализации прав граждан в сфере пенсионного обеспечения и социальной защиты</w:t>
            </w:r>
          </w:p>
        </w:tc>
      </w:tr>
    </w:tbl>
    <w:p w:rsidR="00531DBB" w:rsidRPr="000B3100" w:rsidRDefault="00531DBB" w:rsidP="000B3100">
      <w:pPr>
        <w:pStyle w:val="aff7"/>
        <w:widowControl w:val="0"/>
        <w:autoSpaceDE w:val="0"/>
        <w:autoSpaceDN w:val="0"/>
        <w:adjustRightInd w:val="0"/>
        <w:spacing w:after="0"/>
        <w:ind w:firstLine="709"/>
        <w:jc w:val="left"/>
        <w:rPr>
          <w:rFonts w:ascii="Times New Roman" w:hAnsi="Times New Roman"/>
          <w:b/>
        </w:rPr>
      </w:pPr>
      <w:bookmarkStart w:id="187" w:name="_Toc355696055"/>
      <w:bookmarkStart w:id="188" w:name="_Toc355696125"/>
      <w:bookmarkStart w:id="189" w:name="_Toc355696156"/>
      <w:bookmarkStart w:id="190" w:name="_Toc355696206"/>
      <w:bookmarkStart w:id="191" w:name="_Toc355696271"/>
      <w:bookmarkStart w:id="192" w:name="_Toc355696313"/>
      <w:bookmarkStart w:id="193" w:name="_Toc355696342"/>
      <w:bookmarkStart w:id="194" w:name="_Toc463987191"/>
      <w:bookmarkStart w:id="195" w:name="_Toc464982368"/>
      <w:r w:rsidRPr="000B3100">
        <w:rPr>
          <w:rFonts w:ascii="Times New Roman" w:hAnsi="Times New Roman"/>
          <w:b/>
        </w:rPr>
        <w:t>Формирование общих компетенций (ОК)</w:t>
      </w:r>
      <w:bookmarkEnd w:id="187"/>
      <w:bookmarkEnd w:id="188"/>
      <w:bookmarkEnd w:id="189"/>
      <w:bookmarkEnd w:id="190"/>
      <w:bookmarkEnd w:id="191"/>
      <w:bookmarkEnd w:id="192"/>
      <w:bookmarkEnd w:id="193"/>
      <w:bookmarkEnd w:id="194"/>
      <w:bookmarkEnd w:id="195"/>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5256"/>
        <w:gridCol w:w="2249"/>
      </w:tblGrid>
      <w:tr w:rsidR="00531DBB" w:rsidRPr="000B3100" w:rsidTr="007F1B59">
        <w:tc>
          <w:tcPr>
            <w:tcW w:w="2809" w:type="dxa"/>
            <w:vAlign w:val="center"/>
          </w:tcPr>
          <w:p w:rsidR="00531DBB" w:rsidRPr="000B3100" w:rsidRDefault="00531DBB" w:rsidP="00C65781">
            <w:pPr>
              <w:jc w:val="center"/>
              <w:rPr>
                <w:b/>
                <w:color w:val="000000"/>
              </w:rPr>
            </w:pPr>
            <w:r w:rsidRPr="000B3100">
              <w:rPr>
                <w:b/>
                <w:color w:val="000000"/>
              </w:rPr>
              <w:t>Название ОК</w:t>
            </w:r>
          </w:p>
        </w:tc>
        <w:tc>
          <w:tcPr>
            <w:tcW w:w="5256" w:type="dxa"/>
            <w:vAlign w:val="center"/>
          </w:tcPr>
          <w:p w:rsidR="00531DBB" w:rsidRPr="000B3100" w:rsidRDefault="00531DBB" w:rsidP="00C65781">
            <w:pPr>
              <w:jc w:val="center"/>
              <w:rPr>
                <w:b/>
                <w:color w:val="000000"/>
              </w:rPr>
            </w:pPr>
            <w:r w:rsidRPr="000B3100">
              <w:rPr>
                <w:b/>
                <w:spacing w:val="-6"/>
              </w:rPr>
              <w:t>Результат, который Вы должны получить при прохождении практики</w:t>
            </w:r>
          </w:p>
        </w:tc>
        <w:tc>
          <w:tcPr>
            <w:tcW w:w="2249" w:type="dxa"/>
          </w:tcPr>
          <w:p w:rsidR="00531DBB" w:rsidRPr="000B3100" w:rsidRDefault="00531DBB" w:rsidP="00C65781">
            <w:pPr>
              <w:jc w:val="center"/>
              <w:rPr>
                <w:b/>
                <w:spacing w:val="-6"/>
              </w:rPr>
            </w:pPr>
            <w:r w:rsidRPr="000B3100">
              <w:rPr>
                <w:b/>
                <w:spacing w:val="-6"/>
              </w:rPr>
              <w:t>Результат должен найти отражение</w:t>
            </w:r>
          </w:p>
        </w:tc>
      </w:tr>
      <w:tr w:rsidR="00531DBB" w:rsidRPr="000B3100" w:rsidTr="007F1B59">
        <w:tc>
          <w:tcPr>
            <w:tcW w:w="2809" w:type="dxa"/>
          </w:tcPr>
          <w:p w:rsidR="00531DBB" w:rsidRPr="000B3100" w:rsidRDefault="00531DBB" w:rsidP="00C65781">
            <w:pPr>
              <w:jc w:val="both"/>
              <w:rPr>
                <w:color w:val="000000"/>
              </w:rPr>
            </w:pPr>
            <w:r w:rsidRPr="000B3100">
              <w:t xml:space="preserve"> ОК 1. Понимать сущность и социальную значимость своей будущей профессии, проявлять к ней устойчивый интерес.</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аргументация и полнота понимания сущности и социальной значимости будущей профессии;</w:t>
            </w:r>
          </w:p>
          <w:p w:rsidR="00531DBB" w:rsidRPr="000B3100" w:rsidRDefault="00531DBB" w:rsidP="009400EE">
            <w:pPr>
              <w:widowControl w:val="0"/>
              <w:numPr>
                <w:ilvl w:val="0"/>
                <w:numId w:val="77"/>
              </w:numPr>
              <w:autoSpaceDE w:val="0"/>
              <w:autoSpaceDN w:val="0"/>
              <w:adjustRightInd w:val="0"/>
              <w:ind w:left="0" w:firstLine="0"/>
              <w:jc w:val="both"/>
            </w:pPr>
            <w:r w:rsidRPr="000B3100">
              <w:t>демонстрация активной жизненной позиции;</w:t>
            </w:r>
          </w:p>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инициативы в процессе освоения профессиональной деятельности;</w:t>
            </w:r>
          </w:p>
          <w:p w:rsidR="00531DBB" w:rsidRPr="000B3100" w:rsidRDefault="00531DBB" w:rsidP="009400EE">
            <w:pPr>
              <w:widowControl w:val="0"/>
              <w:numPr>
                <w:ilvl w:val="0"/>
                <w:numId w:val="77"/>
              </w:numPr>
              <w:autoSpaceDE w:val="0"/>
              <w:autoSpaceDN w:val="0"/>
              <w:adjustRightInd w:val="0"/>
              <w:ind w:left="0" w:firstLine="0"/>
              <w:jc w:val="both"/>
            </w:pPr>
            <w:r w:rsidRPr="000B3100">
              <w:t>получение положительных отзывов по итогам  производственной  практики.</w:t>
            </w:r>
          </w:p>
        </w:tc>
        <w:tc>
          <w:tcPr>
            <w:tcW w:w="2249" w:type="dxa"/>
          </w:tcPr>
          <w:p w:rsidR="00531DBB" w:rsidRPr="000B3100" w:rsidRDefault="00531DBB" w:rsidP="00C65781">
            <w:pPr>
              <w:pStyle w:val="a6"/>
              <w:ind w:left="0"/>
              <w:contextualSpacing w:val="0"/>
              <w:rPr>
                <w:color w:val="000000"/>
              </w:rPr>
            </w:pPr>
            <w:r w:rsidRPr="000B3100">
              <w:rPr>
                <w:color w:val="000000"/>
              </w:rPr>
              <w:t>В отчете и в характеристике</w:t>
            </w:r>
          </w:p>
        </w:tc>
      </w:tr>
      <w:tr w:rsidR="00531DBB" w:rsidRPr="000B3100" w:rsidTr="007F1B59">
        <w:trPr>
          <w:trHeight w:val="698"/>
        </w:trPr>
        <w:tc>
          <w:tcPr>
            <w:tcW w:w="2809" w:type="dxa"/>
          </w:tcPr>
          <w:p w:rsidR="00531DBB" w:rsidRPr="000B3100" w:rsidRDefault="00531DBB" w:rsidP="00C65781">
            <w:pPr>
              <w:jc w:val="both"/>
              <w:rPr>
                <w:color w:val="000000"/>
              </w:rPr>
            </w:pPr>
            <w:r w:rsidRPr="000B3100">
              <w:t>ОК 3. Решать проблемы, оценивать риски и принимать решения в нестандартных ситуациях.</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демонстрация способности принимать решения в стандартных и нестандартных ситуациях</w:t>
            </w:r>
          </w:p>
          <w:p w:rsidR="00531DBB" w:rsidRPr="000B3100" w:rsidRDefault="00531DBB" w:rsidP="009400EE">
            <w:pPr>
              <w:widowControl w:val="0"/>
              <w:numPr>
                <w:ilvl w:val="0"/>
                <w:numId w:val="77"/>
              </w:numPr>
              <w:autoSpaceDE w:val="0"/>
              <w:autoSpaceDN w:val="0"/>
              <w:adjustRightInd w:val="0"/>
              <w:ind w:left="0" w:firstLine="0"/>
              <w:jc w:val="both"/>
            </w:pPr>
            <w:r w:rsidRPr="000B3100">
              <w:t xml:space="preserve">оценка меры ответственности за принятое </w:t>
            </w:r>
            <w:r w:rsidRPr="000B3100">
              <w:lastRenderedPageBreak/>
              <w:t>решение</w:t>
            </w:r>
          </w:p>
        </w:tc>
        <w:tc>
          <w:tcPr>
            <w:tcW w:w="2249" w:type="dxa"/>
          </w:tcPr>
          <w:p w:rsidR="00531DBB" w:rsidRPr="000B3100" w:rsidRDefault="00531DBB" w:rsidP="00C65781">
            <w:pPr>
              <w:jc w:val="both"/>
            </w:pPr>
            <w:r w:rsidRPr="000B3100">
              <w:lastRenderedPageBreak/>
              <w:t>В характеристике</w:t>
            </w:r>
          </w:p>
        </w:tc>
      </w:tr>
      <w:tr w:rsidR="00531DBB" w:rsidRPr="000B3100" w:rsidTr="007F1B59">
        <w:trPr>
          <w:trHeight w:val="1711"/>
        </w:trPr>
        <w:tc>
          <w:tcPr>
            <w:tcW w:w="2809" w:type="dxa"/>
          </w:tcPr>
          <w:p w:rsidR="00531DBB" w:rsidRPr="000B3100" w:rsidRDefault="00531DBB" w:rsidP="00C65781">
            <w:pPr>
              <w:jc w:val="both"/>
              <w:rPr>
                <w:color w:val="000000"/>
              </w:rPr>
            </w:pPr>
            <w:r w:rsidRPr="000B3100">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осуществление эффективного поиска необходимой информации;</w:t>
            </w:r>
          </w:p>
          <w:p w:rsidR="00531DBB" w:rsidRPr="000B3100" w:rsidRDefault="00531DBB" w:rsidP="009400EE">
            <w:pPr>
              <w:widowControl w:val="0"/>
              <w:numPr>
                <w:ilvl w:val="0"/>
                <w:numId w:val="77"/>
              </w:numPr>
              <w:autoSpaceDE w:val="0"/>
              <w:autoSpaceDN w:val="0"/>
              <w:adjustRightInd w:val="0"/>
              <w:ind w:left="0" w:firstLine="0"/>
              <w:jc w:val="both"/>
            </w:pPr>
            <w:r w:rsidRPr="000B3100">
              <w:t>использование различных источников, включая электронные ресурсы;</w:t>
            </w:r>
          </w:p>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ответственности за работу подчиненных, результат выполнения заданий;</w:t>
            </w:r>
          </w:p>
          <w:p w:rsidR="00531DBB" w:rsidRPr="000B3100" w:rsidRDefault="00531DBB" w:rsidP="009400EE">
            <w:pPr>
              <w:widowControl w:val="0"/>
              <w:numPr>
                <w:ilvl w:val="0"/>
                <w:numId w:val="77"/>
              </w:numPr>
              <w:autoSpaceDE w:val="0"/>
              <w:autoSpaceDN w:val="0"/>
              <w:adjustRightInd w:val="0"/>
              <w:ind w:left="0" w:firstLine="0"/>
              <w:jc w:val="both"/>
            </w:pPr>
            <w:r w:rsidRPr="000B3100">
              <w:t>проведение самоанализа и коррекция результатов собственной работы.</w:t>
            </w:r>
          </w:p>
        </w:tc>
        <w:tc>
          <w:tcPr>
            <w:tcW w:w="2249" w:type="dxa"/>
          </w:tcPr>
          <w:p w:rsidR="00531DBB" w:rsidRPr="000B3100" w:rsidRDefault="00531DBB" w:rsidP="00C65781">
            <w:pPr>
              <w:pStyle w:val="a6"/>
              <w:ind w:left="0"/>
              <w:contextualSpacing w:val="0"/>
              <w:rPr>
                <w:color w:val="000000"/>
              </w:rPr>
            </w:pPr>
            <w:r w:rsidRPr="000B3100">
              <w:rPr>
                <w:color w:val="000000"/>
              </w:rPr>
              <w:t>В отчете, в приложении и в характеристике</w:t>
            </w:r>
          </w:p>
        </w:tc>
      </w:tr>
      <w:tr w:rsidR="00531DBB" w:rsidRPr="000B3100" w:rsidTr="007F1B59">
        <w:trPr>
          <w:trHeight w:val="882"/>
        </w:trPr>
        <w:tc>
          <w:tcPr>
            <w:tcW w:w="2809" w:type="dxa"/>
          </w:tcPr>
          <w:p w:rsidR="00531DBB" w:rsidRPr="000B3100" w:rsidRDefault="00531DBB" w:rsidP="00C65781">
            <w:pPr>
              <w:jc w:val="both"/>
            </w:pPr>
            <w:r w:rsidRPr="000B3100">
              <w:t>ОК 5. Использовать информационно-коммуникационные технологии для совершенствования профессиональной деятельности.</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осуществление эффективного поиска необходимой информации;</w:t>
            </w:r>
          </w:p>
          <w:p w:rsidR="00531DBB" w:rsidRPr="000B3100" w:rsidRDefault="00531DBB" w:rsidP="009400EE">
            <w:pPr>
              <w:widowControl w:val="0"/>
              <w:numPr>
                <w:ilvl w:val="0"/>
                <w:numId w:val="77"/>
              </w:numPr>
              <w:autoSpaceDE w:val="0"/>
              <w:autoSpaceDN w:val="0"/>
              <w:adjustRightInd w:val="0"/>
              <w:ind w:left="0" w:firstLine="0"/>
              <w:jc w:val="both"/>
            </w:pPr>
            <w:r w:rsidRPr="000B3100">
              <w:t>использование различных источников, включая электронные ресурсы;</w:t>
            </w:r>
          </w:p>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интереса к инновациям в области профессиональной деятельности.</w:t>
            </w:r>
          </w:p>
        </w:tc>
        <w:tc>
          <w:tcPr>
            <w:tcW w:w="2249" w:type="dxa"/>
          </w:tcPr>
          <w:p w:rsidR="00531DBB" w:rsidRPr="000B3100" w:rsidRDefault="00531DBB" w:rsidP="00C65781">
            <w:pPr>
              <w:pStyle w:val="a6"/>
              <w:ind w:left="0"/>
              <w:contextualSpacing w:val="0"/>
              <w:rPr>
                <w:color w:val="000000"/>
              </w:rPr>
            </w:pPr>
            <w:r w:rsidRPr="000B3100">
              <w:rPr>
                <w:color w:val="000000"/>
              </w:rPr>
              <w:t>В отчете и в приложении</w:t>
            </w:r>
          </w:p>
        </w:tc>
      </w:tr>
      <w:tr w:rsidR="00531DBB" w:rsidRPr="000B3100" w:rsidTr="007F1B59">
        <w:trPr>
          <w:trHeight w:val="1206"/>
        </w:trPr>
        <w:tc>
          <w:tcPr>
            <w:tcW w:w="2809" w:type="dxa"/>
          </w:tcPr>
          <w:p w:rsidR="00531DBB" w:rsidRPr="000B3100" w:rsidRDefault="00531DBB" w:rsidP="00C65781">
            <w:pPr>
              <w:jc w:val="both"/>
            </w:pPr>
            <w:r w:rsidRPr="000B3100">
              <w:t>ОК 6. Работать в коллективе и команде, обеспечивать ее сплочение, эффективно общаться с коллегами, руководством, потребителями.</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делового этикета, культуры и психологических основ общения, норм и правил поведения;</w:t>
            </w:r>
          </w:p>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ответственности за работу подчиненных, результат выполнения заданий.</w:t>
            </w:r>
          </w:p>
        </w:tc>
        <w:tc>
          <w:tcPr>
            <w:tcW w:w="2249" w:type="dxa"/>
          </w:tcPr>
          <w:p w:rsidR="00531DBB" w:rsidRPr="000B3100" w:rsidRDefault="00531DBB" w:rsidP="00C65781">
            <w:pPr>
              <w:jc w:val="both"/>
            </w:pPr>
            <w:r w:rsidRPr="000B3100">
              <w:t>В характеристике</w:t>
            </w:r>
          </w:p>
        </w:tc>
      </w:tr>
      <w:tr w:rsidR="00531DBB" w:rsidRPr="000B3100" w:rsidTr="007F1B59">
        <w:trPr>
          <w:trHeight w:val="252"/>
        </w:trPr>
        <w:tc>
          <w:tcPr>
            <w:tcW w:w="2809" w:type="dxa"/>
          </w:tcPr>
          <w:p w:rsidR="00531DBB" w:rsidRPr="000B3100" w:rsidRDefault="00531DBB" w:rsidP="00C65781">
            <w:pPr>
              <w:jc w:val="both"/>
            </w:pPr>
            <w:r w:rsidRPr="000B3100">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осуществление поиска и разработка адекватных специфике органов социального обеспечения  направлений и способов работы;</w:t>
            </w:r>
          </w:p>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ответственности за работу подчиненных, результат выполнения заданий;</w:t>
            </w:r>
          </w:p>
          <w:p w:rsidR="00531DBB" w:rsidRPr="000B3100" w:rsidRDefault="00531DBB" w:rsidP="009400EE">
            <w:pPr>
              <w:widowControl w:val="0"/>
              <w:numPr>
                <w:ilvl w:val="0"/>
                <w:numId w:val="77"/>
              </w:numPr>
              <w:autoSpaceDE w:val="0"/>
              <w:autoSpaceDN w:val="0"/>
              <w:adjustRightInd w:val="0"/>
              <w:ind w:left="0" w:firstLine="0"/>
              <w:jc w:val="both"/>
            </w:pPr>
            <w:r w:rsidRPr="000B3100">
              <w:t>проведение самоанализа и коррекция результатов собственной работы.</w:t>
            </w:r>
          </w:p>
        </w:tc>
        <w:tc>
          <w:tcPr>
            <w:tcW w:w="2249" w:type="dxa"/>
          </w:tcPr>
          <w:p w:rsidR="00531DBB" w:rsidRPr="000B3100" w:rsidRDefault="00531DBB" w:rsidP="00C65781">
            <w:pPr>
              <w:pStyle w:val="a6"/>
              <w:ind w:left="0"/>
              <w:contextualSpacing w:val="0"/>
              <w:rPr>
                <w:color w:val="000000"/>
              </w:rPr>
            </w:pPr>
            <w:r w:rsidRPr="000B3100">
              <w:rPr>
                <w:color w:val="000000"/>
              </w:rPr>
              <w:t>В отчете и в характеристике</w:t>
            </w:r>
          </w:p>
        </w:tc>
      </w:tr>
      <w:tr w:rsidR="00531DBB" w:rsidRPr="000B3100" w:rsidTr="007F1B59">
        <w:trPr>
          <w:trHeight w:val="1080"/>
        </w:trPr>
        <w:tc>
          <w:tcPr>
            <w:tcW w:w="2809" w:type="dxa"/>
          </w:tcPr>
          <w:p w:rsidR="00531DBB" w:rsidRPr="000B3100" w:rsidRDefault="00531DBB" w:rsidP="00C65781">
            <w:pPr>
              <w:suppressAutoHyphens/>
              <w:jc w:val="both"/>
            </w:pPr>
            <w:r w:rsidRPr="000B3100">
              <w:t>ОК 9. Ориентироваться в условиях постоянного изменения правовой базы.</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осуществление эффективного поиска необходимой информации;</w:t>
            </w:r>
          </w:p>
          <w:p w:rsidR="00531DBB" w:rsidRPr="000B3100" w:rsidRDefault="00531DBB" w:rsidP="009400EE">
            <w:pPr>
              <w:widowControl w:val="0"/>
              <w:numPr>
                <w:ilvl w:val="0"/>
                <w:numId w:val="77"/>
              </w:numPr>
              <w:autoSpaceDE w:val="0"/>
              <w:autoSpaceDN w:val="0"/>
              <w:adjustRightInd w:val="0"/>
              <w:ind w:left="0" w:firstLine="0"/>
              <w:jc w:val="both"/>
            </w:pPr>
            <w:r w:rsidRPr="000B3100">
              <w:t>использование различных источников, включая электронные ресурсы;</w:t>
            </w:r>
          </w:p>
          <w:p w:rsidR="00531DBB" w:rsidRPr="000B3100" w:rsidRDefault="00531DBB" w:rsidP="009400EE">
            <w:pPr>
              <w:widowControl w:val="0"/>
              <w:numPr>
                <w:ilvl w:val="0"/>
                <w:numId w:val="77"/>
              </w:numPr>
              <w:autoSpaceDE w:val="0"/>
              <w:autoSpaceDN w:val="0"/>
              <w:adjustRightInd w:val="0"/>
              <w:ind w:left="0" w:firstLine="0"/>
              <w:jc w:val="both"/>
            </w:pPr>
            <w:r w:rsidRPr="000B3100">
              <w:t>осуществление анализа инноваций в системе правоохранительной деятельности.</w:t>
            </w:r>
          </w:p>
        </w:tc>
        <w:tc>
          <w:tcPr>
            <w:tcW w:w="2249" w:type="dxa"/>
          </w:tcPr>
          <w:p w:rsidR="00531DBB" w:rsidRPr="000B3100" w:rsidRDefault="00531DBB" w:rsidP="00C65781">
            <w:pPr>
              <w:pStyle w:val="a6"/>
              <w:ind w:left="0"/>
              <w:contextualSpacing w:val="0"/>
              <w:rPr>
                <w:color w:val="000000"/>
              </w:rPr>
            </w:pPr>
            <w:r w:rsidRPr="000B3100">
              <w:rPr>
                <w:color w:val="000000"/>
              </w:rPr>
              <w:t>В отчете и в приложении</w:t>
            </w:r>
          </w:p>
        </w:tc>
      </w:tr>
      <w:tr w:rsidR="00531DBB" w:rsidRPr="000B3100" w:rsidTr="007F1B59">
        <w:trPr>
          <w:trHeight w:val="230"/>
        </w:trPr>
        <w:tc>
          <w:tcPr>
            <w:tcW w:w="2809" w:type="dxa"/>
          </w:tcPr>
          <w:p w:rsidR="00531DBB" w:rsidRPr="000B3100" w:rsidRDefault="00531DBB" w:rsidP="00C65781">
            <w:pPr>
              <w:suppressAutoHyphens/>
            </w:pPr>
            <w:r w:rsidRPr="000B3100">
              <w:t>ОК 11. Соблюдать основы здорового образа жизни, требования охраны труда.</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соблюдение здорового образа жизни;</w:t>
            </w:r>
          </w:p>
          <w:p w:rsidR="00531DBB" w:rsidRPr="000B3100" w:rsidRDefault="00531DBB" w:rsidP="009400EE">
            <w:pPr>
              <w:widowControl w:val="0"/>
              <w:numPr>
                <w:ilvl w:val="0"/>
                <w:numId w:val="77"/>
              </w:numPr>
              <w:autoSpaceDE w:val="0"/>
              <w:autoSpaceDN w:val="0"/>
              <w:adjustRightInd w:val="0"/>
              <w:ind w:left="0" w:firstLine="0"/>
              <w:jc w:val="both"/>
            </w:pPr>
            <w:r w:rsidRPr="000B3100">
              <w:t>соблюдение требований техники безопасности и охраны труда</w:t>
            </w:r>
          </w:p>
        </w:tc>
        <w:tc>
          <w:tcPr>
            <w:tcW w:w="2249" w:type="dxa"/>
          </w:tcPr>
          <w:p w:rsidR="00531DBB" w:rsidRPr="000B3100" w:rsidRDefault="00531DBB" w:rsidP="00C65781">
            <w:pPr>
              <w:jc w:val="both"/>
            </w:pPr>
            <w:r w:rsidRPr="000B3100">
              <w:t>В характеристике</w:t>
            </w:r>
          </w:p>
        </w:tc>
      </w:tr>
      <w:tr w:rsidR="00531DBB" w:rsidRPr="000B3100" w:rsidTr="007F1B59">
        <w:trPr>
          <w:trHeight w:val="740"/>
        </w:trPr>
        <w:tc>
          <w:tcPr>
            <w:tcW w:w="2809" w:type="dxa"/>
          </w:tcPr>
          <w:p w:rsidR="00531DBB" w:rsidRPr="000B3100" w:rsidRDefault="00531DBB" w:rsidP="00C65781">
            <w:pPr>
              <w:suppressAutoHyphens/>
              <w:jc w:val="both"/>
            </w:pPr>
            <w:r w:rsidRPr="000B3100">
              <w:t>ОК 12. Соблюдать деловой этикет, культуру и психологические основы общения, нормы и правила поведения.</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t>проявление делового этикета и культуры</w:t>
            </w:r>
          </w:p>
          <w:p w:rsidR="00531DBB" w:rsidRPr="000B3100" w:rsidRDefault="00531DBB" w:rsidP="009400EE">
            <w:pPr>
              <w:widowControl w:val="0"/>
              <w:numPr>
                <w:ilvl w:val="0"/>
                <w:numId w:val="77"/>
              </w:numPr>
              <w:autoSpaceDE w:val="0"/>
              <w:autoSpaceDN w:val="0"/>
              <w:adjustRightInd w:val="0"/>
              <w:ind w:left="0" w:firstLine="0"/>
              <w:jc w:val="both"/>
            </w:pPr>
            <w:r w:rsidRPr="000B3100">
              <w:t>соблюдение психологических основ общения, норм и правил поведения.</w:t>
            </w:r>
          </w:p>
        </w:tc>
        <w:tc>
          <w:tcPr>
            <w:tcW w:w="2249" w:type="dxa"/>
          </w:tcPr>
          <w:p w:rsidR="00531DBB" w:rsidRPr="000B3100" w:rsidRDefault="00531DBB" w:rsidP="00C65781">
            <w:pPr>
              <w:jc w:val="both"/>
            </w:pPr>
            <w:r w:rsidRPr="000B3100">
              <w:t>В характеристике</w:t>
            </w:r>
          </w:p>
        </w:tc>
      </w:tr>
      <w:tr w:rsidR="00531DBB" w:rsidRPr="000B3100" w:rsidTr="007F1B59">
        <w:trPr>
          <w:trHeight w:val="273"/>
        </w:trPr>
        <w:tc>
          <w:tcPr>
            <w:tcW w:w="2809" w:type="dxa"/>
          </w:tcPr>
          <w:p w:rsidR="00531DBB" w:rsidRPr="000B3100" w:rsidRDefault="00531DBB" w:rsidP="00C65781">
            <w:pPr>
              <w:pStyle w:val="affc"/>
              <w:widowControl w:val="0"/>
              <w:ind w:left="0" w:firstLine="0"/>
              <w:jc w:val="both"/>
            </w:pPr>
            <w:r w:rsidRPr="000B3100">
              <w:t xml:space="preserve">ОК 13. Проявлять нетерпимость к коррупционному </w:t>
            </w:r>
            <w:r w:rsidRPr="000B3100">
              <w:lastRenderedPageBreak/>
              <w:t xml:space="preserve">поведению. </w:t>
            </w:r>
          </w:p>
        </w:tc>
        <w:tc>
          <w:tcPr>
            <w:tcW w:w="5256" w:type="dxa"/>
          </w:tcPr>
          <w:p w:rsidR="00531DBB" w:rsidRPr="000B3100" w:rsidRDefault="00531DBB" w:rsidP="009400EE">
            <w:pPr>
              <w:widowControl w:val="0"/>
              <w:numPr>
                <w:ilvl w:val="0"/>
                <w:numId w:val="77"/>
              </w:numPr>
              <w:autoSpaceDE w:val="0"/>
              <w:autoSpaceDN w:val="0"/>
              <w:adjustRightInd w:val="0"/>
              <w:ind w:left="0" w:firstLine="0"/>
              <w:jc w:val="both"/>
            </w:pPr>
            <w:r w:rsidRPr="000B3100">
              <w:lastRenderedPageBreak/>
              <w:t>осуществление деятельности по предупреждению   коррупционных действий;</w:t>
            </w:r>
          </w:p>
          <w:p w:rsidR="00531DBB" w:rsidRPr="000B3100" w:rsidRDefault="00531DBB" w:rsidP="009400EE">
            <w:pPr>
              <w:widowControl w:val="0"/>
              <w:numPr>
                <w:ilvl w:val="0"/>
                <w:numId w:val="77"/>
              </w:numPr>
              <w:autoSpaceDE w:val="0"/>
              <w:autoSpaceDN w:val="0"/>
              <w:adjustRightInd w:val="0"/>
              <w:ind w:left="0" w:firstLine="0"/>
              <w:jc w:val="both"/>
            </w:pPr>
            <w:r w:rsidRPr="000B3100">
              <w:t xml:space="preserve">при выполнении служебных обязанностей </w:t>
            </w:r>
            <w:r w:rsidRPr="000B3100">
              <w:lastRenderedPageBreak/>
              <w:t>функций в ходе инспектирования, контрольных проверок, целевых выездов в подконтрольные подразделения, воздерживаться от застолий, недопустимых знаков внимания, излишеств в быту, завуалированных взяток в форме подарков или подношений, предлагаемых в ходе проверок.</w:t>
            </w:r>
          </w:p>
        </w:tc>
        <w:tc>
          <w:tcPr>
            <w:tcW w:w="2249" w:type="dxa"/>
          </w:tcPr>
          <w:p w:rsidR="00531DBB" w:rsidRPr="000B3100" w:rsidRDefault="00531DBB" w:rsidP="00C65781">
            <w:pPr>
              <w:jc w:val="both"/>
            </w:pPr>
            <w:r w:rsidRPr="000B3100">
              <w:lastRenderedPageBreak/>
              <w:t>В характеристике</w:t>
            </w:r>
          </w:p>
        </w:tc>
      </w:tr>
    </w:tbl>
    <w:p w:rsidR="00531DBB" w:rsidRPr="000B3100" w:rsidRDefault="00531DBB" w:rsidP="000B3100">
      <w:pPr>
        <w:pStyle w:val="11"/>
        <w:ind w:firstLine="709"/>
        <w:rPr>
          <w:b/>
        </w:rPr>
      </w:pPr>
      <w:bookmarkStart w:id="196" w:name="_Toc355696056"/>
      <w:bookmarkStart w:id="197" w:name="_Toc355696126"/>
      <w:bookmarkStart w:id="198" w:name="_Toc355696157"/>
      <w:bookmarkStart w:id="199" w:name="_Toc355696207"/>
      <w:bookmarkStart w:id="200" w:name="_Toc355696272"/>
      <w:bookmarkStart w:id="201" w:name="_Toc355696314"/>
      <w:bookmarkStart w:id="202" w:name="_Toc355696343"/>
      <w:bookmarkStart w:id="203" w:name="_Toc463987192"/>
      <w:bookmarkStart w:id="204" w:name="_Toc464982369"/>
      <w:r w:rsidRPr="000B3100">
        <w:rPr>
          <w:b/>
        </w:rPr>
        <w:t>2. СОДЕРЖАНИЕ ПРАКТИКИ</w:t>
      </w:r>
      <w:bookmarkEnd w:id="196"/>
      <w:bookmarkEnd w:id="197"/>
      <w:bookmarkEnd w:id="198"/>
      <w:bookmarkEnd w:id="199"/>
      <w:bookmarkEnd w:id="200"/>
      <w:bookmarkEnd w:id="201"/>
      <w:bookmarkEnd w:id="202"/>
      <w:bookmarkEnd w:id="203"/>
      <w:bookmarkEnd w:id="204"/>
    </w:p>
    <w:p w:rsidR="00531DBB" w:rsidRDefault="00531DBB" w:rsidP="002905A5">
      <w:pPr>
        <w:pStyle w:val="ae"/>
        <w:spacing w:before="0" w:after="0"/>
        <w:ind w:firstLine="709"/>
        <w:jc w:val="center"/>
        <w:rPr>
          <w:rFonts w:ascii="Times New Roman" w:hAnsi="Times New Roman"/>
          <w:b/>
        </w:rPr>
      </w:pPr>
      <w:r w:rsidRPr="000B3100">
        <w:rPr>
          <w:rFonts w:ascii="Times New Roman" w:hAnsi="Times New Roman"/>
          <w:b/>
        </w:rPr>
        <w:t>Управление  Пенсионного Фонда Российской Федерации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989"/>
        <w:gridCol w:w="1134"/>
        <w:gridCol w:w="3402"/>
      </w:tblGrid>
      <w:tr w:rsidR="00531DBB" w:rsidRPr="00C65781" w:rsidTr="00566055">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center"/>
              <w:rPr>
                <w:lang w:eastAsia="ar-SA"/>
              </w:rPr>
            </w:pPr>
            <w:r w:rsidRPr="00C65781">
              <w:rPr>
                <w:lang w:eastAsia="ar-SA"/>
              </w:rPr>
              <w:t>№ п/п</w:t>
            </w: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 xml:space="preserve">Содержание заданий </w:t>
            </w:r>
          </w:p>
        </w:tc>
        <w:tc>
          <w:tcPr>
            <w:tcW w:w="1134"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center"/>
              <w:rPr>
                <w:lang w:eastAsia="ar-SA"/>
              </w:rPr>
            </w:pPr>
            <w:r w:rsidRPr="00C65781">
              <w:rPr>
                <w:lang w:eastAsia="ar-SA"/>
              </w:rPr>
              <w:t xml:space="preserve">Коды, </w:t>
            </w:r>
          </w:p>
          <w:p w:rsidR="00531DBB" w:rsidRPr="00C65781" w:rsidRDefault="00531DBB" w:rsidP="00C65781">
            <w:pPr>
              <w:jc w:val="center"/>
              <w:rPr>
                <w:lang w:eastAsia="ar-SA"/>
              </w:rPr>
            </w:pPr>
            <w:r w:rsidRPr="00C65781">
              <w:rPr>
                <w:lang w:eastAsia="ar-SA"/>
              </w:rPr>
              <w:t>формируемых ПК</w:t>
            </w:r>
          </w:p>
        </w:tc>
        <w:tc>
          <w:tcPr>
            <w:tcW w:w="3402"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 xml:space="preserve">Комментарии по выполнению </w:t>
            </w:r>
          </w:p>
          <w:p w:rsidR="00531DBB" w:rsidRPr="00C65781" w:rsidRDefault="00531DBB" w:rsidP="00C65781">
            <w:pPr>
              <w:jc w:val="center"/>
              <w:rPr>
                <w:lang w:eastAsia="ar-SA"/>
              </w:rPr>
            </w:pPr>
            <w:r w:rsidRPr="00C65781">
              <w:rPr>
                <w:lang w:eastAsia="ar-SA"/>
              </w:rPr>
              <w:t>задания</w:t>
            </w:r>
          </w:p>
        </w:tc>
      </w:tr>
      <w:tr w:rsidR="00531DBB" w:rsidRPr="00C65781" w:rsidTr="00566055">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tabs>
                <w:tab w:val="num" w:pos="540"/>
              </w:tabs>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rPr>
                <w:lang w:eastAsia="ar-SA"/>
              </w:rPr>
            </w:pPr>
            <w:r w:rsidRPr="00C65781">
              <w:t>Провести анализ действующего законодательства в области пенсионного обеспечения и социальной защиты.</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1.1</w:t>
            </w:r>
          </w:p>
        </w:tc>
        <w:tc>
          <w:tcPr>
            <w:tcW w:w="3402"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9400EE">
            <w:pPr>
              <w:numPr>
                <w:ilvl w:val="0"/>
                <w:numId w:val="73"/>
              </w:numPr>
              <w:ind w:left="0" w:firstLine="0"/>
              <w:rPr>
                <w:lang w:eastAsia="ar-SA"/>
              </w:rPr>
            </w:pPr>
            <w:r w:rsidRPr="00C65781">
              <w:rPr>
                <w:lang w:eastAsia="ar-SA"/>
              </w:rPr>
              <w:t>В отчете  отразить нормативные документы, регулирующие деятельность ПФ и НПФР.</w:t>
            </w:r>
          </w:p>
          <w:p w:rsidR="00531DBB" w:rsidRPr="00C65781" w:rsidRDefault="00531DBB" w:rsidP="009400EE">
            <w:pPr>
              <w:numPr>
                <w:ilvl w:val="0"/>
                <w:numId w:val="73"/>
              </w:numPr>
              <w:ind w:left="0" w:firstLine="0"/>
              <w:rPr>
                <w:lang w:eastAsia="ar-SA"/>
              </w:rPr>
            </w:pPr>
            <w:r w:rsidRPr="00C65781">
              <w:rPr>
                <w:lang w:eastAsia="ar-SA"/>
              </w:rPr>
              <w:t>Проанализировать пенсионное законодательство на соответствие Конституции РФ</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both"/>
              <w:rPr>
                <w:lang w:eastAsia="ar-SA"/>
              </w:rPr>
            </w:pPr>
            <w:r w:rsidRPr="00C65781">
              <w:t>Совместно со специалистом Пенсионного фонда вести прием граждан по вопросам пенсионного обеспечения и социальной защиты;</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1.2</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rPr>
                <w:lang w:eastAsia="ar-SA"/>
              </w:rPr>
            </w:pPr>
            <w:r w:rsidRPr="00C65781">
              <w:rPr>
                <w:lang w:eastAsia="ar-SA"/>
              </w:rPr>
              <w:t>В отчете  указать:</w:t>
            </w:r>
          </w:p>
          <w:p w:rsidR="00531DBB" w:rsidRPr="00C65781" w:rsidRDefault="00531DBB" w:rsidP="009400EE">
            <w:pPr>
              <w:numPr>
                <w:ilvl w:val="0"/>
                <w:numId w:val="73"/>
              </w:numPr>
              <w:ind w:left="0" w:firstLine="0"/>
              <w:rPr>
                <w:lang w:eastAsia="ar-SA"/>
              </w:rPr>
            </w:pPr>
            <w:r w:rsidRPr="00C65781">
              <w:rPr>
                <w:lang w:eastAsia="ar-SA"/>
              </w:rPr>
              <w:t>категории лиц, обращающихся  в органы пенсионного обеспечения</w:t>
            </w:r>
          </w:p>
          <w:p w:rsidR="00531DBB" w:rsidRPr="00C65781" w:rsidRDefault="00531DBB" w:rsidP="009400EE">
            <w:pPr>
              <w:numPr>
                <w:ilvl w:val="0"/>
                <w:numId w:val="73"/>
              </w:numPr>
              <w:ind w:left="0" w:firstLine="0"/>
              <w:rPr>
                <w:lang w:eastAsia="ar-SA"/>
              </w:rPr>
            </w:pPr>
            <w:r w:rsidRPr="00C65781">
              <w:rPr>
                <w:lang w:eastAsia="ar-SA"/>
              </w:rPr>
              <w:t>проанализировать  спектр вопросов, по которым обращаются граждане</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both"/>
              <w:rPr>
                <w:lang w:eastAsia="ar-SA"/>
              </w:rPr>
            </w:pPr>
            <w:r w:rsidRPr="00C65781">
              <w:t>Участвовать в рассмотрении  в установленном порядке предложений, заявлений, жалоб граждан;</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1.2</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В отчете отобразить с какими заявлениями, жалобами и предложениями обращаются граждане разных возрастных групп</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rPr>
                <w:lang w:eastAsia="ar-SA"/>
              </w:rPr>
            </w:pPr>
            <w:r w:rsidRPr="00C65781">
              <w:t>Принимать участие в приеме специалиста  и осуществлять общение с лицами пожилого возраста и инвалидами.</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1.2</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 xml:space="preserve">В отчете перечислить характерные особенности общения с </w:t>
            </w:r>
            <w:r w:rsidRPr="00C65781">
              <w:t>лицами пожилого возраста и инвалидами.</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Совместно со специалистом Пенсионного фонда формировать пакет документов для назначения пенсий, поддержки отдельным категориям граждан, нуждающимся в социальной защите.</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1.3</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Приложением к отчету является макет личного дела получателя пенсии или материнского капитала</w:t>
            </w:r>
          </w:p>
        </w:tc>
      </w:tr>
      <w:tr w:rsidR="00531DBB" w:rsidRPr="00C65781" w:rsidTr="00566055">
        <w:trPr>
          <w:trHeight w:val="360"/>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Наблюдать за работой специалиста по назначению, перерасчету, переводу, индексации и корректировке пенсий, и других социальных выплат с использованием информационно-компьютерных технологий;</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1.4</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 xml:space="preserve">В отчете описать порядок действий </w:t>
            </w:r>
            <w:r w:rsidRPr="00C65781">
              <w:t>работы специалиста</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Подробно отразить данный процесс в отчете с указанием конкретной программы, используемой в данной организации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1.4</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 xml:space="preserve">В отчете указать какими именно </w:t>
            </w:r>
            <w:r w:rsidRPr="00C65781">
              <w:t>информационно-компьютерными технологиями пользуются в данной организации</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Оказывать помощь при оформлении и формировании дела в соответствии с правилами делопроизводства;</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1.5</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3"/>
              </w:numPr>
              <w:ind w:left="0" w:firstLine="0"/>
              <w:rPr>
                <w:lang w:eastAsia="ar-SA"/>
              </w:rPr>
            </w:pPr>
            <w:r w:rsidRPr="00C65781">
              <w:rPr>
                <w:lang w:eastAsia="ar-SA"/>
              </w:rPr>
              <w:t>В отчете указать порядок оформления и формирования дела</w:t>
            </w:r>
          </w:p>
          <w:p w:rsidR="00531DBB" w:rsidRPr="00C65781" w:rsidRDefault="00531DBB" w:rsidP="009400EE">
            <w:pPr>
              <w:numPr>
                <w:ilvl w:val="0"/>
                <w:numId w:val="73"/>
              </w:numPr>
              <w:ind w:left="0" w:firstLine="0"/>
            </w:pPr>
            <w:r w:rsidRPr="00C65781">
              <w:rPr>
                <w:lang w:eastAsia="ar-SA"/>
              </w:rPr>
              <w:t>Приложением к отчету является макет личного дела получателя пенсии или материнского капитала</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Проводить работу по обеспечению сохранности сданных дел;</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1.5</w:t>
            </w:r>
          </w:p>
        </w:tc>
        <w:tc>
          <w:tcPr>
            <w:tcW w:w="3402"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В отчете указать нормативный документ в соответствии с которым осуществляется передача и хранение дел</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Осуществлять  подготовку проекта описей дел постоянного и долговременного (10 лет и более) хранения.</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1.5</w:t>
            </w:r>
          </w:p>
        </w:tc>
        <w:tc>
          <w:tcPr>
            <w:tcW w:w="3402"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rPr>
                <w:lang w:eastAsia="ar-SA"/>
              </w:rPr>
            </w:pPr>
            <w:r w:rsidRPr="00C65781">
              <w:rPr>
                <w:lang w:eastAsia="ar-SA"/>
              </w:rPr>
              <w:t>В приложении привести образец описи дел долговременного хранения</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pPr>
            <w:r w:rsidRPr="00C65781">
              <w:t>Совместно со специалистом Пенсионного фонда  консультировать  обратившихся  лиц по вопросам пенсионного обеспечения и  семейного капитала; в том числе по средствам виртуальной связи.</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1.6</w:t>
            </w:r>
          </w:p>
        </w:tc>
        <w:tc>
          <w:tcPr>
            <w:tcW w:w="3402"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9400EE">
            <w:pPr>
              <w:numPr>
                <w:ilvl w:val="0"/>
                <w:numId w:val="73"/>
              </w:numPr>
              <w:ind w:left="0" w:firstLine="0"/>
              <w:rPr>
                <w:lang w:eastAsia="ar-SA"/>
              </w:rPr>
            </w:pPr>
            <w:r w:rsidRPr="00C65781">
              <w:rPr>
                <w:lang w:eastAsia="ar-SA"/>
              </w:rPr>
              <w:t>В отчете описать порядок действий работы специалиста</w:t>
            </w:r>
          </w:p>
          <w:p w:rsidR="00531DBB" w:rsidRPr="00C65781" w:rsidRDefault="00531DBB" w:rsidP="009400EE">
            <w:pPr>
              <w:numPr>
                <w:ilvl w:val="0"/>
                <w:numId w:val="73"/>
              </w:numPr>
              <w:ind w:left="0" w:firstLine="0"/>
              <w:rPr>
                <w:lang w:eastAsia="ar-SA"/>
              </w:rPr>
            </w:pPr>
            <w:r w:rsidRPr="00C65781">
              <w:rPr>
                <w:lang w:eastAsia="ar-SA"/>
              </w:rPr>
              <w:t>В отчете перечислить характерные особенности общения с лицами разных возрастных групп</w:t>
            </w:r>
          </w:p>
        </w:tc>
      </w:tr>
      <w:tr w:rsidR="00531DBB" w:rsidRPr="00C65781" w:rsidTr="00566055">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1"/>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pPr>
            <w:r w:rsidRPr="00C65781">
              <w:t>Совместно с юрисконсультом организации принимать участие в подготовке юридических документов для судебного процесса, а также документы для досудебного урегулирования спора.</w:t>
            </w:r>
          </w:p>
        </w:tc>
        <w:tc>
          <w:tcPr>
            <w:tcW w:w="1134"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1.6</w:t>
            </w:r>
          </w:p>
        </w:tc>
        <w:tc>
          <w:tcPr>
            <w:tcW w:w="3402"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r w:rsidRPr="00C65781">
              <w:rPr>
                <w:lang w:eastAsia="ar-SA"/>
              </w:rPr>
              <w:t xml:space="preserve">В приложении к отчету привести перечень документов, которые необходимы для представления интересов в суде или для досудебного урегулирования спора </w:t>
            </w:r>
          </w:p>
        </w:tc>
      </w:tr>
    </w:tbl>
    <w:p w:rsidR="00531DBB" w:rsidRPr="000B3100" w:rsidRDefault="00531DBB" w:rsidP="000B3100">
      <w:pPr>
        <w:pStyle w:val="ae"/>
        <w:spacing w:before="0" w:after="0"/>
        <w:ind w:firstLine="709"/>
        <w:jc w:val="center"/>
        <w:rPr>
          <w:rFonts w:ascii="Times New Roman" w:hAnsi="Times New Roman"/>
          <w:b/>
        </w:rPr>
      </w:pPr>
      <w:r w:rsidRPr="000B3100">
        <w:rPr>
          <w:rFonts w:ascii="Times New Roman" w:hAnsi="Times New Roman"/>
          <w:b/>
        </w:rPr>
        <w:t>Управление социальной поддержки и защиты населения</w:t>
      </w:r>
    </w:p>
    <w:p w:rsidR="00531DBB" w:rsidRPr="000B3100" w:rsidRDefault="00531DBB" w:rsidP="000B3100">
      <w:pPr>
        <w:pStyle w:val="ae"/>
        <w:spacing w:before="0" w:after="0"/>
        <w:ind w:firstLine="709"/>
        <w:jc w:val="center"/>
        <w:rPr>
          <w:rFonts w:ascii="Times New Roman" w:hAnsi="Times New Roman"/>
          <w:b/>
        </w:rPr>
      </w:pPr>
      <w:r w:rsidRPr="000B3100">
        <w:rPr>
          <w:rFonts w:ascii="Times New Roman" w:hAnsi="Times New Roman"/>
          <w:b/>
        </w:rPr>
        <w:t xml:space="preserve"> (отделы организации социальных выплат; отдел  реализации мероприятий по социальной поддержке граждан  и организационной работе;  отдел по работе с обращениями граждан)</w:t>
      </w:r>
    </w:p>
    <w:p w:rsidR="00531DBB" w:rsidRPr="000B3100" w:rsidRDefault="00531DBB" w:rsidP="000B3100">
      <w:pPr>
        <w:ind w:firstLine="709"/>
        <w:jc w:val="cente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989"/>
        <w:gridCol w:w="1559"/>
        <w:gridCol w:w="2977"/>
      </w:tblGrid>
      <w:tr w:rsidR="00531DBB" w:rsidRPr="00C65781" w:rsidTr="007F1B59">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center"/>
              <w:rPr>
                <w:lang w:eastAsia="ar-SA"/>
              </w:rPr>
            </w:pPr>
            <w:r w:rsidRPr="00C65781">
              <w:rPr>
                <w:lang w:eastAsia="ar-SA"/>
              </w:rPr>
              <w:t>№ п/п</w:t>
            </w: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 xml:space="preserve">Содержание заданий </w:t>
            </w:r>
          </w:p>
        </w:tc>
        <w:tc>
          <w:tcPr>
            <w:tcW w:w="155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center"/>
              <w:rPr>
                <w:lang w:eastAsia="ar-SA"/>
              </w:rPr>
            </w:pPr>
            <w:r w:rsidRPr="00C65781">
              <w:rPr>
                <w:lang w:eastAsia="ar-SA"/>
              </w:rPr>
              <w:t xml:space="preserve">Коды, </w:t>
            </w:r>
          </w:p>
          <w:p w:rsidR="00531DBB" w:rsidRPr="00C65781" w:rsidRDefault="00531DBB" w:rsidP="00C65781">
            <w:pPr>
              <w:jc w:val="center"/>
              <w:rPr>
                <w:lang w:eastAsia="ar-SA"/>
              </w:rPr>
            </w:pPr>
            <w:r w:rsidRPr="00C65781">
              <w:rPr>
                <w:lang w:eastAsia="ar-SA"/>
              </w:rPr>
              <w:t>формируемых ПК</w:t>
            </w:r>
          </w:p>
        </w:tc>
        <w:tc>
          <w:tcPr>
            <w:tcW w:w="2977"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 xml:space="preserve">Комментарии по выполнению </w:t>
            </w:r>
          </w:p>
          <w:p w:rsidR="00531DBB" w:rsidRPr="00C65781" w:rsidRDefault="00D44B37" w:rsidP="00C65781">
            <w:pPr>
              <w:jc w:val="center"/>
              <w:rPr>
                <w:lang w:eastAsia="ar-SA"/>
              </w:rPr>
            </w:pPr>
            <w:r w:rsidRPr="00C65781">
              <w:rPr>
                <w:lang w:eastAsia="ar-SA"/>
              </w:rPr>
              <w:t>З</w:t>
            </w:r>
            <w:r w:rsidR="00531DBB" w:rsidRPr="00C65781">
              <w:rPr>
                <w:lang w:eastAsia="ar-SA"/>
              </w:rPr>
              <w:t>адания</w:t>
            </w:r>
          </w:p>
        </w:tc>
      </w:tr>
      <w:tr w:rsidR="00531DBB" w:rsidRPr="00C65781" w:rsidTr="007F1B59">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both"/>
            </w:pPr>
            <w:r w:rsidRPr="00C65781">
              <w:t>Совместно с юрисконсультом учреждения вести работу по анализу актуальности используемой базы нормативно-правовых актов и судебной практики;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1.1</w:t>
            </w:r>
          </w:p>
        </w:tc>
        <w:tc>
          <w:tcPr>
            <w:tcW w:w="2977"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rPr>
                <w:lang w:eastAsia="ar-SA"/>
              </w:rPr>
            </w:pPr>
            <w:r w:rsidRPr="00C65781">
              <w:rPr>
                <w:lang w:eastAsia="ar-SA"/>
              </w:rPr>
              <w:t>В отчете отразить своевременность обновления справочно-правовых систем</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jc w:val="both"/>
              <w:rPr>
                <w:lang w:eastAsia="ar-SA"/>
              </w:rPr>
            </w:pPr>
            <w:r w:rsidRPr="00C65781">
              <w:t>Принимать участие в разработке  механизмов реализации правовых актов, наделяющих органы местного самоуправления отдельными государственными полномочиями в области социальной защиты населения, по предоставлению мер социальной поддержки, в том числе по оформлению документов на осуществление выплат социального характера и выдачу справок о праве на меры социальной поддержки отдельным категориям граждан;</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1.1</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rPr>
                <w:lang w:eastAsia="ar-SA"/>
              </w:rPr>
            </w:pPr>
            <w:r w:rsidRPr="00C65781">
              <w:rPr>
                <w:lang w:eastAsia="ar-SA"/>
              </w:rPr>
              <w:t>Приложением к отчету являются макеты документов, подтверждающих право граждан на социальную поддержку</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Совместно со специалистом Управления СПЗН  вести прием граждан по вопросам  социальной защиты;</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1.2</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C65781">
            <w:pPr>
              <w:rPr>
                <w:lang w:eastAsia="ar-SA"/>
              </w:rPr>
            </w:pPr>
            <w:r w:rsidRPr="00C65781">
              <w:rPr>
                <w:lang w:eastAsia="ar-SA"/>
              </w:rPr>
              <w:t>В отчете  указать:</w:t>
            </w:r>
          </w:p>
          <w:p w:rsidR="00531DBB" w:rsidRPr="00C65781" w:rsidRDefault="00531DBB" w:rsidP="009400EE">
            <w:pPr>
              <w:numPr>
                <w:ilvl w:val="0"/>
                <w:numId w:val="73"/>
              </w:numPr>
              <w:ind w:left="0" w:firstLine="0"/>
              <w:rPr>
                <w:lang w:eastAsia="ar-SA"/>
              </w:rPr>
            </w:pPr>
            <w:r w:rsidRPr="00C65781">
              <w:rPr>
                <w:lang w:eastAsia="ar-SA"/>
              </w:rPr>
              <w:t xml:space="preserve">категории лиц, обращающихся  в органы </w:t>
            </w:r>
            <w:r w:rsidRPr="00C65781">
              <w:rPr>
                <w:lang w:eastAsia="ar-SA"/>
              </w:rPr>
              <w:lastRenderedPageBreak/>
              <w:t>социальной защиты и поддержки</w:t>
            </w:r>
          </w:p>
          <w:p w:rsidR="00531DBB" w:rsidRPr="00C65781" w:rsidRDefault="00531DBB" w:rsidP="009400EE">
            <w:pPr>
              <w:numPr>
                <w:ilvl w:val="0"/>
                <w:numId w:val="73"/>
              </w:numPr>
              <w:ind w:left="0" w:firstLine="0"/>
              <w:rPr>
                <w:lang w:eastAsia="ar-SA"/>
              </w:rPr>
            </w:pPr>
            <w:r w:rsidRPr="00C65781">
              <w:rPr>
                <w:lang w:eastAsia="ar-SA"/>
              </w:rPr>
              <w:t>проанализировать  спектр вопросов, по которым обращаются граждане</w:t>
            </w:r>
          </w:p>
        </w:tc>
      </w:tr>
      <w:tr w:rsidR="00531DBB" w:rsidRPr="00C65781" w:rsidTr="007F1B59">
        <w:trPr>
          <w:trHeight w:val="360"/>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Участвовать в рассмотрении  в установленном порядке предложений, заявлений, жалоб граждан;</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1.2</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В отчете отобразить с какими заявлениями, жалобами и предложениями обращаются граждане разных возрастных групп</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Принимать участие в общении с лицами пожилого возраста и инвалидами.</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1.2</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 xml:space="preserve">В отчете перечислить характерные особенности общения с </w:t>
            </w:r>
            <w:r w:rsidRPr="00C65781">
              <w:t>лицами пожилого возраста и инвалидами.</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Под руководством специалиста Управления социальной поддержки и защиты населения осуществлять прием документов, необходимых для решения вопроса о предоставлении мер социальной поддержки, определенным  категориям граждан, определению права на предоставление услуг и мер социальной поддержки отдельным категориям граждан;</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1.3</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C65781">
            <w:r w:rsidRPr="00C65781">
              <w:rPr>
                <w:lang w:eastAsia="ar-SA"/>
              </w:rPr>
              <w:t>Приложением к отчету является макет личного дела получателя пособий, компенсаций и иных социальных выплат</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rPr>
                <w:lang w:eastAsia="ar-SA"/>
              </w:rPr>
            </w:pPr>
            <w:r w:rsidRPr="00C65781">
              <w:t>Участвовать в работе по приему документов, необходимых для решения вопроса о предоставлении мер социальной поддержки, определению права и принятию решений о предоставлении мер социальной поддержки (или об отказе), формированию базы данных и выдаче справок о праве на меры социальной поддержки,</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1.3</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widowControl w:val="0"/>
              <w:numPr>
                <w:ilvl w:val="0"/>
                <w:numId w:val="74"/>
              </w:numPr>
              <w:autoSpaceDE w:val="0"/>
              <w:autoSpaceDN w:val="0"/>
              <w:adjustRightInd w:val="0"/>
              <w:ind w:left="0" w:firstLine="0"/>
              <w:rPr>
                <w:lang w:eastAsia="ar-SA"/>
              </w:rPr>
            </w:pPr>
            <w:r w:rsidRPr="00C65781">
              <w:rPr>
                <w:lang w:eastAsia="ar-SA"/>
              </w:rPr>
              <w:t>В отчете описать процесс формирования и внесения изменений в базу данных получателей</w:t>
            </w:r>
          </w:p>
          <w:p w:rsidR="00531DBB" w:rsidRPr="00C65781" w:rsidRDefault="00531DBB" w:rsidP="009400EE">
            <w:pPr>
              <w:widowControl w:val="0"/>
              <w:numPr>
                <w:ilvl w:val="0"/>
                <w:numId w:val="74"/>
              </w:numPr>
              <w:autoSpaceDE w:val="0"/>
              <w:autoSpaceDN w:val="0"/>
              <w:adjustRightInd w:val="0"/>
              <w:ind w:left="0" w:firstLine="0"/>
            </w:pPr>
            <w:r w:rsidRPr="00C65781">
              <w:rPr>
                <w:lang w:eastAsia="ar-SA"/>
              </w:rPr>
              <w:t>Приложением к отчету является макет личного дела получателя пособий, компенсаций и иных социальных выплат</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pPr>
            <w:r w:rsidRPr="00C65781">
              <w:t>Осуществлять помощь при оформлении и формировании дел в соответствии с правилами делопроизводства и обеспечения их сохранности;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1.5</w:t>
            </w:r>
          </w:p>
        </w:tc>
        <w:tc>
          <w:tcPr>
            <w:tcW w:w="2977"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3"/>
              </w:numPr>
              <w:ind w:left="0" w:firstLine="0"/>
              <w:rPr>
                <w:lang w:eastAsia="ar-SA"/>
              </w:rPr>
            </w:pPr>
            <w:r w:rsidRPr="00C65781">
              <w:rPr>
                <w:lang w:eastAsia="ar-SA"/>
              </w:rPr>
              <w:t>В отчете указать порядок оформления и формирования дела</w:t>
            </w:r>
          </w:p>
          <w:p w:rsidR="00531DBB" w:rsidRPr="00C65781" w:rsidRDefault="00531DBB" w:rsidP="00C65781"/>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pPr>
            <w:r w:rsidRPr="00C65781">
              <w:t>Помогать готовить проекты описей дел постоянного и долговременного (10 лет и более) хранения.</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rPr>
                <w:lang w:eastAsia="ar-SA"/>
              </w:rPr>
            </w:pPr>
            <w:r w:rsidRPr="00C65781">
              <w:rPr>
                <w:lang w:eastAsia="ar-SA"/>
              </w:rPr>
              <w:t>ПК 1.5</w:t>
            </w:r>
          </w:p>
        </w:tc>
        <w:tc>
          <w:tcPr>
            <w:tcW w:w="2977"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rPr>
                <w:lang w:eastAsia="ar-SA"/>
              </w:rPr>
            </w:pPr>
            <w:r w:rsidRPr="00C65781">
              <w:rPr>
                <w:lang w:eastAsia="ar-SA"/>
              </w:rPr>
              <w:t>В приложении привести образец описи дел долговременного хранения</w:t>
            </w:r>
          </w:p>
        </w:tc>
      </w:tr>
      <w:tr w:rsidR="00531DBB" w:rsidRPr="00C65781" w:rsidTr="007F1B59">
        <w:trPr>
          <w:trHeight w:val="309"/>
        </w:trPr>
        <w:tc>
          <w:tcPr>
            <w:tcW w:w="648" w:type="dxa"/>
            <w:tcBorders>
              <w:top w:val="single" w:sz="4" w:space="0" w:color="auto"/>
              <w:left w:val="single" w:sz="4" w:space="0" w:color="auto"/>
              <w:bottom w:val="single" w:sz="4" w:space="0" w:color="auto"/>
              <w:right w:val="single" w:sz="4" w:space="0" w:color="auto"/>
            </w:tcBorders>
          </w:tcPr>
          <w:p w:rsidR="00531DBB" w:rsidRPr="00C65781" w:rsidRDefault="00531DBB" w:rsidP="009400EE">
            <w:pPr>
              <w:numPr>
                <w:ilvl w:val="0"/>
                <w:numId w:val="72"/>
              </w:numPr>
              <w:ind w:left="0" w:firstLine="0"/>
              <w:jc w:val="both"/>
              <w:rPr>
                <w:lang w:eastAsia="ar-SA"/>
              </w:rPr>
            </w:pPr>
          </w:p>
        </w:tc>
        <w:tc>
          <w:tcPr>
            <w:tcW w:w="498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both"/>
            </w:pPr>
            <w:r w:rsidRPr="00C65781">
              <w:t>Совместно с юрисконсультом организации принимать участие в подготовке юридических документов для судебного процесса, а также документов для досудебного урегулирования спора.</w:t>
            </w:r>
          </w:p>
        </w:tc>
        <w:tc>
          <w:tcPr>
            <w:tcW w:w="1559"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pPr>
              <w:jc w:val="center"/>
            </w:pPr>
            <w:r w:rsidRPr="00C65781">
              <w:t>ПК 1.6.</w:t>
            </w:r>
          </w:p>
        </w:tc>
        <w:tc>
          <w:tcPr>
            <w:tcW w:w="2977" w:type="dxa"/>
            <w:tcBorders>
              <w:top w:val="single" w:sz="4" w:space="0" w:color="auto"/>
              <w:left w:val="single" w:sz="4" w:space="0" w:color="auto"/>
              <w:bottom w:val="single" w:sz="4" w:space="0" w:color="auto"/>
              <w:right w:val="single" w:sz="4" w:space="0" w:color="auto"/>
            </w:tcBorders>
            <w:vAlign w:val="center"/>
          </w:tcPr>
          <w:p w:rsidR="00531DBB" w:rsidRPr="00C65781" w:rsidRDefault="00531DBB" w:rsidP="00C65781">
            <w:r w:rsidRPr="00C65781">
              <w:rPr>
                <w:lang w:eastAsia="ar-SA"/>
              </w:rPr>
              <w:t xml:space="preserve">В приложении к отчету привести перечень документов, которые необходимы для представления интересов в суде или для досудебного урегулирования спора </w:t>
            </w:r>
          </w:p>
        </w:tc>
      </w:tr>
    </w:tbl>
    <w:p w:rsidR="00531DBB" w:rsidRPr="000B3100" w:rsidRDefault="00531DBB" w:rsidP="000B3100">
      <w:pPr>
        <w:ind w:firstLine="709"/>
        <w:jc w:val="center"/>
        <w:rPr>
          <w:b/>
        </w:rPr>
      </w:pPr>
    </w:p>
    <w:p w:rsidR="003E16FB" w:rsidRPr="009135AA" w:rsidRDefault="009135AA" w:rsidP="00645081">
      <w:pPr>
        <w:pStyle w:val="2"/>
        <w:ind w:left="720"/>
        <w:jc w:val="center"/>
        <w:rPr>
          <w:rFonts w:ascii="Times New Roman" w:hAnsi="Times New Roman"/>
          <w:i w:val="0"/>
          <w:sz w:val="24"/>
          <w:szCs w:val="24"/>
        </w:rPr>
      </w:pPr>
      <w:bookmarkStart w:id="205" w:name="_Toc464982370"/>
      <w:r w:rsidRPr="009135AA">
        <w:rPr>
          <w:rFonts w:ascii="Times New Roman" w:hAnsi="Times New Roman"/>
          <w:i w:val="0"/>
          <w:sz w:val="24"/>
          <w:szCs w:val="24"/>
          <w:lang w:val="ru-RU"/>
        </w:rPr>
        <w:lastRenderedPageBreak/>
        <w:t>5.</w:t>
      </w:r>
      <w:hyperlink w:anchor="bookmark126" w:tooltip="Current Document">
        <w:r w:rsidR="003E16FB" w:rsidRPr="009135AA">
          <w:rPr>
            <w:rStyle w:val="21"/>
            <w:i w:val="0"/>
            <w:sz w:val="24"/>
            <w:szCs w:val="24"/>
          </w:rPr>
          <w:t>КОНТРОЛЬ И ОЦЕНКА РЕЗУЛЬТАТОВ ОСВОЕНИЯ ППССЗ</w:t>
        </w:r>
        <w:bookmarkEnd w:id="205"/>
      </w:hyperlink>
    </w:p>
    <w:p w:rsidR="003E16FB" w:rsidRPr="009135AA" w:rsidRDefault="009135AA" w:rsidP="009135AA">
      <w:pPr>
        <w:pStyle w:val="2"/>
        <w:jc w:val="center"/>
        <w:rPr>
          <w:rFonts w:ascii="Times New Roman" w:hAnsi="Times New Roman"/>
          <w:i w:val="0"/>
          <w:sz w:val="24"/>
          <w:szCs w:val="24"/>
        </w:rPr>
      </w:pPr>
      <w:bookmarkStart w:id="206" w:name="_Toc464982371"/>
      <w:r>
        <w:rPr>
          <w:rFonts w:ascii="Times New Roman" w:hAnsi="Times New Roman"/>
          <w:i w:val="0"/>
          <w:sz w:val="24"/>
          <w:szCs w:val="24"/>
          <w:lang w:val="ru-RU"/>
        </w:rPr>
        <w:t xml:space="preserve">5.1 </w:t>
      </w:r>
      <w:hyperlink w:anchor="bookmark129" w:tooltip="Current Document">
        <w:r w:rsidR="003E16FB" w:rsidRPr="009135AA">
          <w:rPr>
            <w:rStyle w:val="21"/>
            <w:i w:val="0"/>
            <w:sz w:val="24"/>
            <w:szCs w:val="24"/>
          </w:rPr>
          <w:t>Требования к текущей и промежуточной аттестации</w:t>
        </w:r>
        <w:bookmarkEnd w:id="206"/>
      </w:hyperlink>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2916A4" w:rsidRPr="000B3100" w:rsidRDefault="00342302" w:rsidP="000B3100">
      <w:pPr>
        <w:autoSpaceDE w:val="0"/>
        <w:autoSpaceDN w:val="0"/>
        <w:adjustRightInd w:val="0"/>
        <w:ind w:firstLine="709"/>
        <w:jc w:val="both"/>
        <w:rPr>
          <w:rFonts w:eastAsia="TimesNewRomanPSMT"/>
          <w:lang w:eastAsia="en-US"/>
        </w:rPr>
      </w:pPr>
      <w:r w:rsidRPr="000B3100">
        <w:rPr>
          <w:rFonts w:eastAsia="Calibri"/>
          <w:lang w:eastAsia="en-US"/>
        </w:rPr>
        <w:t>Формы и процедуры текущего контроля знаний, система оценок отражены в рабочих программах каждой дисциплины и профессиональных модулей. Текущий контроль знаний осуществляется преподавателем самостоятельно.</w:t>
      </w:r>
      <w:r w:rsidR="00C65781">
        <w:rPr>
          <w:rFonts w:eastAsia="Calibri"/>
          <w:lang w:eastAsia="en-US"/>
        </w:rPr>
        <w:t xml:space="preserve"> </w:t>
      </w:r>
      <w:r w:rsidR="002916A4" w:rsidRPr="000B3100">
        <w:rPr>
          <w:rFonts w:eastAsia="TimesNewRomanPSMT"/>
          <w:lang w:eastAsia="en-US"/>
        </w:rPr>
        <w:t>Методы текущего контроля выбираются преподавателем исходя из специфики учебной дисциплины, профессионального модуля.</w:t>
      </w:r>
    </w:p>
    <w:p w:rsidR="002916A4" w:rsidRPr="000B3100" w:rsidRDefault="002916A4" w:rsidP="000B3100">
      <w:pPr>
        <w:autoSpaceDE w:val="0"/>
        <w:autoSpaceDN w:val="0"/>
        <w:adjustRightInd w:val="0"/>
        <w:ind w:firstLine="709"/>
        <w:jc w:val="both"/>
        <w:rPr>
          <w:rFonts w:eastAsia="TimesNewRomanPSMT"/>
          <w:lang w:eastAsia="en-US"/>
        </w:rPr>
      </w:pPr>
      <w:r w:rsidRPr="000B3100">
        <w:rPr>
          <w:rFonts w:eastAsia="TimesNewRomanPSMT"/>
          <w:lang w:eastAsia="en-US"/>
        </w:rPr>
        <w:t>Текущий контроль знаний может иметь следующие виды:</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устный опрос на лекциях, практических и семинарских занятиях;</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проверка выполнения письменных домашних заданий и расчетно-графических работ;</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проверка выполнения письменных заданий, практических и расчетно-графических работ;</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защита лабораторных работ;</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контрольные работы;</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тестирование;</w:t>
      </w:r>
    </w:p>
    <w:p w:rsidR="002916A4" w:rsidRPr="000B3100" w:rsidRDefault="002916A4" w:rsidP="000B3100">
      <w:pPr>
        <w:pStyle w:val="a6"/>
        <w:numPr>
          <w:ilvl w:val="0"/>
          <w:numId w:val="11"/>
        </w:numPr>
        <w:autoSpaceDE w:val="0"/>
        <w:autoSpaceDN w:val="0"/>
        <w:adjustRightInd w:val="0"/>
        <w:ind w:left="0" w:firstLine="709"/>
        <w:contextualSpacing w:val="0"/>
        <w:jc w:val="both"/>
        <w:rPr>
          <w:rFonts w:eastAsia="TimesNewRomanPSMT"/>
          <w:lang w:eastAsia="en-US"/>
        </w:rPr>
      </w:pPr>
      <w:r w:rsidRPr="000B3100">
        <w:rPr>
          <w:rFonts w:eastAsia="TimesNewRomanPSMT"/>
          <w:lang w:eastAsia="en-US"/>
        </w:rPr>
        <w:t>контроль самостоятельной работы (в письменной или устной форме).</w:t>
      </w:r>
    </w:p>
    <w:p w:rsidR="00342302" w:rsidRPr="000B3100" w:rsidRDefault="002916A4" w:rsidP="000B3100">
      <w:pPr>
        <w:pStyle w:val="a6"/>
        <w:autoSpaceDE w:val="0"/>
        <w:autoSpaceDN w:val="0"/>
        <w:adjustRightInd w:val="0"/>
        <w:ind w:left="0" w:firstLine="709"/>
        <w:contextualSpacing w:val="0"/>
        <w:jc w:val="both"/>
        <w:rPr>
          <w:rFonts w:eastAsia="Calibri"/>
          <w:lang w:eastAsia="en-US"/>
        </w:rPr>
      </w:pPr>
      <w:r w:rsidRPr="000B3100">
        <w:rPr>
          <w:rFonts w:eastAsia="TimesNewRomanPSMT"/>
          <w:lang w:eastAsia="en-US"/>
        </w:rPr>
        <w:t>Возможны и другие виды текущего контроля знаний, которые определяются преподавателями и учебной частью техникума.</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На промежуточную аттестацию, согласно ФГОС, отведено шесть недель. Конкретные формы и процедуры текущего контроля знаний, промежуточной аттестации отражены в рабочих программах по каждой дисциплине и профессиональному модулю. Периодичность и порядок текущего контроля успеваемости и промежуточной аттестации регламентирует Положение о текущем контроле успеваемости и промежуточной аттестации студентов</w:t>
      </w:r>
      <w:r w:rsidR="0009096C" w:rsidRPr="000B3100">
        <w:rPr>
          <w:rFonts w:eastAsia="Calibri"/>
          <w:lang w:eastAsia="en-US"/>
        </w:rPr>
        <w:t xml:space="preserve">, утвержденное приказом директора техникума от </w:t>
      </w:r>
      <w:r w:rsidR="00C00FBB">
        <w:rPr>
          <w:rFonts w:eastAsia="Calibri"/>
          <w:lang w:eastAsia="en-US"/>
        </w:rPr>
        <w:t>08.07.2019 №97-</w:t>
      </w:r>
      <w:r w:rsidR="0009096C" w:rsidRPr="000B3100">
        <w:rPr>
          <w:rFonts w:eastAsia="Calibri"/>
          <w:lang w:eastAsia="en-US"/>
        </w:rPr>
        <w:t>о</w:t>
      </w:r>
      <w:r w:rsidRPr="000B3100">
        <w:rPr>
          <w:rFonts w:eastAsia="Calibri"/>
          <w:lang w:eastAsia="en-US"/>
        </w:rPr>
        <w:t>. В период промежуточной аттестации проводятся экзамены, экзамены (квалификационные), дифференцированные зачеты. Экзамены и экзамены (квалификационные) проводятся сверх сетки часов учебного плана, дифференцированные зачеты - за счет учебного времени, отведенного на изучение дисциплин и профессиональных модулей.</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 по дисциплинам общеобразовательного цикла формы промежуточной аттестации - ДЗ (дифференцированный зачет) или Э (экзамен);</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 по дисциплинам профессионального цикла и циклов ОГСЭ и ЕН формы промежуточной аттестации - ДЗ (дифференцированный зачет), Э (экзамен);</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 промежуточная аттестация по составным элементам программы профессионального мо</w:t>
      </w:r>
      <w:r w:rsidR="002905A5">
        <w:rPr>
          <w:rFonts w:eastAsia="Calibri"/>
          <w:lang w:eastAsia="en-US"/>
        </w:rPr>
        <w:t>дуля (по МДК - Э (экзамен) или К</w:t>
      </w:r>
      <w:r w:rsidRPr="000B3100">
        <w:rPr>
          <w:rFonts w:eastAsia="Calibri"/>
          <w:lang w:eastAsia="en-US"/>
        </w:rPr>
        <w:t>Э (комплексный экзамен), по учебной и производственной практике - дифференцированный зачет);</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 по профессиональным модулям форма промежуточной аттестации - Э</w:t>
      </w:r>
      <w:r w:rsidR="002905A5">
        <w:rPr>
          <w:rFonts w:eastAsia="Calibri"/>
          <w:lang w:eastAsia="en-US"/>
        </w:rPr>
        <w:t>К</w:t>
      </w:r>
      <w:r w:rsidRPr="000B3100">
        <w:rPr>
          <w:rFonts w:eastAsia="Calibri"/>
          <w:lang w:eastAsia="en-US"/>
        </w:rPr>
        <w:t xml:space="preserve"> (экзамен (квалификационный).</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Комплексный экзамен проводится по междисциплинарным курсам:</w:t>
      </w:r>
    </w:p>
    <w:p w:rsidR="00342302" w:rsidRPr="00032910" w:rsidRDefault="002916A4" w:rsidP="000B3100">
      <w:pPr>
        <w:pStyle w:val="a6"/>
        <w:numPr>
          <w:ilvl w:val="0"/>
          <w:numId w:val="10"/>
        </w:numPr>
        <w:autoSpaceDE w:val="0"/>
        <w:autoSpaceDN w:val="0"/>
        <w:adjustRightInd w:val="0"/>
        <w:ind w:left="0" w:firstLine="709"/>
        <w:contextualSpacing w:val="0"/>
        <w:jc w:val="both"/>
        <w:rPr>
          <w:rFonts w:eastAsia="Calibri"/>
          <w:lang w:eastAsia="en-US"/>
        </w:rPr>
      </w:pPr>
      <w:r w:rsidRPr="00032910">
        <w:t xml:space="preserve">МДК.02.01 </w:t>
      </w:r>
      <w:r w:rsidR="00342302" w:rsidRPr="00032910">
        <w:t xml:space="preserve">Организация </w:t>
      </w:r>
      <w:r w:rsidR="00032910" w:rsidRPr="00032910">
        <w:t xml:space="preserve">работы органов и учреждений социальной защиты населения и органов </w:t>
      </w:r>
      <w:r w:rsidR="00342302" w:rsidRPr="00032910">
        <w:t>составе</w:t>
      </w:r>
      <w:r w:rsidR="00342302" w:rsidRPr="00032910">
        <w:rPr>
          <w:rFonts w:eastAsia="Calibri"/>
          <w:lang w:eastAsia="en-US"/>
        </w:rPr>
        <w:t xml:space="preserve"> профессионального модуля </w:t>
      </w:r>
      <w:r w:rsidRPr="00032910">
        <w:rPr>
          <w:rFonts w:eastAsia="Calibri"/>
          <w:lang w:eastAsia="en-US"/>
        </w:rPr>
        <w:t xml:space="preserve">ПМ.02 </w:t>
      </w:r>
      <w:r w:rsidR="00032910" w:rsidRPr="00032910">
        <w:rPr>
          <w:bCs/>
        </w:rPr>
        <w:t xml:space="preserve">Организационное обеспечение деятельности </w:t>
      </w:r>
      <w:r w:rsidR="0060744F" w:rsidRPr="00032910">
        <w:rPr>
          <w:bCs/>
        </w:rPr>
        <w:t>учреждений</w:t>
      </w:r>
      <w:r w:rsidR="00032910" w:rsidRPr="00032910">
        <w:rPr>
          <w:bCs/>
        </w:rPr>
        <w:t xml:space="preserve"> социальной защиты населения и органов  Пенсионного фонда РФ</w:t>
      </w:r>
      <w:r w:rsidRPr="00032910">
        <w:rPr>
          <w:bCs/>
        </w:rPr>
        <w:t>;</w:t>
      </w:r>
    </w:p>
    <w:p w:rsidR="00B07C8C" w:rsidRDefault="00342302" w:rsidP="000B3100">
      <w:pPr>
        <w:autoSpaceDE w:val="0"/>
        <w:autoSpaceDN w:val="0"/>
        <w:adjustRightInd w:val="0"/>
        <w:ind w:firstLine="709"/>
        <w:jc w:val="both"/>
        <w:rPr>
          <w:rFonts w:eastAsia="Calibri"/>
          <w:lang w:eastAsia="en-US"/>
        </w:rPr>
      </w:pPr>
      <w:r w:rsidRPr="000B3100">
        <w:rPr>
          <w:rFonts w:eastAsia="Calibri"/>
          <w:lang w:eastAsia="en-US"/>
        </w:rPr>
        <w:t>Промежуточная аттестация общеобразовательной подготовки проводится в форме</w:t>
      </w:r>
      <w:r w:rsidR="00C65781">
        <w:rPr>
          <w:rFonts w:eastAsia="Calibri"/>
          <w:lang w:eastAsia="en-US"/>
        </w:rPr>
        <w:t xml:space="preserve"> </w:t>
      </w:r>
      <w:r w:rsidRPr="000B3100">
        <w:rPr>
          <w:rFonts w:eastAsia="Calibri"/>
          <w:lang w:eastAsia="en-US"/>
        </w:rPr>
        <w:t>дифференцированных зачетов и экзаменов. Экзамены проводятся по русскому языку,</w:t>
      </w:r>
      <w:r w:rsidR="00C65781">
        <w:rPr>
          <w:rFonts w:eastAsia="Calibri"/>
          <w:lang w:eastAsia="en-US"/>
        </w:rPr>
        <w:t xml:space="preserve"> </w:t>
      </w:r>
      <w:r w:rsidRPr="000B3100">
        <w:rPr>
          <w:rFonts w:eastAsia="Calibri"/>
          <w:lang w:eastAsia="en-US"/>
        </w:rPr>
        <w:t>математике. По русскому языку и математике - в письменной форме</w:t>
      </w:r>
      <w:r w:rsidR="00B07C8C">
        <w:rPr>
          <w:rFonts w:eastAsia="Calibri"/>
          <w:lang w:eastAsia="en-US"/>
        </w:rPr>
        <w:t>.</w:t>
      </w:r>
    </w:p>
    <w:p w:rsidR="002916A4" w:rsidRPr="000B3100" w:rsidRDefault="002916A4" w:rsidP="000B3100">
      <w:pPr>
        <w:autoSpaceDE w:val="0"/>
        <w:autoSpaceDN w:val="0"/>
        <w:adjustRightInd w:val="0"/>
        <w:ind w:firstLine="709"/>
        <w:jc w:val="both"/>
        <w:rPr>
          <w:rFonts w:eastAsia="Calibri"/>
          <w:lang w:eastAsia="en-US"/>
        </w:rPr>
      </w:pPr>
      <w:r w:rsidRPr="000B3100">
        <w:rPr>
          <w:rFonts w:eastAsia="Calibri"/>
          <w:lang w:eastAsia="en-US"/>
        </w:rPr>
        <w:t xml:space="preserve">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w:t>
      </w:r>
      <w:r w:rsidRPr="000B3100">
        <w:rPr>
          <w:rFonts w:eastAsia="Calibri"/>
          <w:lang w:eastAsia="en-US"/>
        </w:rPr>
        <w:lastRenderedPageBreak/>
        <w:t>учебном году, завершает освоение программы по физической культуре дифференцированный зачет.</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Количество экзаменов (включая комплексные экзамены, экзамены (квалификационные)</w:t>
      </w:r>
      <w:r w:rsidR="00B07C8C">
        <w:rPr>
          <w:rFonts w:eastAsia="Calibri"/>
          <w:lang w:eastAsia="en-US"/>
        </w:rPr>
        <w:t xml:space="preserve"> </w:t>
      </w:r>
      <w:r w:rsidRPr="000B3100">
        <w:rPr>
          <w:rFonts w:eastAsia="Calibri"/>
          <w:lang w:eastAsia="en-US"/>
        </w:rPr>
        <w:t>не более 8 в каждом учебном году, зачетов и дифференцированных зачетов (суммарно) не более10 в каждом учебном году без учета зачетов по физической культуре.</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Для аттестации обучающихся на соответствие их персональных достижений поэтапным</w:t>
      </w:r>
      <w:r w:rsidR="00C65781">
        <w:rPr>
          <w:rFonts w:eastAsia="Calibri"/>
          <w:lang w:eastAsia="en-US"/>
        </w:rPr>
        <w:t xml:space="preserve"> </w:t>
      </w:r>
      <w:r w:rsidRPr="000B3100">
        <w:rPr>
          <w:rFonts w:eastAsia="Calibri"/>
          <w:lang w:eastAsia="en-US"/>
        </w:rPr>
        <w:t>требованиям соответствующей ППССЗ (текущая и промежуточная аттестация) создаются</w:t>
      </w:r>
      <w:r w:rsidR="00C65781">
        <w:rPr>
          <w:rFonts w:eastAsia="Calibri"/>
          <w:lang w:eastAsia="en-US"/>
        </w:rPr>
        <w:t xml:space="preserve"> </w:t>
      </w:r>
      <w:r w:rsidRPr="000B3100">
        <w:rPr>
          <w:rFonts w:eastAsia="Calibri"/>
          <w:lang w:eastAsia="en-US"/>
        </w:rPr>
        <w:t>фонды оценочных средств, позволяющие оценить знания, умения и освоенные компетенции.</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Фонды оценочных средств для промежуточной аттестации разрабатываются и утверждаются</w:t>
      </w:r>
      <w:r w:rsidR="00C65781">
        <w:rPr>
          <w:rFonts w:eastAsia="Calibri"/>
          <w:lang w:eastAsia="en-US"/>
        </w:rPr>
        <w:t xml:space="preserve"> </w:t>
      </w:r>
      <w:r w:rsidRPr="000B3100">
        <w:rPr>
          <w:rFonts w:eastAsia="Calibri"/>
          <w:lang w:eastAsia="en-US"/>
        </w:rPr>
        <w:t>техникумом самостоятельно.</w:t>
      </w:r>
    </w:p>
    <w:p w:rsidR="00342302"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Оценка качества подготовки обучающихся и выпускников осуществляется в двухосновных направлениях: оценка уровня освоения дисциплин; оценка компетенций</w:t>
      </w:r>
      <w:r w:rsidR="00FA6A63" w:rsidRPr="000B3100">
        <w:rPr>
          <w:rFonts w:eastAsia="Calibri"/>
          <w:lang w:eastAsia="en-US"/>
        </w:rPr>
        <w:t xml:space="preserve"> </w:t>
      </w:r>
      <w:r w:rsidRPr="000B3100">
        <w:rPr>
          <w:rFonts w:eastAsia="Calibri"/>
          <w:lang w:eastAsia="en-US"/>
        </w:rPr>
        <w:t>обучающихся.</w:t>
      </w:r>
    </w:p>
    <w:p w:rsidR="0009096C" w:rsidRPr="000B3100" w:rsidRDefault="00342302" w:rsidP="000B3100">
      <w:pPr>
        <w:autoSpaceDE w:val="0"/>
        <w:autoSpaceDN w:val="0"/>
        <w:adjustRightInd w:val="0"/>
        <w:ind w:firstLine="709"/>
        <w:jc w:val="both"/>
        <w:rPr>
          <w:rFonts w:eastAsia="Calibri"/>
          <w:lang w:eastAsia="en-US"/>
        </w:rPr>
      </w:pPr>
      <w:r w:rsidRPr="000B3100">
        <w:rPr>
          <w:rFonts w:eastAsia="Calibri"/>
          <w:lang w:eastAsia="en-US"/>
        </w:rPr>
        <w:t>Распределение дисциплин, междисциплинарных курсов, профессиональных модулей,</w:t>
      </w:r>
      <w:r w:rsidR="00C65781">
        <w:rPr>
          <w:rFonts w:eastAsia="Calibri"/>
          <w:lang w:eastAsia="en-US"/>
        </w:rPr>
        <w:t xml:space="preserve"> </w:t>
      </w:r>
      <w:r w:rsidRPr="000B3100">
        <w:rPr>
          <w:rFonts w:eastAsia="Calibri"/>
          <w:lang w:eastAsia="en-US"/>
        </w:rPr>
        <w:t>практик по элементам промежуточной аттестации, курсам и семестрам приведена в таблице.</w:t>
      </w:r>
    </w:p>
    <w:p w:rsidR="003E16FB" w:rsidRPr="009135AA" w:rsidRDefault="003E16FB" w:rsidP="009135AA">
      <w:pPr>
        <w:pStyle w:val="2"/>
        <w:jc w:val="center"/>
        <w:rPr>
          <w:rStyle w:val="21"/>
          <w:i w:val="0"/>
          <w:sz w:val="24"/>
          <w:szCs w:val="24"/>
        </w:rPr>
      </w:pPr>
      <w:bookmarkStart w:id="207" w:name="_Toc464982372"/>
      <w:r w:rsidRPr="009135AA">
        <w:rPr>
          <w:rStyle w:val="21"/>
          <w:i w:val="0"/>
          <w:sz w:val="24"/>
          <w:szCs w:val="24"/>
        </w:rPr>
        <w:t>5.2</w:t>
      </w:r>
      <w:r w:rsidR="00F15A8D" w:rsidRPr="009135AA">
        <w:rPr>
          <w:rStyle w:val="21"/>
          <w:i w:val="0"/>
          <w:sz w:val="24"/>
          <w:szCs w:val="24"/>
        </w:rPr>
        <w:t xml:space="preserve"> </w:t>
      </w:r>
      <w:hyperlink w:anchor="bookmark131" w:tooltip="Current Document">
        <w:r w:rsidRPr="009135AA">
          <w:rPr>
            <w:rStyle w:val="21"/>
            <w:i w:val="0"/>
            <w:sz w:val="24"/>
            <w:szCs w:val="24"/>
          </w:rPr>
          <w:t>Требования к проведению государственной итоговой аттестации</w:t>
        </w:r>
        <w:bookmarkEnd w:id="207"/>
      </w:hyperlink>
    </w:p>
    <w:p w:rsidR="00206B95" w:rsidRPr="00767C1C" w:rsidRDefault="00206B95" w:rsidP="007C4C6F">
      <w:pPr>
        <w:pStyle w:val="69"/>
        <w:shd w:val="clear" w:color="auto" w:fill="auto"/>
        <w:spacing w:before="0" w:line="240" w:lineRule="auto"/>
        <w:ind w:firstLine="708"/>
        <w:jc w:val="both"/>
        <w:rPr>
          <w:spacing w:val="0"/>
          <w:sz w:val="24"/>
          <w:szCs w:val="24"/>
        </w:rPr>
      </w:pPr>
      <w:r w:rsidRPr="00767C1C">
        <w:rPr>
          <w:color w:val="000000"/>
          <w:spacing w:val="0"/>
          <w:sz w:val="24"/>
          <w:szCs w:val="24"/>
        </w:rPr>
        <w:t xml:space="preserve">Правила организации и проведения государственной итоговой аттестации студентов,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выпускников из числа лиц с ограниченными возможностями здоровья регламентировано Положением о государственной итоговой аттестации выпускников КГБПОУ «ТТТ», утвержденным приказом директора техникума </w:t>
      </w:r>
      <w:r w:rsidRPr="00C00FBB">
        <w:rPr>
          <w:spacing w:val="0"/>
          <w:sz w:val="24"/>
          <w:szCs w:val="24"/>
        </w:rPr>
        <w:t xml:space="preserve">от </w:t>
      </w:r>
      <w:r w:rsidR="00C00FBB" w:rsidRPr="00C00FBB">
        <w:rPr>
          <w:spacing w:val="0"/>
          <w:sz w:val="24"/>
          <w:szCs w:val="24"/>
        </w:rPr>
        <w:t>08</w:t>
      </w:r>
      <w:r w:rsidRPr="00C00FBB">
        <w:rPr>
          <w:spacing w:val="0"/>
          <w:sz w:val="24"/>
          <w:szCs w:val="24"/>
        </w:rPr>
        <w:t>.</w:t>
      </w:r>
      <w:r w:rsidR="00C00FBB" w:rsidRPr="00C00FBB">
        <w:rPr>
          <w:spacing w:val="0"/>
          <w:sz w:val="24"/>
          <w:szCs w:val="24"/>
        </w:rPr>
        <w:t>07</w:t>
      </w:r>
      <w:r w:rsidRPr="00C00FBB">
        <w:rPr>
          <w:spacing w:val="0"/>
          <w:sz w:val="24"/>
          <w:szCs w:val="24"/>
        </w:rPr>
        <w:t>.1</w:t>
      </w:r>
      <w:r w:rsidR="00C00FBB" w:rsidRPr="00C00FBB">
        <w:rPr>
          <w:spacing w:val="0"/>
          <w:sz w:val="24"/>
          <w:szCs w:val="24"/>
        </w:rPr>
        <w:t>9</w:t>
      </w:r>
      <w:r w:rsidRPr="00C00FBB">
        <w:rPr>
          <w:spacing w:val="0"/>
          <w:sz w:val="24"/>
          <w:szCs w:val="24"/>
        </w:rPr>
        <w:t xml:space="preserve"> №</w:t>
      </w:r>
      <w:r w:rsidR="00C00FBB" w:rsidRPr="00C00FBB">
        <w:rPr>
          <w:spacing w:val="0"/>
          <w:sz w:val="24"/>
          <w:szCs w:val="24"/>
        </w:rPr>
        <w:t>97</w:t>
      </w:r>
      <w:r w:rsidRPr="00C00FBB">
        <w:rPr>
          <w:spacing w:val="0"/>
          <w:sz w:val="24"/>
          <w:szCs w:val="24"/>
        </w:rPr>
        <w:t>-о.</w:t>
      </w:r>
    </w:p>
    <w:p w:rsidR="00206B95" w:rsidRPr="00767C1C" w:rsidRDefault="00206B95" w:rsidP="007C4C6F">
      <w:pPr>
        <w:pStyle w:val="69"/>
        <w:shd w:val="clear" w:color="auto" w:fill="auto"/>
        <w:spacing w:before="0" w:line="240" w:lineRule="auto"/>
        <w:ind w:firstLine="708"/>
        <w:jc w:val="both"/>
        <w:rPr>
          <w:spacing w:val="0"/>
          <w:sz w:val="24"/>
          <w:szCs w:val="24"/>
        </w:rPr>
      </w:pPr>
      <w:r w:rsidRPr="00767C1C">
        <w:rPr>
          <w:color w:val="000000"/>
          <w:spacing w:val="0"/>
          <w:sz w:val="24"/>
          <w:szCs w:val="24"/>
        </w:rPr>
        <w:t>Государственная итоговая аттестация (6 недель) включает подготовку (</w:t>
      </w:r>
      <w:r>
        <w:rPr>
          <w:color w:val="000000"/>
          <w:spacing w:val="0"/>
          <w:sz w:val="24"/>
          <w:szCs w:val="24"/>
        </w:rPr>
        <w:t>4 недели) и защиту (2</w:t>
      </w:r>
      <w:r w:rsidRPr="00767C1C">
        <w:rPr>
          <w:color w:val="000000"/>
          <w:spacing w:val="0"/>
          <w:sz w:val="24"/>
          <w:szCs w:val="24"/>
        </w:rPr>
        <w:t xml:space="preserve"> недел</w:t>
      </w:r>
      <w:r>
        <w:rPr>
          <w:color w:val="000000"/>
          <w:spacing w:val="0"/>
          <w:sz w:val="24"/>
          <w:szCs w:val="24"/>
        </w:rPr>
        <w:t>и</w:t>
      </w:r>
      <w:r w:rsidRPr="00767C1C">
        <w:rPr>
          <w:color w:val="000000"/>
          <w:spacing w:val="0"/>
          <w:sz w:val="24"/>
          <w:szCs w:val="24"/>
        </w:rPr>
        <w:t>) выпускной квалификационной работы (дипломн</w:t>
      </w:r>
      <w:r>
        <w:rPr>
          <w:color w:val="000000"/>
          <w:spacing w:val="0"/>
          <w:sz w:val="24"/>
          <w:szCs w:val="24"/>
        </w:rPr>
        <w:t>ая</w:t>
      </w:r>
      <w:r w:rsidRPr="00767C1C">
        <w:rPr>
          <w:color w:val="000000"/>
          <w:spacing w:val="0"/>
          <w:sz w:val="24"/>
          <w:szCs w:val="24"/>
        </w:rPr>
        <w:t xml:space="preserve"> </w:t>
      </w:r>
      <w:r>
        <w:rPr>
          <w:color w:val="000000"/>
          <w:spacing w:val="0"/>
          <w:sz w:val="24"/>
          <w:szCs w:val="24"/>
        </w:rPr>
        <w:t>работа</w:t>
      </w:r>
      <w:r w:rsidRPr="00767C1C">
        <w:rPr>
          <w:color w:val="000000"/>
          <w:spacing w:val="0"/>
          <w:sz w:val="24"/>
          <w:szCs w:val="24"/>
        </w:rPr>
        <w:t>). Положение о государственной итоговой аттестации выпускников КГБПОУ «ТТТ»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соответствуют содержанию одного или нескольких профессиональных модулей. Закрепление за студентами тем выпускных квалификационных работ, осуществляется приказом директора образовательной организации. Для подготовки выпускной квалификационной работы студенту назначается руководитель и консультанты. Выпускная квалификационная работа проходит рецензирование независимыми экспертами</w:t>
      </w:r>
      <w:r w:rsidRPr="00767C1C">
        <w:rPr>
          <w:spacing w:val="0"/>
          <w:sz w:val="24"/>
          <w:szCs w:val="24"/>
        </w:rPr>
        <w:t xml:space="preserve"> из числа работников предприятий, организаций, преподавателей других образовательных учреждений, хорошо владеющих вопросами, связанными с тематикой работ.</w:t>
      </w:r>
    </w:p>
    <w:p w:rsidR="00B07C8C" w:rsidRDefault="00206B95" w:rsidP="00B07C8C">
      <w:pPr>
        <w:pStyle w:val="69"/>
        <w:shd w:val="clear" w:color="auto" w:fill="auto"/>
        <w:spacing w:before="0" w:line="240" w:lineRule="auto"/>
        <w:ind w:firstLine="708"/>
        <w:jc w:val="both"/>
        <w:rPr>
          <w:color w:val="000000"/>
          <w:spacing w:val="0"/>
          <w:sz w:val="24"/>
          <w:szCs w:val="24"/>
        </w:rPr>
      </w:pPr>
      <w:r w:rsidRPr="00767C1C">
        <w:rPr>
          <w:color w:val="000000"/>
          <w:spacing w:val="0"/>
          <w:sz w:val="24"/>
          <w:szCs w:val="24"/>
        </w:rPr>
        <w:t xml:space="preserve">Требования к содержанию, объему и структуре выпускной квалификационной работы определены программой государственной итоговой аттестации, разрабатываемой на основании Положения о государственной итоговой аттестации выпускников КГБПОУ «ТТТ». </w:t>
      </w:r>
    </w:p>
    <w:p w:rsidR="00206B95" w:rsidRPr="00767C1C" w:rsidRDefault="00206B95" w:rsidP="00B07C8C">
      <w:pPr>
        <w:pStyle w:val="69"/>
        <w:shd w:val="clear" w:color="auto" w:fill="auto"/>
        <w:spacing w:before="0" w:line="240" w:lineRule="auto"/>
        <w:ind w:firstLine="708"/>
        <w:jc w:val="both"/>
        <w:rPr>
          <w:spacing w:val="0"/>
          <w:sz w:val="24"/>
          <w:szCs w:val="24"/>
        </w:rPr>
      </w:pPr>
      <w:r w:rsidRPr="00767C1C">
        <w:rPr>
          <w:color w:val="000000"/>
          <w:spacing w:val="0"/>
          <w:sz w:val="24"/>
          <w:szCs w:val="24"/>
        </w:rPr>
        <w:t>Программы государственной итоговой аттестации разрабатываются и утверждаются техникумом после предварительного положительного заключения работодателей. Выполнение ВКР осуществляется студентами в соответствии с методическими указаниями «Выполнение дипломн</w:t>
      </w:r>
      <w:r>
        <w:rPr>
          <w:color w:val="000000"/>
          <w:spacing w:val="0"/>
          <w:sz w:val="24"/>
          <w:szCs w:val="24"/>
        </w:rPr>
        <w:t>ой</w:t>
      </w:r>
      <w:r w:rsidRPr="00767C1C">
        <w:rPr>
          <w:color w:val="000000"/>
          <w:spacing w:val="0"/>
          <w:sz w:val="24"/>
          <w:szCs w:val="24"/>
        </w:rPr>
        <w:t xml:space="preserve"> </w:t>
      </w:r>
      <w:r>
        <w:rPr>
          <w:color w:val="000000"/>
          <w:spacing w:val="0"/>
          <w:sz w:val="24"/>
          <w:szCs w:val="24"/>
        </w:rPr>
        <w:t>работы</w:t>
      </w:r>
      <w:r w:rsidRPr="00767C1C">
        <w:rPr>
          <w:color w:val="000000"/>
          <w:spacing w:val="0"/>
          <w:sz w:val="24"/>
          <w:szCs w:val="24"/>
        </w:rPr>
        <w:t xml:space="preserve"> по специальности «</w:t>
      </w:r>
      <w:r w:rsidR="00B07C8C">
        <w:rPr>
          <w:color w:val="000000"/>
          <w:spacing w:val="0"/>
          <w:sz w:val="24"/>
          <w:szCs w:val="24"/>
        </w:rPr>
        <w:t>Право и организация социального обеспечения</w:t>
      </w:r>
      <w:r w:rsidRPr="00767C1C">
        <w:rPr>
          <w:color w:val="000000"/>
          <w:spacing w:val="0"/>
          <w:sz w:val="24"/>
          <w:szCs w:val="24"/>
        </w:rPr>
        <w:t>».</w:t>
      </w:r>
    </w:p>
    <w:p w:rsidR="00206B95" w:rsidRPr="00767C1C" w:rsidRDefault="00206B95" w:rsidP="00B07C8C">
      <w:pPr>
        <w:pStyle w:val="69"/>
        <w:shd w:val="clear" w:color="auto" w:fill="auto"/>
        <w:spacing w:before="0" w:line="240" w:lineRule="auto"/>
        <w:ind w:firstLine="708"/>
        <w:jc w:val="both"/>
        <w:rPr>
          <w:spacing w:val="0"/>
          <w:sz w:val="24"/>
          <w:szCs w:val="24"/>
        </w:rPr>
      </w:pPr>
      <w:r w:rsidRPr="00767C1C">
        <w:rPr>
          <w:spacing w:val="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Необходимым условием допуска к ГИА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видов профессиональной деятельности (аттестационные листы по учебным и производственным практикам, свидетельства об освоении профессиональных модулей, </w:t>
      </w:r>
      <w:r w:rsidRPr="00767C1C">
        <w:rPr>
          <w:rFonts w:eastAsia="Calibri"/>
          <w:spacing w:val="0"/>
          <w:sz w:val="24"/>
          <w:szCs w:val="24"/>
        </w:rPr>
        <w:t>сводная ведомость успеваемости студентов за весь период обучения</w:t>
      </w:r>
      <w:r w:rsidRPr="00767C1C">
        <w:rPr>
          <w:spacing w:val="0"/>
          <w:sz w:val="24"/>
          <w:szCs w:val="24"/>
        </w:rPr>
        <w:t>).</w:t>
      </w:r>
    </w:p>
    <w:p w:rsidR="00206B95" w:rsidRPr="00767C1C" w:rsidRDefault="00206B95" w:rsidP="00B07C8C">
      <w:pPr>
        <w:pStyle w:val="69"/>
        <w:shd w:val="clear" w:color="auto" w:fill="auto"/>
        <w:spacing w:before="0" w:line="240" w:lineRule="auto"/>
        <w:ind w:firstLine="708"/>
        <w:jc w:val="both"/>
        <w:rPr>
          <w:spacing w:val="0"/>
          <w:sz w:val="24"/>
          <w:szCs w:val="24"/>
        </w:rPr>
      </w:pPr>
      <w:r w:rsidRPr="00767C1C">
        <w:rPr>
          <w:spacing w:val="0"/>
          <w:sz w:val="24"/>
          <w:szCs w:val="24"/>
        </w:rPr>
        <w:lastRenderedPageBreak/>
        <w:t xml:space="preserve">Программа государственной итоговой аттестации, требования к выпускным квалификационным работам, а также критерии оценки знаний, утвержденные техникумом, доводятся до сведения студентов, не позднее чем за шесть месяцев до начала государственной итоговой аттестации. </w:t>
      </w:r>
    </w:p>
    <w:p w:rsidR="00206B95" w:rsidRPr="00767C1C" w:rsidRDefault="00206B95" w:rsidP="00B07C8C">
      <w:pPr>
        <w:pStyle w:val="69"/>
        <w:shd w:val="clear" w:color="auto" w:fill="auto"/>
        <w:spacing w:before="0" w:line="240" w:lineRule="auto"/>
        <w:ind w:firstLine="708"/>
        <w:jc w:val="both"/>
        <w:rPr>
          <w:spacing w:val="0"/>
          <w:sz w:val="24"/>
          <w:szCs w:val="24"/>
        </w:rPr>
      </w:pPr>
      <w:r w:rsidRPr="00767C1C">
        <w:rPr>
          <w:color w:val="000000"/>
          <w:spacing w:val="0"/>
          <w:sz w:val="24"/>
          <w:szCs w:val="24"/>
        </w:rPr>
        <w:t>Для проведения государственной итоговой аттестации создается Государственная экзаменационная комиссия (далее - ГЭК).</w:t>
      </w:r>
    </w:p>
    <w:p w:rsidR="00206B95" w:rsidRPr="00767C1C" w:rsidRDefault="00206B95" w:rsidP="00B07C8C">
      <w:pPr>
        <w:pStyle w:val="69"/>
        <w:shd w:val="clear" w:color="auto" w:fill="auto"/>
        <w:spacing w:before="0" w:line="240" w:lineRule="auto"/>
        <w:ind w:firstLine="708"/>
        <w:jc w:val="both"/>
        <w:rPr>
          <w:spacing w:val="0"/>
          <w:sz w:val="24"/>
          <w:szCs w:val="24"/>
        </w:rPr>
      </w:pPr>
      <w:r w:rsidRPr="00767C1C">
        <w:rPr>
          <w:spacing w:val="0"/>
          <w:sz w:val="24"/>
          <w:szCs w:val="24"/>
        </w:rPr>
        <w:t>Защита выпускных квалификационных работ проводятся на открытых заседаниях государственной экзаменационной комиссии с участием не менее двух третей ее состава. Процедура защиты устанавливается председателем государственной экзаменационной комиссии по согласованию с членами комиссии и, как правило, включает доклад студента, чтение заключения и рецензии, вопросы членов комиссии, ответы студента. При определении оценки по защите дипломно</w:t>
      </w:r>
      <w:r>
        <w:rPr>
          <w:spacing w:val="0"/>
          <w:sz w:val="24"/>
          <w:szCs w:val="24"/>
        </w:rPr>
        <w:t>й</w:t>
      </w:r>
      <w:r w:rsidRPr="00767C1C">
        <w:rPr>
          <w:spacing w:val="0"/>
          <w:sz w:val="24"/>
          <w:szCs w:val="24"/>
        </w:rPr>
        <w:t xml:space="preserve"> </w:t>
      </w:r>
      <w:r>
        <w:rPr>
          <w:spacing w:val="0"/>
          <w:sz w:val="24"/>
          <w:szCs w:val="24"/>
        </w:rPr>
        <w:t>работы</w:t>
      </w:r>
      <w:r w:rsidRPr="00767C1C">
        <w:rPr>
          <w:spacing w:val="0"/>
          <w:sz w:val="24"/>
          <w:szCs w:val="24"/>
        </w:rPr>
        <w:t xml:space="preserve"> учитываются:  доклад выпускника по каждому разделу дипломно</w:t>
      </w:r>
      <w:r>
        <w:rPr>
          <w:spacing w:val="0"/>
          <w:sz w:val="24"/>
          <w:szCs w:val="24"/>
        </w:rPr>
        <w:t>й</w:t>
      </w:r>
      <w:r w:rsidRPr="00767C1C">
        <w:rPr>
          <w:spacing w:val="0"/>
          <w:sz w:val="24"/>
          <w:szCs w:val="24"/>
        </w:rPr>
        <w:t xml:space="preserve"> </w:t>
      </w:r>
      <w:r>
        <w:rPr>
          <w:spacing w:val="0"/>
          <w:sz w:val="24"/>
          <w:szCs w:val="24"/>
        </w:rPr>
        <w:t>работы</w:t>
      </w:r>
      <w:r w:rsidRPr="00767C1C">
        <w:rPr>
          <w:spacing w:val="0"/>
          <w:sz w:val="24"/>
          <w:szCs w:val="24"/>
        </w:rPr>
        <w:t>;  ответы на вопросы;  оценка рецензента;  отзыв руководителя.</w:t>
      </w:r>
    </w:p>
    <w:p w:rsidR="00206B95" w:rsidRPr="00767C1C" w:rsidRDefault="00206B95" w:rsidP="00B07C8C">
      <w:pPr>
        <w:ind w:firstLine="708"/>
        <w:jc w:val="both"/>
        <w:rPr>
          <w:color w:val="000000"/>
        </w:rPr>
      </w:pPr>
      <w:r w:rsidRPr="00767C1C">
        <w:t>Результаты защиты дипломн</w:t>
      </w:r>
      <w:r>
        <w:t>ой</w:t>
      </w:r>
      <w:r w:rsidRPr="00767C1C">
        <w:t xml:space="preserve"> </w:t>
      </w:r>
      <w:r>
        <w:t>работы</w:t>
      </w:r>
      <w:r w:rsidRPr="00767C1C">
        <w:t xml:space="preserve"> определяется оценками  «отлично»,  «хорошо»,  «удовлетворительно», «неудовлетворительно», которые заносятся в протоколы заседания ГЭК и объявляются в день защиты дипломного проекта. 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 </w:t>
      </w:r>
    </w:p>
    <w:p w:rsidR="00206B95" w:rsidRPr="009135AA" w:rsidRDefault="00206B95" w:rsidP="009135AA">
      <w:pPr>
        <w:pStyle w:val="2"/>
        <w:jc w:val="center"/>
        <w:rPr>
          <w:rFonts w:ascii="Times New Roman" w:hAnsi="Times New Roman"/>
          <w:i w:val="0"/>
          <w:sz w:val="24"/>
          <w:szCs w:val="24"/>
        </w:rPr>
      </w:pPr>
      <w:bookmarkStart w:id="208" w:name="_Toc464982373"/>
      <w:r w:rsidRPr="009135AA">
        <w:rPr>
          <w:rStyle w:val="21"/>
          <w:i w:val="0"/>
          <w:sz w:val="24"/>
          <w:szCs w:val="24"/>
        </w:rPr>
        <w:t>5.3</w:t>
      </w:r>
      <w:r w:rsidR="00B07C8C">
        <w:rPr>
          <w:rStyle w:val="21"/>
          <w:i w:val="0"/>
          <w:sz w:val="24"/>
          <w:szCs w:val="24"/>
        </w:rPr>
        <w:t xml:space="preserve"> </w:t>
      </w:r>
      <w:hyperlink w:anchor="bookmark132" w:tooltip="Current Document">
        <w:r w:rsidRPr="009135AA">
          <w:rPr>
            <w:rStyle w:val="21"/>
            <w:i w:val="0"/>
            <w:sz w:val="24"/>
            <w:szCs w:val="24"/>
          </w:rPr>
          <w:t>Требования к выпускным квалификационным работам</w:t>
        </w:r>
        <w:bookmarkEnd w:id="208"/>
      </w:hyperlink>
    </w:p>
    <w:p w:rsidR="00206B95" w:rsidRPr="00767C1C" w:rsidRDefault="00206B95" w:rsidP="00B07C8C">
      <w:pPr>
        <w:jc w:val="center"/>
        <w:rPr>
          <w:b/>
          <w:bCs/>
        </w:rPr>
      </w:pPr>
      <w:r w:rsidRPr="00767C1C">
        <w:rPr>
          <w:b/>
          <w:bCs/>
        </w:rPr>
        <w:t>Общие  положения</w:t>
      </w:r>
    </w:p>
    <w:p w:rsidR="00206B95" w:rsidRPr="00767C1C" w:rsidRDefault="00206B95" w:rsidP="00B07C8C">
      <w:pPr>
        <w:ind w:firstLine="708"/>
        <w:jc w:val="both"/>
      </w:pPr>
      <w:r w:rsidRPr="00767C1C">
        <w:t>В соответствии с законом от  29.12.2012 № 273- ФЗ «Об образовании в Российской Федерации», Порядком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РФ от 16.08.2013 г. № 968,  в целях определения соответствия результатов освоения студентами образовательных программ среднего профессионального образования, реализуемых в техникуме, соответствующим требованиям федерального государственного образовательного стандарта среднего профессионального образования, государственными экзаменационными комиссиями проводится государственная итоговая аттестация.</w:t>
      </w:r>
    </w:p>
    <w:p w:rsidR="00206B95" w:rsidRPr="00767C1C" w:rsidRDefault="00206B95" w:rsidP="00B07C8C">
      <w:pPr>
        <w:ind w:firstLine="708"/>
        <w:jc w:val="both"/>
      </w:pPr>
      <w:r w:rsidRPr="00767C1C">
        <w:t xml:space="preserve">Программа государственной итоговой аттестации разработана на основании Устава КГБПОУ «Тальменский технологический техникум», Положения  о государственной итоговой аттестации выпускников КГБПОУ  «Тальменский технологический техникум», требований ФГОС по специальности </w:t>
      </w:r>
      <w:r w:rsidR="007C4C6F">
        <w:t>40.02.01 Право и организация социального обеспечения</w:t>
      </w:r>
      <w:r w:rsidRPr="00767C1C">
        <w:t>.</w:t>
      </w:r>
    </w:p>
    <w:p w:rsidR="00206B95" w:rsidRPr="00767C1C" w:rsidRDefault="00206B95" w:rsidP="00B07C8C">
      <w:pPr>
        <w:ind w:firstLine="708"/>
        <w:jc w:val="both"/>
      </w:pPr>
      <w:r w:rsidRPr="00767C1C">
        <w:t xml:space="preserve">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w:t>
      </w:r>
      <w:r w:rsidR="00B07C8C">
        <w:rPr>
          <w:color w:val="000000"/>
        </w:rPr>
        <w:t>Право и организация социального обеспечения</w:t>
      </w:r>
      <w:r w:rsidRPr="00B07C8C">
        <w:rPr>
          <w:color w:val="C00000"/>
        </w:rPr>
        <w:t xml:space="preserve"> </w:t>
      </w:r>
      <w:r w:rsidRPr="00B07C8C">
        <w:t>требованиям федерального государственного образовательного стандарта среднего профессионального</w:t>
      </w:r>
      <w:r w:rsidRPr="00767C1C">
        <w:t xml:space="preserve"> образования  и работодателей.</w:t>
      </w:r>
    </w:p>
    <w:p w:rsidR="00206B95" w:rsidRPr="00767C1C" w:rsidRDefault="00206B95" w:rsidP="00B07C8C">
      <w:pPr>
        <w:ind w:firstLine="708"/>
        <w:jc w:val="both"/>
      </w:pPr>
      <w:r w:rsidRPr="00767C1C">
        <w:t xml:space="preserve">Государственная итоговая аттестация  является  частью оценки качества освоения основной профессиональной образовательной программы по специальности </w:t>
      </w:r>
      <w:r w:rsidR="007C4C6F">
        <w:t>40.02.01 Право и организация социального обеспечения</w:t>
      </w:r>
      <w:r w:rsidR="007C4C6F" w:rsidRPr="00767C1C">
        <w:t xml:space="preserve"> </w:t>
      </w:r>
      <w:r w:rsidRPr="00767C1C">
        <w:t>и  является обязательной процедурой для выпускников очной и заочной форм обучения, завершающих освоение данной образовательной программы в техникуме.</w:t>
      </w:r>
    </w:p>
    <w:p w:rsidR="00206B95" w:rsidRPr="00767C1C" w:rsidRDefault="00206B95" w:rsidP="00B07C8C">
      <w:pPr>
        <w:ind w:firstLine="708"/>
        <w:jc w:val="both"/>
      </w:pPr>
      <w:r w:rsidRPr="00767C1C">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по специальности </w:t>
      </w:r>
      <w:r w:rsidR="007C4C6F">
        <w:t>40.02.01 Право и организация социального обеспечения</w:t>
      </w:r>
      <w:r w:rsidRPr="00767C1C">
        <w:t>.</w:t>
      </w:r>
    </w:p>
    <w:p w:rsidR="00206B95" w:rsidRPr="00767C1C" w:rsidRDefault="00206B95" w:rsidP="00B07C8C">
      <w:pPr>
        <w:ind w:firstLine="708"/>
        <w:jc w:val="both"/>
      </w:pPr>
      <w:r w:rsidRPr="00767C1C">
        <w:t>Необходимым условием допуска к ГИА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видов профессиональной деятельности.</w:t>
      </w:r>
    </w:p>
    <w:p w:rsidR="00206B95" w:rsidRPr="00767C1C" w:rsidRDefault="00206B95" w:rsidP="00B07C8C">
      <w:pPr>
        <w:jc w:val="center"/>
        <w:rPr>
          <w:b/>
          <w:bCs/>
        </w:rPr>
      </w:pPr>
      <w:r w:rsidRPr="00767C1C">
        <w:rPr>
          <w:b/>
          <w:bCs/>
        </w:rPr>
        <w:t>Условия проведения  государственной итоговой аттестации</w:t>
      </w:r>
    </w:p>
    <w:p w:rsidR="00206B95" w:rsidRPr="00767C1C" w:rsidRDefault="00206B95" w:rsidP="00B07C8C">
      <w:pPr>
        <w:ind w:firstLine="708"/>
        <w:jc w:val="both"/>
      </w:pPr>
      <w:r w:rsidRPr="00767C1C">
        <w:lastRenderedPageBreak/>
        <w:t>Формой государственной итоговой аттестации по образовательным программам среднего профессионального образования в техникуме является защита выпускной квалификационной работы.</w:t>
      </w:r>
    </w:p>
    <w:p w:rsidR="00206B95" w:rsidRPr="00767C1C" w:rsidRDefault="00206B95" w:rsidP="00B07C8C">
      <w:pPr>
        <w:ind w:firstLine="708"/>
        <w:jc w:val="both"/>
      </w:pPr>
      <w:r w:rsidRPr="00767C1C">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06B95" w:rsidRPr="00767C1C" w:rsidRDefault="00206B95" w:rsidP="00206B95">
      <w:pPr>
        <w:jc w:val="both"/>
      </w:pPr>
      <w:r w:rsidRPr="00767C1C">
        <w:t>Выпускная квалификационная работа выполняется в виде дипломного проекта.</w:t>
      </w:r>
    </w:p>
    <w:p w:rsidR="00206B95" w:rsidRPr="00767C1C" w:rsidRDefault="00206B95" w:rsidP="00B07C8C">
      <w:pPr>
        <w:ind w:firstLine="708"/>
        <w:jc w:val="both"/>
      </w:pPr>
      <w:r w:rsidRPr="00767C1C">
        <w:t xml:space="preserve">Темы дипломных  </w:t>
      </w:r>
      <w:r>
        <w:t>работ</w:t>
      </w:r>
      <w:r w:rsidRPr="00767C1C">
        <w:t xml:space="preserve"> разрабатываются преподавателями КГБПОУ «Тальменский технологический техникум»  совместно со специалистами профильных предприятий или организаций,  рассматриваются предметно-цикловой комиссией </w:t>
      </w:r>
      <w:r w:rsidRPr="00282084">
        <w:t>экономических дисциплин и</w:t>
      </w:r>
      <w:r w:rsidRPr="00767C1C">
        <w:t xml:space="preserve"> утверждаются директором  техникума.</w:t>
      </w:r>
    </w:p>
    <w:p w:rsidR="00206B95" w:rsidRPr="00767C1C" w:rsidRDefault="00206B95" w:rsidP="00B07C8C">
      <w:pPr>
        <w:ind w:firstLine="708"/>
        <w:jc w:val="both"/>
      </w:pPr>
      <w:r w:rsidRPr="00767C1C">
        <w:t>Студенту предоставляется право выбора темы дипломно</w:t>
      </w:r>
      <w:r>
        <w:t>й</w:t>
      </w:r>
      <w:r w:rsidRPr="00767C1C">
        <w:t xml:space="preserve"> </w:t>
      </w:r>
      <w:r>
        <w:t>работы</w:t>
      </w:r>
      <w:r w:rsidRPr="00767C1C">
        <w:t>, в том числе предложения своей тематики с необходимым обоснованием целесообразности ее разработки для практического применения. При этом тематика дипломн</w:t>
      </w:r>
      <w:r>
        <w:t>ых</w:t>
      </w:r>
      <w:r w:rsidRPr="00767C1C">
        <w:t xml:space="preserve"> </w:t>
      </w:r>
      <w:r>
        <w:t>работ</w:t>
      </w:r>
      <w:r w:rsidRPr="00767C1C">
        <w:t xml:space="preserve">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206B95" w:rsidRPr="00767C1C" w:rsidRDefault="00206B95" w:rsidP="00B07C8C">
      <w:pPr>
        <w:ind w:firstLine="708"/>
        <w:jc w:val="both"/>
      </w:pPr>
      <w:r>
        <w:t>Для подготовки дипломной</w:t>
      </w:r>
      <w:r w:rsidRPr="00767C1C">
        <w:t xml:space="preserve"> </w:t>
      </w:r>
      <w:r>
        <w:t>работы</w:t>
      </w:r>
      <w:r w:rsidRPr="00767C1C">
        <w:t xml:space="preserve"> студенту назначается руководитель и, при необходимости, консультанты.</w:t>
      </w:r>
    </w:p>
    <w:p w:rsidR="00206B95" w:rsidRPr="00767C1C" w:rsidRDefault="00206B95" w:rsidP="00B07C8C">
      <w:pPr>
        <w:ind w:firstLine="708"/>
        <w:jc w:val="both"/>
      </w:pPr>
      <w:r w:rsidRPr="00767C1C">
        <w:t xml:space="preserve">Закрепление за студентами тем дипломных </w:t>
      </w:r>
      <w:r>
        <w:t>работ</w:t>
      </w:r>
      <w:r w:rsidRPr="00767C1C">
        <w:t>, назначение руководителей и консультантов осуществляется приказом  директора техникума.</w:t>
      </w:r>
    </w:p>
    <w:p w:rsidR="00206B95" w:rsidRPr="00767C1C" w:rsidRDefault="00206B95" w:rsidP="00B07C8C">
      <w:pPr>
        <w:jc w:val="center"/>
      </w:pPr>
      <w:r w:rsidRPr="00767C1C">
        <w:rPr>
          <w:b/>
          <w:bCs/>
        </w:rPr>
        <w:t>Объем времени на подготовку и проведение</w:t>
      </w:r>
    </w:p>
    <w:p w:rsidR="00206B95" w:rsidRPr="00767C1C" w:rsidRDefault="00206B95" w:rsidP="00B07C8C">
      <w:pPr>
        <w:ind w:firstLine="708"/>
        <w:jc w:val="both"/>
      </w:pPr>
      <w:r w:rsidRPr="00767C1C">
        <w:t xml:space="preserve">В соответствии с рабочим учебным планом специальности </w:t>
      </w:r>
      <w:r w:rsidR="007C4C6F">
        <w:t>40.02.01 Право и организация социального обеспечения</w:t>
      </w:r>
      <w:r w:rsidR="007C4C6F" w:rsidRPr="00767C1C">
        <w:t xml:space="preserve"> </w:t>
      </w:r>
      <w:r w:rsidRPr="00767C1C">
        <w:t>объем времени на подготовку и проведение  защиты дипломного проект</w:t>
      </w:r>
      <w:r>
        <w:t>а составляет 6  недель, из них 4</w:t>
      </w:r>
      <w:r w:rsidRPr="00767C1C">
        <w:t xml:space="preserve"> недел</w:t>
      </w:r>
      <w:r>
        <w:t>и</w:t>
      </w:r>
      <w:r w:rsidRPr="00767C1C">
        <w:t xml:space="preserve"> на выполнение </w:t>
      </w:r>
      <w:r>
        <w:t>работы</w:t>
      </w:r>
      <w:r w:rsidRPr="00767C1C">
        <w:t xml:space="preserve">, </w:t>
      </w:r>
      <w:r>
        <w:t xml:space="preserve">2 </w:t>
      </w:r>
      <w:r w:rsidRPr="00767C1C">
        <w:t>недел</w:t>
      </w:r>
      <w:r>
        <w:t>и</w:t>
      </w:r>
      <w:r w:rsidRPr="00767C1C">
        <w:t xml:space="preserve"> – на защиту выпускной квалификационной работы.</w:t>
      </w:r>
    </w:p>
    <w:p w:rsidR="00206B95" w:rsidRPr="00767C1C" w:rsidRDefault="00206B95" w:rsidP="00395A75">
      <w:pPr>
        <w:jc w:val="center"/>
      </w:pPr>
      <w:r w:rsidRPr="00767C1C">
        <w:rPr>
          <w:b/>
          <w:bCs/>
        </w:rPr>
        <w:t>Сроки проведения  аттестационного испытания</w:t>
      </w:r>
    </w:p>
    <w:p w:rsidR="00206B95" w:rsidRPr="00767C1C" w:rsidRDefault="00206B95" w:rsidP="00395A75">
      <w:pPr>
        <w:ind w:firstLine="708"/>
        <w:jc w:val="both"/>
      </w:pPr>
      <w:r w:rsidRPr="00767C1C">
        <w:t xml:space="preserve">Сроки   проведения  аттестационного испытания - </w:t>
      </w:r>
      <w:r w:rsidRPr="00395A75">
        <w:rPr>
          <w:b/>
        </w:rPr>
        <w:t>с  16  по 29 июня</w:t>
      </w:r>
      <w:r w:rsidRPr="00767C1C">
        <w:t>.</w:t>
      </w:r>
    </w:p>
    <w:p w:rsidR="00206B95" w:rsidRPr="00767C1C" w:rsidRDefault="00206B95" w:rsidP="00395A75">
      <w:pPr>
        <w:jc w:val="center"/>
        <w:rPr>
          <w:b/>
          <w:iCs/>
        </w:rPr>
      </w:pPr>
      <w:r w:rsidRPr="00767C1C">
        <w:rPr>
          <w:b/>
          <w:iCs/>
        </w:rPr>
        <w:t>Требования к структуре выпускной квалификационной работе</w:t>
      </w:r>
    </w:p>
    <w:p w:rsidR="00206B95" w:rsidRPr="00767C1C" w:rsidRDefault="00206B95" w:rsidP="00395A75">
      <w:pPr>
        <w:ind w:firstLine="708"/>
        <w:jc w:val="both"/>
      </w:pPr>
      <w:r w:rsidRPr="00767C1C">
        <w:t>Требования к содержанию, оформлению, структуре дипломно</w:t>
      </w:r>
      <w:r>
        <w:t>й</w:t>
      </w:r>
      <w:r w:rsidRPr="00767C1C">
        <w:t xml:space="preserve"> </w:t>
      </w:r>
      <w:r>
        <w:t>работы</w:t>
      </w:r>
      <w:r w:rsidRPr="00767C1C">
        <w:t xml:space="preserve"> представлены в методических указаниях.</w:t>
      </w:r>
    </w:p>
    <w:p w:rsidR="00206B95" w:rsidRPr="00767C1C" w:rsidRDefault="00206B95" w:rsidP="00395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67C1C">
        <w:rPr>
          <w:b/>
          <w:bCs/>
        </w:rPr>
        <w:t>Рецензирование дипломных проектов</w:t>
      </w:r>
    </w:p>
    <w:p w:rsidR="00206B95" w:rsidRPr="00767C1C" w:rsidRDefault="00206B95" w:rsidP="00395A75">
      <w:pPr>
        <w:ind w:firstLine="708"/>
        <w:jc w:val="both"/>
      </w:pPr>
      <w:r w:rsidRPr="00767C1C">
        <w:t xml:space="preserve">Выполненные дипломные </w:t>
      </w:r>
      <w:r>
        <w:t>работы</w:t>
      </w:r>
      <w:r w:rsidRPr="00767C1C">
        <w:t xml:space="preserve"> рецензируются специалистами из числа работников предприятий, организаций, преподавателей других образовательных учреждений, хорошо владеющих вопросами, связанными с тематикой работ.</w:t>
      </w:r>
    </w:p>
    <w:p w:rsidR="00206B95" w:rsidRPr="00767C1C" w:rsidRDefault="00206B95" w:rsidP="00395A75">
      <w:pPr>
        <w:ind w:firstLine="708"/>
        <w:jc w:val="both"/>
      </w:pPr>
      <w:r w:rsidRPr="00767C1C">
        <w:t>Рецензия должна включать:</w:t>
      </w:r>
    </w:p>
    <w:p w:rsidR="00206B95" w:rsidRPr="00767C1C" w:rsidRDefault="00206B95" w:rsidP="009400EE">
      <w:pPr>
        <w:widowControl w:val="0"/>
        <w:numPr>
          <w:ilvl w:val="0"/>
          <w:numId w:val="101"/>
        </w:numPr>
        <w:autoSpaceDE w:val="0"/>
        <w:autoSpaceDN w:val="0"/>
        <w:adjustRightInd w:val="0"/>
        <w:ind w:left="0" w:firstLine="0"/>
        <w:jc w:val="both"/>
      </w:pPr>
      <w:r w:rsidRPr="00767C1C">
        <w:t>заключение о соответствии содержания выпускной квалификационной работы заявленной теме;</w:t>
      </w:r>
    </w:p>
    <w:p w:rsidR="00206B95" w:rsidRPr="00767C1C" w:rsidRDefault="00206B95" w:rsidP="009400EE">
      <w:pPr>
        <w:widowControl w:val="0"/>
        <w:numPr>
          <w:ilvl w:val="0"/>
          <w:numId w:val="101"/>
        </w:numPr>
        <w:autoSpaceDE w:val="0"/>
        <w:autoSpaceDN w:val="0"/>
        <w:adjustRightInd w:val="0"/>
        <w:ind w:left="0" w:firstLine="0"/>
        <w:jc w:val="both"/>
      </w:pPr>
      <w:r w:rsidRPr="00767C1C">
        <w:t>оценку качества выполнения каждого раздела;</w:t>
      </w:r>
    </w:p>
    <w:p w:rsidR="00206B95" w:rsidRPr="00767C1C" w:rsidRDefault="00206B95" w:rsidP="009400EE">
      <w:pPr>
        <w:widowControl w:val="0"/>
        <w:numPr>
          <w:ilvl w:val="0"/>
          <w:numId w:val="101"/>
        </w:numPr>
        <w:autoSpaceDE w:val="0"/>
        <w:autoSpaceDN w:val="0"/>
        <w:adjustRightInd w:val="0"/>
        <w:ind w:left="0" w:firstLine="0"/>
        <w:jc w:val="both"/>
      </w:pPr>
      <w:r w:rsidRPr="00767C1C">
        <w:t>оценку степени разработки поставленных вопросов, теоретической и практической значимости работы;</w:t>
      </w:r>
    </w:p>
    <w:p w:rsidR="00206B95" w:rsidRPr="00767C1C" w:rsidRDefault="00206B95" w:rsidP="009400EE">
      <w:pPr>
        <w:widowControl w:val="0"/>
        <w:numPr>
          <w:ilvl w:val="0"/>
          <w:numId w:val="101"/>
        </w:numPr>
        <w:autoSpaceDE w:val="0"/>
        <w:autoSpaceDN w:val="0"/>
        <w:adjustRightInd w:val="0"/>
        <w:ind w:left="0" w:firstLine="0"/>
        <w:jc w:val="both"/>
      </w:pPr>
      <w:r w:rsidRPr="00767C1C">
        <w:t>оценку выпускной квалификационной работы.</w:t>
      </w:r>
    </w:p>
    <w:p w:rsidR="00206B95" w:rsidRPr="00767C1C" w:rsidRDefault="00206B95" w:rsidP="00395A75">
      <w:pPr>
        <w:ind w:firstLine="708"/>
        <w:jc w:val="both"/>
      </w:pPr>
      <w:r w:rsidRPr="00767C1C">
        <w:t>Содержание рецензии доводится до сведения студента не позднее, чем за день до защиты дипломной работы.</w:t>
      </w:r>
    </w:p>
    <w:p w:rsidR="00206B95" w:rsidRPr="00767C1C" w:rsidRDefault="00206B95" w:rsidP="00395A75">
      <w:pPr>
        <w:ind w:firstLine="708"/>
        <w:jc w:val="both"/>
      </w:pPr>
      <w:r>
        <w:t>Внесение изменений в дипломную</w:t>
      </w:r>
      <w:r w:rsidRPr="00767C1C">
        <w:t xml:space="preserve"> </w:t>
      </w:r>
      <w:r>
        <w:t>работу</w:t>
      </w:r>
      <w:r w:rsidRPr="00767C1C">
        <w:t xml:space="preserve"> после получения рецензии не допускается.</w:t>
      </w:r>
    </w:p>
    <w:p w:rsidR="00206B95" w:rsidRPr="00767C1C" w:rsidRDefault="00206B95" w:rsidP="00395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67C1C">
        <w:rPr>
          <w:b/>
          <w:bCs/>
        </w:rPr>
        <w:t xml:space="preserve">Защита </w:t>
      </w:r>
      <w:r w:rsidRPr="00767C1C">
        <w:rPr>
          <w:b/>
        </w:rPr>
        <w:t xml:space="preserve">дипломных </w:t>
      </w:r>
      <w:r>
        <w:rPr>
          <w:b/>
        </w:rPr>
        <w:t>работ</w:t>
      </w:r>
    </w:p>
    <w:p w:rsidR="00206B95" w:rsidRPr="00767C1C" w:rsidRDefault="00206B95" w:rsidP="00395A75">
      <w:pPr>
        <w:ind w:firstLine="708"/>
        <w:jc w:val="both"/>
      </w:pPr>
      <w:r w:rsidRPr="00767C1C">
        <w:t>Защита дипломно</w:t>
      </w:r>
      <w:r>
        <w:t>й</w:t>
      </w:r>
      <w:r w:rsidRPr="00767C1C">
        <w:t xml:space="preserve"> </w:t>
      </w:r>
      <w:r>
        <w:t>работы</w:t>
      </w:r>
      <w:r w:rsidRPr="00767C1C">
        <w:t xml:space="preserve"> проводится на открытом заседании государственной экзаменационной комиссии с участием не менее двух третей ее состава.</w:t>
      </w:r>
    </w:p>
    <w:p w:rsidR="00206B95" w:rsidRPr="00767C1C" w:rsidRDefault="00206B95" w:rsidP="00395A75">
      <w:pPr>
        <w:ind w:firstLine="708"/>
        <w:jc w:val="both"/>
      </w:pPr>
      <w:r w:rsidRPr="00767C1C">
        <w:t>На защиту дипломно</w:t>
      </w:r>
      <w:r>
        <w:t>й</w:t>
      </w:r>
      <w:r w:rsidRPr="00767C1C">
        <w:t xml:space="preserve"> </w:t>
      </w:r>
      <w:r>
        <w:t>работы</w:t>
      </w:r>
      <w:r w:rsidRPr="00767C1C">
        <w:t xml:space="preserve"> отводится до 30 минут. Процедура защиты устанавливается председателем государственной экзаменационной комиссии по согласованию с членами комиссии и, как правило, включает доклад студента (не более 10 минут), чтение заключения и рецензии, вопросы членов комиссии, ответы студента. Может быть предусмотрено выступление руководителя дипломной работы, а также рецензента, если он присутствует на заседании ГЭК.</w:t>
      </w:r>
    </w:p>
    <w:p w:rsidR="00206B95" w:rsidRPr="00767C1C" w:rsidRDefault="00206B95" w:rsidP="00395A75">
      <w:pPr>
        <w:ind w:firstLine="708"/>
        <w:jc w:val="both"/>
      </w:pPr>
      <w:r w:rsidRPr="00767C1C">
        <w:lastRenderedPageBreak/>
        <w:t>При определении оценки по защите дипломно</w:t>
      </w:r>
      <w:r>
        <w:t>й</w:t>
      </w:r>
      <w:r w:rsidRPr="00767C1C">
        <w:t xml:space="preserve"> </w:t>
      </w:r>
      <w:r>
        <w:t>работы</w:t>
      </w:r>
      <w:r w:rsidRPr="00767C1C">
        <w:t xml:space="preserve"> учитываются доклад выпускника по каждому разделу дипломно</w:t>
      </w:r>
      <w:r>
        <w:t>й</w:t>
      </w:r>
      <w:r w:rsidRPr="00767C1C">
        <w:t xml:space="preserve"> </w:t>
      </w:r>
      <w:r>
        <w:t>работы</w:t>
      </w:r>
      <w:r w:rsidRPr="00767C1C">
        <w:t>; ответы на вопросы; оценка рецензента; отзыв руководителя.</w:t>
      </w:r>
    </w:p>
    <w:p w:rsidR="00206B95" w:rsidRPr="00767C1C" w:rsidRDefault="00206B95" w:rsidP="00395A75">
      <w:pPr>
        <w:ind w:firstLine="708"/>
        <w:jc w:val="both"/>
      </w:pPr>
      <w:r w:rsidRPr="00767C1C">
        <w:t>Результаты защиты дипломн</w:t>
      </w:r>
      <w:r>
        <w:t>ой</w:t>
      </w:r>
      <w:r w:rsidRPr="00767C1C">
        <w:t xml:space="preserve"> </w:t>
      </w:r>
      <w:r>
        <w:t>работы</w:t>
      </w:r>
      <w:r w:rsidRPr="00767C1C">
        <w:t xml:space="preserve"> определяется оценками «отлично»; «хорошо»; «удовлетворительно»; «неудовлетворительно»,которые заносятся в протоколы заседания ГЭК и объявляются в день защиты дипломно</w:t>
      </w:r>
      <w:r>
        <w:t>й</w:t>
      </w:r>
      <w:r w:rsidRPr="00767C1C">
        <w:t xml:space="preserve"> </w:t>
      </w:r>
      <w:r>
        <w:t>работы</w:t>
      </w:r>
      <w:r w:rsidRPr="00767C1C">
        <w:t>.</w:t>
      </w:r>
    </w:p>
    <w:p w:rsidR="00206B95" w:rsidRPr="00767C1C" w:rsidRDefault="00206B95" w:rsidP="00395A75">
      <w:pPr>
        <w:jc w:val="center"/>
        <w:rPr>
          <w:b/>
          <w:color w:val="000000"/>
        </w:rPr>
      </w:pPr>
      <w:r w:rsidRPr="00767C1C">
        <w:rPr>
          <w:b/>
          <w:color w:val="000000"/>
        </w:rPr>
        <w:t>Критерии оценки дипломного проекта</w:t>
      </w:r>
    </w:p>
    <w:p w:rsidR="00206B95" w:rsidRPr="00767C1C" w:rsidRDefault="00206B95" w:rsidP="00395A75">
      <w:pPr>
        <w:ind w:firstLine="708"/>
        <w:jc w:val="both"/>
      </w:pPr>
      <w:r w:rsidRPr="00767C1C">
        <w:t xml:space="preserve">При оценке дипломных </w:t>
      </w:r>
      <w:r>
        <w:t>работ</w:t>
      </w:r>
      <w:r w:rsidRPr="00767C1C">
        <w:t xml:space="preserve"> рекомендуется руководствоваться следующими нормами: </w:t>
      </w:r>
    </w:p>
    <w:p w:rsidR="00206B95" w:rsidRPr="00767C1C" w:rsidRDefault="00206B95" w:rsidP="00206B95">
      <w:pPr>
        <w:jc w:val="both"/>
        <w:rPr>
          <w:b/>
        </w:rPr>
      </w:pPr>
      <w:r w:rsidRPr="00767C1C">
        <w:rPr>
          <w:b/>
        </w:rPr>
        <w:t>оценка «отлично» ставится, если студент:</w:t>
      </w:r>
    </w:p>
    <w:p w:rsidR="00206B95" w:rsidRPr="00767C1C" w:rsidRDefault="00206B95" w:rsidP="009400EE">
      <w:pPr>
        <w:pStyle w:val="a6"/>
        <w:numPr>
          <w:ilvl w:val="1"/>
          <w:numId w:val="102"/>
        </w:numPr>
        <w:ind w:left="0" w:firstLine="0"/>
        <w:jc w:val="both"/>
      </w:pPr>
      <w:r w:rsidRPr="00767C1C">
        <w:t>разработал дипломн</w:t>
      </w:r>
      <w:r>
        <w:t>ую</w:t>
      </w:r>
      <w:r w:rsidRPr="00767C1C">
        <w:t xml:space="preserve"> </w:t>
      </w:r>
      <w:r>
        <w:t>работу</w:t>
      </w:r>
      <w:r w:rsidRPr="00767C1C">
        <w:t xml:space="preserve">  в полном объеме и самостоятельно;</w:t>
      </w:r>
    </w:p>
    <w:p w:rsidR="00206B95" w:rsidRPr="00767C1C" w:rsidRDefault="00206B95" w:rsidP="009400EE">
      <w:pPr>
        <w:pStyle w:val="a6"/>
        <w:numPr>
          <w:ilvl w:val="1"/>
          <w:numId w:val="102"/>
        </w:numPr>
        <w:ind w:left="0" w:firstLine="0"/>
        <w:jc w:val="both"/>
      </w:pPr>
      <w:r w:rsidRPr="00767C1C">
        <w:t xml:space="preserve">выполнил </w:t>
      </w:r>
      <w:r>
        <w:t>работу</w:t>
      </w:r>
      <w:r w:rsidRPr="00767C1C">
        <w:t xml:space="preserve"> в соответствии с требованиями нормативных документов и с применением прогрессивных технологий, материалов, оборудования;</w:t>
      </w:r>
    </w:p>
    <w:p w:rsidR="00206B95" w:rsidRPr="00767C1C" w:rsidRDefault="00206B95" w:rsidP="009400EE">
      <w:pPr>
        <w:pStyle w:val="a6"/>
        <w:numPr>
          <w:ilvl w:val="1"/>
          <w:numId w:val="102"/>
        </w:numPr>
        <w:ind w:left="0" w:firstLine="0"/>
        <w:jc w:val="both"/>
      </w:pPr>
      <w:r w:rsidRPr="00767C1C">
        <w:t>при защите дает правильные формулировки, точные определения понятий, термины, проявляет полное понимание материала проделанной работы, может обосновать свой ответ, правильно отвечает на дополнительные вопросы членов государственной аттестационной комиссии;</w:t>
      </w:r>
    </w:p>
    <w:p w:rsidR="00206B95" w:rsidRPr="00767C1C" w:rsidRDefault="00206B95" w:rsidP="009400EE">
      <w:pPr>
        <w:pStyle w:val="a6"/>
        <w:numPr>
          <w:ilvl w:val="1"/>
          <w:numId w:val="102"/>
        </w:numPr>
        <w:ind w:left="0" w:firstLine="0"/>
        <w:jc w:val="both"/>
      </w:pPr>
      <w:r w:rsidRPr="00767C1C">
        <w:t xml:space="preserve">получил высокий отзыв рецензента и руководителя </w:t>
      </w:r>
      <w:r>
        <w:t>работы</w:t>
      </w:r>
      <w:r w:rsidRPr="00767C1C">
        <w:t xml:space="preserve"> за выполненн</w:t>
      </w:r>
      <w:r>
        <w:t>ую</w:t>
      </w:r>
      <w:r w:rsidRPr="00767C1C">
        <w:t xml:space="preserve"> дипломн</w:t>
      </w:r>
      <w:r>
        <w:t>ую</w:t>
      </w:r>
      <w:r w:rsidRPr="00767C1C">
        <w:t xml:space="preserve"> </w:t>
      </w:r>
      <w:r>
        <w:t>работу</w:t>
      </w:r>
      <w:r w:rsidRPr="00767C1C">
        <w:t>;</w:t>
      </w:r>
    </w:p>
    <w:p w:rsidR="00206B95" w:rsidRPr="00767C1C" w:rsidRDefault="00206B95" w:rsidP="009400EE">
      <w:pPr>
        <w:pStyle w:val="a6"/>
        <w:numPr>
          <w:ilvl w:val="1"/>
          <w:numId w:val="102"/>
        </w:numPr>
        <w:ind w:left="0" w:firstLine="0"/>
        <w:jc w:val="both"/>
      </w:pPr>
      <w:r w:rsidRPr="00767C1C">
        <w:t>имеет хорошую теоретическую и практическую подготовку;</w:t>
      </w:r>
    </w:p>
    <w:p w:rsidR="00206B95" w:rsidRPr="00767C1C" w:rsidRDefault="00206B95" w:rsidP="00206B95">
      <w:pPr>
        <w:jc w:val="both"/>
        <w:rPr>
          <w:b/>
        </w:rPr>
      </w:pPr>
      <w:r w:rsidRPr="00767C1C">
        <w:rPr>
          <w:b/>
        </w:rPr>
        <w:t>оценка «хорошо» ставится, если студент:</w:t>
      </w:r>
    </w:p>
    <w:p w:rsidR="00206B95" w:rsidRPr="00767C1C" w:rsidRDefault="00206B95" w:rsidP="009400EE">
      <w:pPr>
        <w:pStyle w:val="a6"/>
        <w:numPr>
          <w:ilvl w:val="1"/>
          <w:numId w:val="103"/>
        </w:numPr>
        <w:ind w:left="0" w:firstLine="0"/>
        <w:jc w:val="both"/>
      </w:pPr>
      <w:r w:rsidRPr="00767C1C">
        <w:t>выполнил требования, предъявляемые к оценке дипломн</w:t>
      </w:r>
      <w:r>
        <w:t>ой</w:t>
      </w:r>
      <w:r w:rsidRPr="00767C1C">
        <w:t xml:space="preserve"> </w:t>
      </w:r>
      <w:r>
        <w:t>работы</w:t>
      </w:r>
      <w:r w:rsidRPr="00767C1C">
        <w:t xml:space="preserve"> на «отлично», но допустил единичную ошибку при оформлении пояснительной записки и выполнении графической части, а также при ответе на дополнительные вопросы, заданные при защите;</w:t>
      </w:r>
    </w:p>
    <w:p w:rsidR="00206B95" w:rsidRPr="00767C1C" w:rsidRDefault="00206B95" w:rsidP="00206B95">
      <w:pPr>
        <w:jc w:val="both"/>
        <w:rPr>
          <w:b/>
        </w:rPr>
      </w:pPr>
      <w:r w:rsidRPr="00767C1C">
        <w:rPr>
          <w:b/>
        </w:rPr>
        <w:t>оценка «удовлетворительно» ставится, если студент:</w:t>
      </w:r>
    </w:p>
    <w:p w:rsidR="00206B95" w:rsidRPr="00767C1C" w:rsidRDefault="00206B95" w:rsidP="009400EE">
      <w:pPr>
        <w:pStyle w:val="a6"/>
        <w:numPr>
          <w:ilvl w:val="1"/>
          <w:numId w:val="104"/>
        </w:numPr>
        <w:ind w:left="0" w:firstLine="0"/>
        <w:jc w:val="both"/>
      </w:pPr>
      <w:r w:rsidRPr="00767C1C">
        <w:t>в разработанно</w:t>
      </w:r>
      <w:r>
        <w:t>й</w:t>
      </w:r>
      <w:r w:rsidRPr="00767C1C">
        <w:t xml:space="preserve"> им </w:t>
      </w:r>
      <w:r>
        <w:t>работе</w:t>
      </w:r>
      <w:r w:rsidRPr="00767C1C">
        <w:t xml:space="preserve"> и при его защите обнаруживает знания и понимание основных вопросов, решает основные вопросы </w:t>
      </w:r>
      <w:r>
        <w:t>работы</w:t>
      </w:r>
      <w:r w:rsidRPr="00767C1C">
        <w:t>,</w:t>
      </w:r>
    </w:p>
    <w:p w:rsidR="00206B95" w:rsidRPr="00767C1C" w:rsidRDefault="00206B95" w:rsidP="00206B95">
      <w:pPr>
        <w:pStyle w:val="a6"/>
        <w:ind w:left="0"/>
        <w:jc w:val="both"/>
      </w:pPr>
      <w:r w:rsidRPr="00767C1C">
        <w:t xml:space="preserve"> но:</w:t>
      </w:r>
    </w:p>
    <w:p w:rsidR="00206B95" w:rsidRPr="00767C1C" w:rsidRDefault="00206B95" w:rsidP="009400EE">
      <w:pPr>
        <w:pStyle w:val="a6"/>
        <w:numPr>
          <w:ilvl w:val="1"/>
          <w:numId w:val="104"/>
        </w:numPr>
        <w:ind w:left="0" w:firstLine="0"/>
        <w:jc w:val="both"/>
      </w:pPr>
      <w:r w:rsidRPr="00767C1C">
        <w:t xml:space="preserve">допустил неточности в формулировках положений, понятий, терминов при </w:t>
      </w:r>
      <w:r>
        <w:t>ее</w:t>
      </w:r>
      <w:r w:rsidRPr="00767C1C">
        <w:t xml:space="preserve"> защите;</w:t>
      </w:r>
    </w:p>
    <w:p w:rsidR="00206B95" w:rsidRPr="00767C1C" w:rsidRDefault="00206B95" w:rsidP="009400EE">
      <w:pPr>
        <w:pStyle w:val="a6"/>
        <w:numPr>
          <w:ilvl w:val="1"/>
          <w:numId w:val="104"/>
        </w:numPr>
        <w:ind w:left="0" w:firstLine="0"/>
        <w:jc w:val="both"/>
      </w:pPr>
      <w:r w:rsidRPr="00767C1C">
        <w:t>изложил материал недостаточно связанно и последовательно;</w:t>
      </w:r>
    </w:p>
    <w:p w:rsidR="00206B95" w:rsidRPr="00767C1C" w:rsidRDefault="00206B95" w:rsidP="009400EE">
      <w:pPr>
        <w:pStyle w:val="a6"/>
        <w:numPr>
          <w:ilvl w:val="1"/>
          <w:numId w:val="104"/>
        </w:numPr>
        <w:ind w:left="0" w:firstLine="0"/>
        <w:jc w:val="both"/>
      </w:pPr>
      <w:r w:rsidRPr="00767C1C">
        <w:t>имеет удовлетворительный отзыв рецензента и руководителя дипломно</w:t>
      </w:r>
      <w:r>
        <w:t>й</w:t>
      </w:r>
      <w:r w:rsidRPr="00767C1C">
        <w:t xml:space="preserve"> </w:t>
      </w:r>
      <w:r>
        <w:t>работы</w:t>
      </w:r>
      <w:r w:rsidRPr="00767C1C">
        <w:t>;</w:t>
      </w:r>
    </w:p>
    <w:p w:rsidR="00206B95" w:rsidRPr="00767C1C" w:rsidRDefault="00206B95" w:rsidP="00206B95">
      <w:pPr>
        <w:jc w:val="both"/>
        <w:rPr>
          <w:b/>
        </w:rPr>
      </w:pPr>
      <w:r w:rsidRPr="00767C1C">
        <w:rPr>
          <w:b/>
        </w:rPr>
        <w:t>оценка «неудовлетворительно» ставится, если студент:</w:t>
      </w:r>
    </w:p>
    <w:p w:rsidR="00206B95" w:rsidRPr="00767C1C" w:rsidRDefault="00206B95" w:rsidP="009400EE">
      <w:pPr>
        <w:pStyle w:val="a6"/>
        <w:numPr>
          <w:ilvl w:val="1"/>
          <w:numId w:val="105"/>
        </w:numPr>
        <w:ind w:left="0" w:firstLine="0"/>
        <w:jc w:val="both"/>
      </w:pPr>
      <w:r w:rsidRPr="00767C1C">
        <w:t xml:space="preserve">студент обнаруживает незнание большей части вопросов дипломного проекта, допускает в пояснительной записке и при защите </w:t>
      </w:r>
      <w:r>
        <w:t>работы</w:t>
      </w:r>
      <w:r w:rsidRPr="00767C1C">
        <w:t xml:space="preserve"> ошибки в формулировке понятий, терминов, положений, искажающие их смысл;</w:t>
      </w:r>
    </w:p>
    <w:p w:rsidR="00206B95" w:rsidRPr="00767C1C" w:rsidRDefault="00206B95" w:rsidP="009400EE">
      <w:pPr>
        <w:pStyle w:val="a6"/>
        <w:numPr>
          <w:ilvl w:val="1"/>
          <w:numId w:val="105"/>
        </w:numPr>
        <w:ind w:left="0" w:firstLine="0"/>
        <w:jc w:val="both"/>
      </w:pPr>
      <w:r w:rsidRPr="00767C1C">
        <w:t>при выполнении имеются серьезные нарушения требований, беспорядочно и неуверенно излагается материал при защите, допускает ошибки при ответе или не отвечает совсем на большинство дополнительных вопросов, заданных государственной аттестационной комиссией  при защите.</w:t>
      </w:r>
    </w:p>
    <w:p w:rsidR="00206B95" w:rsidRPr="009135AA" w:rsidRDefault="00206B95" w:rsidP="009135AA">
      <w:pPr>
        <w:pStyle w:val="2"/>
        <w:jc w:val="center"/>
        <w:rPr>
          <w:i w:val="0"/>
          <w:sz w:val="24"/>
          <w:szCs w:val="24"/>
        </w:rPr>
      </w:pPr>
      <w:bookmarkStart w:id="209" w:name="_Toc464982374"/>
      <w:r w:rsidRPr="009135AA">
        <w:rPr>
          <w:rStyle w:val="21"/>
          <w:i w:val="0"/>
          <w:sz w:val="24"/>
          <w:szCs w:val="24"/>
        </w:rPr>
        <w:t>6.</w:t>
      </w:r>
      <w:hyperlink w:anchor="bookmark133" w:tooltip="Current Document">
        <w:r w:rsidRPr="009135AA">
          <w:rPr>
            <w:rStyle w:val="21"/>
            <w:i w:val="0"/>
            <w:sz w:val="24"/>
            <w:szCs w:val="24"/>
          </w:rPr>
          <w:t>ТРЕБОВАНИЯ К УСЛОВИЯМ РЕАЛИЗАЦИИ ППССЗ</w:t>
        </w:r>
        <w:bookmarkEnd w:id="209"/>
      </w:hyperlink>
    </w:p>
    <w:p w:rsidR="00206B95" w:rsidRPr="00EF28D9" w:rsidRDefault="00206B95" w:rsidP="009135AA">
      <w:pPr>
        <w:pStyle w:val="2"/>
        <w:jc w:val="center"/>
        <w:rPr>
          <w:rFonts w:ascii="Times New Roman" w:hAnsi="Times New Roman"/>
          <w:i w:val="0"/>
          <w:sz w:val="24"/>
          <w:szCs w:val="24"/>
          <w:lang w:val="ru-RU"/>
        </w:rPr>
      </w:pPr>
      <w:bookmarkStart w:id="210" w:name="_Toc464982375"/>
      <w:r w:rsidRPr="009135AA">
        <w:rPr>
          <w:rStyle w:val="21"/>
          <w:i w:val="0"/>
          <w:sz w:val="24"/>
          <w:szCs w:val="24"/>
        </w:rPr>
        <w:t>6.2</w:t>
      </w:r>
      <w:r w:rsidR="00EF28D9">
        <w:rPr>
          <w:rStyle w:val="21"/>
          <w:i w:val="0"/>
          <w:sz w:val="24"/>
          <w:szCs w:val="24"/>
        </w:rPr>
        <w:t xml:space="preserve"> </w:t>
      </w:r>
      <w:hyperlink w:anchor="bookmark135" w:tooltip="Current Document">
        <w:bookmarkEnd w:id="210"/>
        <w:r w:rsidR="00EF28D9">
          <w:rPr>
            <w:rStyle w:val="21"/>
            <w:i w:val="0"/>
            <w:sz w:val="24"/>
            <w:szCs w:val="24"/>
          </w:rPr>
          <w:t>Возможности</w:t>
        </w:r>
      </w:hyperlink>
      <w:r w:rsidR="00EF28D9">
        <w:rPr>
          <w:rFonts w:ascii="Times New Roman" w:hAnsi="Times New Roman"/>
          <w:i w:val="0"/>
          <w:sz w:val="24"/>
          <w:szCs w:val="24"/>
          <w:lang w:val="ru-RU"/>
        </w:rPr>
        <w:t xml:space="preserve"> трудоустройства, дальнейшего обучения</w:t>
      </w:r>
    </w:p>
    <w:p w:rsidR="00EF28D9" w:rsidRPr="00EF28D9" w:rsidRDefault="00EF28D9" w:rsidP="00EF28D9">
      <w:pPr>
        <w:ind w:firstLine="708"/>
        <w:jc w:val="both"/>
      </w:pPr>
      <w:r w:rsidRPr="00EF28D9">
        <w:t>В техникуме с 201</w:t>
      </w:r>
      <w:r w:rsidR="00395A75">
        <w:t>7</w:t>
      </w:r>
      <w:r w:rsidRPr="00EF28D9">
        <w:t xml:space="preserve"> года работает служба содействия трудоустройству выпускников, которая объединяет в себе: заведующего практикой, специалиста по работе с детьми-сиротами, старшего мастера сельскохозяйственного отделения, классных руководителей групп. Ежегодно разрабатывается совместный план мероприятий работы службы по содействию трудоустройству выпускников техникума с ведущими работодателями, со службой занятости Тальменского района.</w:t>
      </w:r>
    </w:p>
    <w:p w:rsidR="00EF28D9" w:rsidRDefault="00EF28D9" w:rsidP="00EF28D9">
      <w:pPr>
        <w:pStyle w:val="a6"/>
        <w:ind w:left="0" w:firstLine="360"/>
        <w:jc w:val="both"/>
        <w:rPr>
          <w:sz w:val="28"/>
          <w:szCs w:val="28"/>
        </w:rPr>
      </w:pPr>
      <w:r w:rsidRPr="00EF28D9">
        <w:t>Выпускники техникума по специальности 40.02.01 «Право и организация социального обеспечения» имеют возможность трудоустроиться в организациях и на предприятиях социальных партнеров техникума: многофункциональный центр р.п.Тальменка, Управление социальной защиты населения по Тальменскому району, Управление пенсионного фонда России в Тальменском районе</w:t>
      </w:r>
      <w:r w:rsidRPr="00EF28D9">
        <w:rPr>
          <w:bCs/>
        </w:rPr>
        <w:t xml:space="preserve"> </w:t>
      </w:r>
      <w:r w:rsidRPr="00EF28D9">
        <w:t xml:space="preserve">Управление социальной защиты населения по Залесовскому району </w:t>
      </w:r>
      <w:r w:rsidRPr="00EF28D9">
        <w:lastRenderedPageBreak/>
        <w:t>Управление пенсионного фонда России в Залесовском районе</w:t>
      </w:r>
      <w:r w:rsidR="00395A75">
        <w:t>,</w:t>
      </w:r>
      <w:r w:rsidRPr="00EF28D9">
        <w:t xml:space="preserve"> Управление социальной защиты населения по Черепановскому району</w:t>
      </w:r>
      <w:r w:rsidR="00395A75">
        <w:t>,</w:t>
      </w:r>
      <w:r w:rsidRPr="00EF28D9">
        <w:t xml:space="preserve"> Управление пенсионного фонда России в Черепановском районе, также специалисты данной отрасли востребованы на рынке труда Алтайского края и Российской Федерации</w:t>
      </w:r>
      <w:r w:rsidRPr="00EF28D9">
        <w:rPr>
          <w:bCs/>
        </w:rPr>
        <w:t>. Возможно дальнейшее обучение по программе ВПО (</w:t>
      </w:r>
      <w:r w:rsidRPr="00EF28D9">
        <w:t xml:space="preserve">ФГБОУ ВО «Алтайский государственный университет», </w:t>
      </w:r>
      <w:r w:rsidRPr="00EF28D9">
        <w:rPr>
          <w:bCs/>
        </w:rPr>
        <w:t>ФГБОУ ВО</w:t>
      </w:r>
      <w:r w:rsidRPr="00EF28D9">
        <w:t xml:space="preserve"> «Алтайский государственный педагогический университет», </w:t>
      </w:r>
      <w:r w:rsidRPr="00EF28D9">
        <w:rPr>
          <w:bCs/>
        </w:rPr>
        <w:t>ФГБОУ ВО</w:t>
      </w:r>
      <w:r w:rsidRPr="00EF28D9">
        <w:t xml:space="preserve"> «Алтайский экономико-юридический институт» и другие ОУ).</w:t>
      </w:r>
    </w:p>
    <w:p w:rsidR="001A6CB2" w:rsidRPr="000B3100" w:rsidRDefault="001A6CB2" w:rsidP="000B3100">
      <w:pPr>
        <w:ind w:firstLine="709"/>
        <w:rPr>
          <w:rStyle w:val="21"/>
          <w:b/>
          <w:sz w:val="24"/>
          <w:szCs w:val="24"/>
        </w:rPr>
        <w:sectPr w:rsidR="001A6CB2" w:rsidRPr="000B3100" w:rsidSect="00BF537A">
          <w:footerReference w:type="default" r:id="rId17"/>
          <w:pgSz w:w="11906" w:h="16838"/>
          <w:pgMar w:top="567" w:right="567" w:bottom="567" w:left="1418" w:header="708" w:footer="708" w:gutter="0"/>
          <w:cols w:space="708"/>
          <w:docGrid w:linePitch="360"/>
        </w:sectPr>
      </w:pPr>
    </w:p>
    <w:p w:rsidR="003E16FB" w:rsidRPr="009135AA" w:rsidRDefault="009135AA" w:rsidP="00BE3DBB">
      <w:pPr>
        <w:pStyle w:val="2"/>
        <w:jc w:val="center"/>
        <w:rPr>
          <w:rStyle w:val="21"/>
          <w:i w:val="0"/>
          <w:color w:val="auto"/>
          <w:spacing w:val="0"/>
          <w:sz w:val="24"/>
          <w:szCs w:val="24"/>
          <w:shd w:val="clear" w:color="auto" w:fill="auto"/>
          <w:lang w:val="x-none" w:eastAsia="x-none" w:bidi="ar-SA"/>
        </w:rPr>
      </w:pPr>
      <w:bookmarkStart w:id="211" w:name="_Toc464982376"/>
      <w:r>
        <w:rPr>
          <w:rFonts w:ascii="Times New Roman" w:hAnsi="Times New Roman"/>
          <w:i w:val="0"/>
          <w:sz w:val="24"/>
          <w:szCs w:val="24"/>
          <w:lang w:val="ru-RU"/>
        </w:rPr>
        <w:lastRenderedPageBreak/>
        <w:t>6.</w:t>
      </w:r>
      <w:r w:rsidR="00EF28D9">
        <w:rPr>
          <w:rFonts w:ascii="Times New Roman" w:hAnsi="Times New Roman"/>
          <w:i w:val="0"/>
          <w:sz w:val="24"/>
          <w:szCs w:val="24"/>
          <w:lang w:val="ru-RU"/>
        </w:rPr>
        <w:t>2</w:t>
      </w:r>
      <w:r>
        <w:rPr>
          <w:rFonts w:ascii="Times New Roman" w:hAnsi="Times New Roman"/>
          <w:i w:val="0"/>
          <w:sz w:val="24"/>
          <w:szCs w:val="24"/>
          <w:lang w:val="ru-RU"/>
        </w:rPr>
        <w:t xml:space="preserve"> </w:t>
      </w:r>
      <w:hyperlink w:anchor="bookmark137" w:tooltip="Current Document">
        <w:r w:rsidR="003E16FB" w:rsidRPr="009135AA">
          <w:rPr>
            <w:rStyle w:val="21"/>
            <w:i w:val="0"/>
            <w:color w:val="auto"/>
            <w:spacing w:val="0"/>
            <w:sz w:val="24"/>
            <w:szCs w:val="24"/>
            <w:lang w:val="x-none" w:eastAsia="x-none" w:bidi="ar-SA"/>
          </w:rPr>
          <w:t>Требования к кадровому обеспечению образовательного процесса</w:t>
        </w:r>
        <w:bookmarkEnd w:id="211"/>
      </w:hyperlink>
    </w:p>
    <w:p w:rsidR="00C65781" w:rsidRPr="000B3100" w:rsidRDefault="00C65781" w:rsidP="00C65781">
      <w:pPr>
        <w:autoSpaceDE w:val="0"/>
        <w:autoSpaceDN w:val="0"/>
        <w:adjustRightInd w:val="0"/>
        <w:ind w:firstLine="709"/>
        <w:jc w:val="both"/>
        <w:rPr>
          <w:rFonts w:eastAsia="Calibri"/>
        </w:rPr>
      </w:pPr>
      <w:r w:rsidRPr="000B3100">
        <w:rPr>
          <w:rFonts w:eastAsia="Calibri"/>
          <w:lang w:eastAsia="en-US"/>
        </w:rPr>
        <w:t>Реализация ППССЗ по специальности обеспечена педагогическими кадрами, имеющими высшее образование, соответствующее профилю преподаваемой дисциплины (модуля). Преподаватели, отвечающие за освоение обучающимися профессионального цикла, имеют опыт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FA6A63" w:rsidRDefault="00FA6A63" w:rsidP="000B3100">
      <w:pPr>
        <w:pStyle w:val="51"/>
        <w:shd w:val="clear" w:color="auto" w:fill="auto"/>
        <w:spacing w:line="240" w:lineRule="auto"/>
        <w:ind w:firstLine="709"/>
        <w:jc w:val="center"/>
        <w:rPr>
          <w:sz w:val="24"/>
          <w:szCs w:val="24"/>
          <w:lang w:val="ru-RU"/>
        </w:rPr>
      </w:pPr>
    </w:p>
    <w:tbl>
      <w:tblPr>
        <w:tblW w:w="153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5"/>
        <w:gridCol w:w="1842"/>
        <w:gridCol w:w="5528"/>
        <w:gridCol w:w="2835"/>
        <w:gridCol w:w="2240"/>
      </w:tblGrid>
      <w:tr w:rsidR="00D03C09" w:rsidRPr="00645081" w:rsidTr="00D03C09">
        <w:trPr>
          <w:trHeight w:val="276"/>
        </w:trPr>
        <w:tc>
          <w:tcPr>
            <w:tcW w:w="2944" w:type="dxa"/>
            <w:gridSpan w:val="2"/>
            <w:vMerge w:val="restart"/>
            <w:tcBorders>
              <w:left w:val="single" w:sz="4" w:space="0" w:color="000000"/>
              <w:right w:val="single" w:sz="4" w:space="0" w:color="000000"/>
            </w:tcBorders>
            <w:hideMark/>
          </w:tcPr>
          <w:p w:rsidR="00D03C09" w:rsidRPr="00BE3DBB" w:rsidRDefault="00D03C09" w:rsidP="00D03C09">
            <w:pPr>
              <w:ind w:left="-57" w:right="-57"/>
              <w:jc w:val="center"/>
              <w:rPr>
                <w:b/>
              </w:rPr>
            </w:pPr>
            <w:r w:rsidRPr="00BE3DBB">
              <w:rPr>
                <w:b/>
              </w:rPr>
              <w:t>Преподаваемые дисциплины,</w:t>
            </w:r>
          </w:p>
          <w:p w:rsidR="00D03C09" w:rsidRPr="00BE3DBB" w:rsidRDefault="00D03C09" w:rsidP="00D03C09">
            <w:pPr>
              <w:ind w:left="-57" w:right="-57"/>
              <w:jc w:val="center"/>
              <w:rPr>
                <w:b/>
              </w:rPr>
            </w:pPr>
            <w:r w:rsidRPr="00BE3DBB">
              <w:rPr>
                <w:b/>
              </w:rPr>
              <w:t>МДК, ПМ, УП, ПП</w:t>
            </w:r>
          </w:p>
        </w:tc>
        <w:tc>
          <w:tcPr>
            <w:tcW w:w="1842" w:type="dxa"/>
            <w:vMerge w:val="restart"/>
            <w:tcBorders>
              <w:top w:val="single" w:sz="4" w:space="0" w:color="000000"/>
              <w:left w:val="single" w:sz="4" w:space="0" w:color="000000"/>
              <w:right w:val="single" w:sz="4" w:space="0" w:color="000000"/>
            </w:tcBorders>
            <w:hideMark/>
          </w:tcPr>
          <w:p w:rsidR="00D03C09" w:rsidRPr="00BE3DBB" w:rsidRDefault="00D03C09" w:rsidP="00D03C09">
            <w:pPr>
              <w:ind w:left="-57" w:right="-57"/>
              <w:jc w:val="center"/>
              <w:rPr>
                <w:b/>
              </w:rPr>
            </w:pPr>
            <w:r w:rsidRPr="00BE3DBB">
              <w:rPr>
                <w:b/>
              </w:rPr>
              <w:t>Должность</w:t>
            </w:r>
          </w:p>
        </w:tc>
        <w:tc>
          <w:tcPr>
            <w:tcW w:w="5528" w:type="dxa"/>
            <w:vMerge w:val="restart"/>
            <w:tcBorders>
              <w:top w:val="single" w:sz="4" w:space="0" w:color="000000"/>
              <w:left w:val="single" w:sz="4" w:space="0" w:color="000000"/>
              <w:right w:val="single" w:sz="4" w:space="0" w:color="000000"/>
            </w:tcBorders>
            <w:hideMark/>
          </w:tcPr>
          <w:p w:rsidR="00D03C09" w:rsidRPr="00BE3DBB" w:rsidRDefault="00D03C09" w:rsidP="00D03C09">
            <w:pPr>
              <w:ind w:left="-57" w:right="-57"/>
              <w:jc w:val="center"/>
              <w:rPr>
                <w:b/>
              </w:rPr>
            </w:pPr>
            <w:r w:rsidRPr="00BE3DBB">
              <w:rPr>
                <w:b/>
              </w:rPr>
              <w:t>Требования к квалификации</w:t>
            </w:r>
          </w:p>
        </w:tc>
        <w:tc>
          <w:tcPr>
            <w:tcW w:w="2835" w:type="dxa"/>
            <w:vMerge w:val="restart"/>
            <w:tcBorders>
              <w:top w:val="single" w:sz="4" w:space="0" w:color="000000"/>
              <w:left w:val="single" w:sz="4" w:space="0" w:color="000000"/>
              <w:right w:val="single" w:sz="4" w:space="0" w:color="000000"/>
            </w:tcBorders>
            <w:hideMark/>
          </w:tcPr>
          <w:p w:rsidR="00D03C09" w:rsidRPr="00BE3DBB" w:rsidRDefault="00D03C09" w:rsidP="00D03C09">
            <w:pPr>
              <w:ind w:left="-57" w:right="-57"/>
              <w:jc w:val="center"/>
              <w:rPr>
                <w:b/>
              </w:rPr>
            </w:pPr>
            <w:r w:rsidRPr="00BE3DBB">
              <w:rPr>
                <w:b/>
              </w:rPr>
              <w:t>Требования к повышению квалификации</w:t>
            </w:r>
          </w:p>
        </w:tc>
        <w:tc>
          <w:tcPr>
            <w:tcW w:w="2240" w:type="dxa"/>
            <w:vMerge w:val="restart"/>
            <w:tcBorders>
              <w:top w:val="single" w:sz="4" w:space="0" w:color="000000"/>
              <w:left w:val="single" w:sz="4" w:space="0" w:color="000000"/>
              <w:right w:val="single" w:sz="4" w:space="0" w:color="000000"/>
            </w:tcBorders>
          </w:tcPr>
          <w:p w:rsidR="00D03C09" w:rsidRPr="00BE3DBB" w:rsidRDefault="00D03C09" w:rsidP="00D03C09">
            <w:pPr>
              <w:ind w:left="-57" w:right="-57"/>
              <w:jc w:val="center"/>
              <w:rPr>
                <w:b/>
              </w:rPr>
            </w:pPr>
            <w:r w:rsidRPr="00BE3DBB">
              <w:rPr>
                <w:b/>
              </w:rPr>
              <w:t>Аттестация</w:t>
            </w:r>
          </w:p>
        </w:tc>
      </w:tr>
      <w:tr w:rsidR="00D03C09" w:rsidRPr="00645081" w:rsidTr="00D03C09">
        <w:trPr>
          <w:trHeight w:val="517"/>
        </w:trPr>
        <w:tc>
          <w:tcPr>
            <w:tcW w:w="2944" w:type="dxa"/>
            <w:gridSpan w:val="2"/>
            <w:vMerge/>
            <w:tcBorders>
              <w:left w:val="single" w:sz="4" w:space="0" w:color="000000"/>
              <w:bottom w:val="single" w:sz="4" w:space="0" w:color="auto"/>
              <w:right w:val="single" w:sz="4" w:space="0" w:color="000000"/>
            </w:tcBorders>
            <w:hideMark/>
          </w:tcPr>
          <w:p w:rsidR="00D03C09" w:rsidRPr="00645081" w:rsidRDefault="00D03C09" w:rsidP="00D03C09">
            <w:pPr>
              <w:ind w:left="-57" w:right="-57"/>
              <w:jc w:val="center"/>
            </w:pPr>
          </w:p>
        </w:tc>
        <w:tc>
          <w:tcPr>
            <w:tcW w:w="1842" w:type="dxa"/>
            <w:vMerge/>
            <w:tcBorders>
              <w:left w:val="single" w:sz="4" w:space="0" w:color="000000"/>
              <w:right w:val="single" w:sz="4" w:space="0" w:color="000000"/>
            </w:tcBorders>
            <w:hideMark/>
          </w:tcPr>
          <w:p w:rsidR="00D03C09" w:rsidRPr="00645081" w:rsidRDefault="00D03C09" w:rsidP="00D03C09">
            <w:pPr>
              <w:ind w:left="-57" w:right="-57"/>
              <w:jc w:val="center"/>
            </w:pPr>
          </w:p>
        </w:tc>
        <w:tc>
          <w:tcPr>
            <w:tcW w:w="5528" w:type="dxa"/>
            <w:vMerge/>
            <w:tcBorders>
              <w:left w:val="single" w:sz="4" w:space="0" w:color="000000"/>
              <w:right w:val="single" w:sz="4" w:space="0" w:color="000000"/>
            </w:tcBorders>
            <w:hideMark/>
          </w:tcPr>
          <w:p w:rsidR="00D03C09" w:rsidRPr="00645081" w:rsidRDefault="00D03C09" w:rsidP="00D03C09">
            <w:pPr>
              <w:ind w:left="-57" w:right="-57"/>
              <w:jc w:val="center"/>
            </w:pPr>
          </w:p>
        </w:tc>
        <w:tc>
          <w:tcPr>
            <w:tcW w:w="2835" w:type="dxa"/>
            <w:vMerge/>
            <w:tcBorders>
              <w:left w:val="single" w:sz="4" w:space="0" w:color="000000"/>
              <w:right w:val="single" w:sz="4" w:space="0" w:color="000000"/>
            </w:tcBorders>
            <w:hideMark/>
          </w:tcPr>
          <w:p w:rsidR="00D03C09" w:rsidRPr="00645081" w:rsidRDefault="00D03C09" w:rsidP="00D03C09">
            <w:pPr>
              <w:ind w:left="-57" w:right="-57"/>
              <w:jc w:val="center"/>
            </w:pPr>
          </w:p>
        </w:tc>
        <w:tc>
          <w:tcPr>
            <w:tcW w:w="2240" w:type="dxa"/>
            <w:vMerge/>
            <w:tcBorders>
              <w:left w:val="single" w:sz="4" w:space="0" w:color="000000"/>
              <w:right w:val="single" w:sz="4" w:space="0" w:color="000000"/>
            </w:tcBorders>
          </w:tcPr>
          <w:p w:rsidR="00D03C09" w:rsidRPr="00645081" w:rsidRDefault="00D03C09" w:rsidP="00D03C09">
            <w:pPr>
              <w:ind w:left="-57" w:right="-57"/>
              <w:jc w:val="center"/>
            </w:pPr>
          </w:p>
        </w:tc>
      </w:tr>
      <w:tr w:rsidR="00D03C09" w:rsidRPr="00645081" w:rsidTr="00D03C09">
        <w:trPr>
          <w:trHeight w:val="20"/>
        </w:trPr>
        <w:tc>
          <w:tcPr>
            <w:tcW w:w="959" w:type="dxa"/>
            <w:tcBorders>
              <w:top w:val="single" w:sz="4" w:space="0" w:color="auto"/>
              <w:left w:val="single" w:sz="4" w:space="0" w:color="000000"/>
              <w:right w:val="single" w:sz="4" w:space="0" w:color="auto"/>
            </w:tcBorders>
            <w:hideMark/>
          </w:tcPr>
          <w:p w:rsidR="00D03C09" w:rsidRPr="00645081" w:rsidRDefault="00D03C09" w:rsidP="00D03C09">
            <w:pPr>
              <w:ind w:left="-57" w:right="-57"/>
              <w:jc w:val="center"/>
            </w:pPr>
            <w:r w:rsidRPr="00645081">
              <w:t>индекс</w:t>
            </w: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r w:rsidRPr="00645081">
              <w:t>название</w:t>
            </w:r>
          </w:p>
        </w:tc>
        <w:tc>
          <w:tcPr>
            <w:tcW w:w="1842" w:type="dxa"/>
            <w:vMerge/>
            <w:tcBorders>
              <w:left w:val="single" w:sz="4" w:space="0" w:color="000000"/>
              <w:bottom w:val="single" w:sz="4" w:space="0" w:color="000000"/>
              <w:right w:val="single" w:sz="4" w:space="0" w:color="000000"/>
            </w:tcBorders>
            <w:hideMark/>
          </w:tcPr>
          <w:p w:rsidR="00D03C09" w:rsidRPr="00645081" w:rsidRDefault="00D03C09" w:rsidP="00D03C09">
            <w:pPr>
              <w:ind w:left="-57" w:right="-57"/>
            </w:pPr>
          </w:p>
        </w:tc>
        <w:tc>
          <w:tcPr>
            <w:tcW w:w="5528" w:type="dxa"/>
            <w:vMerge/>
            <w:tcBorders>
              <w:left w:val="single" w:sz="4" w:space="0" w:color="000000"/>
              <w:bottom w:val="single" w:sz="4" w:space="0" w:color="000000"/>
              <w:right w:val="single" w:sz="4" w:space="0" w:color="000000"/>
            </w:tcBorders>
            <w:hideMark/>
          </w:tcPr>
          <w:p w:rsidR="00D03C09" w:rsidRPr="00645081" w:rsidRDefault="00D03C09" w:rsidP="00D03C09">
            <w:pPr>
              <w:ind w:left="-57" w:right="-57"/>
            </w:pPr>
          </w:p>
        </w:tc>
        <w:tc>
          <w:tcPr>
            <w:tcW w:w="2835" w:type="dxa"/>
            <w:vMerge/>
            <w:tcBorders>
              <w:left w:val="single" w:sz="4" w:space="0" w:color="000000"/>
              <w:bottom w:val="single" w:sz="4" w:space="0" w:color="000000"/>
              <w:right w:val="single" w:sz="4" w:space="0" w:color="000000"/>
            </w:tcBorders>
            <w:hideMark/>
          </w:tcPr>
          <w:p w:rsidR="00D03C09" w:rsidRPr="00645081" w:rsidRDefault="00D03C09" w:rsidP="00D03C09">
            <w:pPr>
              <w:ind w:left="-57" w:right="-57"/>
            </w:pPr>
          </w:p>
        </w:tc>
        <w:tc>
          <w:tcPr>
            <w:tcW w:w="2240" w:type="dxa"/>
            <w:vMerge/>
            <w:tcBorders>
              <w:left w:val="single" w:sz="4" w:space="0" w:color="000000"/>
              <w:right w:val="single" w:sz="4" w:space="0" w:color="000000"/>
            </w:tcBorders>
          </w:tcPr>
          <w:p w:rsidR="00D03C09" w:rsidRPr="00645081" w:rsidRDefault="00D03C09" w:rsidP="00D03C09">
            <w:pPr>
              <w:ind w:left="-57" w:right="-57"/>
            </w:pP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Директор</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jc w:val="both"/>
              <w:rPr>
                <w:rFonts w:eastAsia="Calibri"/>
                <w:lang w:eastAsia="en-US"/>
              </w:rPr>
            </w:pPr>
            <w:r w:rsidRPr="00645081">
              <w:rPr>
                <w:rFonts w:eastAsia="Calibri"/>
                <w:lang w:eastAsia="en-US"/>
              </w:rPr>
              <w:t>Высшее профессиональное образование по направлениям</w:t>
            </w:r>
          </w:p>
          <w:p w:rsidR="00D03C09" w:rsidRPr="00645081" w:rsidRDefault="00D03C09" w:rsidP="00D03C09">
            <w:pPr>
              <w:autoSpaceDE w:val="0"/>
              <w:autoSpaceDN w:val="0"/>
              <w:adjustRightInd w:val="0"/>
              <w:jc w:val="both"/>
              <w:rPr>
                <w:rFonts w:eastAsia="Calibri"/>
                <w:lang w:eastAsia="en-US"/>
              </w:rPr>
            </w:pPr>
            <w:r w:rsidRPr="00645081">
              <w:rPr>
                <w:rFonts w:eastAsia="Calibri"/>
                <w:lang w:eastAsia="en-US"/>
              </w:rPr>
              <w:t>подготовки "Государственное и муниципальное управление", "Менеджмент", "Управление персоналом" и</w:t>
            </w:r>
          </w:p>
          <w:p w:rsidR="00D03C09" w:rsidRPr="00645081" w:rsidRDefault="00D03C09" w:rsidP="00D03C09">
            <w:pPr>
              <w:autoSpaceDE w:val="0"/>
              <w:autoSpaceDN w:val="0"/>
              <w:adjustRightInd w:val="0"/>
              <w:jc w:val="both"/>
              <w:rPr>
                <w:rFonts w:eastAsia="Calibri"/>
                <w:lang w:eastAsia="en-US"/>
              </w:rPr>
            </w:pPr>
            <w:r w:rsidRPr="00645081">
              <w:rPr>
                <w:rFonts w:eastAsia="Calibri"/>
                <w:lang w:eastAsia="en-US"/>
              </w:rPr>
              <w:t>стаж работы на педагогических должностях не менее 5 лет или высшее профессиональное образование</w:t>
            </w:r>
          </w:p>
          <w:p w:rsidR="00D03C09" w:rsidRPr="00645081" w:rsidRDefault="00D03C09" w:rsidP="00D03C09">
            <w:pPr>
              <w:autoSpaceDE w:val="0"/>
              <w:autoSpaceDN w:val="0"/>
              <w:adjustRightInd w:val="0"/>
              <w:jc w:val="both"/>
              <w:rPr>
                <w:rFonts w:eastAsia="Calibri"/>
                <w:lang w:eastAsia="en-US"/>
              </w:rPr>
            </w:pPr>
            <w:r w:rsidRPr="00645081">
              <w:rPr>
                <w:rFonts w:eastAsia="Calibri"/>
                <w:lang w:eastAsia="en-US"/>
              </w:rPr>
              <w:t>и дополнительное профессиональное образование в области государственного и муниципального</w:t>
            </w:r>
          </w:p>
          <w:p w:rsidR="00D03C09" w:rsidRPr="00645081" w:rsidRDefault="00D03C09" w:rsidP="00D03C09">
            <w:pPr>
              <w:autoSpaceDE w:val="0"/>
              <w:autoSpaceDN w:val="0"/>
              <w:adjustRightInd w:val="0"/>
              <w:jc w:val="both"/>
              <w:rPr>
                <w:rFonts w:eastAsia="Calibri"/>
                <w:lang w:eastAsia="en-US"/>
              </w:rPr>
            </w:pPr>
            <w:r w:rsidRPr="00645081">
              <w:rPr>
                <w:rFonts w:eastAsia="Calibri"/>
                <w:lang w:eastAsia="en-US"/>
              </w:rPr>
              <w:t>управления или менеджмента и экономики и стаж работы на педагогических или руководящих</w:t>
            </w:r>
          </w:p>
          <w:p w:rsidR="00D03C09" w:rsidRPr="00645081" w:rsidRDefault="00D03C09" w:rsidP="00D03C09">
            <w:pPr>
              <w:ind w:left="-57" w:right="-57"/>
              <w:jc w:val="both"/>
            </w:pPr>
            <w:r w:rsidRPr="00645081">
              <w:rPr>
                <w:rFonts w:eastAsia="Calibri"/>
                <w:lang w:eastAsia="en-US"/>
              </w:rPr>
              <w:t>должностях не менее 5 лет.</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w:t>
            </w:r>
          </w:p>
          <w:p w:rsidR="00D03C09" w:rsidRPr="00645081" w:rsidRDefault="00D03C09" w:rsidP="00D03C09">
            <w:pPr>
              <w:ind w:left="-57" w:right="-57"/>
            </w:pP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Заместитель директора</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по направлениям</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подготовки "Государственное и муниципальное управление", "Менеджмент", "Управление персоналом" 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стаж работы на педагогических или руководящих должностях не менее 5 лет или высшее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профессиональное образование и дополнительное профессиональное образование в области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государственного и муниципального управления, менеджмента и экономики и стаж работы на</w:t>
            </w:r>
          </w:p>
          <w:p w:rsidR="00D03C09" w:rsidRPr="00645081" w:rsidRDefault="00D03C09" w:rsidP="00D03C09">
            <w:pPr>
              <w:ind w:left="-57" w:right="-57"/>
            </w:pPr>
            <w:r w:rsidRPr="00645081">
              <w:rPr>
                <w:rFonts w:eastAsia="Calibri"/>
                <w:lang w:eastAsia="en-US"/>
              </w:rPr>
              <w:t>педагогических или руководящих должностях не менее 5 лет.</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w:t>
            </w:r>
          </w:p>
          <w:p w:rsidR="00D03C09" w:rsidRPr="00645081" w:rsidRDefault="00D03C09" w:rsidP="00D03C09">
            <w:pPr>
              <w:ind w:left="-57" w:right="-57"/>
            </w:pP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Заведующий отделением</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по специальности,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соответствующей профилю структурного подразделения образовательного учреждения, и стаж работы</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по специальности, соответствующей профилю структурного подразделения образовательного</w:t>
            </w:r>
          </w:p>
          <w:p w:rsidR="00D03C09" w:rsidRPr="00645081" w:rsidRDefault="00D03C09" w:rsidP="00D03C09">
            <w:pPr>
              <w:ind w:left="-57" w:right="-57"/>
            </w:pPr>
            <w:r w:rsidRPr="00645081">
              <w:rPr>
                <w:rFonts w:eastAsia="Calibri"/>
                <w:lang w:eastAsia="en-US"/>
              </w:rPr>
              <w:t>учреждения, не менее 3 лет.</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w:t>
            </w:r>
          </w:p>
          <w:p w:rsidR="00D03C09" w:rsidRPr="00645081" w:rsidRDefault="00D03C09" w:rsidP="00D03C09">
            <w:pPr>
              <w:ind w:left="-57" w:right="-57"/>
            </w:pP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Старший мастер</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по специальности,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соответствующей профилям обучения, и стаж работы не менее 2 лет или среднее профессиональное</w:t>
            </w:r>
          </w:p>
          <w:p w:rsidR="00D03C09" w:rsidRPr="00645081" w:rsidRDefault="00D03C09" w:rsidP="00D03C09">
            <w:pPr>
              <w:ind w:left="-57" w:right="-57"/>
            </w:pPr>
            <w:r w:rsidRPr="00645081">
              <w:rPr>
                <w:rFonts w:eastAsia="Calibri"/>
                <w:lang w:eastAsia="en-US"/>
              </w:rPr>
              <w:t>образование по специальности, соответствующей профилям обучения, и стаж работы не менее 5 лет.</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w:t>
            </w:r>
          </w:p>
          <w:p w:rsidR="00D03C09" w:rsidRPr="00645081" w:rsidRDefault="00D03C09" w:rsidP="00D03C09">
            <w:pPr>
              <w:ind w:left="-57" w:right="-57"/>
            </w:pP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Руководитель физического воспитания</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в области физкультуры 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спорта без предъявления требований к стажу работы либо высшее профессиональное образование 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дополнительное профессиональное образование в области физкультуры и спорта без предъявления</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требований к стажу работы, либо среднее профессиональное образование и стаж работы в области</w:t>
            </w:r>
          </w:p>
          <w:p w:rsidR="00D03C09" w:rsidRPr="00645081" w:rsidRDefault="00D03C09" w:rsidP="00D03C09">
            <w:pPr>
              <w:ind w:left="-57" w:right="-57"/>
            </w:pPr>
            <w:r w:rsidRPr="00645081">
              <w:rPr>
                <w:rFonts w:eastAsia="Calibri"/>
                <w:lang w:eastAsia="en-US"/>
              </w:rPr>
              <w:t>физкультуры и спорта не менее 2 лет.</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D03C09">
            <w:pPr>
              <w:ind w:left="-57" w:right="-57"/>
            </w:pPr>
            <w:r w:rsidRPr="00645081">
              <w:t>1 квалификационная категория</w:t>
            </w: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Преподаватель-организатор ОБЖ</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и профессиональная</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подготовка по направлению подготовки "Образование и педагогика" или ГО без предъявления</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требований к стажу работы либо среднее профессиональное образование по направлению подготовки</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"Образование и педагогика" или ГО и стаж работы по специальности не менее 3 лет, либо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lastRenderedPageBreak/>
              <w:t>профессиональное (военное) образование и дополнительное профессиональное образование в области</w:t>
            </w:r>
          </w:p>
          <w:p w:rsidR="00D03C09" w:rsidRPr="00645081" w:rsidRDefault="00D03C09" w:rsidP="00D03C09">
            <w:pPr>
              <w:ind w:left="-57" w:right="-57"/>
            </w:pPr>
            <w:r w:rsidRPr="00645081">
              <w:rPr>
                <w:rFonts w:eastAsia="Calibri"/>
                <w:lang w:eastAsia="en-US"/>
              </w:rPr>
              <w:t>образования и педагогики и стаж работы по специальности не менее 3 лет.</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D03C09">
            <w:pPr>
              <w:ind w:left="-57" w:right="-57"/>
            </w:pPr>
            <w:r w:rsidRPr="00645081">
              <w:t>1 квалификационная категория</w:t>
            </w: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Педагог организатор</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или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профессиональное образование по направлению подготовки "Педагогика и психология" без</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предъявления требований к стажу работы либо высшее профессиональное образование или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профессиональное образование и дополнительное профессиональное образование по направлению</w:t>
            </w:r>
          </w:p>
          <w:p w:rsidR="00D03C09" w:rsidRPr="00645081" w:rsidRDefault="00D03C09" w:rsidP="00D03C09">
            <w:pPr>
              <w:ind w:left="-57" w:right="-57"/>
            </w:pPr>
            <w:r w:rsidRPr="00645081">
              <w:rPr>
                <w:rFonts w:eastAsia="Calibri"/>
                <w:lang w:eastAsia="en-US"/>
              </w:rPr>
              <w:t>подготовки "Педагогика и психология"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jc w:val="both"/>
            </w:pPr>
            <w:r w:rsidRPr="00645081">
              <w:t xml:space="preserve">Соответствие занимаемой должности высшая квалификационная категория </w:t>
            </w: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Психолог</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или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профессиональное образование по направлению подготовки "Образование и педагогика" или в области,</w:t>
            </w:r>
          </w:p>
          <w:p w:rsidR="00D03C09" w:rsidRPr="00645081" w:rsidRDefault="00D03C09" w:rsidP="00D03C09">
            <w:pPr>
              <w:ind w:left="-57" w:right="-57"/>
            </w:pPr>
            <w:r w:rsidRPr="00645081">
              <w:rPr>
                <w:rFonts w:eastAsia="Calibri"/>
                <w:lang w:eastAsia="en-US"/>
              </w:rPr>
              <w:t>соответствующей профилю работы,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090A17">
            <w:r w:rsidRPr="00645081">
              <w:t xml:space="preserve">1 квалификационная категория </w:t>
            </w: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Социальный педагог</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или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профессиональное образование по направлениям подготовки "Образование и педагогика", "Социальная</w:t>
            </w:r>
          </w:p>
          <w:p w:rsidR="00D03C09" w:rsidRPr="00645081" w:rsidRDefault="00D03C09" w:rsidP="00D03C09">
            <w:pPr>
              <w:ind w:left="-57" w:right="-57"/>
            </w:pPr>
            <w:r w:rsidRPr="00645081">
              <w:rPr>
                <w:rFonts w:eastAsia="Calibri"/>
                <w:lang w:eastAsia="en-US"/>
              </w:rPr>
              <w:t>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D03C09">
            <w:pPr>
              <w:ind w:left="-57" w:right="-57"/>
            </w:pPr>
            <w:r w:rsidRPr="00645081">
              <w:t>1 квалификационная категория</w:t>
            </w:r>
          </w:p>
        </w:tc>
      </w:tr>
      <w:tr w:rsidR="00D03C09" w:rsidRPr="00645081" w:rsidTr="00D03C09">
        <w:trPr>
          <w:trHeight w:val="20"/>
        </w:trPr>
        <w:tc>
          <w:tcPr>
            <w:tcW w:w="959" w:type="dxa"/>
            <w:tcBorders>
              <w:top w:val="single" w:sz="4" w:space="0" w:color="auto"/>
              <w:left w:val="single" w:sz="4" w:space="0" w:color="000000"/>
              <w:right w:val="single" w:sz="4" w:space="0" w:color="auto"/>
            </w:tcBorders>
          </w:tcPr>
          <w:p w:rsidR="00D03C09" w:rsidRPr="00645081" w:rsidRDefault="00D03C09" w:rsidP="00D03C09">
            <w:pPr>
              <w:ind w:left="-57" w:right="-57"/>
              <w:jc w:val="center"/>
            </w:pPr>
          </w:p>
        </w:tc>
        <w:tc>
          <w:tcPr>
            <w:tcW w:w="1985" w:type="dxa"/>
            <w:tcBorders>
              <w:top w:val="single" w:sz="4" w:space="0" w:color="auto"/>
              <w:left w:val="single" w:sz="4" w:space="0" w:color="auto"/>
              <w:right w:val="single" w:sz="4" w:space="0" w:color="000000"/>
            </w:tcBorders>
          </w:tcPr>
          <w:p w:rsidR="00D03C09" w:rsidRPr="00645081" w:rsidRDefault="00D03C09" w:rsidP="00D03C09">
            <w:pPr>
              <w:ind w:left="-57" w:right="-57"/>
              <w:jc w:val="center"/>
            </w:pPr>
          </w:p>
        </w:tc>
        <w:tc>
          <w:tcPr>
            <w:tcW w:w="1842"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t>воспитатель</w:t>
            </w:r>
          </w:p>
        </w:tc>
        <w:tc>
          <w:tcPr>
            <w:tcW w:w="5528" w:type="dxa"/>
            <w:tcBorders>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rPr>
                <w:rFonts w:eastAsia="Calibri"/>
                <w:lang w:eastAsia="en-US"/>
              </w:rPr>
            </w:pPr>
            <w:r w:rsidRPr="00645081">
              <w:rPr>
                <w:rFonts w:eastAsia="Calibri"/>
                <w:lang w:eastAsia="en-US"/>
              </w:rPr>
              <w:t>Высшее профессиональное образование или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профессиональное образование по направлению подготовки "Образование и педагогика" без</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t>предъявления требований к стажу работы либо высшее профессиональное образование или среднее</w:t>
            </w:r>
          </w:p>
          <w:p w:rsidR="00D03C09" w:rsidRPr="00645081" w:rsidRDefault="00D03C09" w:rsidP="00D03C09">
            <w:pPr>
              <w:autoSpaceDE w:val="0"/>
              <w:autoSpaceDN w:val="0"/>
              <w:adjustRightInd w:val="0"/>
              <w:rPr>
                <w:rFonts w:eastAsia="Calibri"/>
                <w:lang w:eastAsia="en-US"/>
              </w:rPr>
            </w:pPr>
            <w:r w:rsidRPr="00645081">
              <w:rPr>
                <w:rFonts w:eastAsia="Calibri"/>
                <w:lang w:eastAsia="en-US"/>
              </w:rPr>
              <w:lastRenderedPageBreak/>
              <w:t>профессиональное образование и дополнительное профессиональное образование по направлению</w:t>
            </w:r>
          </w:p>
          <w:p w:rsidR="00D03C09" w:rsidRPr="00645081" w:rsidRDefault="00D03C09" w:rsidP="00D03C09">
            <w:pPr>
              <w:ind w:left="-57" w:right="-57"/>
            </w:pPr>
            <w:r w:rsidRPr="00645081">
              <w:rPr>
                <w:rFonts w:eastAsia="Calibri"/>
                <w:lang w:eastAsia="en-US"/>
              </w:rPr>
              <w:t>подготовки "Образование и 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D03C09" w:rsidRPr="00645081" w:rsidRDefault="00D03C09" w:rsidP="00D03C09">
            <w:pPr>
              <w:ind w:left="-57" w:right="-57"/>
            </w:pPr>
            <w:r w:rsidRPr="00645081">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D03C09">
            <w:pPr>
              <w:ind w:left="-57" w:right="-57"/>
            </w:pPr>
            <w:r w:rsidRPr="00645081">
              <w:t>1 квалификационная категория</w:t>
            </w:r>
          </w:p>
        </w:tc>
      </w:tr>
      <w:tr w:rsidR="007657E5"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r>
              <w:t>ОУД.01</w:t>
            </w:r>
          </w:p>
        </w:tc>
        <w:tc>
          <w:tcPr>
            <w:tcW w:w="1985"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r>
              <w:t>Русский язык</w:t>
            </w:r>
          </w:p>
        </w:tc>
        <w:tc>
          <w:tcPr>
            <w:tcW w:w="1842"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ind w:left="-57" w:right="-57"/>
              <w:jc w:val="both"/>
            </w:pPr>
            <w:r w:rsidRPr="00645081">
              <w:t xml:space="preserve">Соответствие занимаемой должности высшая квалификационная категория </w:t>
            </w:r>
          </w:p>
          <w:p w:rsidR="007657E5" w:rsidRPr="00645081" w:rsidRDefault="007657E5" w:rsidP="007657E5">
            <w:pPr>
              <w:ind w:left="-57" w:right="-57"/>
              <w:jc w:val="both"/>
            </w:pPr>
            <w:r w:rsidRPr="00645081">
              <w:t xml:space="preserve">1 квалификационная категория </w:t>
            </w:r>
          </w:p>
        </w:tc>
      </w:tr>
      <w:tr w:rsidR="007657E5"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r>
              <w:t>ОУД.02</w:t>
            </w:r>
          </w:p>
        </w:tc>
        <w:tc>
          <w:tcPr>
            <w:tcW w:w="1985"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r>
              <w:t>Литература</w:t>
            </w:r>
          </w:p>
        </w:tc>
        <w:tc>
          <w:tcPr>
            <w:tcW w:w="1842"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7657E5" w:rsidRPr="00645081" w:rsidRDefault="007657E5" w:rsidP="007657E5">
            <w:pPr>
              <w:ind w:left="-57" w:right="-57"/>
              <w:jc w:val="both"/>
            </w:pPr>
            <w:r w:rsidRPr="00645081">
              <w:t xml:space="preserve">Соответствие занимаемой должности высшая квалификационная категория </w:t>
            </w:r>
          </w:p>
          <w:p w:rsidR="007657E5" w:rsidRPr="00645081" w:rsidRDefault="007657E5" w:rsidP="007657E5">
            <w:pPr>
              <w:ind w:left="-57" w:right="-57"/>
              <w:jc w:val="both"/>
            </w:pPr>
            <w:r w:rsidRPr="00645081">
              <w:t xml:space="preserve">1 квалификационная категория </w:t>
            </w:r>
          </w:p>
        </w:tc>
      </w:tr>
      <w:tr w:rsidR="00645081"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645081" w:rsidRPr="00645081" w:rsidRDefault="00645081" w:rsidP="00D03C09"/>
        </w:tc>
        <w:tc>
          <w:tcPr>
            <w:tcW w:w="1985" w:type="dxa"/>
            <w:tcBorders>
              <w:top w:val="single" w:sz="4" w:space="0" w:color="000000"/>
              <w:left w:val="single" w:sz="4" w:space="0" w:color="000000"/>
              <w:bottom w:val="single" w:sz="4" w:space="0" w:color="000000"/>
              <w:right w:val="single" w:sz="4" w:space="0" w:color="000000"/>
            </w:tcBorders>
          </w:tcPr>
          <w:p w:rsidR="00645081" w:rsidRPr="00645081" w:rsidRDefault="00645081" w:rsidP="00D03C09"/>
        </w:tc>
        <w:tc>
          <w:tcPr>
            <w:tcW w:w="1842" w:type="dxa"/>
            <w:tcBorders>
              <w:top w:val="single" w:sz="4" w:space="0" w:color="000000"/>
              <w:left w:val="single" w:sz="4" w:space="0" w:color="000000"/>
              <w:bottom w:val="single" w:sz="4" w:space="0" w:color="000000"/>
              <w:right w:val="single" w:sz="4" w:space="0" w:color="000000"/>
            </w:tcBorders>
          </w:tcPr>
          <w:p w:rsidR="00645081" w:rsidRPr="00645081" w:rsidRDefault="00645081" w:rsidP="00D03C09">
            <w:pPr>
              <w:ind w:left="-57" w:right="-57"/>
            </w:pPr>
          </w:p>
        </w:tc>
        <w:tc>
          <w:tcPr>
            <w:tcW w:w="5528" w:type="dxa"/>
            <w:tcBorders>
              <w:top w:val="single" w:sz="4" w:space="0" w:color="000000"/>
              <w:left w:val="single" w:sz="4" w:space="0" w:color="000000"/>
              <w:bottom w:val="single" w:sz="4" w:space="0" w:color="000000"/>
              <w:right w:val="single" w:sz="4" w:space="0" w:color="000000"/>
            </w:tcBorders>
          </w:tcPr>
          <w:p w:rsidR="00645081" w:rsidRPr="00645081" w:rsidRDefault="00645081" w:rsidP="00D03C09">
            <w:pPr>
              <w:autoSpaceDE w:val="0"/>
              <w:autoSpaceDN w:val="0"/>
              <w:adjustRightInd w:val="0"/>
              <w:jc w:val="both"/>
              <w:rPr>
                <w:rFonts w:eastAsia="Calibri"/>
                <w:lang w:eastAsia="en-US"/>
              </w:rPr>
            </w:pPr>
          </w:p>
        </w:tc>
        <w:tc>
          <w:tcPr>
            <w:tcW w:w="2835" w:type="dxa"/>
            <w:tcBorders>
              <w:top w:val="single" w:sz="4" w:space="0" w:color="000000"/>
              <w:left w:val="single" w:sz="4" w:space="0" w:color="000000"/>
              <w:bottom w:val="single" w:sz="4" w:space="0" w:color="000000"/>
              <w:right w:val="single" w:sz="4" w:space="0" w:color="000000"/>
            </w:tcBorders>
          </w:tcPr>
          <w:p w:rsidR="00645081" w:rsidRPr="00645081" w:rsidRDefault="00645081" w:rsidP="00D03C09">
            <w:pPr>
              <w:ind w:left="-57" w:right="-57"/>
              <w:jc w:val="both"/>
            </w:pPr>
          </w:p>
        </w:tc>
        <w:tc>
          <w:tcPr>
            <w:tcW w:w="2240" w:type="dxa"/>
            <w:tcBorders>
              <w:top w:val="single" w:sz="4" w:space="0" w:color="000000"/>
              <w:left w:val="single" w:sz="4" w:space="0" w:color="000000"/>
              <w:bottom w:val="single" w:sz="4" w:space="0" w:color="000000"/>
              <w:right w:val="single" w:sz="4" w:space="0" w:color="000000"/>
            </w:tcBorders>
          </w:tcPr>
          <w:p w:rsidR="00645081" w:rsidRPr="00645081" w:rsidRDefault="00645081" w:rsidP="00D03C09">
            <w:pPr>
              <w:ind w:left="-57" w:right="-57"/>
              <w:jc w:val="both"/>
            </w:pP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7657E5" w:rsidP="00D03C09">
            <w:r>
              <w:t>ОУД.03</w:t>
            </w:r>
          </w:p>
        </w:tc>
        <w:tc>
          <w:tcPr>
            <w:tcW w:w="1985" w:type="dxa"/>
            <w:tcBorders>
              <w:top w:val="single" w:sz="4" w:space="0" w:color="000000"/>
              <w:left w:val="single" w:sz="4" w:space="0" w:color="000000"/>
              <w:bottom w:val="single" w:sz="4" w:space="0" w:color="000000"/>
              <w:right w:val="single" w:sz="4" w:space="0" w:color="000000"/>
            </w:tcBorders>
            <w:hideMark/>
          </w:tcPr>
          <w:p w:rsidR="00D03C09" w:rsidRPr="00645081" w:rsidRDefault="00D03C09" w:rsidP="00D03C09">
            <w:r w:rsidRPr="00645081">
              <w:t>Немецкий язык</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D03C09">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7657E5" w:rsidP="00D03C09">
            <w:r>
              <w:lastRenderedPageBreak/>
              <w:t>ОУД.04</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Английский язык</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7657E5" w:rsidP="00D03C09">
            <w:r>
              <w:t>ОУД.07</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Обществознание</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7657E5" w:rsidP="00D03C09">
            <w:r>
              <w:t>ОУД.04</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Математика</w:t>
            </w:r>
            <w:r w:rsidR="007657E5">
              <w:t xml:space="preserve">: </w:t>
            </w:r>
            <w:r w:rsidR="00B81B52">
              <w:t>алгебра, начала математического анализа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B81B52" w:rsidP="00D03C09">
            <w:r>
              <w:t>ОУД.08</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Информатика и ИКТ</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w:t>
            </w:r>
            <w:r w:rsidRPr="00645081">
              <w:rPr>
                <w:rFonts w:eastAsia="Calibri"/>
                <w:lang w:eastAsia="en-US"/>
              </w:rP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Дополнительное профессиональное образование по программам повышения </w:t>
            </w:r>
            <w:r w:rsidRPr="00645081">
              <w:lastRenderedPageBreak/>
              <w:t>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lastRenderedPageBreak/>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B81B52" w:rsidP="00B81B52">
            <w:r>
              <w:lastRenderedPageBreak/>
              <w:t>ОУД</w:t>
            </w:r>
            <w:r w:rsidR="00D03C09" w:rsidRPr="00645081">
              <w:t>.</w:t>
            </w:r>
            <w:r>
              <w:t>13</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География</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B81B52" w:rsidP="00B81B52">
            <w:r>
              <w:t>ОУД</w:t>
            </w:r>
            <w:r w:rsidR="00D03C09" w:rsidRPr="00645081">
              <w:t>.0</w:t>
            </w:r>
            <w:r>
              <w:t>9</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Естествознание</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B81B52" w:rsidP="00B81B52">
            <w:r>
              <w:t>ОУД</w:t>
            </w:r>
            <w:r w:rsidR="00D03C09" w:rsidRPr="00645081">
              <w:t>.0</w:t>
            </w:r>
            <w:r>
              <w:t>6</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Физкультура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645081">
              <w:rPr>
                <w:rFonts w:eastAsia="Calibri"/>
                <w:lang w:eastAsia="en-US"/>
              </w:rPr>
              <w:lastRenderedPageBreak/>
              <w:t>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B81B52">
            <w:r w:rsidRPr="00645081">
              <w:t>О</w:t>
            </w:r>
            <w:r w:rsidR="00B81B52">
              <w:t>УД.07</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ОБЖ</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B81B52" w:rsidP="00D03C09">
            <w:r>
              <w:t>ОУД.14</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B81B52" w:rsidP="00D03C09">
            <w:r>
              <w:t>Курс жизнестойкости</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ОГСЭ.01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Основы философии</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ОГСЭ.02</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История</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w:t>
            </w:r>
            <w:r w:rsidRPr="00645081">
              <w:rPr>
                <w:rFonts w:eastAsia="Calibri"/>
                <w:lang w:eastAsia="en-US"/>
              </w:rPr>
              <w:lastRenderedPageBreak/>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Дополнительное профессиональное образование по </w:t>
            </w:r>
            <w:r w:rsidRPr="00645081">
              <w:lastRenderedPageBreak/>
              <w:t>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должности высшая </w:t>
            </w:r>
            <w:r w:rsidRPr="00645081">
              <w:lastRenderedPageBreak/>
              <w:t xml:space="preserve">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lastRenderedPageBreak/>
              <w:t>ОГСЭ.03</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Немецкий язык</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Английский язык</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ОГСЭ.04</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Физическая культура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645081">
              <w:rPr>
                <w:rFonts w:eastAsia="Calibri"/>
                <w:lang w:eastAsia="en-US"/>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ОГСЭ.05</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Русский язык и культура речи</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ЕН.01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Математика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ЕН.02</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Информатика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pPr>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lastRenderedPageBreak/>
              <w:t>ОП.01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Теория государства и права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ОП.02</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Конституционное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ОП.03</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Административное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ОП.04</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Основы экологического права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w:t>
            </w:r>
            <w:r w:rsidRPr="00645081">
              <w:rPr>
                <w:rFonts w:eastAsia="Calibri"/>
                <w:lang w:eastAsia="en-US"/>
              </w:rP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lastRenderedPageBreak/>
              <w:t xml:space="preserve">Дополнительное профессиональное образование по программам повышения квалификации не реже </w:t>
            </w:r>
            <w:r w:rsidRPr="00645081">
              <w:lastRenderedPageBreak/>
              <w:t>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lastRenderedPageBreak/>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lastRenderedPageBreak/>
              <w:t>ОП.05</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Трудовое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ОП.06</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Гражданское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ОП.07</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Семейное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645081">
              <w:rPr>
                <w:rFonts w:eastAsia="Calibri"/>
                <w:lang w:eastAsia="en-US"/>
              </w:rPr>
              <w:lastRenderedPageBreak/>
              <w:t>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lastRenderedPageBreak/>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ОП.08</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Гражданский процесс</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ОП.09</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Страховое дело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ОП.10</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Статистика</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Экономика организации</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w:t>
            </w:r>
            <w:r w:rsidRPr="00645081">
              <w:rPr>
                <w:rFonts w:eastAsia="Calibri"/>
                <w:lang w:eastAsia="en-US"/>
              </w:rPr>
              <w:lastRenderedPageBreak/>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lastRenderedPageBreak/>
              <w:t xml:space="preserve">Дополнительное профессиональное образование по </w:t>
            </w:r>
            <w:r w:rsidRPr="00645081">
              <w:lastRenderedPageBreak/>
              <w:t>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должности высшая </w:t>
            </w:r>
            <w:r w:rsidRPr="00645081">
              <w:lastRenderedPageBreak/>
              <w:t xml:space="preserve">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lastRenderedPageBreak/>
              <w:t>ОП.12</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Менеджмент</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ОП.13</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Документационное обеспечение управления</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ОП.14</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Информационные технологии в профессиональной деятельности</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645081">
              <w:rPr>
                <w:rFonts w:eastAsia="Calibri"/>
                <w:lang w:eastAsia="en-US"/>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lastRenderedPageBreak/>
              <w:t xml:space="preserve">Дополнительное профессиональное образование по программам повышения квалификации не реже одного раза в три года, в том числе в форме стажировки в </w:t>
            </w:r>
            <w:r w:rsidRPr="00645081">
              <w:lastRenderedPageBreak/>
              <w:t>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ОП.15</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БЖ</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ОП.16</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Финансовое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ОП.17</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Жилищное право</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ОП.18</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Законодательство субъектов РФ</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w:t>
            </w:r>
            <w:r w:rsidRPr="00645081">
              <w:rPr>
                <w:rFonts w:eastAsia="Calibri"/>
                <w:lang w:eastAsia="en-US"/>
              </w:rPr>
              <w:lastRenderedPageBreak/>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lastRenderedPageBreak/>
              <w:t xml:space="preserve">Дополнительное профессиональное </w:t>
            </w:r>
            <w:r w:rsidRPr="00645081">
              <w:lastRenderedPageBreak/>
              <w:t>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w:t>
            </w:r>
            <w:r w:rsidRPr="00645081">
              <w:lastRenderedPageBreak/>
              <w:t xml:space="preserve">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lastRenderedPageBreak/>
              <w:t>ПМ.01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Обеспечение реализации прав граждан в сфере пенсионного обеспечения и соц. защиты</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МДК.01.01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Право социального обеспечения</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МДК.01.02</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Психология социально-правовой деятельности</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w:t>
            </w:r>
            <w:r w:rsidRPr="00645081">
              <w:rPr>
                <w:rFonts w:eastAsia="Calibri"/>
                <w:lang w:eastAsia="en-US"/>
              </w:rPr>
              <w:lastRenderedPageBreak/>
              <w:t>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lastRenderedPageBreak/>
              <w:t xml:space="preserve">Дополнительное профессиональное образование по программам повышения квалификации не реже одного раза в три года, в том числе в форме </w:t>
            </w:r>
            <w:r w:rsidRPr="00645081">
              <w:lastRenderedPageBreak/>
              <w:t>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lastRenderedPageBreak/>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ПМ.02</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Организационное обеспечение деятельности учреждений социальной защиты населения и органов Пенсионного фонда РФ</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r w:rsidR="00D03C09" w:rsidRPr="00645081" w:rsidTr="00D03C09">
        <w:trPr>
          <w:trHeight w:val="20"/>
        </w:trPr>
        <w:tc>
          <w:tcPr>
            <w:tcW w:w="959"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МДК. 02.01</w:t>
            </w:r>
          </w:p>
        </w:tc>
        <w:tc>
          <w:tcPr>
            <w:tcW w:w="1985" w:type="dxa"/>
            <w:tcBorders>
              <w:top w:val="single" w:sz="4" w:space="0" w:color="000000"/>
              <w:left w:val="single" w:sz="4" w:space="0" w:color="000000"/>
              <w:bottom w:val="single" w:sz="4" w:space="0" w:color="000000"/>
              <w:right w:val="single" w:sz="4" w:space="0" w:color="000000"/>
            </w:tcBorders>
          </w:tcPr>
          <w:p w:rsidR="00D03C09" w:rsidRPr="00645081" w:rsidRDefault="00D03C09" w:rsidP="00D03C09">
            <w:r w:rsidRPr="00645081">
              <w:t>Организация работы органов и учреждений соц.защиты населения и органов Пенсионного фонда РФ</w:t>
            </w:r>
          </w:p>
        </w:tc>
        <w:tc>
          <w:tcPr>
            <w:tcW w:w="1842"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autoSpaceDE w:val="0"/>
              <w:autoSpaceDN w:val="0"/>
              <w:adjustRightInd w:val="0"/>
              <w:jc w:val="both"/>
            </w:pPr>
            <w:r w:rsidRPr="00645081">
              <w:rPr>
                <w:rFonts w:eastAsia="Calibr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r w:rsidRPr="00645081">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D03C09" w:rsidRPr="00645081" w:rsidRDefault="00D03C09" w:rsidP="00090A17">
            <w:pPr>
              <w:ind w:left="-57" w:right="-57"/>
              <w:jc w:val="both"/>
            </w:pPr>
            <w:r w:rsidRPr="00645081">
              <w:t xml:space="preserve">Соответствие занимаемой должности высшая квалификационная категория </w:t>
            </w:r>
          </w:p>
          <w:p w:rsidR="00D03C09" w:rsidRPr="00645081" w:rsidRDefault="00D03C09" w:rsidP="00090A17">
            <w:pPr>
              <w:ind w:left="-57" w:right="-57"/>
              <w:jc w:val="both"/>
            </w:pPr>
            <w:r w:rsidRPr="00645081">
              <w:t xml:space="preserve">1 квалификационная категория </w:t>
            </w:r>
          </w:p>
        </w:tc>
      </w:tr>
    </w:tbl>
    <w:p w:rsidR="00D03C09" w:rsidRPr="00C65781" w:rsidRDefault="00D03C09" w:rsidP="000B3100">
      <w:pPr>
        <w:pStyle w:val="51"/>
        <w:shd w:val="clear" w:color="auto" w:fill="auto"/>
        <w:spacing w:line="240" w:lineRule="auto"/>
        <w:ind w:firstLine="709"/>
        <w:jc w:val="center"/>
        <w:rPr>
          <w:sz w:val="24"/>
          <w:szCs w:val="24"/>
          <w:lang w:val="ru-RU"/>
        </w:rPr>
      </w:pPr>
    </w:p>
    <w:p w:rsidR="001A6CB2" w:rsidRPr="000B3100" w:rsidRDefault="001A6CB2" w:rsidP="000B3100">
      <w:pPr>
        <w:pStyle w:val="51"/>
        <w:shd w:val="clear" w:color="auto" w:fill="auto"/>
        <w:spacing w:line="240" w:lineRule="auto"/>
        <w:ind w:firstLine="709"/>
        <w:rPr>
          <w:b/>
          <w:sz w:val="24"/>
          <w:szCs w:val="24"/>
        </w:rPr>
      </w:pPr>
    </w:p>
    <w:p w:rsidR="003E16FB" w:rsidRPr="000B3100" w:rsidRDefault="00B81B52" w:rsidP="000B3100">
      <w:pPr>
        <w:pStyle w:val="51"/>
        <w:shd w:val="clear" w:color="auto" w:fill="auto"/>
        <w:spacing w:line="240" w:lineRule="auto"/>
        <w:ind w:firstLine="709"/>
        <w:jc w:val="center"/>
        <w:rPr>
          <w:b/>
          <w:sz w:val="24"/>
          <w:szCs w:val="24"/>
        </w:rPr>
      </w:pPr>
      <w:r>
        <w:rPr>
          <w:rStyle w:val="21"/>
          <w:b/>
          <w:sz w:val="24"/>
          <w:szCs w:val="24"/>
        </w:rPr>
        <w:br w:type="page"/>
      </w:r>
      <w:r w:rsidR="003E16FB" w:rsidRPr="000B3100">
        <w:rPr>
          <w:rStyle w:val="21"/>
          <w:b/>
          <w:sz w:val="24"/>
          <w:szCs w:val="24"/>
        </w:rPr>
        <w:lastRenderedPageBreak/>
        <w:t>6</w:t>
      </w:r>
      <w:r w:rsidR="003E16FB" w:rsidRPr="009135AA">
        <w:rPr>
          <w:rStyle w:val="20"/>
          <w:rFonts w:ascii="Times New Roman" w:hAnsi="Times New Roman"/>
          <w:i w:val="0"/>
          <w:sz w:val="24"/>
          <w:szCs w:val="24"/>
        </w:rPr>
        <w:t>.</w:t>
      </w:r>
      <w:r w:rsidR="00EF28D9">
        <w:rPr>
          <w:rStyle w:val="20"/>
          <w:rFonts w:ascii="Times New Roman" w:hAnsi="Times New Roman"/>
          <w:i w:val="0"/>
          <w:sz w:val="24"/>
          <w:szCs w:val="24"/>
          <w:lang w:val="ru-RU"/>
        </w:rPr>
        <w:t>3</w:t>
      </w:r>
      <w:r w:rsidR="006E0882" w:rsidRPr="009135AA">
        <w:rPr>
          <w:rStyle w:val="20"/>
          <w:rFonts w:ascii="Times New Roman" w:hAnsi="Times New Roman"/>
          <w:i w:val="0"/>
          <w:sz w:val="24"/>
          <w:szCs w:val="24"/>
        </w:rPr>
        <w:t xml:space="preserve">  </w:t>
      </w:r>
      <w:r w:rsidR="003E16FB" w:rsidRPr="009135AA">
        <w:rPr>
          <w:rStyle w:val="20"/>
          <w:rFonts w:ascii="Times New Roman" w:hAnsi="Times New Roman"/>
          <w:i w:val="0"/>
          <w:sz w:val="24"/>
          <w:szCs w:val="24"/>
        </w:rPr>
        <w:t>Требования к учебно-методическому и информационному обеспечению образовательного процесса</w:t>
      </w:r>
    </w:p>
    <w:p w:rsidR="00686DB6" w:rsidRDefault="00686DB6"/>
    <w:p w:rsidR="00281F04" w:rsidRPr="000B3100" w:rsidRDefault="00281F04" w:rsidP="002E6F83">
      <w:pPr>
        <w:framePr w:w="10162" w:h="619" w:hRule="exact" w:wrap="around" w:vAnchor="page" w:hAnchor="page" w:x="3721" w:y="6796"/>
        <w:widowControl w:val="0"/>
        <w:ind w:firstLine="709"/>
        <w:jc w:val="center"/>
        <w:rPr>
          <w:color w:val="000000"/>
          <w:spacing w:val="4"/>
          <w:lang w:bidi="ru-RU"/>
        </w:rPr>
      </w:pPr>
      <w:r w:rsidRPr="002E6F83">
        <w:rPr>
          <w:b/>
          <w:color w:val="000000"/>
          <w:spacing w:val="3"/>
          <w:lang w:bidi="ru-RU"/>
        </w:rPr>
        <w:t>Учебно-методическая документация по дисциплинам, междисциплинарным курсам и профессиональным модулям составлена преподавателями</w:t>
      </w:r>
      <w:r w:rsidRPr="000B3100">
        <w:rPr>
          <w:color w:val="000000"/>
          <w:spacing w:val="3"/>
          <w:lang w:bidi="ru-RU"/>
        </w:rPr>
        <w:t>:</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Учебно-методическая документация по дисциплинам, междисциплинарным курсам и профессиональным модулям составлена преподавателями.</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Реализация ППССЗ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C65781" w:rsidRPr="00C50671" w:rsidRDefault="00C65781" w:rsidP="00C65781">
      <w:pPr>
        <w:pStyle w:val="69"/>
        <w:shd w:val="clear" w:color="auto" w:fill="auto"/>
        <w:spacing w:before="0" w:line="240" w:lineRule="auto"/>
        <w:ind w:firstLine="709"/>
        <w:jc w:val="both"/>
        <w:rPr>
          <w:spacing w:val="0"/>
          <w:sz w:val="24"/>
          <w:szCs w:val="24"/>
        </w:rPr>
      </w:pPr>
      <w:r w:rsidRPr="00C50671">
        <w:rPr>
          <w:color w:val="000000"/>
          <w:spacing w:val="0"/>
          <w:sz w:val="24"/>
          <w:szCs w:val="24"/>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C65781" w:rsidRPr="00C65781" w:rsidRDefault="00C65781" w:rsidP="00C65781">
      <w:pPr>
        <w:pStyle w:val="78"/>
        <w:shd w:val="clear" w:color="auto" w:fill="auto"/>
        <w:spacing w:line="240" w:lineRule="auto"/>
        <w:ind w:firstLine="709"/>
        <w:jc w:val="left"/>
        <w:rPr>
          <w:rStyle w:val="70pt0"/>
          <w:sz w:val="24"/>
          <w:szCs w:val="24"/>
        </w:rPr>
      </w:pPr>
      <w:bookmarkStart w:id="212" w:name="bookmark127"/>
      <w:r w:rsidRPr="00C65781">
        <w:rPr>
          <w:rStyle w:val="70pt0"/>
          <w:sz w:val="24"/>
          <w:szCs w:val="24"/>
        </w:rPr>
        <w:t>Перечень рекомендуемых учебных изданий, прошедших рецензирование в ФГАУ «ФИРО»</w:t>
      </w:r>
      <w:bookmarkEnd w:id="212"/>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8"/>
        <w:gridCol w:w="2391"/>
        <w:gridCol w:w="43"/>
        <w:gridCol w:w="1561"/>
        <w:gridCol w:w="153"/>
        <w:gridCol w:w="8066"/>
        <w:gridCol w:w="26"/>
        <w:gridCol w:w="1090"/>
      </w:tblGrid>
      <w:tr w:rsidR="00C65781" w:rsidRPr="00123398" w:rsidTr="00C65781">
        <w:tc>
          <w:tcPr>
            <w:tcW w:w="1350"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rPr>
                <w:bCs/>
                <w:color w:val="000000"/>
              </w:rPr>
            </w:pPr>
          </w:p>
        </w:tc>
        <w:tc>
          <w:tcPr>
            <w:tcW w:w="2442" w:type="dxa"/>
            <w:gridSpan w:val="3"/>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Наименование дисциплин, входящих в заявленную образовательную программу</w:t>
            </w:r>
          </w:p>
        </w:tc>
        <w:tc>
          <w:tcPr>
            <w:tcW w:w="1714" w:type="dxa"/>
            <w:gridSpan w:val="2"/>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Кол-во обучающихся, изучающих дисциплину</w:t>
            </w:r>
          </w:p>
        </w:tc>
        <w:tc>
          <w:tcPr>
            <w:tcW w:w="8066"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Автор, название, место издания, издательство, год издания учебной литературы, вид и характеристика иных информационных ресурсов</w:t>
            </w:r>
          </w:p>
        </w:tc>
        <w:tc>
          <w:tcPr>
            <w:tcW w:w="1116" w:type="dxa"/>
            <w:gridSpan w:val="2"/>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Количество</w:t>
            </w:r>
          </w:p>
        </w:tc>
      </w:tr>
      <w:tr w:rsidR="00C65781" w:rsidRPr="00123398" w:rsidTr="00C65781">
        <w:tc>
          <w:tcPr>
            <w:tcW w:w="1350"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rPr>
                <w:color w:val="000000"/>
              </w:rPr>
            </w:pPr>
          </w:p>
        </w:tc>
        <w:tc>
          <w:tcPr>
            <w:tcW w:w="2442" w:type="dxa"/>
            <w:gridSpan w:val="3"/>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2</w:t>
            </w:r>
          </w:p>
        </w:tc>
        <w:tc>
          <w:tcPr>
            <w:tcW w:w="1714" w:type="dxa"/>
            <w:gridSpan w:val="2"/>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3</w:t>
            </w:r>
          </w:p>
        </w:tc>
        <w:tc>
          <w:tcPr>
            <w:tcW w:w="8066"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4</w:t>
            </w:r>
          </w:p>
        </w:tc>
        <w:tc>
          <w:tcPr>
            <w:tcW w:w="1116" w:type="dxa"/>
            <w:gridSpan w:val="2"/>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color w:val="000000"/>
              </w:rPr>
              <w:t>5</w:t>
            </w:r>
          </w:p>
        </w:tc>
      </w:tr>
      <w:tr w:rsidR="00C65781" w:rsidRPr="00123398" w:rsidTr="00C65781">
        <w:tc>
          <w:tcPr>
            <w:tcW w:w="14688" w:type="dxa"/>
            <w:gridSpan w:val="9"/>
            <w:tcBorders>
              <w:top w:val="single" w:sz="4" w:space="0" w:color="auto"/>
              <w:left w:val="single" w:sz="4" w:space="0" w:color="auto"/>
              <w:bottom w:val="single" w:sz="4" w:space="0" w:color="auto"/>
              <w:right w:val="single" w:sz="4" w:space="0" w:color="auto"/>
            </w:tcBorders>
          </w:tcPr>
          <w:p w:rsidR="00C65781" w:rsidRPr="00123398" w:rsidRDefault="00C65781" w:rsidP="00123398">
            <w:pPr>
              <w:jc w:val="center"/>
              <w:rPr>
                <w:bCs/>
                <w:color w:val="000000"/>
              </w:rPr>
            </w:pPr>
            <w:r w:rsidRPr="00123398">
              <w:rPr>
                <w:bCs/>
                <w:szCs w:val="20"/>
              </w:rPr>
              <w:t>Общеобразовательный цикл. Общеобразовательные дисциплины базовые</w:t>
            </w:r>
          </w:p>
        </w:tc>
      </w:tr>
      <w:tr w:rsidR="00C65781"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65781" w:rsidRPr="00CD40C2" w:rsidRDefault="00C65781" w:rsidP="00CD40C2">
            <w:pPr>
              <w:rPr>
                <w:szCs w:val="20"/>
              </w:rPr>
            </w:pPr>
            <w:r w:rsidRPr="00CD40C2">
              <w:rPr>
                <w:szCs w:val="20"/>
              </w:rPr>
              <w:t>О</w:t>
            </w:r>
            <w:r w:rsidR="00CD40C2" w:rsidRPr="00CD40C2">
              <w:rPr>
                <w:szCs w:val="20"/>
              </w:rPr>
              <w:t>У</w:t>
            </w:r>
            <w:r w:rsidRPr="00CD40C2">
              <w:rPr>
                <w:szCs w:val="20"/>
              </w:rPr>
              <w:t>Д</w:t>
            </w:r>
            <w:r w:rsidR="00CD40C2" w:rsidRPr="00CD40C2">
              <w:rPr>
                <w:szCs w:val="20"/>
              </w:rPr>
              <w:t>.</w:t>
            </w:r>
            <w:r w:rsidRPr="00CD40C2">
              <w:rPr>
                <w:szCs w:val="20"/>
              </w:rPr>
              <w:t xml:space="preserve"> 0</w:t>
            </w:r>
            <w:r w:rsidR="00CD40C2" w:rsidRPr="00CD40C2">
              <w:rPr>
                <w:szCs w:val="20"/>
              </w:rPr>
              <w:t>3</w:t>
            </w:r>
          </w:p>
        </w:tc>
        <w:tc>
          <w:tcPr>
            <w:tcW w:w="2391"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rPr>
                <w:szCs w:val="20"/>
              </w:rPr>
            </w:pPr>
            <w:r w:rsidRPr="00123398">
              <w:rPr>
                <w:szCs w:val="20"/>
              </w:rPr>
              <w:t>Иностранный язык</w:t>
            </w:r>
          </w:p>
        </w:tc>
        <w:tc>
          <w:tcPr>
            <w:tcW w:w="1604" w:type="dxa"/>
            <w:gridSpan w:val="2"/>
            <w:tcBorders>
              <w:top w:val="single" w:sz="4" w:space="0" w:color="auto"/>
              <w:left w:val="single" w:sz="4" w:space="0" w:color="auto"/>
              <w:bottom w:val="single" w:sz="4" w:space="0" w:color="auto"/>
              <w:right w:val="single" w:sz="4" w:space="0" w:color="auto"/>
            </w:tcBorders>
          </w:tcPr>
          <w:p w:rsidR="00C65781" w:rsidRPr="00123398" w:rsidRDefault="00C65781"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C65781" w:rsidRPr="00123398" w:rsidRDefault="00C65781" w:rsidP="00123398">
            <w:pPr>
              <w:pStyle w:val="1210"/>
              <w:shd w:val="clear" w:color="auto" w:fill="auto"/>
              <w:spacing w:after="0" w:line="240" w:lineRule="auto"/>
              <w:jc w:val="left"/>
              <w:rPr>
                <w:rFonts w:ascii="Times New Roman" w:eastAsia="Times New Roman" w:hAnsi="Times New Roman"/>
                <w:color w:val="000000"/>
                <w:sz w:val="24"/>
                <w:szCs w:val="24"/>
              </w:rPr>
            </w:pPr>
            <w:r w:rsidRPr="00123398">
              <w:rPr>
                <w:rFonts w:ascii="Times New Roman" w:eastAsia="Times New Roman" w:hAnsi="Times New Roman"/>
                <w:color w:val="000000"/>
                <w:sz w:val="24"/>
                <w:szCs w:val="24"/>
              </w:rPr>
              <w:t xml:space="preserve"> </w:t>
            </w:r>
            <w:r w:rsidRPr="00123398">
              <w:rPr>
                <w:rStyle w:val="125"/>
                <w:rFonts w:ascii="Times New Roman" w:hAnsi="Times New Roman"/>
                <w:b w:val="0"/>
                <w:i w:val="0"/>
                <w:color w:val="000000"/>
                <w:sz w:val="24"/>
                <w:szCs w:val="24"/>
              </w:rPr>
              <w:t>Безкоровайная Г.Т., Койранская Е.А., Соколова Н.И., Лаврик Г.В</w:t>
            </w:r>
            <w:r w:rsidRPr="00123398">
              <w:rPr>
                <w:rStyle w:val="125"/>
                <w:rFonts w:ascii="Times New Roman" w:hAnsi="Times New Roman" w:cs="Times New Roman"/>
                <w:i w:val="0"/>
                <w:color w:val="000000"/>
                <w:sz w:val="24"/>
                <w:szCs w:val="24"/>
              </w:rPr>
              <w:t>.</w:t>
            </w:r>
            <w:r w:rsidRPr="00123398">
              <w:rPr>
                <w:rStyle w:val="122"/>
                <w:rFonts w:ascii="Times New Roman" w:hAnsi="Times New Roman"/>
                <w:color w:val="000000"/>
                <w:sz w:val="24"/>
                <w:szCs w:val="24"/>
              </w:rPr>
              <w:t xml:space="preserve"> </w:t>
            </w:r>
            <w:r w:rsidRPr="00123398">
              <w:rPr>
                <w:rStyle w:val="122"/>
                <w:rFonts w:ascii="Times New Roman" w:hAnsi="Times New Roman"/>
                <w:color w:val="000000"/>
                <w:sz w:val="24"/>
                <w:szCs w:val="24"/>
                <w:lang w:val="en-US"/>
              </w:rPr>
              <w:t>Planet</w:t>
            </w:r>
            <w:r w:rsidRPr="00123398">
              <w:rPr>
                <w:rStyle w:val="122"/>
                <w:rFonts w:ascii="Times New Roman" w:hAnsi="Times New Roman"/>
                <w:color w:val="000000"/>
                <w:sz w:val="24"/>
                <w:szCs w:val="24"/>
              </w:rPr>
              <w:t xml:space="preserve"> </w:t>
            </w:r>
            <w:r w:rsidRPr="00123398">
              <w:rPr>
                <w:rStyle w:val="122"/>
                <w:rFonts w:ascii="Times New Roman" w:hAnsi="Times New Roman"/>
                <w:color w:val="000000"/>
                <w:sz w:val="24"/>
                <w:szCs w:val="24"/>
                <w:lang w:val="en-US"/>
              </w:rPr>
              <w:t>of</w:t>
            </w:r>
            <w:r w:rsidRPr="00123398">
              <w:rPr>
                <w:rStyle w:val="122"/>
                <w:rFonts w:ascii="Times New Roman" w:hAnsi="Times New Roman"/>
                <w:color w:val="000000"/>
                <w:sz w:val="24"/>
                <w:szCs w:val="24"/>
              </w:rPr>
              <w:t xml:space="preserve"> </w:t>
            </w:r>
            <w:r w:rsidRPr="00123398">
              <w:rPr>
                <w:rStyle w:val="122"/>
                <w:rFonts w:ascii="Times New Roman" w:hAnsi="Times New Roman"/>
                <w:color w:val="000000"/>
                <w:sz w:val="24"/>
                <w:szCs w:val="24"/>
                <w:lang w:val="en-US"/>
              </w:rPr>
              <w:t>English</w:t>
            </w:r>
            <w:r w:rsidRPr="00123398">
              <w:rPr>
                <w:rStyle w:val="122"/>
                <w:rFonts w:ascii="Times New Roman" w:hAnsi="Times New Roman"/>
                <w:color w:val="000000"/>
                <w:sz w:val="24"/>
                <w:szCs w:val="24"/>
              </w:rPr>
              <w:t>: учебник английского языка для учреждений СПО. - М.:</w:t>
            </w:r>
            <w:r w:rsidRPr="00123398">
              <w:rPr>
                <w:rFonts w:ascii="Times New Roman" w:hAnsi="Times New Roman"/>
                <w:sz w:val="24"/>
              </w:rPr>
              <w:t xml:space="preserve">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rPr>
                <w:color w:val="000000"/>
              </w:rPr>
            </w:pPr>
            <w:r w:rsidRPr="00123398">
              <w:rPr>
                <w:color w:val="000000"/>
              </w:rPr>
              <w:t>30</w:t>
            </w:r>
          </w:p>
        </w:tc>
      </w:tr>
      <w:tr w:rsidR="00C65781" w:rsidRPr="00123398" w:rsidTr="00C223A7">
        <w:trPr>
          <w:trHeight w:val="547"/>
        </w:trPr>
        <w:tc>
          <w:tcPr>
            <w:tcW w:w="1358" w:type="dxa"/>
            <w:gridSpan w:val="2"/>
            <w:tcBorders>
              <w:top w:val="single" w:sz="4" w:space="0" w:color="auto"/>
              <w:left w:val="single" w:sz="4" w:space="0" w:color="auto"/>
              <w:bottom w:val="single" w:sz="4" w:space="0" w:color="auto"/>
              <w:right w:val="single" w:sz="4" w:space="0" w:color="auto"/>
            </w:tcBorders>
          </w:tcPr>
          <w:p w:rsidR="00C65781" w:rsidRPr="00665CAB" w:rsidRDefault="00C65781" w:rsidP="00123398">
            <w:pPr>
              <w:rPr>
                <w:color w:val="FF0000"/>
                <w:szCs w:val="20"/>
              </w:rPr>
            </w:pPr>
          </w:p>
        </w:tc>
        <w:tc>
          <w:tcPr>
            <w:tcW w:w="2391"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65781" w:rsidRPr="00123398" w:rsidRDefault="00C65781"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65781" w:rsidRPr="00123398" w:rsidRDefault="00C65781" w:rsidP="00123398">
            <w:pPr>
              <w:pStyle w:val="1210"/>
              <w:shd w:val="clear" w:color="auto" w:fill="auto"/>
              <w:spacing w:after="0" w:line="240" w:lineRule="auto"/>
              <w:jc w:val="left"/>
              <w:rPr>
                <w:rFonts w:ascii="Times New Roman" w:eastAsia="Times New Roman" w:hAnsi="Times New Roman"/>
                <w:color w:val="000000"/>
                <w:sz w:val="24"/>
                <w:szCs w:val="24"/>
              </w:rPr>
            </w:pPr>
            <w:r w:rsidRPr="00123398">
              <w:rPr>
                <w:rFonts w:ascii="Times New Roman" w:eastAsia="Times New Roman" w:hAnsi="Times New Roman"/>
                <w:color w:val="000000"/>
                <w:sz w:val="24"/>
                <w:szCs w:val="24"/>
              </w:rPr>
              <w:t>Басова  Н.В. , Коноплева Т.Г. Немецкий язык для колледжей: учебник</w:t>
            </w:r>
            <w:r w:rsidRPr="00123398">
              <w:rPr>
                <w:rFonts w:ascii="Times New Roman" w:hAnsi="Times New Roman"/>
                <w:sz w:val="24"/>
              </w:rPr>
              <w:t>. – М.: Кнорус2014.</w:t>
            </w:r>
          </w:p>
        </w:tc>
        <w:tc>
          <w:tcPr>
            <w:tcW w:w="1090" w:type="dxa"/>
            <w:tcBorders>
              <w:top w:val="single" w:sz="4" w:space="0" w:color="auto"/>
              <w:left w:val="single" w:sz="4" w:space="0" w:color="auto"/>
              <w:bottom w:val="single" w:sz="4" w:space="0" w:color="auto"/>
              <w:right w:val="single" w:sz="4" w:space="0" w:color="auto"/>
            </w:tcBorders>
          </w:tcPr>
          <w:p w:rsidR="00C65781" w:rsidRPr="00123398" w:rsidRDefault="00C65781" w:rsidP="00123398">
            <w:pPr>
              <w:rPr>
                <w:color w:val="000000"/>
              </w:rPr>
            </w:pPr>
            <w:r w:rsidRPr="00123398">
              <w:rPr>
                <w:color w:val="000000"/>
              </w:rPr>
              <w:t>18</w:t>
            </w:r>
          </w:p>
        </w:tc>
      </w:tr>
      <w:tr w:rsidR="00CD40C2" w:rsidRPr="00123398" w:rsidTr="00C65781">
        <w:trPr>
          <w:trHeight w:val="1124"/>
        </w:trPr>
        <w:tc>
          <w:tcPr>
            <w:tcW w:w="1358" w:type="dxa"/>
            <w:gridSpan w:val="2"/>
            <w:tcBorders>
              <w:top w:val="single" w:sz="4" w:space="0" w:color="auto"/>
              <w:left w:val="single" w:sz="4" w:space="0" w:color="auto"/>
              <w:bottom w:val="single" w:sz="4" w:space="0" w:color="auto"/>
              <w:right w:val="single" w:sz="4" w:space="0" w:color="auto"/>
            </w:tcBorders>
          </w:tcPr>
          <w:p w:rsidR="00CD40C2" w:rsidRPr="00CD40C2" w:rsidRDefault="00CD40C2" w:rsidP="00CD40C2">
            <w:pPr>
              <w:rPr>
                <w:szCs w:val="20"/>
              </w:rPr>
            </w:pPr>
            <w:r w:rsidRPr="00CD40C2">
              <w:rPr>
                <w:szCs w:val="20"/>
              </w:rPr>
              <w:lastRenderedPageBreak/>
              <w:t xml:space="preserve">ОУД. </w:t>
            </w:r>
            <w:r>
              <w:rPr>
                <w:szCs w:val="20"/>
              </w:rPr>
              <w:t>10</w:t>
            </w: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CD40C2">
            <w:pPr>
              <w:rPr>
                <w:szCs w:val="20"/>
              </w:rPr>
            </w:pPr>
            <w:r>
              <w:rPr>
                <w:szCs w:val="20"/>
              </w:rPr>
              <w:t xml:space="preserve">Обществознание </w:t>
            </w: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rStyle w:val="76"/>
                <w:i w:val="0"/>
                <w:sz w:val="24"/>
                <w:szCs w:val="24"/>
              </w:rPr>
              <w:t>Важенин А</w:t>
            </w:r>
            <w:r w:rsidRPr="00123398">
              <w:rPr>
                <w:rStyle w:val="73"/>
                <w:sz w:val="24"/>
                <w:szCs w:val="24"/>
              </w:rPr>
              <w:t xml:space="preserve">. </w:t>
            </w:r>
            <w:r w:rsidRPr="00123398">
              <w:rPr>
                <w:rStyle w:val="76"/>
                <w:i w:val="0"/>
                <w:sz w:val="24"/>
                <w:szCs w:val="24"/>
              </w:rPr>
              <w:t>Г</w:t>
            </w:r>
            <w:r w:rsidRPr="00123398">
              <w:rPr>
                <w:rStyle w:val="73"/>
                <w:sz w:val="24"/>
                <w:szCs w:val="24"/>
              </w:rPr>
              <w:t>. Обществознание для профессий и специальностей технического, естественно-научного, гуманитарного профилей. Практикум. - М.</w:t>
            </w:r>
            <w:r w:rsidRPr="00123398">
              <w:t xml:space="preserve"> : 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9</w:t>
            </w:r>
          </w:p>
          <w:p w:rsidR="00CD40C2" w:rsidRPr="00123398" w:rsidRDefault="00CD40C2" w:rsidP="00123398">
            <w:pPr>
              <w:rPr>
                <w:color w:val="000000"/>
              </w:rPr>
            </w:pPr>
          </w:p>
          <w:p w:rsidR="00CD40C2" w:rsidRPr="00123398" w:rsidRDefault="00CD40C2" w:rsidP="00123398">
            <w:pPr>
              <w:rPr>
                <w:color w:val="000000"/>
              </w:rPr>
            </w:pP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pPr>
              <w:pStyle w:val="1210"/>
              <w:shd w:val="clear" w:color="auto" w:fill="auto"/>
              <w:spacing w:after="0" w:line="240" w:lineRule="auto"/>
              <w:jc w:val="left"/>
              <w:rPr>
                <w:rFonts w:ascii="Times New Roman" w:eastAsia="Times New Roman" w:hAnsi="Times New Roman"/>
                <w:color w:val="000000"/>
                <w:sz w:val="24"/>
                <w:szCs w:val="24"/>
              </w:rPr>
            </w:pPr>
            <w:r w:rsidRPr="00123398">
              <w:rPr>
                <w:rStyle w:val="76"/>
                <w:rFonts w:eastAsia="Calibri"/>
                <w:i w:val="0"/>
                <w:sz w:val="24"/>
                <w:szCs w:val="24"/>
              </w:rPr>
              <w:t>Важенин А</w:t>
            </w:r>
            <w:r w:rsidRPr="00123398">
              <w:rPr>
                <w:rStyle w:val="73"/>
                <w:rFonts w:eastAsia="Calibri"/>
                <w:sz w:val="24"/>
                <w:szCs w:val="24"/>
              </w:rPr>
              <w:t xml:space="preserve">. </w:t>
            </w:r>
            <w:r w:rsidRPr="00123398">
              <w:rPr>
                <w:rStyle w:val="76"/>
                <w:rFonts w:eastAsia="Calibri"/>
                <w:i w:val="0"/>
                <w:sz w:val="24"/>
                <w:szCs w:val="24"/>
              </w:rPr>
              <w:t>Г</w:t>
            </w:r>
            <w:r w:rsidRPr="00123398">
              <w:rPr>
                <w:rStyle w:val="73"/>
                <w:rFonts w:eastAsia="Calibri"/>
                <w:sz w:val="24"/>
                <w:szCs w:val="24"/>
              </w:rPr>
              <w:t>. Обществознание для профессий и специальностей технического, естественно-научного, гуманитарного профилей учебник.- М.</w:t>
            </w:r>
            <w:r w:rsidRPr="00123398">
              <w:rPr>
                <w:rFonts w:ascii="Times New Roman" w:hAnsi="Times New Roman"/>
                <w:sz w:val="24"/>
              </w:rPr>
              <w:t xml:space="preserve"> : Издательский центр «Академия»</w:t>
            </w:r>
            <w:r w:rsidRPr="00123398">
              <w:rPr>
                <w:rStyle w:val="73"/>
                <w:rFonts w:eastAsia="Calibri"/>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3</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pPr>
              <w:pStyle w:val="1210"/>
              <w:shd w:val="clear" w:color="auto" w:fill="auto"/>
              <w:spacing w:after="0" w:line="240" w:lineRule="auto"/>
              <w:jc w:val="left"/>
              <w:rPr>
                <w:rStyle w:val="76"/>
                <w:rFonts w:eastAsia="Calibri"/>
                <w:i w:val="0"/>
                <w:sz w:val="24"/>
                <w:szCs w:val="24"/>
              </w:rPr>
            </w:pPr>
            <w:r w:rsidRPr="00123398">
              <w:rPr>
                <w:rStyle w:val="76"/>
                <w:rFonts w:eastAsia="Calibri"/>
                <w:i w:val="0"/>
                <w:sz w:val="24"/>
                <w:szCs w:val="24"/>
              </w:rPr>
              <w:t>Важенин А</w:t>
            </w:r>
            <w:r w:rsidRPr="00123398">
              <w:rPr>
                <w:rStyle w:val="73"/>
                <w:rFonts w:eastAsia="Calibri"/>
                <w:sz w:val="24"/>
                <w:szCs w:val="24"/>
              </w:rPr>
              <w:t xml:space="preserve">. </w:t>
            </w:r>
            <w:r w:rsidRPr="00123398">
              <w:rPr>
                <w:rStyle w:val="76"/>
                <w:rFonts w:eastAsia="Calibri"/>
                <w:i w:val="0"/>
                <w:sz w:val="24"/>
                <w:szCs w:val="24"/>
              </w:rPr>
              <w:t>Г</w:t>
            </w:r>
            <w:r w:rsidRPr="00123398">
              <w:rPr>
                <w:rStyle w:val="73"/>
                <w:rFonts w:eastAsia="Calibri"/>
                <w:sz w:val="24"/>
                <w:szCs w:val="24"/>
              </w:rPr>
              <w:t>. Обществознание.  для профессий и специальностей технического, естественно-научного, гуманитарного профилей. Контрольные задания. - М.</w:t>
            </w:r>
            <w:r w:rsidRPr="00123398">
              <w:rPr>
                <w:rFonts w:ascii="Times New Roman" w:hAnsi="Times New Roman"/>
                <w:sz w:val="24"/>
              </w:rPr>
              <w:t xml:space="preserve"> : Издательский центр «Академия»</w:t>
            </w:r>
            <w:r w:rsidRPr="00123398">
              <w:rPr>
                <w:rStyle w:val="73"/>
                <w:rFonts w:eastAsia="Calibri"/>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1</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CD40C2" w:rsidRDefault="00CD40C2" w:rsidP="00CD40C2">
            <w:pPr>
              <w:rPr>
                <w:szCs w:val="20"/>
              </w:rPr>
            </w:pPr>
            <w:r w:rsidRPr="00CD40C2">
              <w:rPr>
                <w:szCs w:val="20"/>
              </w:rPr>
              <w:t>ОУД. 0</w:t>
            </w:r>
            <w:r>
              <w:rPr>
                <w:szCs w:val="20"/>
              </w:rPr>
              <w:t>4</w:t>
            </w: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r w:rsidRPr="00123398">
              <w:rPr>
                <w:szCs w:val="20"/>
              </w:rPr>
              <w:t>Математика</w:t>
            </w: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Башмаков М. И. Математика: учебник для студ. учреждений сред. проф. образования. - М.</w:t>
            </w:r>
            <w:r w:rsidRPr="00123398">
              <w:rPr>
                <w:sz w:val="32"/>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15</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665CAB" w:rsidRDefault="00CD40C2" w:rsidP="00123398">
            <w:pPr>
              <w:rPr>
                <w:color w:val="FF0000"/>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Башмаков М. И. Математика. Задачник: учеб. пособие для студ. учреждений сред. проф. образования. - М.</w:t>
            </w:r>
            <w:r w:rsidRPr="00123398">
              <w:rPr>
                <w:sz w:val="32"/>
              </w:rPr>
              <w:t xml:space="preserve"> :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9</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CD40C2" w:rsidRDefault="00CD40C2" w:rsidP="00CD40C2">
            <w:pPr>
              <w:rPr>
                <w:szCs w:val="20"/>
              </w:rPr>
            </w:pPr>
            <w:r w:rsidRPr="00CD40C2">
              <w:rPr>
                <w:szCs w:val="20"/>
              </w:rPr>
              <w:t>ОУД. 0</w:t>
            </w:r>
            <w:r>
              <w:rPr>
                <w:szCs w:val="20"/>
              </w:rPr>
              <w:t>8</w:t>
            </w: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r>
              <w:rPr>
                <w:szCs w:val="20"/>
              </w:rPr>
              <w:t xml:space="preserve">Информатика </w:t>
            </w: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Михеева Е.В. Титова О. И. Информатика</w:t>
            </w:r>
            <w:r w:rsidRPr="00123398">
              <w:rPr>
                <w:sz w:val="32"/>
              </w:rPr>
              <w:t xml:space="preserve">: </w:t>
            </w:r>
            <w:r w:rsidRPr="00123398">
              <w:t>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33</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665CAB" w:rsidRDefault="00CD40C2" w:rsidP="00123398">
            <w:pPr>
              <w:rPr>
                <w:color w:val="FF0000"/>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Михеева Е.В. Практикум по информатике</w:t>
            </w:r>
            <w:r w:rsidRPr="00123398">
              <w:rPr>
                <w:sz w:val="32"/>
              </w:rPr>
              <w:t xml:space="preserve">: </w:t>
            </w:r>
            <w:r w:rsidRPr="00123398">
              <w:t>учебн. пособие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20</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665CAB" w:rsidRDefault="00CD40C2" w:rsidP="00123398">
            <w:pPr>
              <w:rPr>
                <w:color w:val="FF0000"/>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Астафьева Н.Е. Информатика и ИКТ</w:t>
            </w:r>
            <w:r w:rsidRPr="00123398">
              <w:rPr>
                <w:sz w:val="32"/>
              </w:rPr>
              <w:t xml:space="preserve">: </w:t>
            </w:r>
            <w:r w:rsidRPr="00123398">
              <w:t>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4</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665CAB" w:rsidRDefault="00CD40C2" w:rsidP="00123398">
            <w:pPr>
              <w:rPr>
                <w:color w:val="FF0000"/>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Гребенюк Е.И. Технические средства информатизации: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3</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665CAB" w:rsidRDefault="00CD40C2" w:rsidP="00123398">
            <w:pPr>
              <w:rPr>
                <w:color w:val="FF0000"/>
                <w:szCs w:val="20"/>
              </w:rPr>
            </w:pP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r w:rsidRPr="00123398">
              <w:t>Мельников В.П. Информационная безопасность: учеб. пособие для студентов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2</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CD40C2" w:rsidRDefault="00CD40C2" w:rsidP="00CD40C2">
            <w:pPr>
              <w:rPr>
                <w:szCs w:val="20"/>
              </w:rPr>
            </w:pPr>
            <w:r w:rsidRPr="00CD40C2">
              <w:rPr>
                <w:szCs w:val="20"/>
              </w:rPr>
              <w:t xml:space="preserve">ОУД. </w:t>
            </w:r>
            <w:r>
              <w:rPr>
                <w:szCs w:val="20"/>
              </w:rPr>
              <w:t>1</w:t>
            </w:r>
            <w:r w:rsidRPr="00CD40C2">
              <w:rPr>
                <w:szCs w:val="20"/>
              </w:rPr>
              <w:t>3</w:t>
            </w: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r w:rsidRPr="00123398">
              <w:rPr>
                <w:szCs w:val="20"/>
              </w:rPr>
              <w:t>География</w:t>
            </w: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rStyle w:val="76"/>
                <w:i w:val="0"/>
                <w:sz w:val="24"/>
                <w:szCs w:val="24"/>
              </w:rPr>
              <w:t>Баранчиков Е</w:t>
            </w:r>
            <w:r w:rsidRPr="00123398">
              <w:rPr>
                <w:rStyle w:val="11BookmanOldStyle"/>
                <w:b w:val="0"/>
                <w:i w:val="0"/>
              </w:rPr>
              <w:t>.</w:t>
            </w:r>
            <w:r w:rsidRPr="00123398">
              <w:rPr>
                <w:rStyle w:val="722"/>
              </w:rPr>
              <w:t xml:space="preserve">В., </w:t>
            </w:r>
            <w:r w:rsidRPr="00123398">
              <w:rPr>
                <w:rStyle w:val="76"/>
                <w:i w:val="0"/>
                <w:sz w:val="24"/>
                <w:szCs w:val="24"/>
              </w:rPr>
              <w:t>Петрусюк О</w:t>
            </w:r>
            <w:r w:rsidRPr="00123398">
              <w:rPr>
                <w:rStyle w:val="11BookmanOldStyle"/>
                <w:b w:val="0"/>
                <w:i w:val="0"/>
              </w:rPr>
              <w:t>.</w:t>
            </w:r>
            <w:r w:rsidRPr="00123398">
              <w:rPr>
                <w:rStyle w:val="76"/>
                <w:i w:val="0"/>
                <w:sz w:val="24"/>
                <w:szCs w:val="24"/>
              </w:rPr>
              <w:t>А</w:t>
            </w:r>
            <w:r w:rsidRPr="00123398">
              <w:rPr>
                <w:rStyle w:val="11BookmanOldStyle"/>
                <w:b w:val="0"/>
                <w:i w:val="0"/>
              </w:rPr>
              <w:t xml:space="preserve">. </w:t>
            </w:r>
            <w:r w:rsidRPr="00123398">
              <w:rPr>
                <w:rStyle w:val="722"/>
              </w:rPr>
              <w:t>География для профессий и специальностей социально-</w:t>
            </w:r>
            <w:r w:rsidRPr="00123398">
              <w:rPr>
                <w:rStyle w:val="722"/>
              </w:rPr>
              <w:softHyphen/>
              <w:t>экономического профиля: учебник для студ. учреждений сред. проф. образования. - М., 2013</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12</w:t>
            </w:r>
          </w:p>
        </w:tc>
      </w:tr>
      <w:tr w:rsidR="00CD40C2"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CD40C2" w:rsidRPr="00CD40C2" w:rsidRDefault="00CD40C2" w:rsidP="00CD40C2">
            <w:pPr>
              <w:rPr>
                <w:szCs w:val="20"/>
              </w:rPr>
            </w:pPr>
            <w:r w:rsidRPr="00CD40C2">
              <w:rPr>
                <w:szCs w:val="20"/>
              </w:rPr>
              <w:t>ОУД. 0</w:t>
            </w:r>
            <w:r>
              <w:rPr>
                <w:szCs w:val="20"/>
              </w:rPr>
              <w:t>9</w:t>
            </w:r>
          </w:p>
        </w:tc>
        <w:tc>
          <w:tcPr>
            <w:tcW w:w="2391"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szCs w:val="20"/>
              </w:rPr>
            </w:pPr>
            <w:r w:rsidRPr="00123398">
              <w:rPr>
                <w:szCs w:val="20"/>
              </w:rPr>
              <w:t>Естествознание</w:t>
            </w:r>
          </w:p>
        </w:tc>
        <w:tc>
          <w:tcPr>
            <w:tcW w:w="1604" w:type="dxa"/>
            <w:gridSpan w:val="2"/>
            <w:tcBorders>
              <w:top w:val="single" w:sz="4" w:space="0" w:color="auto"/>
              <w:left w:val="single" w:sz="4" w:space="0" w:color="auto"/>
              <w:bottom w:val="single" w:sz="4" w:space="0" w:color="auto"/>
              <w:right w:val="single" w:sz="4" w:space="0" w:color="auto"/>
            </w:tcBorders>
          </w:tcPr>
          <w:p w:rsidR="00CD40C2" w:rsidRPr="00123398" w:rsidRDefault="00CD40C2"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t>Самойленко П.И., Сергеев А.В.  Физика для нетехнических специальностей: учебник для студ. образоват. учреждений сред. проф. образования</w:t>
            </w:r>
            <w:r w:rsidRPr="00123398">
              <w:rPr>
                <w:rStyle w:val="73"/>
                <w:sz w:val="32"/>
                <w:szCs w:val="24"/>
              </w:rPr>
              <w:t xml:space="preserve">.- </w:t>
            </w:r>
            <w:r w:rsidRPr="00123398">
              <w:rPr>
                <w:rStyle w:val="73"/>
                <w:sz w:val="24"/>
                <w:szCs w:val="24"/>
              </w:rPr>
              <w:t>М.</w:t>
            </w:r>
            <w:r w:rsidRPr="00123398">
              <w:t xml:space="preserve"> : 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CD40C2" w:rsidRPr="00123398" w:rsidRDefault="00CD40C2" w:rsidP="00123398">
            <w:pPr>
              <w:rPr>
                <w:color w:val="000000"/>
              </w:rPr>
            </w:pPr>
            <w:r w:rsidRPr="00123398">
              <w:rPr>
                <w:color w:val="000000"/>
              </w:rPr>
              <w:t>6</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CD40C2" w:rsidRDefault="0079105B" w:rsidP="0079105B">
            <w:pPr>
              <w:rPr>
                <w:szCs w:val="20"/>
              </w:rPr>
            </w:pPr>
            <w:r w:rsidRPr="00CD40C2">
              <w:rPr>
                <w:szCs w:val="20"/>
              </w:rPr>
              <w:lastRenderedPageBreak/>
              <w:t>ОУД. 0</w:t>
            </w:r>
            <w:r>
              <w:rPr>
                <w:szCs w:val="20"/>
              </w:rPr>
              <w:t>6</w:t>
            </w: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r w:rsidRPr="00123398">
              <w:rPr>
                <w:szCs w:val="20"/>
              </w:rPr>
              <w:t>Физкультура</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 w:val="20"/>
              </w:rPr>
            </w:pPr>
            <w:r w:rsidRPr="00123398">
              <w:t>Бишаева А.А. Физическая культура: учебник для студ. учреждений сред. 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2013.</w:t>
            </w:r>
          </w:p>
          <w:p w:rsidR="0079105B" w:rsidRPr="00123398" w:rsidRDefault="0079105B" w:rsidP="00123398">
            <w:pPr>
              <w:rPr>
                <w:color w:val="000000"/>
              </w:rPr>
            </w:pP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6</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Решетников Н.В., Кислицын Ю. Л., Палтиевич Р. Л., Погадаев Г.И. Физическая культура: учебник для студентов учрежд. сред.проф.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27</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CD40C2" w:rsidRDefault="0079105B" w:rsidP="0079105B">
            <w:pPr>
              <w:rPr>
                <w:szCs w:val="20"/>
              </w:rPr>
            </w:pPr>
            <w:r w:rsidRPr="00CD40C2">
              <w:rPr>
                <w:szCs w:val="20"/>
              </w:rPr>
              <w:t>ОУД. 0</w:t>
            </w:r>
            <w:r>
              <w:rPr>
                <w:szCs w:val="20"/>
              </w:rPr>
              <w:t>7</w:t>
            </w: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r w:rsidRPr="00123398">
              <w:rPr>
                <w:szCs w:val="20"/>
              </w:rPr>
              <w:t>Основы безопасности жизнедеятельности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t>Косолапова Н.В., Прокопенко Н. А., Побежимова Е.Л. Безопасность жизнедеятельности: учебник для учреждений сред. 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24</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Косолапова Н.В., Прокопенко Н. А., Побежимова Е.Л. Безопасность жизнедеятельности: учебник для учреждений сред. проф. образования. - М</w:t>
            </w:r>
            <w:r w:rsidRPr="00123398">
              <w:rPr>
                <w:rStyle w:val="73"/>
                <w:sz w:val="32"/>
                <w:szCs w:val="24"/>
              </w:rPr>
              <w:t>.</w:t>
            </w:r>
            <w:r w:rsidRPr="00123398">
              <w:rPr>
                <w:sz w:val="32"/>
              </w:rPr>
              <w:t xml:space="preserve"> : </w:t>
            </w:r>
            <w:r w:rsidRPr="00123398">
              <w:t>КНОРУС</w:t>
            </w:r>
            <w:r w:rsidRPr="00123398">
              <w:rPr>
                <w:rStyle w:val="73"/>
                <w:sz w:val="24"/>
                <w:szCs w:val="24"/>
              </w:rPr>
              <w:t>, 2015.</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Безопасность жизнедеятельности: учебник для студ. учреждений сред. проф.образования/ Э.А. Арустамов: учебник для студ. учреждений сред.</w:t>
            </w:r>
            <w:r w:rsidRPr="00123398">
              <w:rPr>
                <w:sz w:val="32"/>
              </w:rPr>
              <w:t xml:space="preserve"> </w:t>
            </w:r>
            <w:r w:rsidRPr="00123398">
              <w:t>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Хочешь выжить в ВТО». Электрон.  дан. и  прогр.- М.: КНОРУС,2011.- 1 электрон. опт. диск</w:t>
            </w:r>
            <w:r w:rsidRPr="00123398">
              <w:rPr>
                <w:sz w:val="28"/>
              </w:rPr>
              <w:t>(CD-ROM)</w:t>
            </w:r>
            <w:r w:rsidRPr="00123398">
              <w:t>: зв., цв.,2011</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Микриков , В.Ю.Безопасность жизнедеятельности/В.Ю. Микрюков.- Электрон.  дан. и  прогр.- М.: КНОРУС,2011.- 1 электрон. опт. диск</w:t>
            </w:r>
            <w:r w:rsidRPr="00123398">
              <w:rPr>
                <w:sz w:val="28"/>
              </w:rPr>
              <w:t>(CD-ROM)</w:t>
            </w:r>
            <w:r w:rsidRPr="00123398">
              <w:t>: зв., цв.</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w:t>
            </w:r>
          </w:p>
        </w:tc>
      </w:tr>
      <w:tr w:rsidR="0079105B" w:rsidRPr="00123398" w:rsidTr="00C65781">
        <w:tc>
          <w:tcPr>
            <w:tcW w:w="14688" w:type="dxa"/>
            <w:gridSpan w:val="9"/>
            <w:tcBorders>
              <w:top w:val="single" w:sz="4" w:space="0" w:color="auto"/>
              <w:left w:val="single" w:sz="4" w:space="0" w:color="auto"/>
              <w:bottom w:val="single" w:sz="4" w:space="0" w:color="auto"/>
              <w:right w:val="single" w:sz="4" w:space="0" w:color="auto"/>
            </w:tcBorders>
          </w:tcPr>
          <w:p w:rsidR="0079105B" w:rsidRPr="00123398" w:rsidRDefault="0079105B" w:rsidP="00123398">
            <w:pPr>
              <w:jc w:val="center"/>
              <w:rPr>
                <w:bCs/>
                <w:szCs w:val="20"/>
              </w:rPr>
            </w:pPr>
            <w:r w:rsidRPr="00123398">
              <w:rPr>
                <w:bCs/>
                <w:szCs w:val="20"/>
              </w:rPr>
              <w:t>ОДП 00   Общеобразовательные дисциплины профильные</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CD40C2" w:rsidRDefault="0079105B" w:rsidP="0079105B">
            <w:pPr>
              <w:rPr>
                <w:szCs w:val="20"/>
              </w:rPr>
            </w:pPr>
            <w:r w:rsidRPr="00CD40C2">
              <w:rPr>
                <w:szCs w:val="20"/>
              </w:rPr>
              <w:t>ОУД. 0</w:t>
            </w:r>
            <w:r>
              <w:rPr>
                <w:szCs w:val="20"/>
              </w:rPr>
              <w:t>1</w:t>
            </w: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r w:rsidRPr="00123398">
              <w:rPr>
                <w:szCs w:val="20"/>
              </w:rPr>
              <w:t>Русский язык</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t>Антонова Е.С., Воителева Т.М. Русский язык: учебник для учреждений сред. проф. об</w:t>
            </w:r>
            <w:r w:rsidRPr="00123398">
              <w:softHyphen/>
              <w:t>разования. – М.: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8</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1087"/>
              </w:tabs>
              <w:rPr>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t>Антонова Е.С. Русский язык и культура речи: учебник для учреждений сред. проф. об</w:t>
            </w:r>
            <w:r w:rsidRPr="00123398">
              <w:softHyphen/>
              <w:t>разования. – М.: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19</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1087"/>
              </w:tabs>
              <w:rPr>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Воителева Т.М. Русский язык. Сборник упражнений: учебное пособие – М.: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CD40C2" w:rsidRDefault="0079105B" w:rsidP="0079105B">
            <w:pPr>
              <w:rPr>
                <w:szCs w:val="20"/>
              </w:rPr>
            </w:pPr>
            <w:r w:rsidRPr="00CD40C2">
              <w:rPr>
                <w:szCs w:val="20"/>
              </w:rPr>
              <w:t>ОУД. 0</w:t>
            </w:r>
            <w:r>
              <w:rPr>
                <w:szCs w:val="20"/>
              </w:rPr>
              <w:t>2</w:t>
            </w: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r w:rsidRPr="00123398">
              <w:rPr>
                <w:szCs w:val="20"/>
              </w:rPr>
              <w:t>Литература</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pStyle w:val="1110"/>
              <w:shd w:val="clear" w:color="auto" w:fill="auto"/>
              <w:spacing w:before="0" w:after="0" w:line="240" w:lineRule="auto"/>
              <w:jc w:val="left"/>
              <w:rPr>
                <w:i w:val="0"/>
                <w:color w:val="000000"/>
                <w:sz w:val="24"/>
                <w:szCs w:val="24"/>
              </w:rPr>
            </w:pPr>
            <w:r w:rsidRPr="00123398">
              <w:rPr>
                <w:i w:val="0"/>
                <w:color w:val="000000"/>
                <w:sz w:val="24"/>
                <w:szCs w:val="24"/>
              </w:rPr>
              <w:t xml:space="preserve"> </w:t>
            </w:r>
            <w:r w:rsidRPr="00123398">
              <w:rPr>
                <w:rStyle w:val="affff1"/>
                <w:b w:val="0"/>
                <w:i w:val="0"/>
                <w:sz w:val="24"/>
                <w:szCs w:val="24"/>
              </w:rPr>
              <w:t>Обернихина Г.</w:t>
            </w:r>
            <w:r w:rsidRPr="00123398">
              <w:rPr>
                <w:rStyle w:val="112"/>
              </w:rPr>
              <w:t xml:space="preserve">А., </w:t>
            </w:r>
            <w:r w:rsidRPr="00123398">
              <w:rPr>
                <w:rStyle w:val="affff1"/>
                <w:b w:val="0"/>
                <w:i w:val="0"/>
                <w:sz w:val="24"/>
                <w:szCs w:val="24"/>
              </w:rPr>
              <w:t>Антонова А.</w:t>
            </w:r>
            <w:r w:rsidRPr="00123398">
              <w:rPr>
                <w:rStyle w:val="112"/>
              </w:rPr>
              <w:t xml:space="preserve">Г., </w:t>
            </w:r>
            <w:r w:rsidRPr="00123398">
              <w:rPr>
                <w:rStyle w:val="affff1"/>
                <w:b w:val="0"/>
                <w:i w:val="0"/>
                <w:sz w:val="24"/>
                <w:szCs w:val="24"/>
              </w:rPr>
              <w:t>Вольнова И.Л. и др.</w:t>
            </w:r>
            <w:r w:rsidRPr="00123398">
              <w:rPr>
                <w:rStyle w:val="11FranklinGothicMedium"/>
                <w:b w:val="0"/>
                <w:color w:val="000000"/>
                <w:sz w:val="24"/>
                <w:szCs w:val="24"/>
              </w:rPr>
              <w:t xml:space="preserve"> </w:t>
            </w:r>
            <w:r w:rsidRPr="00123398">
              <w:rPr>
                <w:rStyle w:val="112"/>
              </w:rPr>
              <w:t>Литература: учебник для учреж</w:t>
            </w:r>
            <w:r w:rsidRPr="00123398">
              <w:rPr>
                <w:rStyle w:val="112"/>
              </w:rPr>
              <w:softHyphen/>
              <w:t>дений сред. проф. образования: в 2 ч. / под ред. Г. А. Обернихиной. - М.</w:t>
            </w:r>
            <w:r w:rsidRPr="00123398">
              <w:rPr>
                <w:i w:val="0"/>
                <w:sz w:val="24"/>
              </w:rPr>
              <w:t xml:space="preserve"> : Издательский центр «Академия»,</w:t>
            </w:r>
            <w:r w:rsidRPr="00123398">
              <w:rPr>
                <w:rStyle w:val="112"/>
              </w:rPr>
              <w:t>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pStyle w:val="1110"/>
              <w:shd w:val="clear" w:color="auto" w:fill="auto"/>
              <w:spacing w:before="0" w:after="0" w:line="240" w:lineRule="auto"/>
              <w:jc w:val="left"/>
              <w:rPr>
                <w:i w:val="0"/>
                <w:color w:val="000000"/>
                <w:sz w:val="24"/>
                <w:szCs w:val="24"/>
              </w:rPr>
            </w:pPr>
            <w:r w:rsidRPr="00123398">
              <w:rPr>
                <w:i w:val="0"/>
                <w:color w:val="000000"/>
                <w:sz w:val="24"/>
                <w:szCs w:val="24"/>
              </w:rPr>
              <w:t xml:space="preserve">Литература: Практикум/ под ред. Обернихиной Г.А.: учебное пособие.- </w:t>
            </w:r>
            <w:r w:rsidRPr="00123398">
              <w:rPr>
                <w:i w:val="0"/>
                <w:sz w:val="24"/>
              </w:rPr>
              <w:t>М.:Издательский центр «Академия»,2014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CD40C2" w:rsidRDefault="0079105B" w:rsidP="0079105B">
            <w:pPr>
              <w:rPr>
                <w:szCs w:val="20"/>
              </w:rPr>
            </w:pPr>
            <w:r w:rsidRPr="00CD40C2">
              <w:rPr>
                <w:szCs w:val="20"/>
              </w:rPr>
              <w:t>ОУД. 0</w:t>
            </w:r>
            <w:r>
              <w:rPr>
                <w:szCs w:val="20"/>
              </w:rPr>
              <w:t>5</w:t>
            </w: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Cs w:val="20"/>
              </w:rPr>
            </w:pPr>
            <w:r w:rsidRPr="00123398">
              <w:rPr>
                <w:szCs w:val="20"/>
              </w:rPr>
              <w:t>История</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Артемов В.В. История: учебник для студентов учреждений сред. Проф. Образования.- </w:t>
            </w:r>
            <w:r w:rsidRPr="00123398">
              <w:rPr>
                <w:rStyle w:val="112"/>
                <w:i w:val="0"/>
              </w:rPr>
              <w:t>М.</w:t>
            </w:r>
            <w:r w:rsidRPr="00123398">
              <w:t xml:space="preserve"> : Издательский центр «Академия»,</w:t>
            </w:r>
            <w:r w:rsidRPr="00123398">
              <w:rPr>
                <w:rStyle w:val="112"/>
                <w:i w:val="0"/>
              </w:rPr>
              <w:t xml:space="preserve">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Артемов В.В., Лубченков Ю.Н. История (для всех специальностей СПО): учебник для студ. учрежд. Сред. Проф. Образования.-</w:t>
            </w:r>
            <w:r w:rsidRPr="00123398">
              <w:rPr>
                <w:rStyle w:val="112"/>
                <w:i w:val="0"/>
              </w:rPr>
              <w:t xml:space="preserve"> М.</w:t>
            </w:r>
            <w:r w:rsidRPr="00123398">
              <w:t xml:space="preserve"> : Издательский центр «Академия»,</w:t>
            </w:r>
            <w:r w:rsidRPr="00123398">
              <w:rPr>
                <w:rStyle w:val="112"/>
                <w:i w:val="0"/>
              </w:rPr>
              <w:t xml:space="preserve">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Артемов В.В., Лубченков Ю.Н. История для специальностей технического, естественно – научного, социально-экономического профилей учебник в 2-х ч. Ч 1  .-</w:t>
            </w:r>
            <w:r w:rsidRPr="00123398">
              <w:rPr>
                <w:rStyle w:val="112"/>
                <w:i w:val="0"/>
              </w:rPr>
              <w:t xml:space="preserve"> 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Артемов В.В., Лубченков Ю.Н. История для специальностей технического, естественно – научного, социально-экономического профилей учебник в 2-х ч. Ч 2  .-</w:t>
            </w:r>
            <w:r w:rsidRPr="00123398">
              <w:rPr>
                <w:rStyle w:val="112"/>
                <w:i w:val="0"/>
              </w:rPr>
              <w:t xml:space="preserve"> 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2391"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Артемов В.В.Дидактические материалы.- </w:t>
            </w:r>
            <w:r w:rsidRPr="00123398">
              <w:rPr>
                <w:rStyle w:val="112"/>
                <w:i w:val="0"/>
              </w:rPr>
              <w:t>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79105B">
        <w:tc>
          <w:tcPr>
            <w:tcW w:w="1358" w:type="dxa"/>
            <w:gridSpan w:val="2"/>
            <w:tcBorders>
              <w:top w:val="single" w:sz="4" w:space="0" w:color="auto"/>
              <w:left w:val="single" w:sz="4" w:space="0" w:color="auto"/>
              <w:bottom w:val="single" w:sz="4" w:space="0" w:color="auto"/>
              <w:right w:val="single" w:sz="4" w:space="0" w:color="auto"/>
            </w:tcBorders>
          </w:tcPr>
          <w:p w:rsidR="0079105B" w:rsidRPr="00CD40C2" w:rsidRDefault="0079105B" w:rsidP="0079105B">
            <w:pPr>
              <w:rPr>
                <w:szCs w:val="20"/>
              </w:rPr>
            </w:pPr>
            <w:r w:rsidRPr="00CD40C2">
              <w:rPr>
                <w:szCs w:val="20"/>
              </w:rPr>
              <w:t>ОУД.</w:t>
            </w:r>
            <w:r>
              <w:rPr>
                <w:szCs w:val="20"/>
              </w:rPr>
              <w:t xml:space="preserve"> 15</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Default="0079105B" w:rsidP="0079105B">
            <w:pPr>
              <w:rPr>
                <w:iCs/>
              </w:rPr>
            </w:pPr>
            <w:r>
              <w:rPr>
                <w:iCs/>
              </w:rPr>
              <w:t xml:space="preserve">Родной </w:t>
            </w:r>
            <w:r w:rsidRPr="00123398">
              <w:rPr>
                <w:iCs/>
              </w:rPr>
              <w:t xml:space="preserve"> язык </w:t>
            </w:r>
          </w:p>
          <w:p w:rsidR="0079105B" w:rsidRPr="00123398" w:rsidRDefault="0079105B" w:rsidP="0079105B">
            <w:pPr>
              <w:rPr>
                <w:iCs/>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79105B">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79105B">
            <w:pPr>
              <w:rPr>
                <w:color w:val="000000"/>
              </w:rPr>
            </w:pPr>
            <w:r w:rsidRPr="00123398">
              <w:t>Антонова Е.С. Русский язык и культура речи: учебник для учреждений сред. проф. об</w:t>
            </w:r>
            <w:r w:rsidRPr="00123398">
              <w:softHyphen/>
              <w:t>разования. – М.: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79105B">
            <w:pPr>
              <w:rPr>
                <w:color w:val="000000"/>
              </w:rPr>
            </w:pPr>
            <w:r w:rsidRPr="00123398">
              <w:rPr>
                <w:color w:val="000000"/>
              </w:rPr>
              <w:t>19</w:t>
            </w:r>
          </w:p>
        </w:tc>
      </w:tr>
      <w:tr w:rsidR="0079105B" w:rsidRPr="00123398" w:rsidTr="00C65781">
        <w:tc>
          <w:tcPr>
            <w:tcW w:w="14688" w:type="dxa"/>
            <w:gridSpan w:val="9"/>
            <w:tcBorders>
              <w:top w:val="single" w:sz="4" w:space="0" w:color="auto"/>
              <w:left w:val="single" w:sz="4" w:space="0" w:color="auto"/>
              <w:bottom w:val="single" w:sz="4" w:space="0" w:color="auto"/>
              <w:right w:val="single" w:sz="4" w:space="0" w:color="auto"/>
            </w:tcBorders>
          </w:tcPr>
          <w:p w:rsidR="0079105B" w:rsidRPr="00123398" w:rsidRDefault="0079105B" w:rsidP="00123398">
            <w:pPr>
              <w:jc w:val="center"/>
              <w:rPr>
                <w:color w:val="000000"/>
              </w:rPr>
            </w:pPr>
            <w:r w:rsidRPr="00123398">
              <w:rPr>
                <w:bCs/>
                <w:szCs w:val="20"/>
              </w:rPr>
              <w:t>ОГСЭ.00 Общий гуманитарный и социально-экономический цикл</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ОГСЭ.01</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Основы философии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 xml:space="preserve">Горелов А.А. Основы философии: учебник для студ. учреждений сред. проф. образования.- М.: Издательский центр «Академия»,2013                                                                                                  </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27</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ОГСЭ.02</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 xml:space="preserve">История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Артемов В.В. История: учебник для студентов учреждений сред. Проф. Образования.- </w:t>
            </w:r>
            <w:r w:rsidRPr="00123398">
              <w:rPr>
                <w:rStyle w:val="112"/>
                <w:i w:val="0"/>
              </w:rPr>
              <w:t>М.</w:t>
            </w:r>
            <w:r w:rsidRPr="00123398">
              <w:t xml:space="preserve"> : Издательский центр «Академия»,</w:t>
            </w:r>
            <w:r w:rsidRPr="00123398">
              <w:rPr>
                <w:rStyle w:val="112"/>
                <w:i w:val="0"/>
              </w:rPr>
              <w:t xml:space="preserve">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Артемов В.В., Лубченков Ю.Н. История (для всех специальностей СПО): учебник для студ. учрежд. Сред. Проф. Образования.-</w:t>
            </w:r>
            <w:r w:rsidRPr="00123398">
              <w:rPr>
                <w:rStyle w:val="112"/>
                <w:i w:val="0"/>
              </w:rPr>
              <w:t xml:space="preserve"> 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Артемов В.В., Лубченков Ю.Н. История для специальностей технического, естественно – научного, социально-экономического профилей учебник в 2-х ч. Ч 1  .-</w:t>
            </w:r>
            <w:r w:rsidRPr="00123398">
              <w:rPr>
                <w:rStyle w:val="112"/>
                <w:i w:val="0"/>
              </w:rPr>
              <w:t xml:space="preserve"> 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Артемов В.В., Лубченков Ю.Н. История для специальностей технического, естественно – научного, социально-экономического профилей учебник в 2-х ч. Ч 2  .-</w:t>
            </w:r>
            <w:r w:rsidRPr="00123398">
              <w:rPr>
                <w:rStyle w:val="112"/>
                <w:i w:val="0"/>
              </w:rPr>
              <w:t xml:space="preserve"> 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Артемов В.В.Дидактические материалы.- </w:t>
            </w:r>
            <w:r w:rsidRPr="00123398">
              <w:rPr>
                <w:rStyle w:val="112"/>
                <w:i w:val="0"/>
              </w:rPr>
              <w:t>М.</w:t>
            </w:r>
            <w:r w:rsidRPr="00123398">
              <w:t xml:space="preserve"> : Издательский центр «Академия»,</w:t>
            </w:r>
            <w:r w:rsidRPr="00123398">
              <w:rPr>
                <w:rStyle w:val="112"/>
                <w:i w:val="0"/>
              </w:rPr>
              <w:t xml:space="preserve">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123398">
        <w:trPr>
          <w:trHeight w:val="916"/>
        </w:trPr>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ОГСЭ.03</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Иностранный язык</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pStyle w:val="1210"/>
              <w:shd w:val="clear" w:color="auto" w:fill="auto"/>
              <w:spacing w:after="0" w:line="240" w:lineRule="auto"/>
              <w:jc w:val="left"/>
              <w:rPr>
                <w:rFonts w:ascii="Times New Roman" w:eastAsia="Times New Roman" w:hAnsi="Times New Roman"/>
                <w:color w:val="000000"/>
                <w:sz w:val="24"/>
                <w:szCs w:val="24"/>
              </w:rPr>
            </w:pPr>
            <w:r w:rsidRPr="00123398">
              <w:rPr>
                <w:rFonts w:ascii="Times New Roman" w:eastAsia="Times New Roman" w:hAnsi="Times New Roman"/>
                <w:color w:val="000000"/>
                <w:sz w:val="24"/>
                <w:szCs w:val="24"/>
              </w:rPr>
              <w:t xml:space="preserve"> </w:t>
            </w:r>
            <w:r w:rsidRPr="00123398">
              <w:rPr>
                <w:rStyle w:val="125"/>
                <w:rFonts w:ascii="Times New Roman" w:hAnsi="Times New Roman"/>
                <w:b w:val="0"/>
                <w:i w:val="0"/>
                <w:color w:val="000000"/>
                <w:sz w:val="24"/>
                <w:szCs w:val="24"/>
              </w:rPr>
              <w:t>Безкоровайная Г.Т., Койранская Е.А., Соколова Н.И., Лаврик Г.В.</w:t>
            </w:r>
            <w:r w:rsidRPr="00123398">
              <w:rPr>
                <w:rStyle w:val="122"/>
                <w:color w:val="000000"/>
                <w:sz w:val="24"/>
                <w:szCs w:val="24"/>
              </w:rPr>
              <w:t xml:space="preserve"> </w:t>
            </w:r>
            <w:r w:rsidRPr="00123398">
              <w:rPr>
                <w:rStyle w:val="122"/>
                <w:color w:val="000000"/>
                <w:sz w:val="24"/>
                <w:szCs w:val="24"/>
                <w:lang w:val="en-US"/>
              </w:rPr>
              <w:t>Planet</w:t>
            </w:r>
            <w:r w:rsidRPr="00123398">
              <w:rPr>
                <w:rStyle w:val="122"/>
                <w:color w:val="000000"/>
                <w:sz w:val="24"/>
                <w:szCs w:val="24"/>
              </w:rPr>
              <w:t xml:space="preserve"> </w:t>
            </w:r>
            <w:r w:rsidRPr="00123398">
              <w:rPr>
                <w:rStyle w:val="122"/>
                <w:color w:val="000000"/>
                <w:sz w:val="24"/>
                <w:szCs w:val="24"/>
                <w:lang w:val="en-US"/>
              </w:rPr>
              <w:t>of</w:t>
            </w:r>
            <w:r w:rsidRPr="00123398">
              <w:rPr>
                <w:rStyle w:val="122"/>
                <w:color w:val="000000"/>
                <w:sz w:val="24"/>
                <w:szCs w:val="24"/>
              </w:rPr>
              <w:t xml:space="preserve"> </w:t>
            </w:r>
            <w:r w:rsidRPr="00123398">
              <w:rPr>
                <w:rStyle w:val="122"/>
                <w:color w:val="000000"/>
                <w:sz w:val="24"/>
                <w:szCs w:val="24"/>
                <w:lang w:val="en-US"/>
              </w:rPr>
              <w:t>English</w:t>
            </w:r>
            <w:r w:rsidRPr="00123398">
              <w:rPr>
                <w:rStyle w:val="122"/>
                <w:color w:val="000000"/>
                <w:sz w:val="24"/>
                <w:szCs w:val="24"/>
              </w:rPr>
              <w:t>: учебник английского языка для учреждений СПО. - М.:</w:t>
            </w:r>
            <w:r w:rsidRPr="00123398">
              <w:rPr>
                <w:rFonts w:ascii="Times New Roman" w:hAnsi="Times New Roman"/>
                <w:sz w:val="24"/>
              </w:rPr>
              <w:t xml:space="preserve">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pStyle w:val="1210"/>
              <w:shd w:val="clear" w:color="auto" w:fill="auto"/>
              <w:spacing w:after="0" w:line="240" w:lineRule="auto"/>
              <w:jc w:val="left"/>
              <w:rPr>
                <w:rFonts w:ascii="Times New Roman" w:eastAsia="Times New Roman" w:hAnsi="Times New Roman"/>
                <w:color w:val="000000"/>
                <w:sz w:val="24"/>
                <w:szCs w:val="24"/>
              </w:rPr>
            </w:pPr>
            <w:r w:rsidRPr="00123398">
              <w:rPr>
                <w:rFonts w:ascii="Times New Roman" w:eastAsia="Times New Roman" w:hAnsi="Times New Roman"/>
                <w:color w:val="000000"/>
                <w:sz w:val="24"/>
                <w:szCs w:val="24"/>
              </w:rPr>
              <w:t>Басова  Н.В. , Коноплева Т.Г. Немецкий язык для колледжей: учебник</w:t>
            </w:r>
            <w:r w:rsidRPr="00123398">
              <w:rPr>
                <w:rFonts w:ascii="Times New Roman" w:hAnsi="Times New Roman"/>
                <w:sz w:val="24"/>
              </w:rPr>
              <w:t>. – М.: Кнорус2014.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18</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ОГСЭ.04</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Физическая культура</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sz w:val="20"/>
              </w:rPr>
            </w:pPr>
            <w:r w:rsidRPr="00123398">
              <w:t>Бишаева А.А. Физическая культура: учебник для студ. учреждений сред. 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6</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Решетников Н.В., Кислицын Ю. Л., Палтиевич Р. Л., Погадаев Г.И. Физическая культура: учебник для студентов учрежд. сред.проф.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27</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ОГСЭ.05</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rPr>
            </w:pPr>
            <w:r>
              <w:rPr>
                <w:iCs/>
              </w:rPr>
              <w:t xml:space="preserve">Основы финансовой грамотности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Default="0079105B" w:rsidP="0079105B">
            <w:pPr>
              <w:jc w:val="both"/>
            </w:pPr>
            <w:r w:rsidRPr="006A4E06">
              <w:t>Жданова А. О. Финансовая грамотность: Материалы для обучающихся СПО. — М.: ВИТА-ПРЕСС, 2014.</w:t>
            </w:r>
          </w:p>
          <w:p w:rsidR="0079105B" w:rsidRDefault="0079105B" w:rsidP="0079105B">
            <w:pPr>
              <w:jc w:val="both"/>
            </w:pPr>
            <w:r>
              <w:t>2. Перекрестова Л.Ф., Романенко Н.М., Сазонов С.П. Финансы, денежное обращение и кредит.- М.: Академия, 2014</w:t>
            </w:r>
          </w:p>
          <w:p w:rsidR="0079105B" w:rsidRPr="00123398" w:rsidRDefault="0079105B" w:rsidP="00123398">
            <w:pPr>
              <w:rPr>
                <w:color w:val="000000"/>
              </w:rPr>
            </w:pP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EF41CB" w:rsidP="00123398">
            <w:pPr>
              <w:rPr>
                <w:color w:val="000000"/>
              </w:rPr>
            </w:pPr>
            <w:r>
              <w:rPr>
                <w:color w:val="000000"/>
              </w:rPr>
              <w:t>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r w:rsidRPr="00123398">
              <w:t>ОГСЭ.06*</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rPr>
            </w:pPr>
            <w:r w:rsidRPr="00123398">
              <w:rPr>
                <w:iCs/>
              </w:rPr>
              <w:t>Этика и психология профессиональной деятельности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Медведева  Г.П. Деловая культура</w:t>
            </w:r>
            <w:r w:rsidRPr="00123398">
              <w:t>: учебник для учреждений сред. проф. об</w:t>
            </w:r>
            <w:r w:rsidRPr="00123398">
              <w:softHyphen/>
              <w:t>разования. – М.: Издательский центр «Академия»,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w:t>
            </w:r>
          </w:p>
        </w:tc>
      </w:tr>
      <w:tr w:rsidR="0079105B" w:rsidRPr="00123398" w:rsidTr="00C65781">
        <w:tc>
          <w:tcPr>
            <w:tcW w:w="14688" w:type="dxa"/>
            <w:gridSpan w:val="9"/>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jc w:val="center"/>
              <w:rPr>
                <w:color w:val="000000"/>
              </w:rPr>
            </w:pPr>
            <w:r w:rsidRPr="00123398">
              <w:rPr>
                <w:bCs/>
                <w:szCs w:val="20"/>
              </w:rPr>
              <w:t>ЕН.00   Математический и общий естественнонаучный цикл</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ЕН.01</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 xml:space="preserve">Математика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Башмаков М. И. Математика: учебник для студ. учреждений сред. проф. образования. - М.</w:t>
            </w:r>
            <w:r w:rsidRPr="00123398">
              <w:rPr>
                <w:sz w:val="32"/>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Башмаков М. И. Математика. Задачник: учеб. пособие для студ. учреждений сред. проф. образования. - М.</w:t>
            </w:r>
            <w:r w:rsidRPr="00123398">
              <w:rPr>
                <w:sz w:val="32"/>
              </w:rPr>
              <w:t xml:space="preserve"> :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9</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ЕН.02</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 xml:space="preserve">Информатика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Михеева Е.В. Титова О. И. Информатика</w:t>
            </w:r>
            <w:r w:rsidRPr="00123398">
              <w:rPr>
                <w:sz w:val="32"/>
              </w:rPr>
              <w:t xml:space="preserve">: </w:t>
            </w:r>
            <w:r w:rsidRPr="00123398">
              <w:t>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Михеева Е.В. Практикум по информатике</w:t>
            </w:r>
            <w:r w:rsidRPr="00123398">
              <w:rPr>
                <w:sz w:val="32"/>
              </w:rPr>
              <w:t xml:space="preserve">: </w:t>
            </w:r>
            <w:r w:rsidRPr="00123398">
              <w:t>учебн. пособие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Астафьева Н.Е. Информатика и ИКТ</w:t>
            </w:r>
            <w:r w:rsidRPr="00123398">
              <w:rPr>
                <w:sz w:val="32"/>
              </w:rPr>
              <w:t xml:space="preserve">: </w:t>
            </w:r>
            <w:r w:rsidRPr="00123398">
              <w:t>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4</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Гребенюк Е.И. Технические средства информатизации: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Мельников В.П. Информационная безопасность: учеб. пособие для студентов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w:t>
            </w:r>
          </w:p>
        </w:tc>
      </w:tr>
      <w:tr w:rsidR="0079105B" w:rsidRPr="00123398" w:rsidTr="00C65781">
        <w:tc>
          <w:tcPr>
            <w:tcW w:w="14688" w:type="dxa"/>
            <w:gridSpan w:val="9"/>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jc w:val="center"/>
              <w:rPr>
                <w:bCs/>
                <w:sz w:val="20"/>
                <w:szCs w:val="20"/>
              </w:rPr>
            </w:pPr>
            <w:r w:rsidRPr="00123398">
              <w:rPr>
                <w:bCs/>
                <w:szCs w:val="20"/>
              </w:rPr>
              <w:t>П.00    Профессиональный цикл    ОП.00    Общепрофессиональные дисциплины</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ОП.01</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Теория государства и права</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Гриценко М.В. Теория государства и права: </w:t>
            </w:r>
            <w:r w:rsidRPr="00123398">
              <w:t>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lastRenderedPageBreak/>
              <w:t>ОП.02</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Конституционное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Конституция РФ.- Новосибирск: Сиб.унив. издательство, 2007.</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6</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EF41CB">
            <w:pPr>
              <w:rPr>
                <w:color w:val="000000"/>
              </w:rPr>
            </w:pPr>
            <w:r w:rsidRPr="00123398">
              <w:rPr>
                <w:color w:val="000000"/>
              </w:rPr>
              <w:t xml:space="preserve">Конституция РФ.-Барнаул: ЗАО «Акция- Информ», </w:t>
            </w:r>
            <w:r w:rsidR="00EF41CB">
              <w:rPr>
                <w:color w:val="000000"/>
              </w:rPr>
              <w:t>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ОП.03</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Административное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Кодекс об административных правонарушениях.- Новосибирск: Норматика, 2015.</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ОП.04</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Основы экологического права</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Казанцев С.Я. Экологическое право:</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24</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Константинов В.М. Экологические основы природопользования:</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Земельный кодекс РФ.- Новосибирск: Сиб. Унив. Издательство, 2010. </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Земельный кодекс РФ.- Новосибирск: Сиб. Унив. Издательство, 2015.</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Водный кодекс РФ.- Новосибирск: Сиб. Унив. Издательство, 2003.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ОП.05</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Трудовое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Харитонова С.В. Трудовое право:</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BE3DBB">
            <w:pPr>
              <w:rPr>
                <w:color w:val="000000"/>
              </w:rPr>
            </w:pPr>
            <w:r w:rsidRPr="00123398">
              <w:rPr>
                <w:color w:val="000000"/>
              </w:rPr>
              <w:t>Трудовой кодекс РФ.- 201</w:t>
            </w:r>
            <w:r>
              <w:rPr>
                <w:color w:val="000000"/>
              </w:rPr>
              <w:t>6</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ОП.06</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Гражданское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Гомола А.И. Гражданское право:</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24</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BE3DBB">
            <w:pPr>
              <w:rPr>
                <w:color w:val="000000"/>
              </w:rPr>
            </w:pPr>
            <w:r w:rsidRPr="00123398">
              <w:rPr>
                <w:color w:val="000000"/>
              </w:rPr>
              <w:t>Гражданский кодекс РФ.- Новосибирск: Норматика, 201</w:t>
            </w:r>
            <w:r>
              <w:rPr>
                <w:color w:val="000000"/>
              </w:rPr>
              <w:t>7</w:t>
            </w:r>
            <w:r w:rsidRPr="00123398">
              <w:rPr>
                <w:color w:val="000000"/>
              </w:rPr>
              <w:t>.</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ОП.07</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Семейное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Гомола А.И. Семейное право:</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19</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ОП.08</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Гражданский процесс</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Гражданский процессуальный кодекс РФ.- Новосибирск: Норматика, 2015.</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ОП.09</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Страховое дело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Галаганов В.П.  Страховое дело:</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r w:rsidRPr="00123398">
              <w:rPr>
                <w:color w:val="000000"/>
              </w:rPr>
              <w:t xml:space="preserve"> </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ОП.10</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 xml:space="preserve">Статистика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Статистика: учебник для студентов учреждений среднего профессионального образования/ под ред. В.С. Мхитаряна.- М</w:t>
            </w:r>
            <w:r w:rsidRPr="00123398">
              <w:rPr>
                <w:sz w:val="40"/>
              </w:rPr>
              <w:t xml:space="preserve">: </w:t>
            </w:r>
            <w:r w:rsidRPr="00123398">
              <w:t>Издательский центр «Академия»</w:t>
            </w:r>
            <w:r w:rsidR="00EF41CB">
              <w:rPr>
                <w:rStyle w:val="73"/>
                <w:sz w:val="24"/>
                <w:szCs w:val="24"/>
              </w:rPr>
              <w:t>, 2014</w:t>
            </w:r>
            <w:r w:rsidRPr="00123398">
              <w:rPr>
                <w:rStyle w:val="73"/>
                <w:sz w:val="24"/>
                <w:szCs w:val="24"/>
              </w:rPr>
              <w:t>.</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 xml:space="preserve">26 </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ОП.11</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Экономика организации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 xml:space="preserve"> Грибов В.Д. Экономика организации (предприятия): учебник.- М.: КНОРУС, 2015</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Грибов В.Д. Экономика организации (предприятия): учебник.- М.: КНОРУС,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lastRenderedPageBreak/>
              <w:t>ОП.12</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 xml:space="preserve">Менеджмент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Драчёва Е.Л. Менеджмент: учебник для студ. учреждений сред. проф. образования.-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9</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Казначевская Г.П. Менеджмент: учебник для студ. учреждений сред. проф. образования.- М</w:t>
            </w:r>
            <w:r w:rsidRPr="00123398">
              <w:rPr>
                <w:sz w:val="40"/>
              </w:rPr>
              <w:t xml:space="preserve">: </w:t>
            </w:r>
            <w:r w:rsidRPr="00123398">
              <w:t xml:space="preserve">КНОРУС, </w:t>
            </w:r>
            <w:r w:rsidRPr="00123398">
              <w:rPr>
                <w:rStyle w:val="73"/>
                <w:sz w:val="24"/>
                <w:szCs w:val="24"/>
              </w:rPr>
              <w:t>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16</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Драчёва Е.Л. Менеджмент: учебник для студ. учреждений сред. проф. образования.-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14</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Грибов В.Д. Менеджмент): учебник.- М.: КНОРУС ,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FF0000"/>
              </w:rPr>
            </w:pPr>
            <w:r w:rsidRPr="00123398">
              <w:t>Косьмин А.Д., Свинтицкий Н.В. Менеджмент: практикум: учеб. пособие для студ. учреждений сред. проф. образования.- М</w:t>
            </w:r>
            <w:r w:rsidRPr="00123398">
              <w:rPr>
                <w:sz w:val="40"/>
              </w:rPr>
              <w:t>:</w:t>
            </w:r>
            <w:r w:rsidRPr="00123398">
              <w:t xml:space="preserve"> Издательский центр «Академия»</w:t>
            </w:r>
            <w:r w:rsidRPr="00123398">
              <w:rPr>
                <w:sz w:val="40"/>
              </w:rPr>
              <w:t xml:space="preserve">, </w:t>
            </w:r>
            <w:r w:rsidRPr="00123398">
              <w:t>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Веснин, В.Р. Управление персоналом. Теория и практика: электронный учебник/ В.Р. Веснин.- Электрон.  дан.- М.: КНОРУС,2010.- 1 электрон. опт. диск(CD-ROM): зв., цв.,2010</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ОП.13</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Документационное обеспечение управления</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Румынина Л.А. Документационное обеспечение управления: учебник для студ. учреждений сред. проф. образования.-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ОП.14</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Информационные технологии в профессиональной деятельности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Михеева Н.В. Информационные технологии в профессиональной деятельности: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19</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ОП.15</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Безопасность жизнедеятельности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t>Косолапова Н.В., Прокопенко Н. А., Побежимова Е.Л. Безопасность жизнедеятельности: учебник для учреждений сред. 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24</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Косолапова Н.В., Прокопенко Н. А., Побежимова Е.Л. Безопасность жизнедеятельности: учебник для учреждений сред. проф. образования. - М</w:t>
            </w:r>
            <w:r w:rsidRPr="00123398">
              <w:rPr>
                <w:rStyle w:val="73"/>
                <w:sz w:val="32"/>
                <w:szCs w:val="24"/>
              </w:rPr>
              <w:t>.</w:t>
            </w:r>
            <w:r w:rsidRPr="00123398">
              <w:rPr>
                <w:sz w:val="32"/>
              </w:rPr>
              <w:t xml:space="preserve"> : </w:t>
            </w:r>
            <w:r w:rsidRPr="00123398">
              <w:t>КНОРУС</w:t>
            </w:r>
            <w:r w:rsidRPr="00123398">
              <w:rPr>
                <w:rStyle w:val="73"/>
                <w:sz w:val="24"/>
                <w:szCs w:val="24"/>
              </w:rPr>
              <w:t>, 2015.</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Безопасность жизнедеятельности: учебник для студ. учреждений сред. проф.образования/ Э.А. Арустамов: учебник для студ. учреждений сред.</w:t>
            </w:r>
            <w:r w:rsidRPr="00123398">
              <w:rPr>
                <w:sz w:val="32"/>
              </w:rPr>
              <w:t xml:space="preserve"> </w:t>
            </w:r>
            <w:r w:rsidRPr="00123398">
              <w:t>проф. образования. - М</w:t>
            </w:r>
            <w:r w:rsidRPr="00123398">
              <w:rPr>
                <w:rStyle w:val="73"/>
                <w:sz w:val="32"/>
                <w:szCs w:val="24"/>
              </w:rPr>
              <w:t>.</w:t>
            </w:r>
            <w:r w:rsidRPr="00123398">
              <w:rPr>
                <w:sz w:val="32"/>
              </w:rPr>
              <w:t xml:space="preserve"> :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20</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r w:rsidRPr="00123398">
              <w:t>Микриков , В.Ю.Безопасность жизнедеятельности/В.Ю. Микрюков.- Электрон.  дан. и  прогр.- М.: КНОРУС,2011.- 1 электрон. опт. диск</w:t>
            </w:r>
            <w:r w:rsidRPr="00123398">
              <w:rPr>
                <w:sz w:val="28"/>
              </w:rPr>
              <w:t>(CD-ROM)</w:t>
            </w:r>
            <w:r w:rsidRPr="00123398">
              <w:t>: зв., цв.</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szCs w:val="20"/>
              </w:rPr>
            </w:pPr>
            <w:r w:rsidRPr="00123398">
              <w:rPr>
                <w:iCs/>
                <w:szCs w:val="20"/>
              </w:rPr>
              <w:lastRenderedPageBreak/>
              <w:t>ОП.16*</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szCs w:val="20"/>
              </w:rPr>
            </w:pPr>
            <w:r w:rsidRPr="00123398">
              <w:rPr>
                <w:iCs/>
                <w:szCs w:val="20"/>
              </w:rPr>
              <w:t>Финансовое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EF41CB">
            <w:pPr>
              <w:rPr>
                <w:color w:val="000000"/>
              </w:rPr>
            </w:pPr>
            <w:r w:rsidRPr="00123398">
              <w:rPr>
                <w:color w:val="000000"/>
              </w:rPr>
              <w:t>Мальцев В.А. Финансовое право</w:t>
            </w:r>
            <w:r w:rsidRPr="00123398">
              <w:t>: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w:t>
            </w:r>
            <w:r w:rsidR="00EF41CB">
              <w:rPr>
                <w:rStyle w:val="73"/>
                <w:sz w:val="24"/>
                <w:szCs w:val="24"/>
              </w:rPr>
              <w:t>4</w:t>
            </w:r>
            <w:r w:rsidRPr="00123398">
              <w:rPr>
                <w:rStyle w:val="73"/>
                <w:sz w:val="24"/>
                <w:szCs w:val="24"/>
              </w:rPr>
              <w:t>.</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szCs w:val="20"/>
              </w:rPr>
            </w:pPr>
            <w:r w:rsidRPr="00123398">
              <w:rPr>
                <w:iCs/>
                <w:szCs w:val="20"/>
              </w:rPr>
              <w:t>ОП.17*</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iCs/>
                <w:szCs w:val="20"/>
              </w:rPr>
            </w:pPr>
            <w:r w:rsidRPr="00123398">
              <w:rPr>
                <w:iCs/>
                <w:szCs w:val="20"/>
              </w:rPr>
              <w:t>Жилищное право</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EF41CB">
            <w:pPr>
              <w:rPr>
                <w:color w:val="000000"/>
              </w:rPr>
            </w:pPr>
            <w:r w:rsidRPr="00123398">
              <w:rPr>
                <w:color w:val="000000"/>
              </w:rPr>
              <w:t>Жилищный кодекс РФ.- Новосибирск: Сиб.унив. издательство, 20</w:t>
            </w:r>
            <w:r w:rsidR="00EF41CB">
              <w:rPr>
                <w:color w:val="000000"/>
              </w:rPr>
              <w:t>1</w:t>
            </w:r>
            <w:r w:rsidRPr="00123398">
              <w:rPr>
                <w:color w:val="000000"/>
              </w:rPr>
              <w:t>5 г.</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1</w:t>
            </w:r>
          </w:p>
        </w:tc>
      </w:tr>
      <w:tr w:rsidR="0079105B" w:rsidRPr="00123398" w:rsidTr="00C65781">
        <w:tc>
          <w:tcPr>
            <w:tcW w:w="14688" w:type="dxa"/>
            <w:gridSpan w:val="9"/>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jc w:val="both"/>
              <w:rPr>
                <w:bCs/>
                <w:szCs w:val="20"/>
              </w:rPr>
            </w:pPr>
            <w:r w:rsidRPr="00123398">
              <w:rPr>
                <w:bCs/>
                <w:szCs w:val="20"/>
              </w:rPr>
              <w:t>ПМ.00     Профессиональные модули</w:t>
            </w:r>
          </w:p>
          <w:p w:rsidR="0079105B" w:rsidRPr="00123398" w:rsidRDefault="0079105B" w:rsidP="00123398">
            <w:pPr>
              <w:jc w:val="both"/>
              <w:rPr>
                <w:color w:val="000000"/>
              </w:rPr>
            </w:pPr>
            <w:r w:rsidRPr="00123398">
              <w:rPr>
                <w:bCs/>
                <w:szCs w:val="20"/>
              </w:rPr>
              <w:t>ПМ.01    Обеспечение реализации прав граждан в сфере пенсионного обеспечения и соц.защиты</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МДК.01.01</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Право социального обеспечения</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jc w:val="both"/>
              <w:rPr>
                <w:color w:val="000000"/>
              </w:rPr>
            </w:pPr>
            <w:r w:rsidRPr="00123398">
              <w:rPr>
                <w:color w:val="000000"/>
              </w:rPr>
              <w:t>Галаганов В.П. Право социального обеспечения</w:t>
            </w:r>
            <w:r w:rsidRPr="00123398">
              <w:t>: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2014.</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3</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jc w:val="both"/>
              <w:rPr>
                <w:color w:val="000000"/>
              </w:rPr>
            </w:pPr>
            <w:r w:rsidRPr="00123398">
              <w:rPr>
                <w:color w:val="000000"/>
              </w:rPr>
              <w:t>Платонова Н.М. Теория и методика социальной работы:</w:t>
            </w:r>
            <w:r w:rsidRPr="00123398">
              <w:t xml:space="preserve">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6</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МДК.01.02</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Психология социально-правовой деятельности</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jc w:val="both"/>
              <w:rPr>
                <w:color w:val="000000"/>
              </w:rPr>
            </w:pPr>
            <w:r w:rsidRPr="00123398">
              <w:rPr>
                <w:color w:val="000000"/>
              </w:rPr>
              <w:t>Соснин В.А.  Социальная психология: учебник.- М.: ФОРУМ,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rPr>
                <w:color w:val="000000"/>
              </w:rPr>
            </w:pPr>
            <w:r w:rsidRPr="00123398">
              <w:rPr>
                <w:color w:val="000000"/>
              </w:rPr>
              <w:t>25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jc w:val="both"/>
              <w:rPr>
                <w:color w:val="000000"/>
              </w:rPr>
            </w:pPr>
            <w:r w:rsidRPr="00123398">
              <w:rPr>
                <w:color w:val="000000"/>
              </w:rPr>
              <w:t>Шеламова Г. Основы этики и психологии</w:t>
            </w:r>
            <w:r w:rsidRPr="00123398">
              <w:t>.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rPr>
                <w:color w:val="000000"/>
              </w:rPr>
            </w:pPr>
            <w:r w:rsidRPr="00123398">
              <w:rPr>
                <w:color w:val="000000"/>
              </w:rPr>
              <w:t>12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jc w:val="both"/>
              <w:rPr>
                <w:color w:val="000000"/>
              </w:rPr>
            </w:pPr>
            <w:r w:rsidRPr="00123398">
              <w:rPr>
                <w:color w:val="000000"/>
              </w:rPr>
              <w:t>Соснин В.А.  Социальная психология: учебник.- М.: ФОРУМ,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rPr>
                <w:color w:val="000000"/>
              </w:rPr>
            </w:pPr>
            <w:r w:rsidRPr="00123398">
              <w:rPr>
                <w:color w:val="000000"/>
              </w:rPr>
              <w:t>25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jc w:val="both"/>
              <w:rPr>
                <w:color w:val="000000"/>
              </w:rPr>
            </w:pPr>
            <w:r w:rsidRPr="00123398">
              <w:rPr>
                <w:color w:val="000000"/>
              </w:rPr>
              <w:t>Шеламова Г. Основы этики и психологии</w:t>
            </w:r>
            <w:r w:rsidRPr="00123398">
              <w:t>.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tabs>
                <w:tab w:val="left" w:pos="2200"/>
              </w:tabs>
              <w:rPr>
                <w:color w:val="000000"/>
              </w:rPr>
            </w:pPr>
            <w:r w:rsidRPr="00123398">
              <w:rPr>
                <w:color w:val="000000"/>
              </w:rPr>
              <w:t>12</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bCs/>
                <w:szCs w:val="20"/>
              </w:rPr>
            </w:pPr>
            <w:r w:rsidRPr="00123398">
              <w:rPr>
                <w:bCs/>
                <w:szCs w:val="20"/>
              </w:rPr>
              <w:t>ПМ.02</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bCs/>
                <w:szCs w:val="20"/>
              </w:rPr>
            </w:pPr>
            <w:r w:rsidRPr="00123398">
              <w:rPr>
                <w:bCs/>
                <w:szCs w:val="20"/>
              </w:rPr>
              <w:t>Организационное обеспечение деятельности учреждений социальной защиты населения и органов Пенсионного фонда РФ</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jc w:val="both"/>
              <w:rPr>
                <w:color w:val="000000"/>
              </w:rPr>
            </w:pPr>
            <w:r w:rsidRPr="00123398">
              <w:rPr>
                <w:color w:val="000000"/>
              </w:rPr>
              <w:t>Галаганов В.П. Организация работы органов социального обеспечения</w:t>
            </w:r>
            <w:r w:rsidRPr="00123398">
              <w:t>: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МДК.02.01</w:t>
            </w: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r w:rsidRPr="00123398">
              <w:rPr>
                <w:szCs w:val="20"/>
              </w:rPr>
              <w:t xml:space="preserve">Организация работы органов и учреждений соц.защиты населения и органов Пенсионного фонда РФ </w:t>
            </w: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r w:rsidRPr="00123398">
              <w:rPr>
                <w:bCs/>
                <w:szCs w:val="20"/>
              </w:rPr>
              <w:t>25</w:t>
            </w:r>
          </w:p>
        </w:tc>
        <w:tc>
          <w:tcPr>
            <w:tcW w:w="8245" w:type="dxa"/>
            <w:gridSpan w:val="3"/>
            <w:tcBorders>
              <w:top w:val="single" w:sz="4" w:space="0" w:color="auto"/>
              <w:left w:val="single" w:sz="4" w:space="0" w:color="auto"/>
              <w:bottom w:val="single" w:sz="4" w:space="0" w:color="auto"/>
              <w:right w:val="single" w:sz="4" w:space="0" w:color="auto"/>
            </w:tcBorders>
          </w:tcPr>
          <w:p w:rsidR="0079105B" w:rsidRPr="00123398" w:rsidRDefault="0079105B" w:rsidP="00123398">
            <w:pPr>
              <w:jc w:val="both"/>
              <w:rPr>
                <w:color w:val="000000"/>
              </w:rPr>
            </w:pPr>
            <w:r w:rsidRPr="00123398">
              <w:rPr>
                <w:color w:val="000000"/>
              </w:rPr>
              <w:t>Галаганов В.П. Организация работы органов социального обеспечения</w:t>
            </w:r>
            <w:r w:rsidRPr="00123398">
              <w:t>: учебник для студ. учреждений сред. проф. образования. - М</w:t>
            </w:r>
            <w:r w:rsidRPr="00123398">
              <w:rPr>
                <w:sz w:val="40"/>
              </w:rPr>
              <w:t xml:space="preserve">: </w:t>
            </w:r>
            <w:r w:rsidRPr="00123398">
              <w:t>Издательский центр «Академия»</w:t>
            </w:r>
            <w:r w:rsidRPr="00123398">
              <w:rPr>
                <w:rStyle w:val="73"/>
                <w:sz w:val="24"/>
                <w:szCs w:val="24"/>
              </w:rPr>
              <w:t>, 2013.</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r w:rsidRPr="00123398">
              <w:rPr>
                <w:color w:val="000000"/>
              </w:rPr>
              <w:t>5</w:t>
            </w:r>
          </w:p>
        </w:tc>
      </w:tr>
      <w:tr w:rsidR="0079105B" w:rsidRPr="00123398" w:rsidTr="00C65781">
        <w:tc>
          <w:tcPr>
            <w:tcW w:w="1358" w:type="dxa"/>
            <w:gridSpan w:val="2"/>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2391" w:type="dxa"/>
            <w:tcBorders>
              <w:top w:val="single" w:sz="4" w:space="0" w:color="auto"/>
              <w:left w:val="single" w:sz="4" w:space="0" w:color="auto"/>
              <w:bottom w:val="single" w:sz="4" w:space="0" w:color="auto"/>
              <w:right w:val="single" w:sz="4" w:space="0" w:color="auto"/>
            </w:tcBorders>
            <w:vAlign w:val="bottom"/>
          </w:tcPr>
          <w:p w:rsidR="0079105B" w:rsidRPr="00123398" w:rsidRDefault="0079105B" w:rsidP="00123398">
            <w:pPr>
              <w:rPr>
                <w:szCs w:val="20"/>
              </w:rPr>
            </w:pPr>
          </w:p>
        </w:tc>
        <w:tc>
          <w:tcPr>
            <w:tcW w:w="1604" w:type="dxa"/>
            <w:gridSpan w:val="2"/>
            <w:tcBorders>
              <w:top w:val="single" w:sz="4" w:space="0" w:color="auto"/>
              <w:left w:val="single" w:sz="4" w:space="0" w:color="auto"/>
              <w:bottom w:val="single" w:sz="4" w:space="0" w:color="auto"/>
              <w:right w:val="single" w:sz="4" w:space="0" w:color="auto"/>
            </w:tcBorders>
          </w:tcPr>
          <w:p w:rsidR="0079105B" w:rsidRPr="00123398" w:rsidRDefault="0079105B" w:rsidP="00123398">
            <w:pPr>
              <w:rPr>
                <w:bCs/>
                <w:szCs w:val="20"/>
              </w:rPr>
            </w:pPr>
          </w:p>
        </w:tc>
        <w:tc>
          <w:tcPr>
            <w:tcW w:w="8245" w:type="dxa"/>
            <w:gridSpan w:val="3"/>
            <w:tcBorders>
              <w:top w:val="single" w:sz="4" w:space="0" w:color="auto"/>
              <w:left w:val="single" w:sz="4" w:space="0" w:color="auto"/>
              <w:bottom w:val="single" w:sz="4" w:space="0" w:color="auto"/>
              <w:right w:val="single" w:sz="4" w:space="0" w:color="auto"/>
            </w:tcBorders>
            <w:vAlign w:val="center"/>
          </w:tcPr>
          <w:p w:rsidR="0079105B" w:rsidRPr="00123398" w:rsidRDefault="0079105B" w:rsidP="00123398">
            <w:pPr>
              <w:pStyle w:val="15"/>
              <w:shd w:val="clear" w:color="auto" w:fill="auto"/>
              <w:spacing w:line="240" w:lineRule="auto"/>
              <w:rPr>
                <w:rStyle w:val="TimesNewRoman11pt"/>
                <w:rFonts w:eastAsia="Calibri"/>
                <w:b w:val="0"/>
                <w:sz w:val="24"/>
                <w:szCs w:val="24"/>
              </w:rPr>
            </w:pPr>
            <w:r w:rsidRPr="00123398">
              <w:rPr>
                <w:color w:val="000000"/>
                <w:sz w:val="24"/>
                <w:szCs w:val="24"/>
              </w:rPr>
              <w:t>Периодические издания: «</w:t>
            </w:r>
            <w:r w:rsidRPr="00123398">
              <w:rPr>
                <w:rStyle w:val="TimesNewRoman11pt"/>
                <w:rFonts w:eastAsia="Calibri"/>
                <w:b w:val="0"/>
                <w:sz w:val="24"/>
                <w:szCs w:val="24"/>
              </w:rPr>
              <w:t>Социальное и пенсионное право»</w:t>
            </w:r>
          </w:p>
          <w:p w:rsidR="0079105B" w:rsidRPr="00123398" w:rsidRDefault="0079105B" w:rsidP="00123398">
            <w:pPr>
              <w:pStyle w:val="15"/>
              <w:shd w:val="clear" w:color="auto" w:fill="auto"/>
              <w:spacing w:line="240" w:lineRule="auto"/>
              <w:rPr>
                <w:color w:val="000000"/>
                <w:sz w:val="24"/>
                <w:szCs w:val="24"/>
              </w:rPr>
            </w:pPr>
            <w:r w:rsidRPr="00123398">
              <w:rPr>
                <w:rStyle w:val="TimesNewRoman11pt"/>
                <w:rFonts w:eastAsia="Calibri"/>
                <w:b w:val="0"/>
                <w:sz w:val="24"/>
                <w:szCs w:val="24"/>
              </w:rPr>
              <w:lastRenderedPageBreak/>
              <w:t xml:space="preserve">«Трудовое право в России», «Вестник Росреестра», </w:t>
            </w:r>
            <w:r w:rsidRPr="00123398">
              <w:rPr>
                <w:rStyle w:val="122"/>
                <w:rFonts w:eastAsia="Calibri"/>
                <w:sz w:val="24"/>
                <w:szCs w:val="24"/>
              </w:rPr>
              <w:t xml:space="preserve"> «</w:t>
            </w:r>
            <w:r w:rsidRPr="00123398">
              <w:rPr>
                <w:rStyle w:val="TimesNewRoman11pt"/>
                <w:rFonts w:eastAsia="Calibri"/>
                <w:b w:val="0"/>
                <w:sz w:val="24"/>
                <w:szCs w:val="24"/>
              </w:rPr>
              <w:t>Российская газета», «Алтайская правда».</w:t>
            </w:r>
          </w:p>
        </w:tc>
        <w:tc>
          <w:tcPr>
            <w:tcW w:w="1090" w:type="dxa"/>
            <w:tcBorders>
              <w:top w:val="single" w:sz="4" w:space="0" w:color="auto"/>
              <w:left w:val="single" w:sz="4" w:space="0" w:color="auto"/>
              <w:bottom w:val="single" w:sz="4" w:space="0" w:color="auto"/>
              <w:right w:val="single" w:sz="4" w:space="0" w:color="auto"/>
            </w:tcBorders>
          </w:tcPr>
          <w:p w:rsidR="0079105B" w:rsidRPr="00123398" w:rsidRDefault="0079105B" w:rsidP="00123398">
            <w:pPr>
              <w:rPr>
                <w:color w:val="000000"/>
              </w:rPr>
            </w:pPr>
          </w:p>
        </w:tc>
      </w:tr>
    </w:tbl>
    <w:p w:rsidR="00272915" w:rsidRDefault="00272915" w:rsidP="00272915">
      <w:pPr>
        <w:pStyle w:val="241"/>
        <w:shd w:val="clear" w:color="auto" w:fill="auto"/>
        <w:spacing w:before="0" w:after="0" w:line="240" w:lineRule="auto"/>
        <w:jc w:val="center"/>
        <w:rPr>
          <w:color w:val="000000"/>
          <w:spacing w:val="0"/>
          <w:sz w:val="24"/>
          <w:szCs w:val="24"/>
          <w:lang w:eastAsia="ru-RU" w:bidi="ru-RU"/>
        </w:rPr>
        <w:sectPr w:rsidR="00272915" w:rsidSect="007A0309">
          <w:type w:val="nextColumn"/>
          <w:pgSz w:w="16838" w:h="11906" w:orient="landscape"/>
          <w:pgMar w:top="567" w:right="567" w:bottom="567" w:left="1418" w:header="0" w:footer="3" w:gutter="0"/>
          <w:cols w:space="720"/>
          <w:noEndnote/>
          <w:docGrid w:linePitch="360"/>
        </w:sectPr>
      </w:pPr>
    </w:p>
    <w:p w:rsidR="00272915" w:rsidRPr="00C50671" w:rsidRDefault="00272915" w:rsidP="00272915">
      <w:pPr>
        <w:pStyle w:val="241"/>
        <w:shd w:val="clear" w:color="auto" w:fill="auto"/>
        <w:spacing w:before="0" w:after="0" w:line="240" w:lineRule="auto"/>
        <w:jc w:val="center"/>
        <w:rPr>
          <w:color w:val="000000"/>
          <w:spacing w:val="0"/>
          <w:sz w:val="24"/>
          <w:szCs w:val="24"/>
          <w:lang w:eastAsia="ru-RU" w:bidi="ru-RU"/>
        </w:rPr>
      </w:pPr>
      <w:r w:rsidRPr="00C50671">
        <w:rPr>
          <w:color w:val="000000"/>
          <w:spacing w:val="0"/>
          <w:sz w:val="24"/>
          <w:szCs w:val="24"/>
          <w:lang w:eastAsia="ru-RU" w:bidi="ru-RU"/>
        </w:rPr>
        <w:lastRenderedPageBreak/>
        <w:t>Перечень учебных электронных изданий</w:t>
      </w:r>
    </w:p>
    <w:p w:rsidR="00272915" w:rsidRPr="00C50671" w:rsidRDefault="00272915" w:rsidP="00272915">
      <w:pPr>
        <w:pStyle w:val="241"/>
        <w:shd w:val="clear" w:color="auto" w:fill="auto"/>
        <w:spacing w:before="0" w:after="0" w:line="240" w:lineRule="auto"/>
        <w:rPr>
          <w:spacing w:val="0"/>
          <w:sz w:val="24"/>
          <w:szCs w:val="24"/>
        </w:rPr>
      </w:pPr>
    </w:p>
    <w:tbl>
      <w:tblPr>
        <w:tblOverlap w:val="never"/>
        <w:tblW w:w="9649" w:type="dxa"/>
        <w:tblLayout w:type="fixed"/>
        <w:tblCellMar>
          <w:left w:w="10" w:type="dxa"/>
          <w:right w:w="10" w:type="dxa"/>
        </w:tblCellMar>
        <w:tblLook w:val="04A0" w:firstRow="1" w:lastRow="0" w:firstColumn="1" w:lastColumn="0" w:noHBand="0" w:noVBand="1"/>
      </w:tblPr>
      <w:tblGrid>
        <w:gridCol w:w="720"/>
        <w:gridCol w:w="1978"/>
        <w:gridCol w:w="4402"/>
        <w:gridCol w:w="850"/>
        <w:gridCol w:w="1699"/>
      </w:tblGrid>
      <w:tr w:rsidR="00123398" w:rsidRPr="00123398" w:rsidTr="00547EBD">
        <w:trPr>
          <w:trHeight w:val="20"/>
        </w:trPr>
        <w:tc>
          <w:tcPr>
            <w:tcW w:w="720" w:type="dxa"/>
            <w:tcBorders>
              <w:top w:val="single" w:sz="4" w:space="0" w:color="auto"/>
              <w:left w:val="single" w:sz="4" w:space="0" w:color="auto"/>
            </w:tcBorders>
            <w:shd w:val="clear" w:color="auto" w:fill="FFFFFF"/>
          </w:tcPr>
          <w:p w:rsidR="00123398" w:rsidRPr="00123398" w:rsidRDefault="00123398" w:rsidP="00547EBD">
            <w:pPr>
              <w:pStyle w:val="69"/>
              <w:shd w:val="clear" w:color="auto" w:fill="auto"/>
              <w:spacing w:before="0" w:line="240" w:lineRule="auto"/>
              <w:ind w:firstLine="0"/>
              <w:rPr>
                <w:spacing w:val="0"/>
                <w:sz w:val="24"/>
                <w:szCs w:val="24"/>
              </w:rPr>
            </w:pPr>
            <w:r w:rsidRPr="00123398">
              <w:rPr>
                <w:rStyle w:val="85pt0pt"/>
                <w:spacing w:val="0"/>
                <w:sz w:val="24"/>
                <w:szCs w:val="24"/>
              </w:rPr>
              <w:t>1</w:t>
            </w:r>
          </w:p>
        </w:tc>
        <w:tc>
          <w:tcPr>
            <w:tcW w:w="1978" w:type="dxa"/>
            <w:tcBorders>
              <w:top w:val="single" w:sz="4" w:space="0" w:color="auto"/>
              <w:lef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Ерохин Ю.М., Ковалева И. Б.</w:t>
            </w:r>
          </w:p>
        </w:tc>
        <w:tc>
          <w:tcPr>
            <w:tcW w:w="4402" w:type="dxa"/>
            <w:tcBorders>
              <w:top w:val="single" w:sz="4" w:space="0" w:color="auto"/>
              <w:lef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Химия для профессий и специальностей технического и естественнонаучного профилей. Электронный учебник</w:t>
            </w:r>
          </w:p>
        </w:tc>
        <w:tc>
          <w:tcPr>
            <w:tcW w:w="850" w:type="dxa"/>
            <w:tcBorders>
              <w:top w:val="single" w:sz="4" w:space="0" w:color="auto"/>
              <w:lef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2013</w:t>
            </w:r>
          </w:p>
        </w:tc>
        <w:tc>
          <w:tcPr>
            <w:tcW w:w="1699" w:type="dxa"/>
            <w:tcBorders>
              <w:top w:val="single" w:sz="4" w:space="0" w:color="auto"/>
              <w:left w:val="single" w:sz="4" w:space="0" w:color="auto"/>
              <w:righ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Академия-медиа</w:t>
            </w:r>
          </w:p>
        </w:tc>
      </w:tr>
      <w:tr w:rsidR="00123398" w:rsidRPr="00123398" w:rsidTr="00547EBD">
        <w:trPr>
          <w:trHeight w:val="20"/>
        </w:trPr>
        <w:tc>
          <w:tcPr>
            <w:tcW w:w="720" w:type="dxa"/>
            <w:tcBorders>
              <w:top w:val="single" w:sz="4" w:space="0" w:color="auto"/>
              <w:left w:val="single" w:sz="4" w:space="0" w:color="auto"/>
            </w:tcBorders>
            <w:shd w:val="clear" w:color="auto" w:fill="FFFFFF"/>
          </w:tcPr>
          <w:p w:rsidR="00123398" w:rsidRPr="00123398" w:rsidRDefault="00123398" w:rsidP="00547EBD">
            <w:pPr>
              <w:pStyle w:val="69"/>
              <w:shd w:val="clear" w:color="auto" w:fill="auto"/>
              <w:spacing w:before="0" w:line="240" w:lineRule="auto"/>
              <w:ind w:firstLine="0"/>
              <w:rPr>
                <w:spacing w:val="0"/>
                <w:sz w:val="24"/>
                <w:szCs w:val="24"/>
              </w:rPr>
            </w:pPr>
            <w:r w:rsidRPr="00123398">
              <w:rPr>
                <w:rStyle w:val="85pt0pt"/>
                <w:spacing w:val="0"/>
                <w:sz w:val="24"/>
                <w:szCs w:val="24"/>
              </w:rPr>
              <w:t>2</w:t>
            </w:r>
          </w:p>
        </w:tc>
        <w:tc>
          <w:tcPr>
            <w:tcW w:w="1978" w:type="dxa"/>
            <w:tcBorders>
              <w:top w:val="single" w:sz="4" w:space="0" w:color="auto"/>
              <w:lef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Мартынова И.О.</w:t>
            </w:r>
          </w:p>
        </w:tc>
        <w:tc>
          <w:tcPr>
            <w:tcW w:w="4402" w:type="dxa"/>
            <w:tcBorders>
              <w:top w:val="single" w:sz="4" w:space="0" w:color="auto"/>
              <w:lef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Основы электроники. Учебное электронное издание</w:t>
            </w:r>
          </w:p>
        </w:tc>
        <w:tc>
          <w:tcPr>
            <w:tcW w:w="850" w:type="dxa"/>
            <w:tcBorders>
              <w:top w:val="single" w:sz="4" w:space="0" w:color="auto"/>
              <w:lef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2014</w:t>
            </w:r>
          </w:p>
        </w:tc>
        <w:tc>
          <w:tcPr>
            <w:tcW w:w="1699" w:type="dxa"/>
            <w:tcBorders>
              <w:top w:val="single" w:sz="4" w:space="0" w:color="auto"/>
              <w:left w:val="single" w:sz="4" w:space="0" w:color="auto"/>
              <w:righ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Академия-медиа</w:t>
            </w:r>
          </w:p>
        </w:tc>
      </w:tr>
      <w:tr w:rsidR="00123398" w:rsidRPr="00123398" w:rsidTr="00123398">
        <w:trPr>
          <w:trHeight w:val="20"/>
        </w:trPr>
        <w:tc>
          <w:tcPr>
            <w:tcW w:w="720" w:type="dxa"/>
            <w:tcBorders>
              <w:top w:val="single" w:sz="4" w:space="0" w:color="auto"/>
              <w:left w:val="single" w:sz="4" w:space="0" w:color="auto"/>
              <w:bottom w:val="single" w:sz="4" w:space="0" w:color="auto"/>
            </w:tcBorders>
            <w:shd w:val="clear" w:color="auto" w:fill="FFFFFF"/>
          </w:tcPr>
          <w:p w:rsidR="00123398" w:rsidRPr="00123398" w:rsidRDefault="00123398" w:rsidP="00547EBD">
            <w:pPr>
              <w:pStyle w:val="69"/>
              <w:shd w:val="clear" w:color="auto" w:fill="auto"/>
              <w:spacing w:before="0" w:line="240" w:lineRule="auto"/>
              <w:ind w:firstLine="0"/>
              <w:rPr>
                <w:spacing w:val="0"/>
                <w:sz w:val="24"/>
                <w:szCs w:val="24"/>
              </w:rPr>
            </w:pPr>
            <w:r w:rsidRPr="00123398">
              <w:rPr>
                <w:rStyle w:val="85pt0pt"/>
                <w:spacing w:val="0"/>
                <w:sz w:val="24"/>
                <w:szCs w:val="24"/>
              </w:rPr>
              <w:t>3</w:t>
            </w:r>
          </w:p>
        </w:tc>
        <w:tc>
          <w:tcPr>
            <w:tcW w:w="1978" w:type="dxa"/>
            <w:tcBorders>
              <w:top w:val="single" w:sz="4" w:space="0" w:color="auto"/>
              <w:left w:val="single" w:sz="4" w:space="0" w:color="auto"/>
              <w:bottom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Симоненко Е.Е., Зайцев О.Е., Журкин М.С.</w:t>
            </w:r>
          </w:p>
        </w:tc>
        <w:tc>
          <w:tcPr>
            <w:tcW w:w="4402" w:type="dxa"/>
            <w:tcBorders>
              <w:top w:val="single" w:sz="4" w:space="0" w:color="auto"/>
              <w:left w:val="single" w:sz="4" w:space="0" w:color="auto"/>
              <w:bottom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Информационные технологии в профессиональной деятельности. Учебное электронное издание</w:t>
            </w:r>
          </w:p>
        </w:tc>
        <w:tc>
          <w:tcPr>
            <w:tcW w:w="850" w:type="dxa"/>
            <w:tcBorders>
              <w:top w:val="single" w:sz="4" w:space="0" w:color="auto"/>
              <w:left w:val="single" w:sz="4" w:space="0" w:color="auto"/>
              <w:bottom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2014</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Академия-медиа</w:t>
            </w:r>
          </w:p>
        </w:tc>
      </w:tr>
      <w:tr w:rsidR="00123398" w:rsidRPr="00123398" w:rsidTr="00123398">
        <w:trPr>
          <w:trHeight w:val="20"/>
        </w:trPr>
        <w:tc>
          <w:tcPr>
            <w:tcW w:w="720" w:type="dxa"/>
            <w:tcBorders>
              <w:top w:val="single" w:sz="4" w:space="0" w:color="auto"/>
              <w:left w:val="single" w:sz="4" w:space="0" w:color="auto"/>
              <w:bottom w:val="single" w:sz="4" w:space="0" w:color="auto"/>
            </w:tcBorders>
            <w:shd w:val="clear" w:color="auto" w:fill="FFFFFF"/>
          </w:tcPr>
          <w:p w:rsidR="00123398" w:rsidRPr="00123398" w:rsidRDefault="00123398" w:rsidP="00547EBD">
            <w:pPr>
              <w:pStyle w:val="69"/>
              <w:shd w:val="clear" w:color="auto" w:fill="auto"/>
              <w:spacing w:before="0" w:line="240" w:lineRule="auto"/>
              <w:ind w:firstLine="0"/>
              <w:rPr>
                <w:spacing w:val="0"/>
                <w:sz w:val="24"/>
                <w:szCs w:val="24"/>
              </w:rPr>
            </w:pPr>
            <w:r w:rsidRPr="00123398">
              <w:rPr>
                <w:rStyle w:val="85pt0pt"/>
                <w:spacing w:val="0"/>
                <w:sz w:val="24"/>
                <w:szCs w:val="24"/>
              </w:rPr>
              <w:t>4</w:t>
            </w:r>
          </w:p>
        </w:tc>
        <w:tc>
          <w:tcPr>
            <w:tcW w:w="1978" w:type="dxa"/>
            <w:tcBorders>
              <w:top w:val="single" w:sz="4" w:space="0" w:color="auto"/>
              <w:left w:val="single" w:sz="4" w:space="0" w:color="auto"/>
              <w:bottom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Сладков С. А., Остроумов И.Г., Габриелян О С., Лукьянова Н.Н.</w:t>
            </w:r>
          </w:p>
        </w:tc>
        <w:tc>
          <w:tcPr>
            <w:tcW w:w="4402" w:type="dxa"/>
            <w:tcBorders>
              <w:top w:val="single" w:sz="4" w:space="0" w:color="auto"/>
              <w:left w:val="single" w:sz="4" w:space="0" w:color="auto"/>
              <w:bottom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Химия для профессий и специальностей технического профиля. Учебное электронное издание</w:t>
            </w:r>
          </w:p>
        </w:tc>
        <w:tc>
          <w:tcPr>
            <w:tcW w:w="850" w:type="dxa"/>
            <w:tcBorders>
              <w:top w:val="single" w:sz="4" w:space="0" w:color="auto"/>
              <w:left w:val="single" w:sz="4" w:space="0" w:color="auto"/>
              <w:bottom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2013</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23398" w:rsidRPr="00123398" w:rsidRDefault="00123398" w:rsidP="004314CC">
            <w:pPr>
              <w:pStyle w:val="69"/>
              <w:shd w:val="clear" w:color="auto" w:fill="auto"/>
              <w:spacing w:before="0" w:line="240" w:lineRule="auto"/>
              <w:ind w:firstLine="0"/>
              <w:rPr>
                <w:spacing w:val="0"/>
                <w:sz w:val="24"/>
                <w:szCs w:val="24"/>
              </w:rPr>
            </w:pPr>
            <w:r w:rsidRPr="00123398">
              <w:rPr>
                <w:rStyle w:val="85pt0pt"/>
                <w:spacing w:val="0"/>
                <w:sz w:val="24"/>
                <w:szCs w:val="24"/>
              </w:rPr>
              <w:t>ОИЦ «Академия»</w:t>
            </w:r>
          </w:p>
        </w:tc>
      </w:tr>
    </w:tbl>
    <w:p w:rsidR="001C7DDA" w:rsidRDefault="001C7DDA" w:rsidP="009135AA">
      <w:pPr>
        <w:pStyle w:val="2"/>
        <w:jc w:val="center"/>
        <w:rPr>
          <w:rStyle w:val="21"/>
          <w:i w:val="0"/>
          <w:sz w:val="24"/>
          <w:szCs w:val="24"/>
        </w:rPr>
      </w:pPr>
      <w:bookmarkStart w:id="213" w:name="_Toc464982377"/>
    </w:p>
    <w:p w:rsidR="00272915" w:rsidRPr="00CD593B" w:rsidRDefault="001C7DDA" w:rsidP="001C7DDA">
      <w:pPr>
        <w:rPr>
          <w:rStyle w:val="21"/>
          <w:b/>
          <w:i/>
          <w:sz w:val="24"/>
          <w:szCs w:val="24"/>
        </w:rPr>
      </w:pPr>
      <w:r>
        <w:rPr>
          <w:rStyle w:val="21"/>
          <w:i/>
          <w:sz w:val="24"/>
          <w:szCs w:val="24"/>
        </w:rPr>
        <w:br w:type="page"/>
      </w:r>
      <w:r w:rsidR="00272915" w:rsidRPr="00CD593B">
        <w:rPr>
          <w:rStyle w:val="21"/>
          <w:b/>
          <w:i/>
          <w:sz w:val="24"/>
          <w:szCs w:val="24"/>
        </w:rPr>
        <w:lastRenderedPageBreak/>
        <w:t>6.5</w:t>
      </w:r>
      <w:r w:rsidRPr="00CD593B">
        <w:rPr>
          <w:rStyle w:val="21"/>
          <w:b/>
          <w:i/>
          <w:sz w:val="24"/>
          <w:szCs w:val="24"/>
        </w:rPr>
        <w:t xml:space="preserve"> </w:t>
      </w:r>
      <w:r w:rsidR="00272915" w:rsidRPr="00CD593B">
        <w:rPr>
          <w:rStyle w:val="21"/>
          <w:b/>
          <w:i/>
          <w:sz w:val="24"/>
          <w:szCs w:val="24"/>
        </w:rPr>
        <w:t>Требования к материально-техническому обеспечению образовательного процесса</w:t>
      </w:r>
      <w:bookmarkEnd w:id="213"/>
    </w:p>
    <w:p w:rsidR="00272915" w:rsidRPr="00C50671" w:rsidRDefault="00272915" w:rsidP="00272915">
      <w:pPr>
        <w:pStyle w:val="51"/>
        <w:shd w:val="clear" w:color="auto" w:fill="auto"/>
        <w:spacing w:line="240" w:lineRule="auto"/>
        <w:ind w:firstLine="708"/>
        <w:jc w:val="both"/>
        <w:rPr>
          <w:sz w:val="24"/>
          <w:szCs w:val="24"/>
        </w:rPr>
      </w:pPr>
      <w:r w:rsidRPr="00C50671">
        <w:rPr>
          <w:sz w:val="24"/>
          <w:szCs w:val="24"/>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566055" w:rsidRDefault="00566055" w:rsidP="00566055">
      <w:pPr>
        <w:jc w:val="center"/>
        <w:outlineLvl w:val="2"/>
        <w:rPr>
          <w:b/>
          <w:bCs/>
        </w:rPr>
      </w:pPr>
      <w:r w:rsidRPr="0013729C">
        <w:rPr>
          <w:b/>
          <w:bCs/>
        </w:rPr>
        <w:t xml:space="preserve">3. Перечень кабинетов, лабораторий, мастерских и других помещений для подготовки по специальности </w:t>
      </w:r>
    </w:p>
    <w:p w:rsidR="00566055" w:rsidRDefault="00566055" w:rsidP="00566055">
      <w:pPr>
        <w:jc w:val="center"/>
        <w:outlineLvl w:val="2"/>
        <w:rPr>
          <w:b/>
          <w:bCs/>
        </w:rPr>
      </w:pPr>
      <w:r>
        <w:rPr>
          <w:b/>
          <w:bCs/>
        </w:rPr>
        <w:t xml:space="preserve">40.02.01 </w:t>
      </w:r>
      <w:r w:rsidRPr="0013729C">
        <w:rPr>
          <w:b/>
          <w:bCs/>
        </w:rPr>
        <w:t>Право и организация социального обеспечения</w:t>
      </w:r>
    </w:p>
    <w:p w:rsidR="00566055" w:rsidRPr="0013729C" w:rsidRDefault="00566055" w:rsidP="00566055">
      <w:pPr>
        <w:outlineLvl w:val="2"/>
        <w:rPr>
          <w:b/>
          <w:bCs/>
        </w:rPr>
      </w:pPr>
    </w:p>
    <w:p w:rsidR="00566055" w:rsidRPr="0013729C" w:rsidRDefault="00566055" w:rsidP="00566055">
      <w:pPr>
        <w:rPr>
          <w:b/>
        </w:rPr>
      </w:pPr>
      <w:r w:rsidRPr="0013729C">
        <w:rPr>
          <w:b/>
        </w:rPr>
        <w:t>Кабинеты:</w:t>
      </w:r>
    </w:p>
    <w:p w:rsidR="00566055" w:rsidRPr="00C43E7F" w:rsidRDefault="00566055" w:rsidP="00566055">
      <w:pPr>
        <w:numPr>
          <w:ilvl w:val="0"/>
          <w:numId w:val="177"/>
        </w:numPr>
      </w:pPr>
      <w:r w:rsidRPr="00C43E7F">
        <w:t xml:space="preserve">русского языка и литературы </w:t>
      </w:r>
    </w:p>
    <w:p w:rsidR="00566055" w:rsidRPr="00C43E7F" w:rsidRDefault="00566055" w:rsidP="00566055">
      <w:pPr>
        <w:numPr>
          <w:ilvl w:val="0"/>
          <w:numId w:val="177"/>
        </w:numPr>
      </w:pPr>
      <w:r w:rsidRPr="00C43E7F">
        <w:t>иностранных языков</w:t>
      </w:r>
    </w:p>
    <w:p w:rsidR="00566055" w:rsidRPr="00C43E7F" w:rsidRDefault="00566055" w:rsidP="00566055">
      <w:pPr>
        <w:numPr>
          <w:ilvl w:val="0"/>
          <w:numId w:val="177"/>
        </w:numPr>
      </w:pPr>
      <w:r w:rsidRPr="00C43E7F">
        <w:t>истории</w:t>
      </w:r>
    </w:p>
    <w:p w:rsidR="00566055" w:rsidRPr="00C43E7F" w:rsidRDefault="00566055" w:rsidP="00566055">
      <w:pPr>
        <w:numPr>
          <w:ilvl w:val="0"/>
          <w:numId w:val="177"/>
        </w:numPr>
      </w:pPr>
      <w:r w:rsidRPr="00C43E7F">
        <w:rPr>
          <w:bCs/>
        </w:rPr>
        <w:t>физики</w:t>
      </w:r>
    </w:p>
    <w:p w:rsidR="00566055" w:rsidRPr="00C43E7F" w:rsidRDefault="00566055" w:rsidP="00566055">
      <w:pPr>
        <w:numPr>
          <w:ilvl w:val="0"/>
          <w:numId w:val="177"/>
        </w:numPr>
      </w:pPr>
      <w:r w:rsidRPr="00C43E7F">
        <w:t>химии</w:t>
      </w:r>
    </w:p>
    <w:p w:rsidR="00566055" w:rsidRPr="00C43E7F" w:rsidRDefault="00566055" w:rsidP="00566055">
      <w:pPr>
        <w:numPr>
          <w:ilvl w:val="0"/>
          <w:numId w:val="177"/>
        </w:numPr>
      </w:pPr>
      <w:r w:rsidRPr="00C43E7F">
        <w:t>обществознания</w:t>
      </w:r>
    </w:p>
    <w:p w:rsidR="00566055" w:rsidRPr="00C43E7F" w:rsidRDefault="00566055" w:rsidP="00566055">
      <w:pPr>
        <w:numPr>
          <w:ilvl w:val="0"/>
          <w:numId w:val="177"/>
        </w:numPr>
      </w:pPr>
      <w:r w:rsidRPr="00C43E7F">
        <w:t>биологии</w:t>
      </w:r>
    </w:p>
    <w:p w:rsidR="00566055" w:rsidRPr="00C43E7F" w:rsidRDefault="00566055" w:rsidP="00566055">
      <w:pPr>
        <w:numPr>
          <w:ilvl w:val="0"/>
          <w:numId w:val="177"/>
        </w:numPr>
      </w:pPr>
      <w:r w:rsidRPr="00C43E7F">
        <w:t>географии</w:t>
      </w:r>
    </w:p>
    <w:p w:rsidR="00566055" w:rsidRPr="00C43E7F" w:rsidRDefault="00566055" w:rsidP="00566055">
      <w:pPr>
        <w:numPr>
          <w:ilvl w:val="0"/>
          <w:numId w:val="177"/>
        </w:numPr>
        <w:rPr>
          <w:bCs/>
          <w:iCs/>
        </w:rPr>
      </w:pPr>
      <w:r w:rsidRPr="00C43E7F">
        <w:t xml:space="preserve">социально-экономических дисциплин; </w:t>
      </w:r>
    </w:p>
    <w:p w:rsidR="00566055" w:rsidRPr="00C43E7F" w:rsidRDefault="00566055" w:rsidP="00566055">
      <w:pPr>
        <w:numPr>
          <w:ilvl w:val="0"/>
          <w:numId w:val="177"/>
        </w:numPr>
      </w:pPr>
      <w:r w:rsidRPr="00C43E7F">
        <w:t xml:space="preserve">математики; </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основ философии;</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иностранного языка;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основ экологического права;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теории государства и права;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конституционного и административного права;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трудового права;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гражданского, семейного права и гражданского процесса;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дисциплин права;</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менеджмента и экономики организации;</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профессиональных дисциплин;</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права социального обеспечения;</w:t>
      </w:r>
    </w:p>
    <w:p w:rsidR="00566055" w:rsidRPr="00C43E7F" w:rsidRDefault="00566055" w:rsidP="00566055">
      <w:pPr>
        <w:pStyle w:val="a6"/>
        <w:numPr>
          <w:ilvl w:val="0"/>
          <w:numId w:val="177"/>
        </w:numPr>
        <w:spacing w:after="200" w:line="276" w:lineRule="auto"/>
        <w:rPr>
          <w:sz w:val="28"/>
          <w:szCs w:val="28"/>
        </w:rPr>
      </w:pPr>
      <w:r w:rsidRPr="00C43E7F">
        <w:rPr>
          <w:sz w:val="28"/>
          <w:szCs w:val="28"/>
        </w:rPr>
        <w:t>безопасности жизнедеятельности.</w:t>
      </w:r>
    </w:p>
    <w:p w:rsidR="00566055" w:rsidRPr="00622319" w:rsidRDefault="00566055" w:rsidP="00566055">
      <w:pPr>
        <w:rPr>
          <w:b/>
        </w:rPr>
      </w:pPr>
      <w:r w:rsidRPr="00622319">
        <w:rPr>
          <w:b/>
        </w:rPr>
        <w:t>Лаборатории:</w:t>
      </w:r>
    </w:p>
    <w:p w:rsidR="00566055" w:rsidRPr="00622319" w:rsidRDefault="00566055" w:rsidP="00566055">
      <w:r w:rsidRPr="00622319">
        <w:t>1. информатики;</w:t>
      </w:r>
    </w:p>
    <w:p w:rsidR="00566055" w:rsidRPr="00622319" w:rsidRDefault="00566055" w:rsidP="00566055">
      <w:r w:rsidRPr="00622319">
        <w:t>2. информационных технологий в профессиональной деятельности;</w:t>
      </w:r>
    </w:p>
    <w:p w:rsidR="00566055" w:rsidRPr="00622319" w:rsidRDefault="00566055" w:rsidP="00566055">
      <w:r w:rsidRPr="00622319">
        <w:t xml:space="preserve">3. </w:t>
      </w:r>
      <w:r w:rsidR="00EF41CB">
        <w:t xml:space="preserve">права и </w:t>
      </w:r>
      <w:r w:rsidRPr="00622319">
        <w:t>технических средств обучения.</w:t>
      </w:r>
    </w:p>
    <w:p w:rsidR="00566055" w:rsidRPr="00622319" w:rsidRDefault="00566055" w:rsidP="00566055"/>
    <w:p w:rsidR="00566055" w:rsidRPr="00622319" w:rsidRDefault="00566055" w:rsidP="00566055">
      <w:r w:rsidRPr="00622319">
        <w:rPr>
          <w:b/>
        </w:rPr>
        <w:t>Спортивный комплекс</w:t>
      </w:r>
      <w:r w:rsidRPr="00622319">
        <w:t>:</w:t>
      </w:r>
    </w:p>
    <w:p w:rsidR="00566055" w:rsidRPr="00622319" w:rsidRDefault="00566055" w:rsidP="00566055">
      <w:r w:rsidRPr="00622319">
        <w:t>1. спортивный зал;</w:t>
      </w:r>
    </w:p>
    <w:p w:rsidR="00566055" w:rsidRPr="00622319" w:rsidRDefault="00566055" w:rsidP="00566055">
      <w:r w:rsidRPr="00622319">
        <w:t>2. открытый стадион широкого профиля с элементами полосы препятствий;</w:t>
      </w:r>
    </w:p>
    <w:p w:rsidR="00566055" w:rsidRPr="00622319" w:rsidRDefault="00566055" w:rsidP="00566055">
      <w:r w:rsidRPr="00622319">
        <w:t>3. стрелковый тир (в любой модификации, включая электронный) или место для стрельбы.</w:t>
      </w:r>
    </w:p>
    <w:p w:rsidR="00566055" w:rsidRPr="00622319" w:rsidRDefault="00566055" w:rsidP="00566055"/>
    <w:p w:rsidR="00566055" w:rsidRPr="00622319" w:rsidRDefault="00566055" w:rsidP="00566055">
      <w:pPr>
        <w:rPr>
          <w:b/>
        </w:rPr>
      </w:pPr>
      <w:r w:rsidRPr="00622319">
        <w:rPr>
          <w:b/>
        </w:rPr>
        <w:t>Залы:</w:t>
      </w:r>
    </w:p>
    <w:p w:rsidR="00566055" w:rsidRPr="00622319" w:rsidRDefault="00566055" w:rsidP="00566055">
      <w:r w:rsidRPr="00622319">
        <w:t>1. библиотека, читальный зал с выходом в сеть Интернет;</w:t>
      </w:r>
    </w:p>
    <w:p w:rsidR="00566055" w:rsidRPr="00622319" w:rsidRDefault="00566055" w:rsidP="00566055">
      <w:r w:rsidRPr="00622319">
        <w:t>2. актовый зал.</w:t>
      </w:r>
    </w:p>
    <w:p w:rsidR="006E0882" w:rsidRPr="009135AA" w:rsidRDefault="006E0882" w:rsidP="009135AA">
      <w:pPr>
        <w:pStyle w:val="2"/>
        <w:jc w:val="center"/>
        <w:rPr>
          <w:rFonts w:ascii="Times New Roman" w:hAnsi="Times New Roman"/>
          <w:i w:val="0"/>
          <w:sz w:val="24"/>
          <w:szCs w:val="24"/>
          <w:shd w:val="clear" w:color="auto" w:fill="FFFFFF"/>
          <w:lang w:bidi="ru-RU"/>
        </w:rPr>
      </w:pPr>
      <w:r w:rsidRPr="00BE3DBB">
        <w:rPr>
          <w:color w:val="FF0000"/>
          <w:shd w:val="clear" w:color="auto" w:fill="FFFFFF"/>
          <w:lang w:bidi="ru-RU"/>
        </w:rPr>
        <w:br w:type="page"/>
      </w:r>
      <w:bookmarkStart w:id="214" w:name="_Toc464982378"/>
      <w:r w:rsidRPr="009135AA">
        <w:rPr>
          <w:rFonts w:ascii="Times New Roman" w:hAnsi="Times New Roman"/>
          <w:i w:val="0"/>
          <w:sz w:val="24"/>
          <w:szCs w:val="24"/>
          <w:shd w:val="clear" w:color="auto" w:fill="FFFFFF"/>
          <w:lang w:bidi="ru-RU"/>
        </w:rPr>
        <w:lastRenderedPageBreak/>
        <w:t>7</w:t>
      </w:r>
      <w:r w:rsidRPr="009135AA">
        <w:rPr>
          <w:rFonts w:ascii="Times New Roman" w:hAnsi="Times New Roman"/>
          <w:i w:val="0"/>
          <w:sz w:val="24"/>
          <w:szCs w:val="24"/>
          <w:lang w:eastAsia="en-US"/>
        </w:rPr>
        <w:t xml:space="preserve"> </w:t>
      </w:r>
      <w:r w:rsidRPr="009135AA">
        <w:rPr>
          <w:rFonts w:ascii="Times New Roman" w:hAnsi="Times New Roman"/>
          <w:i w:val="0"/>
          <w:sz w:val="24"/>
          <w:szCs w:val="24"/>
          <w:shd w:val="clear" w:color="auto" w:fill="FFFFFF"/>
          <w:lang w:bidi="ru-RU"/>
        </w:rPr>
        <w:t>ХАРАКТЕРИСТИКА СРЕДЫ ОБРАЗОВАТЕЛЬНОГО УЧРЕЖДЕНИЯ, ОБЕСПЕЧИВАЮЩЕЙ РАЗВИТИЕ ОБЩИХ КОМПЕТЕНЦИЙ</w:t>
      </w:r>
      <w:bookmarkEnd w:id="214"/>
    </w:p>
    <w:p w:rsidR="006E0882" w:rsidRPr="000B3100" w:rsidRDefault="006E0882" w:rsidP="000B3100">
      <w:pPr>
        <w:widowControl w:val="0"/>
        <w:ind w:firstLine="709"/>
        <w:jc w:val="center"/>
        <w:rPr>
          <w:b/>
          <w:spacing w:val="4"/>
          <w:lang w:eastAsia="en-US"/>
        </w:rPr>
      </w:pPr>
    </w:p>
    <w:p w:rsidR="00D03C09" w:rsidRPr="00742C01" w:rsidRDefault="00D03C09" w:rsidP="00D03C09">
      <w:pPr>
        <w:ind w:firstLine="708"/>
        <w:jc w:val="both"/>
        <w:rPr>
          <w:color w:val="000000"/>
        </w:rPr>
      </w:pPr>
      <w:r w:rsidRPr="00767C1C">
        <w:rPr>
          <w:color w:val="000000"/>
        </w:rPr>
        <w:t>Эффективная организация воспитательной и внеурочной деятельности обучающихся является важной составляющей образовательного процесса техникума в рамках реализации ФГОС СПО, так как направлена на формирование и развитие общих компетенций обучающихся.</w:t>
      </w:r>
      <w:r>
        <w:rPr>
          <w:color w:val="000000"/>
        </w:rPr>
        <w:t xml:space="preserve"> </w:t>
      </w:r>
      <w:r w:rsidRPr="00767C1C">
        <w:rPr>
          <w:color w:val="000000"/>
        </w:rPr>
        <w:t>Целью воспитательной работы</w:t>
      </w:r>
      <w:r>
        <w:rPr>
          <w:color w:val="000000"/>
        </w:rPr>
        <w:t xml:space="preserve"> </w:t>
      </w:r>
      <w:r w:rsidRPr="00742C01">
        <w:rPr>
          <w:color w:val="000000"/>
        </w:rPr>
        <w:t xml:space="preserve">является </w:t>
      </w:r>
      <w:r w:rsidRPr="00742C01">
        <w:t>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w:t>
      </w:r>
    </w:p>
    <w:p w:rsidR="00D03C09" w:rsidRPr="00742C01" w:rsidRDefault="00D03C09" w:rsidP="00D03C09">
      <w:pPr>
        <w:pStyle w:val="69"/>
        <w:shd w:val="clear" w:color="auto" w:fill="auto"/>
        <w:spacing w:before="0" w:line="240" w:lineRule="auto"/>
        <w:ind w:firstLine="0"/>
        <w:jc w:val="both"/>
        <w:rPr>
          <w:color w:val="000000"/>
          <w:spacing w:val="0"/>
          <w:sz w:val="24"/>
          <w:szCs w:val="24"/>
        </w:rPr>
      </w:pPr>
      <w:r w:rsidRPr="00742C01">
        <w:rPr>
          <w:color w:val="000000"/>
          <w:spacing w:val="0"/>
          <w:sz w:val="24"/>
          <w:szCs w:val="24"/>
        </w:rPr>
        <w:t>Приоритетными направлениями воспитательной работы являются:</w:t>
      </w:r>
    </w:p>
    <w:p w:rsidR="00D03C09" w:rsidRPr="00767C1C" w:rsidRDefault="00D03C09" w:rsidP="00541499">
      <w:pPr>
        <w:pStyle w:val="69"/>
        <w:numPr>
          <w:ilvl w:val="0"/>
          <w:numId w:val="65"/>
        </w:numPr>
        <w:shd w:val="clear" w:color="auto" w:fill="auto"/>
        <w:spacing w:before="0" w:line="240" w:lineRule="auto"/>
        <w:ind w:left="0" w:firstLine="0"/>
        <w:jc w:val="both"/>
        <w:rPr>
          <w:color w:val="000000"/>
          <w:spacing w:val="0"/>
          <w:sz w:val="24"/>
          <w:szCs w:val="24"/>
        </w:rPr>
      </w:pPr>
      <w:r w:rsidRPr="00767C1C">
        <w:rPr>
          <w:color w:val="000000"/>
          <w:spacing w:val="0"/>
          <w:sz w:val="24"/>
          <w:szCs w:val="24"/>
        </w:rPr>
        <w:t xml:space="preserve">гражданско-правовое и патриотическое воспитание; </w:t>
      </w:r>
    </w:p>
    <w:p w:rsidR="00D03C09" w:rsidRPr="00767C1C" w:rsidRDefault="00D03C09" w:rsidP="00541499">
      <w:pPr>
        <w:pStyle w:val="69"/>
        <w:numPr>
          <w:ilvl w:val="0"/>
          <w:numId w:val="65"/>
        </w:numPr>
        <w:shd w:val="clear" w:color="auto" w:fill="auto"/>
        <w:spacing w:before="0" w:line="240" w:lineRule="auto"/>
        <w:ind w:left="0" w:firstLine="0"/>
        <w:jc w:val="both"/>
        <w:rPr>
          <w:color w:val="000000"/>
          <w:spacing w:val="0"/>
          <w:sz w:val="24"/>
          <w:szCs w:val="24"/>
        </w:rPr>
      </w:pPr>
      <w:r w:rsidRPr="00767C1C">
        <w:rPr>
          <w:color w:val="000000"/>
          <w:spacing w:val="0"/>
          <w:sz w:val="24"/>
          <w:szCs w:val="24"/>
        </w:rPr>
        <w:t>духовно - нравственное воспитание;</w:t>
      </w:r>
    </w:p>
    <w:p w:rsidR="00D03C09" w:rsidRPr="00767C1C" w:rsidRDefault="00D03C09" w:rsidP="00541499">
      <w:pPr>
        <w:pStyle w:val="69"/>
        <w:numPr>
          <w:ilvl w:val="0"/>
          <w:numId w:val="65"/>
        </w:numPr>
        <w:shd w:val="clear" w:color="auto" w:fill="auto"/>
        <w:spacing w:before="0" w:line="240" w:lineRule="auto"/>
        <w:ind w:left="0" w:firstLine="0"/>
        <w:jc w:val="both"/>
        <w:rPr>
          <w:color w:val="000000"/>
          <w:spacing w:val="0"/>
          <w:sz w:val="24"/>
          <w:szCs w:val="24"/>
        </w:rPr>
      </w:pPr>
      <w:r w:rsidRPr="00767C1C">
        <w:rPr>
          <w:color w:val="000000"/>
          <w:spacing w:val="0"/>
          <w:sz w:val="24"/>
          <w:szCs w:val="24"/>
        </w:rPr>
        <w:t>профессионально – трудовое и экономическое воспитание;</w:t>
      </w:r>
    </w:p>
    <w:p w:rsidR="00D03C09" w:rsidRPr="00767C1C" w:rsidRDefault="00D03C09" w:rsidP="00541499">
      <w:pPr>
        <w:pStyle w:val="69"/>
        <w:numPr>
          <w:ilvl w:val="0"/>
          <w:numId w:val="65"/>
        </w:numPr>
        <w:shd w:val="clear" w:color="auto" w:fill="auto"/>
        <w:spacing w:before="0" w:line="240" w:lineRule="auto"/>
        <w:ind w:left="0" w:firstLine="0"/>
        <w:jc w:val="both"/>
        <w:rPr>
          <w:color w:val="000000"/>
          <w:spacing w:val="0"/>
          <w:sz w:val="24"/>
          <w:szCs w:val="24"/>
        </w:rPr>
      </w:pPr>
      <w:r w:rsidRPr="00767C1C">
        <w:rPr>
          <w:color w:val="000000"/>
          <w:spacing w:val="0"/>
          <w:sz w:val="24"/>
          <w:szCs w:val="24"/>
        </w:rPr>
        <w:t>экологическое воспитание;</w:t>
      </w:r>
    </w:p>
    <w:p w:rsidR="00D03C09" w:rsidRPr="00767C1C" w:rsidRDefault="00D03C09" w:rsidP="00541499">
      <w:pPr>
        <w:pStyle w:val="69"/>
        <w:numPr>
          <w:ilvl w:val="0"/>
          <w:numId w:val="65"/>
        </w:numPr>
        <w:shd w:val="clear" w:color="auto" w:fill="auto"/>
        <w:spacing w:before="0" w:line="240" w:lineRule="auto"/>
        <w:ind w:left="0" w:firstLine="0"/>
        <w:jc w:val="both"/>
        <w:rPr>
          <w:color w:val="000000"/>
          <w:spacing w:val="0"/>
          <w:sz w:val="24"/>
          <w:szCs w:val="24"/>
        </w:rPr>
      </w:pPr>
      <w:r w:rsidRPr="00767C1C">
        <w:rPr>
          <w:color w:val="000000"/>
          <w:spacing w:val="0"/>
          <w:sz w:val="24"/>
          <w:szCs w:val="24"/>
        </w:rPr>
        <w:t>семейное воспитание;</w:t>
      </w:r>
    </w:p>
    <w:p w:rsidR="00D03C09" w:rsidRPr="00767C1C" w:rsidRDefault="00D03C09" w:rsidP="00541499">
      <w:pPr>
        <w:pStyle w:val="69"/>
        <w:numPr>
          <w:ilvl w:val="0"/>
          <w:numId w:val="65"/>
        </w:numPr>
        <w:shd w:val="clear" w:color="auto" w:fill="auto"/>
        <w:spacing w:before="0" w:line="240" w:lineRule="auto"/>
        <w:ind w:left="0" w:firstLine="0"/>
        <w:jc w:val="both"/>
        <w:rPr>
          <w:color w:val="000000"/>
          <w:spacing w:val="0"/>
          <w:sz w:val="24"/>
          <w:szCs w:val="24"/>
        </w:rPr>
      </w:pPr>
      <w:r w:rsidRPr="00767C1C">
        <w:rPr>
          <w:color w:val="000000"/>
          <w:spacing w:val="0"/>
          <w:sz w:val="24"/>
          <w:szCs w:val="24"/>
        </w:rPr>
        <w:t>воспитание культуры здоровья.</w:t>
      </w:r>
    </w:p>
    <w:p w:rsidR="00D03C09" w:rsidRPr="00767C1C" w:rsidRDefault="00D03C09" w:rsidP="00D03C09">
      <w:pPr>
        <w:ind w:firstLine="708"/>
        <w:jc w:val="both"/>
        <w:rPr>
          <w:color w:val="000000"/>
        </w:rPr>
      </w:pPr>
      <w:r w:rsidRPr="00767C1C">
        <w:rPr>
          <w:color w:val="000000"/>
        </w:rPr>
        <w:t xml:space="preserve">Организация воспитательной работы в техникуме осуществляется в соответствии с программой развития воспитательной системы техникума на </w:t>
      </w:r>
      <w:r w:rsidR="00665CAB" w:rsidRPr="00BF1CF0">
        <w:t>20</w:t>
      </w:r>
      <w:r w:rsidR="0076677A">
        <w:t>18</w:t>
      </w:r>
      <w:r w:rsidR="00665CAB" w:rsidRPr="00BF1CF0">
        <w:t>-202</w:t>
      </w:r>
      <w:r w:rsidR="0076677A">
        <w:t>1</w:t>
      </w:r>
      <w:r w:rsidR="00BF1CF0">
        <w:t>г</w:t>
      </w:r>
      <w:r>
        <w:rPr>
          <w:color w:val="000000"/>
        </w:rPr>
        <w:t>.,</w:t>
      </w:r>
      <w:r w:rsidRPr="00767C1C">
        <w:rPr>
          <w:color w:val="000000"/>
        </w:rPr>
        <w:t xml:space="preserve"> программой социальной адаптации девиантных подростков, программой для обучающихся категории детей сирот и детей, оставшихся без попечения родителей «Мосты доверия», программой «Школа психологической безопасности», программой «Наркопост», перспективного плана воспитательной работы на текущий год.</w:t>
      </w:r>
      <w:r>
        <w:rPr>
          <w:color w:val="000000"/>
        </w:rPr>
        <w:t xml:space="preserve"> Эффективность воспитательного процесса поддерживается за счет вовлечения в воспитательное пространство техникума представителей общественных организаций и учреждений культурной среды района, молодежных организаций, органов управления образования, силовых ведомств, медицинских учреждений, работодателей, создающих сферу социального партнерства. </w:t>
      </w:r>
      <w:r w:rsidRPr="00767C1C">
        <w:rPr>
          <w:color w:val="000000"/>
        </w:rPr>
        <w:t xml:space="preserve"> </w:t>
      </w:r>
    </w:p>
    <w:p w:rsidR="00D03C09" w:rsidRPr="00767C1C" w:rsidRDefault="00D03C09" w:rsidP="00D03C09">
      <w:pPr>
        <w:pStyle w:val="69"/>
        <w:shd w:val="clear" w:color="auto" w:fill="auto"/>
        <w:spacing w:before="0" w:line="240" w:lineRule="auto"/>
        <w:ind w:firstLine="708"/>
        <w:jc w:val="both"/>
        <w:rPr>
          <w:spacing w:val="0"/>
          <w:sz w:val="24"/>
          <w:szCs w:val="24"/>
        </w:rPr>
      </w:pPr>
      <w:r w:rsidRPr="00767C1C">
        <w:rPr>
          <w:color w:val="000000"/>
          <w:spacing w:val="0"/>
          <w:sz w:val="24"/>
          <w:szCs w:val="24"/>
        </w:rPr>
        <w:t>Основные направления воспитательной работы реализуются через</w:t>
      </w:r>
      <w:r>
        <w:rPr>
          <w:color w:val="000000"/>
          <w:spacing w:val="0"/>
          <w:sz w:val="24"/>
          <w:szCs w:val="24"/>
        </w:rPr>
        <w:t xml:space="preserve"> работу классных руководителей, воспитателей общежития, заведующей библиотекой, педагога-организатора, руководителей спортивных секций и кружков, студенческих органов самоуправления,</w:t>
      </w:r>
      <w:r w:rsidRPr="00767C1C">
        <w:rPr>
          <w:color w:val="000000"/>
          <w:spacing w:val="0"/>
          <w:sz w:val="24"/>
          <w:szCs w:val="24"/>
        </w:rPr>
        <w:t xml:space="preserve"> </w:t>
      </w:r>
      <w:r w:rsidRPr="00767C1C">
        <w:rPr>
          <w:bCs/>
          <w:color w:val="000000"/>
          <w:spacing w:val="0"/>
          <w:kern w:val="36"/>
          <w:sz w:val="24"/>
          <w:szCs w:val="24"/>
        </w:rPr>
        <w:t>волонтерского отряда «</w:t>
      </w:r>
      <w:r w:rsidRPr="00767C1C">
        <w:rPr>
          <w:bCs/>
          <w:color w:val="000000"/>
          <w:spacing w:val="0"/>
          <w:kern w:val="36"/>
          <w:sz w:val="24"/>
          <w:szCs w:val="24"/>
          <w:lang w:val="en-US"/>
        </w:rPr>
        <w:t>Art</w:t>
      </w:r>
      <w:r w:rsidRPr="00767C1C">
        <w:rPr>
          <w:bCs/>
          <w:color w:val="000000"/>
          <w:spacing w:val="0"/>
          <w:kern w:val="36"/>
          <w:sz w:val="24"/>
          <w:szCs w:val="24"/>
        </w:rPr>
        <w:t>-окоп»</w:t>
      </w:r>
      <w:r>
        <w:rPr>
          <w:bCs/>
          <w:color w:val="000000"/>
          <w:spacing w:val="0"/>
          <w:kern w:val="36"/>
          <w:sz w:val="24"/>
          <w:szCs w:val="24"/>
        </w:rPr>
        <w:t xml:space="preserve">. Обучающиеся </w:t>
      </w:r>
      <w:r w:rsidRPr="00767C1C">
        <w:rPr>
          <w:color w:val="000000"/>
          <w:spacing w:val="0"/>
          <w:sz w:val="24"/>
          <w:szCs w:val="24"/>
        </w:rPr>
        <w:t>принима</w:t>
      </w:r>
      <w:r>
        <w:rPr>
          <w:color w:val="000000"/>
          <w:spacing w:val="0"/>
          <w:sz w:val="24"/>
          <w:szCs w:val="24"/>
        </w:rPr>
        <w:t>ю</w:t>
      </w:r>
      <w:r w:rsidRPr="00767C1C">
        <w:rPr>
          <w:color w:val="000000"/>
          <w:spacing w:val="0"/>
          <w:sz w:val="24"/>
          <w:szCs w:val="24"/>
        </w:rPr>
        <w:t xml:space="preserve">т активное участие в </w:t>
      </w:r>
      <w:r>
        <w:rPr>
          <w:color w:val="000000"/>
          <w:spacing w:val="0"/>
          <w:sz w:val="24"/>
          <w:szCs w:val="24"/>
        </w:rPr>
        <w:t>реализации социальных, социально – педагогических,  информационно-педагогических проектов:</w:t>
      </w:r>
      <w:r w:rsidRPr="00767C1C">
        <w:rPr>
          <w:spacing w:val="0"/>
          <w:sz w:val="24"/>
          <w:szCs w:val="24"/>
        </w:rPr>
        <w:t xml:space="preserve"> </w:t>
      </w:r>
    </w:p>
    <w:p w:rsidR="00D03C09" w:rsidRPr="00767C1C" w:rsidRDefault="00D03C09" w:rsidP="00541499">
      <w:pPr>
        <w:pStyle w:val="a6"/>
        <w:numPr>
          <w:ilvl w:val="0"/>
          <w:numId w:val="66"/>
        </w:numPr>
        <w:ind w:left="0" w:firstLine="0"/>
        <w:jc w:val="both"/>
      </w:pPr>
      <w:r w:rsidRPr="00767C1C">
        <w:t>с социально-незащищенными слоями населения (пожилые, люди без определенных занятий и места жительства, люди с ограниченными возможностями здоровья);</w:t>
      </w:r>
    </w:p>
    <w:p w:rsidR="00D03C09" w:rsidRPr="00767C1C" w:rsidRDefault="00D03C09" w:rsidP="00541499">
      <w:pPr>
        <w:pStyle w:val="a6"/>
        <w:numPr>
          <w:ilvl w:val="0"/>
          <w:numId w:val="66"/>
        </w:numPr>
        <w:ind w:left="0" w:firstLine="0"/>
        <w:jc w:val="both"/>
      </w:pPr>
      <w:r>
        <w:t xml:space="preserve"> с детьми и молодежью (</w:t>
      </w:r>
      <w:r w:rsidRPr="00767C1C">
        <w:t>для детей с ограниченными возможностями здоровья, школах, детских садах и т.д.);</w:t>
      </w:r>
    </w:p>
    <w:p w:rsidR="00D03C09" w:rsidRPr="00767C1C" w:rsidRDefault="00D03C09" w:rsidP="00541499">
      <w:pPr>
        <w:pStyle w:val="a6"/>
        <w:numPr>
          <w:ilvl w:val="0"/>
          <w:numId w:val="66"/>
        </w:numPr>
        <w:ind w:left="0" w:firstLine="0"/>
        <w:jc w:val="both"/>
      </w:pPr>
      <w:r w:rsidRPr="00767C1C">
        <w:t>участие в проектах, направленных на решение проблем местных сообществ;</w:t>
      </w:r>
    </w:p>
    <w:p w:rsidR="00D03C09" w:rsidRPr="00767C1C" w:rsidRDefault="00D03C09" w:rsidP="00541499">
      <w:pPr>
        <w:pStyle w:val="a6"/>
        <w:numPr>
          <w:ilvl w:val="0"/>
          <w:numId w:val="66"/>
        </w:numPr>
        <w:ind w:left="0" w:firstLine="0"/>
        <w:jc w:val="both"/>
      </w:pPr>
      <w:r w:rsidRPr="00767C1C">
        <w:t>реализация проектов, направленных на предотвращение конфликтов, развитие идей терпимости в обществе;</w:t>
      </w:r>
    </w:p>
    <w:p w:rsidR="00D03C09" w:rsidRPr="00767C1C" w:rsidRDefault="00D03C09" w:rsidP="00541499">
      <w:pPr>
        <w:pStyle w:val="a6"/>
        <w:numPr>
          <w:ilvl w:val="0"/>
          <w:numId w:val="66"/>
        </w:numPr>
        <w:ind w:left="0" w:firstLine="0"/>
        <w:jc w:val="both"/>
        <w:rPr>
          <w:b/>
          <w:bCs/>
        </w:rPr>
      </w:pPr>
      <w:r w:rsidRPr="00767C1C">
        <w:t>развитие проектов, направленных на пропаганду идей здорового образа жизни среди молодежи, профилактику курения, алкоголизма, употребления наркотиков  · и многое другое.</w:t>
      </w:r>
    </w:p>
    <w:p w:rsidR="00D03C09" w:rsidRPr="00767C1C" w:rsidRDefault="00D03C09" w:rsidP="00D03C09">
      <w:pPr>
        <w:ind w:firstLine="708"/>
        <w:jc w:val="both"/>
      </w:pPr>
      <w:r w:rsidRPr="00767C1C">
        <w:t>В целях воспитания социально-активной личности, сочетающей в себе нравственность и культуру, с чувством ответственности за качество учебного  и производственного труда</w:t>
      </w:r>
      <w:r>
        <w:t xml:space="preserve">, развития навыков гражданской активности </w:t>
      </w:r>
      <w:r w:rsidRPr="00767C1C">
        <w:t xml:space="preserve">в техникуме функционируют органы студенческого самоуправления. </w:t>
      </w:r>
    </w:p>
    <w:p w:rsidR="00D03C09" w:rsidRPr="00767C1C" w:rsidRDefault="00D03C09" w:rsidP="00D03C09">
      <w:pPr>
        <w:ind w:firstLine="708"/>
        <w:jc w:val="both"/>
      </w:pPr>
      <w:r w:rsidRPr="00767C1C">
        <w:t xml:space="preserve">Для развития творческих способностей обучающихся в техникуме работают кружки, студии, </w:t>
      </w:r>
      <w:r>
        <w:t xml:space="preserve">патриотический клуб «Голубые береты», туристический клуб водного плавания «Эдельвейс» и </w:t>
      </w:r>
      <w:r w:rsidRPr="00767C1C">
        <w:t xml:space="preserve">объединения различного направления. </w:t>
      </w:r>
    </w:p>
    <w:p w:rsidR="00D03C09" w:rsidRPr="00767C1C" w:rsidRDefault="00D03C09" w:rsidP="00D03C09">
      <w:pPr>
        <w:pStyle w:val="69"/>
        <w:shd w:val="clear" w:color="auto" w:fill="auto"/>
        <w:spacing w:before="0" w:line="240" w:lineRule="auto"/>
        <w:ind w:firstLine="708"/>
        <w:jc w:val="both"/>
        <w:rPr>
          <w:spacing w:val="0"/>
          <w:sz w:val="24"/>
          <w:szCs w:val="24"/>
        </w:rPr>
      </w:pPr>
      <w:r w:rsidRPr="00767C1C">
        <w:rPr>
          <w:spacing w:val="0"/>
          <w:sz w:val="24"/>
          <w:szCs w:val="24"/>
        </w:rPr>
        <w:t>Работа спортивных секций: баскетбол, волейбол, футбол, теннис, занятия в трена</w:t>
      </w:r>
      <w:r>
        <w:rPr>
          <w:spacing w:val="0"/>
          <w:sz w:val="24"/>
          <w:szCs w:val="24"/>
        </w:rPr>
        <w:t>жерном зале, занятия по туризму и</w:t>
      </w:r>
      <w:r w:rsidRPr="00767C1C">
        <w:rPr>
          <w:spacing w:val="0"/>
          <w:sz w:val="24"/>
          <w:szCs w:val="24"/>
        </w:rPr>
        <w:t xml:space="preserve"> экстремальными видами спорта дают возможность не только оздоровить свой организм, но и на высоком уровне отстаивать спортивную честь техникума. </w:t>
      </w:r>
    </w:p>
    <w:p w:rsidR="00D03C09" w:rsidRPr="00CD593B" w:rsidRDefault="00D03C09" w:rsidP="00D03C09">
      <w:pPr>
        <w:pStyle w:val="69"/>
        <w:shd w:val="clear" w:color="auto" w:fill="auto"/>
        <w:spacing w:before="0" w:line="240" w:lineRule="auto"/>
        <w:ind w:firstLine="0"/>
        <w:jc w:val="both"/>
        <w:rPr>
          <w:color w:val="000000"/>
          <w:spacing w:val="0"/>
          <w:sz w:val="24"/>
          <w:szCs w:val="24"/>
        </w:rPr>
      </w:pPr>
      <w:r w:rsidRPr="00767C1C">
        <w:rPr>
          <w:color w:val="000000"/>
          <w:spacing w:val="0"/>
          <w:sz w:val="24"/>
          <w:szCs w:val="24"/>
        </w:rPr>
        <w:t xml:space="preserve">Результатами внеурочной работы стало участие и победы студентов во Всероссийских, краевых и районных конкурсах, олимпиадах. Спортивная команда техникума неоднократно становилась </w:t>
      </w:r>
      <w:r w:rsidRPr="00CD593B">
        <w:rPr>
          <w:color w:val="000000"/>
          <w:spacing w:val="0"/>
          <w:sz w:val="24"/>
          <w:szCs w:val="24"/>
        </w:rPr>
        <w:t>призером  районных  и краевых спортивных олимпиад.</w:t>
      </w:r>
    </w:p>
    <w:p w:rsidR="00D03C09" w:rsidRPr="00CD593B" w:rsidRDefault="00D03C09" w:rsidP="00D03C09">
      <w:pPr>
        <w:pStyle w:val="69"/>
        <w:shd w:val="clear" w:color="auto" w:fill="auto"/>
        <w:spacing w:before="0" w:line="240" w:lineRule="auto"/>
        <w:ind w:firstLine="0"/>
        <w:jc w:val="both"/>
        <w:rPr>
          <w:color w:val="000000"/>
          <w:spacing w:val="0"/>
          <w:sz w:val="24"/>
          <w:szCs w:val="24"/>
        </w:rPr>
      </w:pPr>
      <w:r w:rsidRPr="00CD593B">
        <w:rPr>
          <w:color w:val="000000"/>
          <w:spacing w:val="0"/>
          <w:sz w:val="24"/>
          <w:szCs w:val="24"/>
        </w:rPr>
        <w:lastRenderedPageBreak/>
        <w:t>Обучающиеся продолжают традиции прошлых лет. Ежегодно проводятся мероприятия:</w:t>
      </w:r>
    </w:p>
    <w:p w:rsidR="00D03C09" w:rsidRPr="00CD593B" w:rsidRDefault="00D03C09" w:rsidP="00D03C09">
      <w:pPr>
        <w:pStyle w:val="69"/>
        <w:shd w:val="clear" w:color="auto" w:fill="auto"/>
        <w:spacing w:before="0" w:line="240" w:lineRule="auto"/>
        <w:ind w:firstLine="0"/>
        <w:jc w:val="both"/>
        <w:rPr>
          <w:color w:val="000000"/>
          <w:spacing w:val="0"/>
          <w:sz w:val="24"/>
          <w:szCs w:val="24"/>
        </w:rPr>
      </w:pPr>
      <w:r w:rsidRPr="00CD593B">
        <w:rPr>
          <w:color w:val="000000"/>
          <w:spacing w:val="0"/>
          <w:sz w:val="24"/>
          <w:szCs w:val="24"/>
        </w:rPr>
        <w:t>- месячник пожилого человека «Нам года – не беда!»;</w:t>
      </w:r>
    </w:p>
    <w:p w:rsidR="00D03C09" w:rsidRPr="00CD593B" w:rsidRDefault="00D03C09" w:rsidP="00D03C09">
      <w:pPr>
        <w:pStyle w:val="69"/>
        <w:shd w:val="clear" w:color="auto" w:fill="auto"/>
        <w:spacing w:before="0" w:line="240" w:lineRule="auto"/>
        <w:ind w:firstLine="0"/>
        <w:jc w:val="both"/>
        <w:rPr>
          <w:color w:val="000000"/>
          <w:spacing w:val="0"/>
          <w:sz w:val="24"/>
          <w:szCs w:val="24"/>
        </w:rPr>
      </w:pPr>
      <w:r w:rsidRPr="00CD593B">
        <w:rPr>
          <w:color w:val="000000"/>
          <w:spacing w:val="0"/>
          <w:sz w:val="24"/>
          <w:szCs w:val="24"/>
        </w:rPr>
        <w:t>- декады «Я гражданин великой страны!»;</w:t>
      </w:r>
    </w:p>
    <w:p w:rsidR="00D03C09" w:rsidRPr="00CD593B" w:rsidRDefault="00D03C09" w:rsidP="00D03C09">
      <w:pPr>
        <w:pStyle w:val="69"/>
        <w:shd w:val="clear" w:color="auto" w:fill="auto"/>
        <w:spacing w:before="0" w:line="240" w:lineRule="auto"/>
        <w:ind w:firstLine="0"/>
        <w:jc w:val="both"/>
        <w:rPr>
          <w:color w:val="000000"/>
          <w:spacing w:val="0"/>
          <w:sz w:val="24"/>
          <w:szCs w:val="24"/>
        </w:rPr>
      </w:pPr>
      <w:r w:rsidRPr="00CD593B">
        <w:rPr>
          <w:color w:val="000000"/>
          <w:spacing w:val="0"/>
          <w:sz w:val="24"/>
          <w:szCs w:val="24"/>
        </w:rPr>
        <w:t>- месячник гражданско-правового воспитания «Я и закон»;</w:t>
      </w:r>
    </w:p>
    <w:p w:rsidR="00D03C09" w:rsidRPr="00CD593B" w:rsidRDefault="00D03C09" w:rsidP="00D03C09">
      <w:pPr>
        <w:pStyle w:val="69"/>
        <w:shd w:val="clear" w:color="auto" w:fill="auto"/>
        <w:spacing w:before="0" w:line="240" w:lineRule="auto"/>
        <w:ind w:firstLine="0"/>
        <w:jc w:val="both"/>
        <w:rPr>
          <w:sz w:val="24"/>
          <w:szCs w:val="24"/>
        </w:rPr>
      </w:pPr>
      <w:r w:rsidRPr="00CD593B">
        <w:rPr>
          <w:color w:val="000000"/>
          <w:spacing w:val="0"/>
          <w:sz w:val="24"/>
          <w:szCs w:val="24"/>
        </w:rPr>
        <w:t xml:space="preserve">- </w:t>
      </w:r>
      <w:r w:rsidRPr="00CD593B">
        <w:rPr>
          <w:sz w:val="24"/>
          <w:szCs w:val="24"/>
        </w:rPr>
        <w:t>тематический классный час «Поклонимся великим тем годам»;</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 вечер посвящения в студенты «Давайте познакомимся»;</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 кросс «Осенний марафон».</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ab/>
        <w:t>Совместно с работодателями техникум организует и проводит мероприятия, связанные с профессиональными праздниками:</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-День работников сельского хозяйства;</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-День строителя;</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-День работников лесного хозяйства;</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-День бухгалтера;</w:t>
      </w:r>
    </w:p>
    <w:p w:rsidR="00D03C09" w:rsidRPr="00CD593B" w:rsidRDefault="00D03C09" w:rsidP="00D03C09">
      <w:pPr>
        <w:pStyle w:val="69"/>
        <w:shd w:val="clear" w:color="auto" w:fill="auto"/>
        <w:spacing w:before="0" w:line="240" w:lineRule="auto"/>
        <w:ind w:firstLine="0"/>
        <w:jc w:val="both"/>
        <w:rPr>
          <w:sz w:val="24"/>
          <w:szCs w:val="24"/>
        </w:rPr>
      </w:pPr>
      <w:r w:rsidRPr="00CD593B">
        <w:rPr>
          <w:sz w:val="24"/>
          <w:szCs w:val="24"/>
        </w:rPr>
        <w:t>-День социального работника.</w:t>
      </w:r>
    </w:p>
    <w:p w:rsidR="00D03C09" w:rsidRPr="00767C1C" w:rsidRDefault="00D03C09" w:rsidP="00D03C09">
      <w:pPr>
        <w:pStyle w:val="69"/>
        <w:shd w:val="clear" w:color="auto" w:fill="auto"/>
        <w:spacing w:before="0" w:line="240" w:lineRule="auto"/>
        <w:ind w:firstLine="708"/>
        <w:jc w:val="both"/>
        <w:rPr>
          <w:color w:val="FF0000"/>
          <w:spacing w:val="0"/>
          <w:sz w:val="24"/>
          <w:szCs w:val="24"/>
        </w:rPr>
      </w:pPr>
      <w:r w:rsidRPr="00CD593B">
        <w:rPr>
          <w:color w:val="000000"/>
          <w:spacing w:val="0"/>
          <w:sz w:val="24"/>
          <w:szCs w:val="24"/>
        </w:rPr>
        <w:t>Ведется активная работа по профилактике правонарушений и наркомании среди студентов специальности</w:t>
      </w:r>
      <w:r w:rsidRPr="00767C1C">
        <w:rPr>
          <w:color w:val="000000"/>
          <w:spacing w:val="0"/>
          <w:sz w:val="24"/>
          <w:szCs w:val="24"/>
        </w:rPr>
        <w:t xml:space="preserve">: организуются встречи с инспектором ПДН; проводятся беседы на правовые темы, об охране здоровья от воздействия окружающего табачного дыма и последствий потребления табака; акции: «День без сигареты»,  «Молодежь за здоровый образ жизни», «Мы против СПИДа!», «Скажи наркотикам нет!». </w:t>
      </w:r>
      <w:r w:rsidRPr="00767C1C">
        <w:rPr>
          <w:spacing w:val="0"/>
          <w:sz w:val="24"/>
          <w:szCs w:val="24"/>
        </w:rPr>
        <w:t xml:space="preserve">Для коррекции поведения обучающихся в техникуме работает Совет по профилактике правонарушений. </w:t>
      </w:r>
    </w:p>
    <w:p w:rsidR="00D03C09" w:rsidRPr="00767C1C" w:rsidRDefault="00D03C09" w:rsidP="00D03C09">
      <w:pPr>
        <w:pStyle w:val="69"/>
        <w:spacing w:before="0" w:line="240" w:lineRule="auto"/>
        <w:ind w:firstLine="708"/>
        <w:jc w:val="both"/>
        <w:rPr>
          <w:spacing w:val="0"/>
          <w:sz w:val="24"/>
          <w:szCs w:val="24"/>
        </w:rPr>
      </w:pPr>
      <w:r w:rsidRPr="00767C1C">
        <w:rPr>
          <w:spacing w:val="0"/>
          <w:sz w:val="24"/>
          <w:szCs w:val="24"/>
        </w:rPr>
        <w:t>В техникуме функционирует социально-психологическая служба, которая  предназначена для обеспечения</w:t>
      </w:r>
      <w:r>
        <w:rPr>
          <w:spacing w:val="0"/>
          <w:sz w:val="24"/>
          <w:szCs w:val="24"/>
        </w:rPr>
        <w:t xml:space="preserve"> </w:t>
      </w:r>
      <w:r w:rsidRPr="00767C1C">
        <w:rPr>
          <w:spacing w:val="0"/>
          <w:sz w:val="24"/>
          <w:szCs w:val="24"/>
        </w:rPr>
        <w:t>нормального полноценного развития обучающихся, социализации личности,</w:t>
      </w:r>
      <w:r>
        <w:rPr>
          <w:spacing w:val="0"/>
          <w:sz w:val="24"/>
          <w:szCs w:val="24"/>
        </w:rPr>
        <w:t xml:space="preserve"> </w:t>
      </w:r>
      <w:r w:rsidRPr="00767C1C">
        <w:rPr>
          <w:spacing w:val="0"/>
          <w:sz w:val="24"/>
          <w:szCs w:val="24"/>
        </w:rPr>
        <w:t>социальной реабилитации обучающихся с отклонениями в поведении, развития</w:t>
      </w:r>
      <w:r>
        <w:rPr>
          <w:spacing w:val="0"/>
          <w:sz w:val="24"/>
          <w:szCs w:val="24"/>
        </w:rPr>
        <w:t xml:space="preserve"> </w:t>
      </w:r>
      <w:r w:rsidRPr="00767C1C">
        <w:rPr>
          <w:spacing w:val="0"/>
          <w:sz w:val="24"/>
          <w:szCs w:val="24"/>
        </w:rPr>
        <w:t>их интересов, профилактики правонарушений, предупреждения возможных</w:t>
      </w:r>
      <w:r>
        <w:rPr>
          <w:spacing w:val="0"/>
          <w:sz w:val="24"/>
          <w:szCs w:val="24"/>
        </w:rPr>
        <w:t xml:space="preserve"> </w:t>
      </w:r>
      <w:r w:rsidRPr="00767C1C">
        <w:rPr>
          <w:spacing w:val="0"/>
          <w:sz w:val="24"/>
          <w:szCs w:val="24"/>
        </w:rPr>
        <w:t>личностных и межличностных проблем неблагополучия и социально-психологических конфликтов.</w:t>
      </w:r>
    </w:p>
    <w:p w:rsidR="00D03C09" w:rsidRPr="00767C1C" w:rsidRDefault="00D03C09" w:rsidP="00D03C09">
      <w:pPr>
        <w:pStyle w:val="69"/>
        <w:shd w:val="clear" w:color="auto" w:fill="auto"/>
        <w:spacing w:before="0" w:line="240" w:lineRule="auto"/>
        <w:ind w:firstLine="709"/>
        <w:jc w:val="both"/>
        <w:rPr>
          <w:color w:val="000000"/>
          <w:spacing w:val="0"/>
          <w:sz w:val="24"/>
          <w:szCs w:val="24"/>
        </w:rPr>
      </w:pPr>
      <w:r w:rsidRPr="00767C1C">
        <w:rPr>
          <w:color w:val="000000"/>
          <w:spacing w:val="0"/>
          <w:sz w:val="24"/>
          <w:szCs w:val="24"/>
        </w:rPr>
        <w:t xml:space="preserve">Успешно реализуется программа по формированию жизнестойкости обучающихся техникума,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w:t>
      </w:r>
    </w:p>
    <w:p w:rsidR="00D03C09" w:rsidRPr="00767C1C" w:rsidRDefault="00D03C09" w:rsidP="00D03C09">
      <w:pPr>
        <w:pStyle w:val="69"/>
        <w:shd w:val="clear" w:color="auto" w:fill="auto"/>
        <w:spacing w:before="0" w:line="240" w:lineRule="auto"/>
        <w:ind w:firstLine="708"/>
        <w:jc w:val="both"/>
        <w:rPr>
          <w:color w:val="000000"/>
          <w:spacing w:val="0"/>
          <w:sz w:val="24"/>
          <w:szCs w:val="24"/>
        </w:rPr>
      </w:pPr>
      <w:r w:rsidRPr="00767C1C">
        <w:rPr>
          <w:sz w:val="24"/>
          <w:szCs w:val="24"/>
        </w:rPr>
        <w:t>Государственные (краевые) академические стипендии назначаются студентам КГБПОУ «ТТТ», обучающимся по программам среднего профессионального образования (программы подготовки квалифицированных рабочих, служащих, программы подготовки специалистов среднего звена) в зависимости от успехов в учебе (отсутствие по итогам промежуточной аттестации оценки "удовлетворительно" и отсутствии академической задолженности) на основании результатов промежуточной аттестации не реже двух раз в год.</w:t>
      </w:r>
      <w:r>
        <w:rPr>
          <w:sz w:val="24"/>
          <w:szCs w:val="24"/>
        </w:rPr>
        <w:t xml:space="preserve"> </w:t>
      </w:r>
      <w:r w:rsidRPr="00767C1C">
        <w:rPr>
          <w:color w:val="000000"/>
          <w:sz w:val="24"/>
          <w:szCs w:val="24"/>
        </w:rPr>
        <w:t>Государственные (краевые) социальные стипендии назначаются студентам КГБПОУ «ТТТ» обучающимся по программам среднего профессионального образования (программы подготовки квалифицированных рабочих, служащих, программы подготовки специалистов среднего звена), нуждающимся в социальной поддержке и указанны в ч. 5 ст.36 Федерального закона от 29.12.2012 № 273-ФЗ «Об образовании в Российской Федерации».За особые успехи в учебной деятельности обучающимся государственные (краевые) академические стипендии могут устанавливаться в повышенном размере (при наличии средств):при обучении на «отлично» академическая стипендия увеличивается до 50 %;при обучении на «отлично» и «хорошо» академическая стипендия увеличивается до 25%</w:t>
      </w:r>
      <w:r>
        <w:rPr>
          <w:color w:val="000000"/>
          <w:sz w:val="24"/>
          <w:szCs w:val="24"/>
        </w:rPr>
        <w:t xml:space="preserve">. </w:t>
      </w:r>
      <w:r w:rsidRPr="00767C1C">
        <w:rPr>
          <w:color w:val="000000"/>
          <w:spacing w:val="0"/>
          <w:sz w:val="24"/>
          <w:szCs w:val="24"/>
        </w:rPr>
        <w:t>В качестве социальной поддержки студентов особо нуждающимся оказывается материальная помощь.</w:t>
      </w:r>
    </w:p>
    <w:p w:rsidR="00D03C09" w:rsidRPr="00767C1C" w:rsidRDefault="00D03C09" w:rsidP="00D03C09">
      <w:pPr>
        <w:ind w:firstLine="708"/>
        <w:jc w:val="both"/>
        <w:rPr>
          <w:color w:val="000000"/>
        </w:rPr>
      </w:pPr>
      <w:r w:rsidRPr="00767C1C">
        <w:t xml:space="preserve">В учебно-воспитательной работе техникума широко применяется система поощрений: вручение грамот обучающимся, объявление благодарности родителям, награждение ценными подарками, знакомство обучающихся с достопримечательностями городов Барнаула и Новосибирска, отдых в лагерях Республики Алтай. </w:t>
      </w:r>
    </w:p>
    <w:p w:rsidR="00D03C09" w:rsidRPr="00767C1C" w:rsidRDefault="00D03C09" w:rsidP="00D03C09">
      <w:pPr>
        <w:pStyle w:val="69"/>
        <w:shd w:val="clear" w:color="auto" w:fill="auto"/>
        <w:spacing w:before="0" w:line="240" w:lineRule="auto"/>
        <w:ind w:firstLine="708"/>
        <w:jc w:val="both"/>
        <w:rPr>
          <w:b/>
          <w:sz w:val="24"/>
          <w:szCs w:val="24"/>
        </w:rPr>
      </w:pPr>
      <w:r w:rsidRPr="00767C1C">
        <w:rPr>
          <w:color w:val="000000"/>
          <w:spacing w:val="0"/>
          <w:sz w:val="24"/>
          <w:szCs w:val="24"/>
        </w:rPr>
        <w:t>Таким образом, в техникуме, в целом, создана среда, единое воспитательно</w:t>
      </w:r>
      <w:r>
        <w:rPr>
          <w:color w:val="000000"/>
          <w:spacing w:val="0"/>
          <w:sz w:val="24"/>
          <w:szCs w:val="24"/>
        </w:rPr>
        <w:t xml:space="preserve">е </w:t>
      </w:r>
      <w:r>
        <w:rPr>
          <w:color w:val="000000"/>
          <w:spacing w:val="0"/>
          <w:sz w:val="24"/>
          <w:szCs w:val="24"/>
        </w:rPr>
        <w:lastRenderedPageBreak/>
        <w:t>пространство, в рамках которого</w:t>
      </w:r>
      <w:r w:rsidRPr="00767C1C">
        <w:rPr>
          <w:color w:val="000000"/>
          <w:spacing w:val="0"/>
          <w:sz w:val="24"/>
          <w:szCs w:val="24"/>
        </w:rPr>
        <w:t xml:space="preserve">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p w:rsidR="00D77F90" w:rsidRPr="00D77F90" w:rsidRDefault="00D77F90" w:rsidP="00D77F90">
      <w:pPr>
        <w:rPr>
          <w:b/>
        </w:rPr>
      </w:pPr>
      <w:r w:rsidRPr="00D77F90">
        <w:rPr>
          <w:b/>
        </w:rPr>
        <w:t>7.1. Программа развития универсальных учебных действий</w:t>
      </w:r>
    </w:p>
    <w:p w:rsidR="00D77F90" w:rsidRPr="00D77F90" w:rsidRDefault="00D77F90" w:rsidP="00D77F90">
      <w:bookmarkStart w:id="215" w:name="bookmark176"/>
      <w:r w:rsidRPr="00D77F90">
        <w:t>Пояснительная записка</w:t>
      </w:r>
      <w:bookmarkEnd w:id="215"/>
    </w:p>
    <w:p w:rsidR="00D77F90" w:rsidRPr="00D77F90" w:rsidRDefault="00D77F90" w:rsidP="00D77F90"/>
    <w:p w:rsidR="00D77F90" w:rsidRPr="00D77F90" w:rsidRDefault="00D77F90" w:rsidP="00D77F90">
      <w:r w:rsidRPr="00D77F90">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D77F90">
        <w:softHyphen/>
        <w:t>-исследовательской и проектной деятельности.</w:t>
      </w:r>
    </w:p>
    <w:p w:rsidR="00D77F90" w:rsidRPr="00D77F90" w:rsidRDefault="00D77F90" w:rsidP="00D77F90">
      <w:r w:rsidRPr="00D77F90">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D77F90" w:rsidRPr="00D77F90" w:rsidRDefault="00D77F90" w:rsidP="00D77F90">
      <w:r w:rsidRPr="00D77F90">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D77F90" w:rsidRPr="00D77F90" w:rsidRDefault="00D77F90" w:rsidP="00D77F90">
      <w:r w:rsidRPr="00D77F90">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D77F90" w:rsidRPr="00D77F90" w:rsidRDefault="00D77F90" w:rsidP="00D77F90">
      <w:r w:rsidRPr="00D77F90">
        <w:t>способность их использования в познавательной и социальной практике;</w:t>
      </w:r>
    </w:p>
    <w:p w:rsidR="00D77F90" w:rsidRPr="00D77F90" w:rsidRDefault="00D77F90" w:rsidP="00D77F90">
      <w:r w:rsidRPr="00D77F90">
        <w:t>самостоятельность в планировании и осуществлении учебной деятельности и организации учебного сотрудничества с педагогами и сверстниками;</w:t>
      </w:r>
    </w:p>
    <w:p w:rsidR="00D77F90" w:rsidRPr="00D77F90" w:rsidRDefault="00D77F90" w:rsidP="00D77F90">
      <w:r w:rsidRPr="00D77F90">
        <w:t>способность к построению индивидуальной образовательной траектории, владение навыками учебно-исследовательской и проектной деятельности.</w:t>
      </w:r>
    </w:p>
    <w:p w:rsidR="00D77F90" w:rsidRPr="00D77F90" w:rsidRDefault="00D77F90" w:rsidP="00D77F90">
      <w:r w:rsidRPr="00D77F90">
        <w:t>Программа направлена на:</w:t>
      </w:r>
    </w:p>
    <w:p w:rsidR="00D77F90" w:rsidRPr="00D77F90" w:rsidRDefault="00D77F90" w:rsidP="00D77F90">
      <w:r w:rsidRPr="00D77F90">
        <w:t>повышение эффективности освоения обучающимися основной образовательной программы, а также усвоение знаний и учебных действий;</w:t>
      </w:r>
    </w:p>
    <w:p w:rsidR="00D77F90" w:rsidRPr="00D77F90" w:rsidRDefault="00D77F90" w:rsidP="00D77F90">
      <w:r w:rsidRPr="00D77F90">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77F90" w:rsidRPr="00D77F90" w:rsidRDefault="00D77F90" w:rsidP="00D77F90">
      <w:r w:rsidRPr="00D77F90">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D77F90" w:rsidRPr="00D77F90" w:rsidRDefault="00D77F90" w:rsidP="00D77F90">
      <w:r w:rsidRPr="00D77F90">
        <w:t>Программа обеспечивает:</w:t>
      </w:r>
    </w:p>
    <w:p w:rsidR="00D77F90" w:rsidRPr="00D77F90" w:rsidRDefault="00D77F90" w:rsidP="00D77F90">
      <w:r w:rsidRPr="00D77F90">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77F90" w:rsidRPr="00D77F90" w:rsidRDefault="00D77F90" w:rsidP="00D77F90">
      <w:r w:rsidRPr="00D77F90">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D77F90" w:rsidRPr="00D77F90" w:rsidRDefault="00D77F90" w:rsidP="00D77F90">
      <w:r w:rsidRPr="00D77F90">
        <w:t>решение задач общекультурного, личностного и познавательного развития обучающихся;</w:t>
      </w:r>
    </w:p>
    <w:p w:rsidR="00D77F90" w:rsidRPr="00D77F90" w:rsidRDefault="00D77F90" w:rsidP="00D77F90">
      <w:r w:rsidRPr="00D77F90">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77F90" w:rsidRPr="00D77F90" w:rsidRDefault="00D77F90" w:rsidP="00D77F90">
      <w:r w:rsidRPr="00D77F90">
        <w:t>создание условий для интеграции урочных и внеурочных форм учебно</w:t>
      </w:r>
      <w:r w:rsidRPr="00D77F90">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D77F90" w:rsidRPr="00D77F90" w:rsidRDefault="00D77F90" w:rsidP="00D77F90">
      <w:r w:rsidRPr="00D77F90">
        <w:t>формирование навыков участия в различных формах организации учебно</w:t>
      </w:r>
      <w:r w:rsidRPr="00D77F90">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D77F90" w:rsidRPr="00D77F90" w:rsidRDefault="00D77F90" w:rsidP="00D77F90">
      <w:r w:rsidRPr="00D77F90">
        <w:t>практическую направленность проводимых исследований и индивидуальных проектов;</w:t>
      </w:r>
    </w:p>
    <w:p w:rsidR="00D77F90" w:rsidRPr="00D77F90" w:rsidRDefault="00D77F90" w:rsidP="00D77F90">
      <w:r w:rsidRPr="00D77F90">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77F90" w:rsidRPr="00D77F90" w:rsidRDefault="00D77F90" w:rsidP="00D77F90">
      <w:r w:rsidRPr="00D77F90">
        <w:lastRenderedPageBreak/>
        <w:t>подготовку к осознанному выбору дальнейшего образования и профессиональной деятельности.</w:t>
      </w:r>
    </w:p>
    <w:p w:rsidR="00D77F90" w:rsidRPr="00D77F90" w:rsidRDefault="00D77F90" w:rsidP="00D77F90">
      <w:r w:rsidRPr="00D77F90">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D77F90" w:rsidRPr="00D77F90" w:rsidRDefault="00D77F90" w:rsidP="00D77F90">
      <w:r w:rsidRPr="00D77F90">
        <w:t>В соответствии с указанной целью программа развития УУД среднего общего образования определяет следующие задачи:</w:t>
      </w:r>
    </w:p>
    <w:p w:rsidR="00D77F90" w:rsidRPr="00D77F90" w:rsidRDefault="00D77F90" w:rsidP="00D77F90">
      <w:r w:rsidRPr="00D77F90">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D77F90" w:rsidRPr="00D77F90" w:rsidRDefault="00D77F90" w:rsidP="00D77F90">
      <w:r w:rsidRPr="00D77F90">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D77F90" w:rsidRPr="00D77F90" w:rsidRDefault="00D77F90" w:rsidP="00D77F90">
      <w:r w:rsidRPr="00D77F90">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D77F90" w:rsidRPr="00D77F90" w:rsidRDefault="00D77F90" w:rsidP="00D77F90">
      <w:r w:rsidRPr="00D77F90">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D77F90" w:rsidRPr="00D77F90" w:rsidRDefault="00D77F90" w:rsidP="00D77F90">
      <w:r w:rsidRPr="00D77F90">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D77F90" w:rsidRPr="00D77F90" w:rsidRDefault="00D77F90" w:rsidP="00D77F90">
      <w:r w:rsidRPr="00D77F90">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D77F90" w:rsidRPr="00D77F90" w:rsidRDefault="00D77F90" w:rsidP="00D77F90">
      <w:r w:rsidRPr="00D77F90">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D77F90" w:rsidRPr="00D77F90" w:rsidRDefault="00D77F90" w:rsidP="00D77F90">
      <w:r w:rsidRPr="00D77F90">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D77F90" w:rsidRPr="00D77F90" w:rsidRDefault="00D77F90" w:rsidP="00D77F90">
      <w:r w:rsidRPr="00D77F90">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D77F90" w:rsidRPr="00D77F90" w:rsidRDefault="00D77F90" w:rsidP="00D77F90">
      <w:r w:rsidRPr="00D77F90">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D77F90" w:rsidRPr="00D77F90" w:rsidRDefault="00D77F90" w:rsidP="00D77F90">
      <w:r w:rsidRPr="00D77F90">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D77F90" w:rsidRPr="00D77F90" w:rsidRDefault="00D77F90" w:rsidP="00D77F90">
      <w:r w:rsidRPr="00D77F90">
        <w:lastRenderedPageBreak/>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D77F90" w:rsidRPr="00D77F90" w:rsidRDefault="00D77F90" w:rsidP="00D77F90">
      <w:r w:rsidRPr="00D77F90">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«Согрей теплом ветерана» и др.),  принять участие в волонтерском движении  ( Слёт волонтёров «Кто, если не Мы»)и т.п.</w:t>
      </w:r>
    </w:p>
    <w:p w:rsidR="00D77F90" w:rsidRPr="00D77F90" w:rsidRDefault="00D77F90" w:rsidP="00D77F90">
      <w:r w:rsidRPr="00D77F90">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D77F90" w:rsidRPr="00D77F90" w:rsidRDefault="00D77F90" w:rsidP="00D77F90">
      <w:r w:rsidRPr="00D77F90">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D77F90" w:rsidRPr="00D77F90" w:rsidRDefault="00D77F90" w:rsidP="00D77F90">
      <w:r w:rsidRPr="00D77F90">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D77F90">
        <w:tab/>
        <w:t>проектных, профессиональных.</w:t>
      </w:r>
    </w:p>
    <w:p w:rsidR="00D77F90" w:rsidRPr="00D77F90" w:rsidRDefault="00D77F90" w:rsidP="00D77F90">
      <w:r w:rsidRPr="00D77F90">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D77F90" w:rsidRPr="00D77F90" w:rsidRDefault="00D77F90" w:rsidP="00D77F90">
      <w:r w:rsidRPr="00D77F90">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D77F90" w:rsidRPr="00D77F90" w:rsidRDefault="00D77F90" w:rsidP="00D77F90">
      <w:r w:rsidRPr="00D77F90">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D77F90" w:rsidRPr="00D77F90" w:rsidRDefault="00D77F90" w:rsidP="00D77F90">
      <w:r w:rsidRPr="00D77F90">
        <w:t>Типовые задачи по формированию универсальных учебных действий</w:t>
      </w:r>
    </w:p>
    <w:p w:rsidR="00D77F90" w:rsidRPr="00D77F90" w:rsidRDefault="00D77F90" w:rsidP="00D77F90">
      <w:r w:rsidRPr="00D77F90">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D77F90" w:rsidRPr="00D77F90" w:rsidRDefault="00D77F90" w:rsidP="00D77F90">
      <w:r w:rsidRPr="00D77F90">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D77F90" w:rsidRPr="00D77F90" w:rsidRDefault="00D77F90" w:rsidP="00D77F90">
      <w:r w:rsidRPr="00D77F90">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D77F90" w:rsidRPr="00D77F90" w:rsidRDefault="00D77F90" w:rsidP="00D77F90">
      <w:r w:rsidRPr="00D77F90">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D77F90" w:rsidRPr="00D77F90" w:rsidRDefault="00D77F90" w:rsidP="00D77F90">
      <w:r w:rsidRPr="00D77F90">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D77F90" w:rsidRPr="00D77F90" w:rsidRDefault="00D77F90" w:rsidP="00D77F90">
      <w:r w:rsidRPr="00D77F90">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D77F90" w:rsidRPr="00D77F90" w:rsidRDefault="00D77F90" w:rsidP="00D77F90">
      <w:r w:rsidRPr="00D77F90">
        <w:lastRenderedPageBreak/>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D77F90" w:rsidRPr="00D77F90" w:rsidRDefault="00D77F90" w:rsidP="00D77F90">
      <w:r w:rsidRPr="00D77F90">
        <w:t>Формирование познавательных универсальных учебных действий</w:t>
      </w:r>
    </w:p>
    <w:p w:rsidR="00D77F90" w:rsidRPr="00D77F90" w:rsidRDefault="00D77F90" w:rsidP="00D77F90">
      <w:r w:rsidRPr="00D77F90">
        <w:t>Задачи должны быть сконструированы таким образом, чтобы формировать у обучающихся умения:</w:t>
      </w:r>
    </w:p>
    <w:p w:rsidR="00D77F90" w:rsidRPr="00D77F90" w:rsidRDefault="00D77F90" w:rsidP="00D77F90">
      <w:r w:rsidRPr="00D77F90">
        <w:t>а)</w:t>
      </w:r>
      <w:r w:rsidRPr="00D77F90">
        <w:tab/>
        <w:t>объяснять явления с научной точки зрения;</w:t>
      </w:r>
    </w:p>
    <w:p w:rsidR="00D77F90" w:rsidRPr="00D77F90" w:rsidRDefault="00D77F90" w:rsidP="00D77F90">
      <w:r w:rsidRPr="00D77F90">
        <w:t>б)</w:t>
      </w:r>
      <w:r w:rsidRPr="00D77F90">
        <w:tab/>
        <w:t>разрабатывать дизайн научного исследования;</w:t>
      </w:r>
    </w:p>
    <w:p w:rsidR="00D77F90" w:rsidRPr="00D77F90" w:rsidRDefault="00D77F90" w:rsidP="00D77F90">
      <w:r w:rsidRPr="00D77F90">
        <w:t>в)</w:t>
      </w:r>
      <w:r w:rsidRPr="00D77F90">
        <w:tab/>
        <w:t>интерпретировать полученные данные и доказательства с разных позиций и формулировать соответствующие выводы.</w:t>
      </w:r>
    </w:p>
    <w:p w:rsidR="00D77F90" w:rsidRPr="00D77F90" w:rsidRDefault="00D77F90" w:rsidP="00D77F90">
      <w:r w:rsidRPr="00D77F90">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D77F90" w:rsidRPr="00D77F90" w:rsidRDefault="00D77F90" w:rsidP="00D77F90">
      <w:r w:rsidRPr="00D77F90">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D77F90" w:rsidRPr="00D77F90" w:rsidRDefault="00D77F90" w:rsidP="00D77F90">
      <w:r w:rsidRPr="00D77F90">
        <w:t>полидисциплинарные и метапредметные погружения и интенсивы;</w:t>
      </w:r>
    </w:p>
    <w:p w:rsidR="00D77F90" w:rsidRPr="00D77F90" w:rsidRDefault="00D77F90" w:rsidP="00D77F90">
      <w:r w:rsidRPr="00D77F90">
        <w:t>методологические и философские семинары;</w:t>
      </w:r>
    </w:p>
    <w:p w:rsidR="00D77F90" w:rsidRPr="00D77F90" w:rsidRDefault="00D77F90" w:rsidP="00D77F90">
      <w:r w:rsidRPr="00D77F90">
        <w:t>образовательные экскурсии;</w:t>
      </w:r>
    </w:p>
    <w:p w:rsidR="00D77F90" w:rsidRPr="00D77F90" w:rsidRDefault="00D77F90" w:rsidP="00D77F90">
      <w:r w:rsidRPr="00D77F90">
        <w:t>учебно-исследовательская работа обучающихся, которая предполагает:</w:t>
      </w:r>
    </w:p>
    <w:p w:rsidR="00D77F90" w:rsidRPr="00D77F90" w:rsidRDefault="00D77F90" w:rsidP="00D77F90">
      <w:r w:rsidRPr="00D77F90">
        <w:t>выбор тематики исследования, связанной с новейшими достижениями в области науки и технологий;</w:t>
      </w:r>
    </w:p>
    <w:p w:rsidR="00D77F90" w:rsidRPr="00D77F90" w:rsidRDefault="00D77F90" w:rsidP="00D77F90">
      <w:r w:rsidRPr="00D77F90">
        <w:t>выбор тематики исследований, связанных с учебными предметами, не изучаемыми в школе: психологией, социологией, бизнесом и др.;</w:t>
      </w:r>
    </w:p>
    <w:p w:rsidR="00D77F90" w:rsidRPr="00D77F90" w:rsidRDefault="00D77F90" w:rsidP="00D77F90">
      <w:r w:rsidRPr="00D77F90">
        <w:t>выбор тематики исследований, направленных на изучение проблем местного сообщества, региона, мира в целом.</w:t>
      </w:r>
    </w:p>
    <w:p w:rsidR="00D77F90" w:rsidRPr="00D77F90" w:rsidRDefault="00D77F90" w:rsidP="00D77F90">
      <w:r w:rsidRPr="00D77F90">
        <w:t>Формирование коммуникативных универсальных учебных действий</w:t>
      </w:r>
    </w:p>
    <w:p w:rsidR="00D77F90" w:rsidRPr="00D77F90" w:rsidRDefault="00D77F90" w:rsidP="00D77F90">
      <w:r w:rsidRPr="00D77F90">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D77F90" w:rsidRPr="00D77F90" w:rsidRDefault="00D77F90" w:rsidP="00D77F90">
      <w:r w:rsidRPr="00D77F90">
        <w:t>Открытость образовательной среды КГБПОУ «Тальменский технологический техникум» позволяет обеспечивать возможность коммуникации:</w:t>
      </w:r>
    </w:p>
    <w:p w:rsidR="00D77F90" w:rsidRPr="00D77F90" w:rsidRDefault="00D77F90" w:rsidP="00D77F90">
      <w:r w:rsidRPr="00D77F90">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D77F90" w:rsidRPr="00D77F90" w:rsidRDefault="00D77F90" w:rsidP="00D77F90">
      <w:r w:rsidRPr="00D77F90">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D77F90" w:rsidRPr="00D77F90" w:rsidRDefault="00D77F90" w:rsidP="00D77F90">
      <w:r w:rsidRPr="00D77F90">
        <w:t>представителями власти, местного самоуправления, фондов, спонсорами</w:t>
      </w:r>
    </w:p>
    <w:p w:rsidR="00D77F90" w:rsidRPr="00D77F90" w:rsidRDefault="00D77F90" w:rsidP="00D77F90">
      <w:r w:rsidRPr="00D77F90">
        <w:t>и др.</w:t>
      </w:r>
    </w:p>
    <w:p w:rsidR="00D77F90" w:rsidRPr="00D77F90" w:rsidRDefault="00D77F90" w:rsidP="00D77F90">
      <w:r w:rsidRPr="00D77F90">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D77F90" w:rsidRPr="00D77F90" w:rsidRDefault="00D77F90" w:rsidP="00D77F90">
      <w:r w:rsidRPr="00D77F90">
        <w:t>К типичным образовательным событиям и форматам, позволяющим обеспечивать использование всех возможностей коммуникации, относятся:</w:t>
      </w:r>
    </w:p>
    <w:p w:rsidR="00D77F90" w:rsidRPr="00D77F90" w:rsidRDefault="00D77F90" w:rsidP="00D77F90">
      <w:r w:rsidRPr="00D77F90">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D77F90" w:rsidRPr="00D77F90" w:rsidRDefault="00D77F90" w:rsidP="00D77F90">
      <w:r w:rsidRPr="00D77F90">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D77F90" w:rsidRPr="00D77F90" w:rsidRDefault="00D77F90" w:rsidP="00D77F90">
      <w:r w:rsidRPr="00D77F90">
        <w:lastRenderedPageBreak/>
        <w:t>комплексные задачи, направленные на решение проблем местного сообщества (встречи с представителями администрации р.п. Тальменка);</w:t>
      </w:r>
    </w:p>
    <w:p w:rsidR="00D77F90" w:rsidRPr="00D77F90" w:rsidRDefault="00D77F90" w:rsidP="00D77F90">
      <w:r w:rsidRPr="00D77F90">
        <w:t>комплексные задачи, направленные на изменение и улучшение реально существующих практик (представители работодателей);</w:t>
      </w:r>
    </w:p>
    <w:p w:rsidR="00D77F90" w:rsidRPr="00D77F90" w:rsidRDefault="00D77F90" w:rsidP="00D77F90">
      <w:r w:rsidRPr="00D77F90">
        <w:t>социальные проекты, направленные на улучшение жизни местного сообщества. К таким проектам относятся:</w:t>
      </w:r>
    </w:p>
    <w:p w:rsidR="00D77F90" w:rsidRPr="00D77F90" w:rsidRDefault="00D77F90" w:rsidP="00D77F90">
      <w:r w:rsidRPr="00D77F90">
        <w:t>а)</w:t>
      </w:r>
      <w:r w:rsidRPr="00D77F90">
        <w:tab/>
        <w:t>участие в волонтерских акциях и движениях, самостоятельная организация волонтерских акций;</w:t>
      </w:r>
    </w:p>
    <w:p w:rsidR="00D77F90" w:rsidRPr="00D77F90" w:rsidRDefault="00D77F90" w:rsidP="00D77F90">
      <w:r w:rsidRPr="00D77F90">
        <w:t>б)</w:t>
      </w:r>
      <w:r w:rsidRPr="00D77F90">
        <w:tab/>
        <w:t>участие в благотворительных акциях и движениях, самостоятельная организация благотворительных акций;</w:t>
      </w:r>
    </w:p>
    <w:p w:rsidR="00D77F90" w:rsidRPr="00D77F90" w:rsidRDefault="00D77F90" w:rsidP="00D77F90">
      <w:r w:rsidRPr="00D77F90">
        <w:t>б) создание и реализация социальных проектов разного масштаба и направленности, выходящих за рамки образовательной организации;</w:t>
      </w:r>
    </w:p>
    <w:p w:rsidR="00D77F90" w:rsidRPr="00D77F90" w:rsidRDefault="00D77F90" w:rsidP="00D77F90">
      <w:r w:rsidRPr="00D77F90">
        <w:t>получение предметных знаний в структурах, альтернативных образовательной организации:</w:t>
      </w:r>
    </w:p>
    <w:p w:rsidR="00D77F90" w:rsidRPr="00D77F90" w:rsidRDefault="00D77F90" w:rsidP="00D77F90">
      <w:r w:rsidRPr="00D77F90">
        <w:t>а) участие в дистанционных конкурсах и олимпиадах;</w:t>
      </w:r>
    </w:p>
    <w:p w:rsidR="00D77F90" w:rsidRPr="00D77F90" w:rsidRDefault="00D77F90" w:rsidP="00D77F90">
      <w:r w:rsidRPr="00D77F90">
        <w:t>б) самостоятельное освоение отдельных предметов и курсов;</w:t>
      </w:r>
    </w:p>
    <w:p w:rsidR="00D77F90" w:rsidRPr="00D77F90" w:rsidRDefault="00D77F90" w:rsidP="00D77F90">
      <w:r w:rsidRPr="00D77F90">
        <w:t>Формирование регулятивных универсальных учебных действий</w:t>
      </w:r>
    </w:p>
    <w:p w:rsidR="00D77F90" w:rsidRPr="00D77F90" w:rsidRDefault="00D77F90" w:rsidP="00D77F90">
      <w:r w:rsidRPr="00D77F90">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D77F90" w:rsidRPr="00D77F90" w:rsidRDefault="00D77F90" w:rsidP="00D77F90">
      <w:r w:rsidRPr="00D77F90">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D77F90" w:rsidRPr="00D77F90" w:rsidRDefault="00D77F90" w:rsidP="00D77F90">
      <w:r w:rsidRPr="00D77F90">
        <w:t>а)</w:t>
      </w:r>
      <w:r w:rsidRPr="00D77F90">
        <w:tab/>
        <w:t>самостоятельное освоение глав, разделов и тем учебных предметов;</w:t>
      </w:r>
    </w:p>
    <w:p w:rsidR="00D77F90" w:rsidRPr="00D77F90" w:rsidRDefault="00D77F90" w:rsidP="00D77F90">
      <w:r w:rsidRPr="00D77F90">
        <w:t>б)</w:t>
      </w:r>
      <w:r w:rsidRPr="00D77F90">
        <w:tab/>
        <w:t>самостоятельное обучение в заочных и дистанционных школах и университетах;</w:t>
      </w:r>
    </w:p>
    <w:p w:rsidR="00D77F90" w:rsidRPr="00D77F90" w:rsidRDefault="00D77F90" w:rsidP="00D77F90">
      <w:r w:rsidRPr="00D77F90">
        <w:t>в)</w:t>
      </w:r>
      <w:r w:rsidRPr="00D77F90">
        <w:tab/>
        <w:t>самостоятельное определение темы проекта, методов и способов его реализации, источников ресурсов, необходимых для реализации проекта;</w:t>
      </w:r>
    </w:p>
    <w:p w:rsidR="00D77F90" w:rsidRPr="00D77F90" w:rsidRDefault="00D77F90" w:rsidP="00D77F90">
      <w:r w:rsidRPr="00D77F90">
        <w:t>г)</w:t>
      </w:r>
      <w:r w:rsidRPr="00D77F90">
        <w:tab/>
        <w:t>самостоятельное взаимодействие с источниками ресурсов: информационными источниками, фондами, представителями власти и т. п.;</w:t>
      </w:r>
    </w:p>
    <w:p w:rsidR="00D77F90" w:rsidRPr="00D77F90" w:rsidRDefault="00D77F90" w:rsidP="00D77F90">
      <w:r w:rsidRPr="00D77F90">
        <w:t>д)</w:t>
      </w:r>
      <w:r w:rsidRPr="00D77F90">
        <w:tab/>
        <w:t>самостоятельное управление ресурсами, в том числе нематериальными;</w:t>
      </w:r>
    </w:p>
    <w:p w:rsidR="00D77F90" w:rsidRPr="00D77F90" w:rsidRDefault="00D77F90" w:rsidP="00D77F90">
      <w:r w:rsidRPr="00D77F90">
        <w:t>е)</w:t>
      </w:r>
      <w:r w:rsidRPr="00D77F90">
        <w:tab/>
        <w:t>презентация результатов проектной работы на различных этапах ее реализации.</w:t>
      </w:r>
    </w:p>
    <w:p w:rsidR="00D77F90" w:rsidRPr="00D77F90" w:rsidRDefault="00D77F90" w:rsidP="00D77F90">
      <w:r w:rsidRPr="00D77F90">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D77F90" w:rsidRPr="00D77F90" w:rsidRDefault="00D77F90" w:rsidP="00D77F90">
      <w:r w:rsidRPr="00D77F90">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D77F90" w:rsidRPr="00D77F90" w:rsidRDefault="00D77F90" w:rsidP="00D77F90">
      <w:r w:rsidRPr="00D77F90">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D77F90" w:rsidRPr="00D77F90" w:rsidRDefault="00D77F90" w:rsidP="00D77F90">
      <w:r w:rsidRPr="00D77F90">
        <w:t>Описание основных направлений учебно-исследовательской и проектной деятельности обучающихся:</w:t>
      </w:r>
    </w:p>
    <w:p w:rsidR="00D77F90" w:rsidRPr="00D77F90" w:rsidRDefault="00D77F90" w:rsidP="00D77F90">
      <w:r w:rsidRPr="00D77F90">
        <w:t>исследовательское;</w:t>
      </w:r>
    </w:p>
    <w:p w:rsidR="00D77F90" w:rsidRPr="00D77F90" w:rsidRDefault="00D77F90" w:rsidP="00D77F90">
      <w:r w:rsidRPr="00D77F90">
        <w:t>инженерное;</w:t>
      </w:r>
    </w:p>
    <w:p w:rsidR="00D77F90" w:rsidRPr="00D77F90" w:rsidRDefault="00D77F90" w:rsidP="00D77F90">
      <w:r w:rsidRPr="00D77F90">
        <w:t>прикладное;</w:t>
      </w:r>
    </w:p>
    <w:p w:rsidR="00D77F90" w:rsidRPr="00D77F90" w:rsidRDefault="00D77F90" w:rsidP="00D77F90">
      <w:r w:rsidRPr="00D77F90">
        <w:t>бизнес-проектирование;</w:t>
      </w:r>
    </w:p>
    <w:p w:rsidR="00D77F90" w:rsidRPr="00D77F90" w:rsidRDefault="00D77F90" w:rsidP="00D77F90">
      <w:r w:rsidRPr="00D77F90">
        <w:t>информационное;</w:t>
      </w:r>
    </w:p>
    <w:p w:rsidR="00D77F90" w:rsidRPr="00D77F90" w:rsidRDefault="00D77F90" w:rsidP="00D77F90">
      <w:r w:rsidRPr="00D77F90">
        <w:t>социальное;</w:t>
      </w:r>
    </w:p>
    <w:p w:rsidR="00D77F90" w:rsidRPr="00D77F90" w:rsidRDefault="00D77F90" w:rsidP="00D77F90">
      <w:r w:rsidRPr="00D77F90">
        <w:t>игровое;</w:t>
      </w:r>
    </w:p>
    <w:p w:rsidR="00D77F90" w:rsidRPr="00D77F90" w:rsidRDefault="00D77F90" w:rsidP="00D77F90">
      <w:r w:rsidRPr="00D77F90">
        <w:t>творческое.</w:t>
      </w:r>
    </w:p>
    <w:p w:rsidR="00D77F90" w:rsidRPr="00D77F90" w:rsidRDefault="00D77F90" w:rsidP="00D77F90">
      <w:r w:rsidRPr="00D77F90">
        <w:t>На уровне среднего общего образования приоритетными направлениями являются:</w:t>
      </w:r>
    </w:p>
    <w:p w:rsidR="00D77F90" w:rsidRPr="00D77F90" w:rsidRDefault="00D77F90" w:rsidP="00D77F90">
      <w:r w:rsidRPr="00D77F90">
        <w:t>социальное;</w:t>
      </w:r>
    </w:p>
    <w:p w:rsidR="00D77F90" w:rsidRPr="00D77F90" w:rsidRDefault="00D77F90" w:rsidP="00D77F90">
      <w:r w:rsidRPr="00D77F90">
        <w:t>бизнес-проектирование;</w:t>
      </w:r>
    </w:p>
    <w:p w:rsidR="00D77F90" w:rsidRPr="00D77F90" w:rsidRDefault="00D77F90" w:rsidP="00D77F90">
      <w:r w:rsidRPr="00D77F90">
        <w:t>исследовательское;</w:t>
      </w:r>
    </w:p>
    <w:p w:rsidR="00D77F90" w:rsidRPr="00D77F90" w:rsidRDefault="00D77F90" w:rsidP="00D77F90">
      <w:r w:rsidRPr="00D77F90">
        <w:lastRenderedPageBreak/>
        <w:t>инженерное;</w:t>
      </w:r>
    </w:p>
    <w:p w:rsidR="00D77F90" w:rsidRPr="00D77F90" w:rsidRDefault="00D77F90" w:rsidP="00D77F90">
      <w:r w:rsidRPr="00D77F90">
        <w:t>информационное.</w:t>
      </w:r>
    </w:p>
    <w:p w:rsidR="00D77F90" w:rsidRPr="00D77F90" w:rsidRDefault="00D77F90" w:rsidP="00D77F90">
      <w:r w:rsidRPr="00D77F90">
        <w:t>Планируемые результаты учебно-исследовательской и проектной деятельности обучающихся в рамках урочной и внеурочной деятельности</w:t>
      </w:r>
    </w:p>
    <w:p w:rsidR="00D77F90" w:rsidRPr="00D77F90" w:rsidRDefault="00D77F90" w:rsidP="00D77F90">
      <w:r w:rsidRPr="00D77F90">
        <w:t>В результате учебно-исследовательской и проектной деятельности обучающиеся получат представление:</w:t>
      </w:r>
    </w:p>
    <w:p w:rsidR="00D77F90" w:rsidRPr="00D77F90" w:rsidRDefault="00D77F90" w:rsidP="00D77F90">
      <w:r w:rsidRPr="00D77F90">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77F90" w:rsidRPr="00D77F90" w:rsidRDefault="00D77F90" w:rsidP="00D77F90">
      <w:r w:rsidRPr="00D77F90">
        <w:t>о таких понятиях, как концепция, научная гипотеза, метод, эксперимент, надежность гипотезы, модель, метод сбора и метод анализа данных;</w:t>
      </w:r>
    </w:p>
    <w:p w:rsidR="00D77F90" w:rsidRPr="00D77F90" w:rsidRDefault="00D77F90" w:rsidP="00D77F90">
      <w:r w:rsidRPr="00D77F90">
        <w:t>о том, чем отличаются исследования в гуманитарных областях от исследований в естественных науках;</w:t>
      </w:r>
    </w:p>
    <w:p w:rsidR="00D77F90" w:rsidRPr="00D77F90" w:rsidRDefault="00D77F90" w:rsidP="00D77F90">
      <w:r w:rsidRPr="00D77F90">
        <w:t>об истории науки;</w:t>
      </w:r>
    </w:p>
    <w:p w:rsidR="00D77F90" w:rsidRPr="00D77F90" w:rsidRDefault="00D77F90" w:rsidP="00D77F90">
      <w:r w:rsidRPr="00D77F90">
        <w:t>о новейших разработках в области науки и технологий;</w:t>
      </w:r>
    </w:p>
    <w:p w:rsidR="00D77F90" w:rsidRPr="00D77F90" w:rsidRDefault="00D77F90" w:rsidP="00D77F90">
      <w:r w:rsidRPr="00D77F90">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D77F90" w:rsidRPr="00D77F90" w:rsidRDefault="00D77F90" w:rsidP="00D77F90">
      <w:r w:rsidRPr="00D77F90">
        <w:t>др.);</w:t>
      </w:r>
    </w:p>
    <w:p w:rsidR="00D77F90" w:rsidRPr="00D77F90" w:rsidRDefault="00D77F90" w:rsidP="00D77F90">
      <w:r w:rsidRPr="00D77F90">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D77F90" w:rsidRPr="00D77F90" w:rsidRDefault="00D77F90" w:rsidP="00D77F90">
      <w:r w:rsidRPr="00D77F90">
        <w:t>Обучающийся сможет:</w:t>
      </w:r>
    </w:p>
    <w:p w:rsidR="00D77F90" w:rsidRPr="00D77F90" w:rsidRDefault="00D77F90" w:rsidP="00D77F90">
      <w:r w:rsidRPr="00D77F90">
        <w:t>решать задачи, находящиеся на стыке нескольких учебных дисциплин;</w:t>
      </w:r>
    </w:p>
    <w:p w:rsidR="00D77F90" w:rsidRPr="00D77F90" w:rsidRDefault="00D77F90" w:rsidP="00D77F90">
      <w:r w:rsidRPr="00D77F90">
        <w:t>использовать основной алгоритм исследования при решении своих учебно</w:t>
      </w:r>
      <w:r w:rsidRPr="00D77F90">
        <w:softHyphen/>
        <w:t>-познавательных задач;</w:t>
      </w:r>
    </w:p>
    <w:p w:rsidR="00D77F90" w:rsidRPr="00D77F90" w:rsidRDefault="00D77F90" w:rsidP="00D77F90">
      <w:r w:rsidRPr="00D77F90">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D77F90" w:rsidRPr="00D77F90" w:rsidRDefault="00D77F90" w:rsidP="00D77F90">
      <w:r w:rsidRPr="00D77F90">
        <w:t>использовать элементы математического моделирования при решении исследовательских задач;</w:t>
      </w:r>
    </w:p>
    <w:p w:rsidR="00D77F90" w:rsidRPr="00D77F90" w:rsidRDefault="00D77F90" w:rsidP="00D77F90">
      <w:r w:rsidRPr="00D77F90">
        <w:t>использовать элементы математического анализа для интерпретации результатов, полученных в ходе учебно-исследовательской работы.</w:t>
      </w:r>
    </w:p>
    <w:p w:rsidR="00D77F90" w:rsidRPr="00D77F90" w:rsidRDefault="00D77F90" w:rsidP="00D77F90">
      <w:r w:rsidRPr="00D77F90">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D77F90" w:rsidRPr="00D77F90" w:rsidRDefault="00D77F90" w:rsidP="00D77F90">
      <w:r w:rsidRPr="00D77F90">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77F90" w:rsidRPr="00D77F90" w:rsidRDefault="00D77F90" w:rsidP="00D77F90">
      <w:r w:rsidRPr="00D77F90">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77F90" w:rsidRPr="00D77F90" w:rsidRDefault="00D77F90" w:rsidP="00D77F90">
      <w:r w:rsidRPr="00D77F90">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77F90" w:rsidRPr="00D77F90" w:rsidRDefault="00D77F90" w:rsidP="00D77F90">
      <w:r w:rsidRPr="00D77F90">
        <w:t>оценивать ресурсы, в том числе и нематериальные (такие, как время), необходимые для достижения поставленной цели;</w:t>
      </w:r>
    </w:p>
    <w:p w:rsidR="00D77F90" w:rsidRPr="00D77F90" w:rsidRDefault="00D77F90" w:rsidP="00D77F90">
      <w:r w:rsidRPr="00D77F90">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77F90" w:rsidRPr="00D77F90" w:rsidRDefault="00D77F90" w:rsidP="00D77F90">
      <w:r w:rsidRPr="00D77F90">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77F90" w:rsidRPr="00D77F90" w:rsidRDefault="00D77F90" w:rsidP="00D77F90">
      <w:r w:rsidRPr="00D77F90">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77F90" w:rsidRPr="00D77F90" w:rsidRDefault="00D77F90" w:rsidP="00D77F90">
      <w:r w:rsidRPr="00D77F90">
        <w:t>адекватно оценивать риски реализации проекта и проведения исследования и предусматривать пути минимизации этих рисков;</w:t>
      </w:r>
    </w:p>
    <w:p w:rsidR="00D77F90" w:rsidRPr="00D77F90" w:rsidRDefault="00D77F90" w:rsidP="00D77F90">
      <w:r w:rsidRPr="00D77F90">
        <w:t>адекватно оценивать последствия реализации своего проекта (изменения, которые он повлечет в жизни других людей, сообществ);</w:t>
      </w:r>
    </w:p>
    <w:p w:rsidR="00D77F90" w:rsidRPr="00D77F90" w:rsidRDefault="00D77F90" w:rsidP="00D77F90">
      <w:r w:rsidRPr="00D77F90">
        <w:t>адекватно оценивать дальнейшее развитие своего проекта или исследования, видеть возможные варианты применения результатов.</w:t>
      </w:r>
    </w:p>
    <w:p w:rsidR="00D77F90" w:rsidRPr="00D77F90" w:rsidRDefault="00D77F90" w:rsidP="00D77F90">
      <w:r w:rsidRPr="00D77F90">
        <w:lastRenderedPageBreak/>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D77F90" w:rsidRPr="00D77F90" w:rsidRDefault="00D77F90" w:rsidP="00D77F90">
      <w:r w:rsidRPr="00D77F90">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D77F90" w:rsidRPr="00D77F90" w:rsidRDefault="00D77F90" w:rsidP="00D77F90">
      <w:r w:rsidRPr="00D77F90">
        <w:t>Условия включают:</w:t>
      </w:r>
    </w:p>
    <w:p w:rsidR="00D77F90" w:rsidRPr="00D77F90" w:rsidRDefault="00D77F90" w:rsidP="00D77F90">
      <w:r w:rsidRPr="00D77F90">
        <w:t>укомплектованность образовательной организации педагогическими, руководящими и иными работниками;</w:t>
      </w:r>
    </w:p>
    <w:p w:rsidR="00D77F90" w:rsidRPr="00D77F90" w:rsidRDefault="00D77F90" w:rsidP="00D77F90">
      <w:r w:rsidRPr="00D77F90">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D77F90" w:rsidRPr="00D77F90" w:rsidRDefault="00D77F90" w:rsidP="00D77F90">
      <w:r w:rsidRPr="00D77F90">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D77F90" w:rsidRPr="00D77F90" w:rsidRDefault="00D77F90" w:rsidP="00D77F90">
      <w:r w:rsidRPr="00D77F90">
        <w:t>Педагогические кадры должны иметь необходимый уровень подготовки для реализации программы УУД:</w:t>
      </w:r>
    </w:p>
    <w:p w:rsidR="00D77F90" w:rsidRPr="00D77F90" w:rsidRDefault="00D77F90" w:rsidP="00D77F90">
      <w:r w:rsidRPr="00D77F90">
        <w:t>педагоги владеют представлениями о возрастных особенностях обучающихся и старшей школы;</w:t>
      </w:r>
    </w:p>
    <w:p w:rsidR="00D77F90" w:rsidRPr="00D77F90" w:rsidRDefault="00D77F90" w:rsidP="00D77F90">
      <w:r w:rsidRPr="00D77F90">
        <w:t>100 % педагогов прошли курсы повышения квалификации, посвященные ФГОС;</w:t>
      </w:r>
    </w:p>
    <w:p w:rsidR="00D77F90" w:rsidRPr="00D77F90" w:rsidRDefault="00D77F90" w:rsidP="00D77F90">
      <w:r w:rsidRPr="00D77F90">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D77F90" w:rsidRPr="00D77F90" w:rsidRDefault="00D77F90" w:rsidP="00D77F90">
      <w:r w:rsidRPr="00D77F90">
        <w:t>педагоги осуществляют формирование УУД в рамках проектной, исследовательской деятельности;</w:t>
      </w:r>
    </w:p>
    <w:p w:rsidR="00D77F90" w:rsidRPr="00D77F90" w:rsidRDefault="00D77F90" w:rsidP="00D77F90">
      <w:r w:rsidRPr="00D77F90">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D77F90" w:rsidRPr="00D77F90" w:rsidRDefault="00D77F90" w:rsidP="00D77F90">
      <w:r w:rsidRPr="00D77F90">
        <w:t>педагоги умеют применять инструментарий для оценки качества формирования УУД в рамках одного или нескольких предметов.</w:t>
      </w:r>
    </w:p>
    <w:p w:rsidR="00D77F90" w:rsidRPr="00D77F90" w:rsidRDefault="00D77F90" w:rsidP="00D77F90">
      <w:r w:rsidRPr="00D77F90">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D77F90" w:rsidRPr="00D77F90" w:rsidRDefault="00D77F90" w:rsidP="00D77F90">
      <w:r w:rsidRPr="00D77F90">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D77F90" w:rsidRPr="00D77F90" w:rsidRDefault="00D77F90" w:rsidP="00D77F90">
      <w:r w:rsidRPr="00D77F90">
        <w:t>обеспечение</w:t>
      </w:r>
      <w:r w:rsidRPr="00D77F90">
        <w:tab/>
        <w:t>возможности</w:t>
      </w:r>
      <w:r w:rsidRPr="00D77F90">
        <w:tab/>
        <w:t>реализации индивидуальной образовательной</w:t>
      </w:r>
    </w:p>
    <w:p w:rsidR="00D77F90" w:rsidRPr="00D77F90" w:rsidRDefault="00D77F90" w:rsidP="00D77F90">
      <w:r w:rsidRPr="00D77F90">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D77F90">
        <w:tab/>
        <w:t>обеспечения</w:t>
      </w:r>
      <w:r w:rsidRPr="00D77F90">
        <w:tab/>
        <w:t>тьюторского</w:t>
      </w:r>
      <w:r w:rsidRPr="00D77F90">
        <w:tab/>
        <w:t>сопровождения образовательной траектории обучающегося);</w:t>
      </w:r>
    </w:p>
    <w:p w:rsidR="00D77F90" w:rsidRPr="00D77F90" w:rsidRDefault="00D77F90" w:rsidP="00D77F90">
      <w:r w:rsidRPr="00D77F90">
        <w:t>обеспечение</w:t>
      </w:r>
      <w:r w:rsidRPr="00D77F90">
        <w:tab/>
        <w:t>возможности</w:t>
      </w:r>
      <w:r w:rsidRPr="00D77F90">
        <w:tab/>
        <w:t>«конвертации» образовательных достижений,</w:t>
      </w:r>
    </w:p>
    <w:p w:rsidR="00D77F90" w:rsidRPr="00D77F90" w:rsidRDefault="00D77F90" w:rsidP="00D77F90">
      <w:r w:rsidRPr="00D77F90">
        <w:t>полученных обучающимися в иных образовательных структурах, организациях и событиях, в учебные результаты основного образования;</w:t>
      </w:r>
    </w:p>
    <w:p w:rsidR="00D77F90" w:rsidRPr="00D77F90" w:rsidRDefault="00D77F90" w:rsidP="00D77F90">
      <w:r w:rsidRPr="00D77F90">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D77F90" w:rsidRPr="00D77F90" w:rsidRDefault="00D77F90" w:rsidP="00D77F90">
      <w:r w:rsidRPr="00D77F90">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D77F90" w:rsidRPr="00D77F90" w:rsidRDefault="00D77F90" w:rsidP="00D77F90">
      <w:r w:rsidRPr="00D77F90">
        <w:t>обеспечение</w:t>
      </w:r>
      <w:r w:rsidRPr="00D77F90">
        <w:tab/>
        <w:t>возможности вовлечения обучающихся в проектную</w:t>
      </w:r>
    </w:p>
    <w:p w:rsidR="00D77F90" w:rsidRPr="00D77F90" w:rsidRDefault="00D77F90" w:rsidP="00D77F90">
      <w:r w:rsidRPr="00D77F90">
        <w:t>деятельность, в том числе в деятельность социального проектирования и социального предпринимательства;</w:t>
      </w:r>
    </w:p>
    <w:p w:rsidR="00D77F90" w:rsidRPr="00D77F90" w:rsidRDefault="00D77F90" w:rsidP="00D77F90">
      <w:r w:rsidRPr="00D77F90">
        <w:t>обеспечение возможности вовлечения обучающихся в разнообразную исследовательскую деятельность;</w:t>
      </w:r>
    </w:p>
    <w:p w:rsidR="00D77F90" w:rsidRPr="00D77F90" w:rsidRDefault="00D77F90" w:rsidP="00D77F90">
      <w:r w:rsidRPr="00D77F90">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D77F90" w:rsidRPr="00D77F90" w:rsidRDefault="00D77F90" w:rsidP="00D77F90">
      <w:r w:rsidRPr="00D77F90">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w:t>
      </w:r>
      <w:r w:rsidRPr="00D77F90">
        <w:lastRenderedPageBreak/>
        <w:t>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D77F90" w:rsidRPr="00D77F90" w:rsidRDefault="00D77F90" w:rsidP="00D77F90">
      <w:r w:rsidRPr="00D77F90">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D77F90" w:rsidRPr="00D77F90" w:rsidRDefault="00D77F90" w:rsidP="00D77F90">
      <w:r w:rsidRPr="00D77F90">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D77F90" w:rsidRPr="00D77F90" w:rsidRDefault="00D77F90" w:rsidP="00D77F90">
      <w:r w:rsidRPr="00D77F90">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D77F90" w:rsidRPr="00D77F90" w:rsidRDefault="00D77F90" w:rsidP="00D77F90">
      <w:r w:rsidRPr="00D77F90">
        <w:t>Методика и инструментарий оценки успешности освоения и применения обучающимися универсальных учебных действий</w:t>
      </w:r>
    </w:p>
    <w:p w:rsidR="00D77F90" w:rsidRPr="00D77F90" w:rsidRDefault="00D77F90" w:rsidP="00D77F90">
      <w:r w:rsidRPr="00D77F90">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D77F90" w:rsidRPr="00D77F90" w:rsidRDefault="00D77F90" w:rsidP="00D77F90">
      <w:r w:rsidRPr="00D77F90">
        <w:t>Образовательное событие как формат оценки успешности освоения и применения обучающимися универсальных учебных действий</w:t>
      </w:r>
    </w:p>
    <w:p w:rsidR="00D77F90" w:rsidRPr="00D77F90" w:rsidRDefault="00D77F90" w:rsidP="00D77F90">
      <w:r w:rsidRPr="00D77F90">
        <w:t>Материал образовательного события носит полидисциплинарный характер;</w:t>
      </w:r>
    </w:p>
    <w:p w:rsidR="00D77F90" w:rsidRPr="00D77F90" w:rsidRDefault="00D77F90" w:rsidP="00D77F90">
      <w:r w:rsidRPr="00D77F90">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D77F90" w:rsidRPr="00D77F90" w:rsidRDefault="00D77F90" w:rsidP="00D77F90">
      <w:r w:rsidRPr="00D77F90">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D77F90" w:rsidRPr="00D77F90" w:rsidRDefault="00D77F90" w:rsidP="00D77F90">
      <w:r w:rsidRPr="00D77F90">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D77F90" w:rsidRPr="00D77F90" w:rsidRDefault="00D77F90" w:rsidP="00D77F90">
      <w:r w:rsidRPr="00D77F90">
        <w:t>Основные требования к инструментарию оценки универсальных учебных действий во время реализации оценочного образовательного события:</w:t>
      </w:r>
    </w:p>
    <w:p w:rsidR="00D77F90" w:rsidRPr="00D77F90" w:rsidRDefault="00D77F90" w:rsidP="00D77F90">
      <w:r w:rsidRPr="00D77F90">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D77F90" w:rsidRPr="00D77F90" w:rsidRDefault="00D77F90" w:rsidP="00D77F90">
      <w:r w:rsidRPr="00D77F90">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D77F90" w:rsidRPr="00D77F90" w:rsidRDefault="00D77F90" w:rsidP="00D77F90">
      <w:r w:rsidRPr="00D77F90">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D77F90" w:rsidRPr="00D77F90" w:rsidRDefault="00D77F90" w:rsidP="00D77F90">
      <w:r w:rsidRPr="00D77F90">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D77F90" w:rsidRPr="00D77F90" w:rsidRDefault="00D77F90" w:rsidP="00D77F90">
      <w:r w:rsidRPr="00D77F90">
        <w:lastRenderedPageBreak/>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D77F90" w:rsidRPr="00D77F90" w:rsidRDefault="00D77F90" w:rsidP="00D77F90">
      <w:r w:rsidRPr="00D77F90">
        <w:t>Защита проекта как формат оценки успешности освоения и применения обучающимися универсальных учебных действий</w:t>
      </w:r>
    </w:p>
    <w:p w:rsidR="00D77F90" w:rsidRPr="00D77F90" w:rsidRDefault="00D77F90" w:rsidP="00D77F90">
      <w:r w:rsidRPr="00D77F90">
        <w:t>Публично должны быть представлены два элемента проектной работы:</w:t>
      </w:r>
    </w:p>
    <w:p w:rsidR="00D77F90" w:rsidRPr="00D77F90" w:rsidRDefault="00D77F90" w:rsidP="00D77F90">
      <w:r w:rsidRPr="00D77F90">
        <w:t>защита темы проекта (проектной идеи);</w:t>
      </w:r>
    </w:p>
    <w:p w:rsidR="00D77F90" w:rsidRPr="00D77F90" w:rsidRDefault="00D77F90" w:rsidP="00D77F90">
      <w:r w:rsidRPr="00D77F90">
        <w:t>защита реализованного проекта.</w:t>
      </w:r>
    </w:p>
    <w:p w:rsidR="00D77F90" w:rsidRPr="00D77F90" w:rsidRDefault="00D77F90" w:rsidP="00D77F90">
      <w:r w:rsidRPr="00D77F90">
        <w:t>На защите темы проекта (проектной идеи) с обучающимся должны быть</w:t>
      </w:r>
    </w:p>
    <w:p w:rsidR="00D77F90" w:rsidRPr="00D77F90" w:rsidRDefault="00D77F90" w:rsidP="00D77F90">
      <w:r w:rsidRPr="00D77F90">
        <w:t>обсуждены:</w:t>
      </w:r>
    </w:p>
    <w:p w:rsidR="00D77F90" w:rsidRPr="00D77F90" w:rsidRDefault="00D77F90" w:rsidP="00D77F90">
      <w:r w:rsidRPr="00D77F90">
        <w:t>актуальность проекта;</w:t>
      </w:r>
    </w:p>
    <w:p w:rsidR="00D77F90" w:rsidRPr="00D77F90" w:rsidRDefault="00D77F90" w:rsidP="00D77F90">
      <w:r w:rsidRPr="00D77F90">
        <w:t>положительные эффекты от реализации проекта, важные как для самого автора, так и для других людей;</w:t>
      </w:r>
    </w:p>
    <w:p w:rsidR="00D77F90" w:rsidRPr="00D77F90" w:rsidRDefault="00D77F90" w:rsidP="00D77F90">
      <w:r w:rsidRPr="00D77F90">
        <w:t>ресурсы (как материальные, так и нематериальные), необходимые для реализации проекта, возможные источники ресурсов;</w:t>
      </w:r>
    </w:p>
    <w:p w:rsidR="00D77F90" w:rsidRPr="00D77F90" w:rsidRDefault="00D77F90" w:rsidP="00D77F90">
      <w:r w:rsidRPr="00D77F90">
        <w:t>риски реализации проекта и сложности, которые ожидают обучающегося при реализации данного проекта;</w:t>
      </w:r>
    </w:p>
    <w:p w:rsidR="00D77F90" w:rsidRPr="00D77F90" w:rsidRDefault="00D77F90" w:rsidP="00D77F90">
      <w:r w:rsidRPr="00D77F90">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D77F90" w:rsidRPr="00D77F90" w:rsidRDefault="00D77F90" w:rsidP="00D77F90">
      <w:r w:rsidRPr="00D77F90">
        <w:t>На защите реализации проекта обучающийся представляет свой реализованный проект по следующему плану:</w:t>
      </w:r>
    </w:p>
    <w:p w:rsidR="00D77F90" w:rsidRPr="00D77F90" w:rsidRDefault="00D77F90" w:rsidP="00D77F90">
      <w:r w:rsidRPr="00D77F90">
        <w:t>Тема и краткое описание сути проекта.</w:t>
      </w:r>
    </w:p>
    <w:p w:rsidR="00D77F90" w:rsidRPr="00D77F90" w:rsidRDefault="00D77F90" w:rsidP="00D77F90">
      <w:r w:rsidRPr="00D77F90">
        <w:t>Актуальность проекта.</w:t>
      </w:r>
    </w:p>
    <w:p w:rsidR="00D77F90" w:rsidRPr="00D77F90" w:rsidRDefault="00D77F90" w:rsidP="00D77F90">
      <w:r w:rsidRPr="00D77F90">
        <w:t>Положительные эффекты от реализации проекта, которые получат как сам автор, так и другие люди.</w:t>
      </w:r>
    </w:p>
    <w:p w:rsidR="00D77F90" w:rsidRPr="00D77F90" w:rsidRDefault="00D77F90" w:rsidP="00D77F90">
      <w:r w:rsidRPr="00D77F90">
        <w:t>Ресурсы (материальные и нематериальные), которые были привлечены для реализации проекта, а также источники этих ресурсов.</w:t>
      </w:r>
    </w:p>
    <w:p w:rsidR="00D77F90" w:rsidRPr="00D77F90" w:rsidRDefault="00D77F90" w:rsidP="00D77F90">
      <w:r w:rsidRPr="00D77F90">
        <w:t>Ход реализации проекта.</w:t>
      </w:r>
    </w:p>
    <w:p w:rsidR="00D77F90" w:rsidRPr="00D77F90" w:rsidRDefault="00D77F90" w:rsidP="00D77F90">
      <w:r w:rsidRPr="00D77F90">
        <w:t>Риски реализации проекта и сложности, которые обучающемуся удалось преодолеть в ходе его реализации.</w:t>
      </w:r>
    </w:p>
    <w:p w:rsidR="00D77F90" w:rsidRPr="00D77F90" w:rsidRDefault="00D77F90" w:rsidP="00D77F90">
      <w:r w:rsidRPr="00D77F90">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D77F90" w:rsidRPr="00D77F90" w:rsidRDefault="00D77F90" w:rsidP="00D77F90">
      <w:r w:rsidRPr="00D77F90">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D77F90" w:rsidRPr="00D77F90" w:rsidRDefault="00D77F90" w:rsidP="00D77F90">
      <w:r w:rsidRPr="00D77F90">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D77F90" w:rsidRPr="00D77F90" w:rsidRDefault="00D77F90" w:rsidP="00D77F90">
      <w:r w:rsidRPr="00D77F90">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D77F90" w:rsidRPr="00D77F90" w:rsidRDefault="00D77F90" w:rsidP="00D77F90">
      <w:r w:rsidRPr="00D77F90">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D77F90" w:rsidRPr="00D77F90" w:rsidRDefault="00D77F90" w:rsidP="00D77F90">
      <w:r w:rsidRPr="00D77F90">
        <w:t>оценивание производится на основе критериальной модели;</w:t>
      </w:r>
    </w:p>
    <w:p w:rsidR="00D77F90" w:rsidRPr="00D77F90" w:rsidRDefault="00D77F90" w:rsidP="00D77F90">
      <w:r w:rsidRPr="00D77F90">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D77F90" w:rsidRPr="00D77F90" w:rsidRDefault="00D77F90" w:rsidP="00D77F90">
      <w:r w:rsidRPr="00D77F90">
        <w:lastRenderedPageBreak/>
        <w:t>результаты оценивания универсальных учебных действий в формате, принятом образовательной организацией доводятся до сведения обучающихся.</w:t>
      </w:r>
    </w:p>
    <w:p w:rsidR="00D77F90" w:rsidRPr="00D77F90" w:rsidRDefault="00D77F90" w:rsidP="00D77F90">
      <w:r w:rsidRPr="00D77F90">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77F90" w:rsidRPr="00D77F90" w:rsidRDefault="00D77F90" w:rsidP="00D77F90">
      <w:r w:rsidRPr="00D77F90">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D77F90" w:rsidRPr="00D77F90" w:rsidRDefault="00D77F90" w:rsidP="00D77F90">
      <w:r w:rsidRPr="00D77F90">
        <w:t>Исследовательские проекты могут иметь следующие направления:</w:t>
      </w:r>
    </w:p>
    <w:p w:rsidR="00D77F90" w:rsidRPr="00D77F90" w:rsidRDefault="00D77F90" w:rsidP="00D77F90">
      <w:r w:rsidRPr="00D77F90">
        <w:t>естественно - научные исследования;</w:t>
      </w:r>
    </w:p>
    <w:p w:rsidR="00D77F90" w:rsidRPr="00D77F90" w:rsidRDefault="00D77F90" w:rsidP="00D77F90">
      <w:r w:rsidRPr="00D77F90">
        <w:t>исследования в гуманитарных областях ( например в психологии, социологии);</w:t>
      </w:r>
    </w:p>
    <w:p w:rsidR="00D77F90" w:rsidRPr="00D77F90" w:rsidRDefault="00D77F90" w:rsidP="00D77F90">
      <w:r w:rsidRPr="00D77F90">
        <w:t>экономические исследования;</w:t>
      </w:r>
    </w:p>
    <w:p w:rsidR="00D77F90" w:rsidRPr="00D77F90" w:rsidRDefault="00D77F90" w:rsidP="00D77F90">
      <w:r w:rsidRPr="00D77F90">
        <w:t>социальные исследования;</w:t>
      </w:r>
    </w:p>
    <w:p w:rsidR="00D77F90" w:rsidRPr="00D77F90" w:rsidRDefault="00D77F90" w:rsidP="00D77F90">
      <w:r w:rsidRPr="00D77F90">
        <w:t>научно-технические исследования.</w:t>
      </w:r>
    </w:p>
    <w:p w:rsidR="00D77F90" w:rsidRPr="00D77F90" w:rsidRDefault="00D77F90" w:rsidP="00D77F90">
      <w:r w:rsidRPr="00D77F90">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D77F90" w:rsidRPr="00D77F90" w:rsidRDefault="00D77F90" w:rsidP="00D77F90">
      <w:r w:rsidRPr="00D77F90">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D77F90" w:rsidRPr="00D77F90" w:rsidRDefault="00D77F90" w:rsidP="00D77F90">
      <w:pPr>
        <w:rPr>
          <w:rFonts w:eastAsia="Calibri"/>
        </w:rPr>
      </w:pPr>
    </w:p>
    <w:p w:rsidR="00D77F90" w:rsidRPr="00D77F90" w:rsidRDefault="00D77F90" w:rsidP="00D77F90"/>
    <w:p w:rsidR="00D77F90" w:rsidRPr="00D77F90" w:rsidRDefault="00D77F90" w:rsidP="00D77F90">
      <w:pPr>
        <w:rPr>
          <w:b/>
        </w:rPr>
      </w:pPr>
      <w:r w:rsidRPr="00D77F90">
        <w:rPr>
          <w:b/>
        </w:rPr>
        <w:t>7.2. Программа воспитания и социализации обучающихся</w:t>
      </w:r>
    </w:p>
    <w:p w:rsidR="00D77F90" w:rsidRPr="00D77F90" w:rsidRDefault="00D77F90" w:rsidP="00D77F90"/>
    <w:p w:rsidR="00D77F90" w:rsidRPr="00D77F90" w:rsidRDefault="00D77F90" w:rsidP="00D77F90">
      <w:r w:rsidRPr="00D77F90">
        <w:t>Паспорт Программы</w:t>
      </w:r>
    </w:p>
    <w:p w:rsidR="00D77F90" w:rsidRPr="00D77F90" w:rsidRDefault="00D77F90" w:rsidP="00D77F90"/>
    <w:tbl>
      <w:tblPr>
        <w:tblW w:w="0" w:type="auto"/>
        <w:tblLook w:val="01E0" w:firstRow="1" w:lastRow="1" w:firstColumn="1" w:lastColumn="1" w:noHBand="0" w:noVBand="0"/>
      </w:tblPr>
      <w:tblGrid>
        <w:gridCol w:w="1809"/>
        <w:gridCol w:w="296"/>
        <w:gridCol w:w="7816"/>
      </w:tblGrid>
      <w:tr w:rsidR="00D77F90" w:rsidRPr="00D77F90" w:rsidTr="00945599">
        <w:trPr>
          <w:trHeight w:val="812"/>
        </w:trPr>
        <w:tc>
          <w:tcPr>
            <w:tcW w:w="1809" w:type="dxa"/>
          </w:tcPr>
          <w:p w:rsidR="00D77F90" w:rsidRPr="00D77F90" w:rsidRDefault="00D77F90" w:rsidP="00D77F90">
            <w:r w:rsidRPr="00D77F90">
              <w:t>Наименование Программы</w:t>
            </w:r>
          </w:p>
        </w:tc>
        <w:tc>
          <w:tcPr>
            <w:tcW w:w="0" w:type="auto"/>
          </w:tcPr>
          <w:p w:rsidR="00D77F90" w:rsidRPr="00D77F90" w:rsidRDefault="00D77F90" w:rsidP="00D77F90">
            <w:r w:rsidRPr="00D77F90">
              <w:t>-</w:t>
            </w:r>
          </w:p>
        </w:tc>
        <w:tc>
          <w:tcPr>
            <w:tcW w:w="0" w:type="auto"/>
          </w:tcPr>
          <w:p w:rsidR="00D77F90" w:rsidRPr="00D77F90" w:rsidRDefault="00D77F90" w:rsidP="00D77F90">
            <w:r w:rsidRPr="00D77F90">
              <w:t>Комплексная программа воспитания и социализации обучающихся КГБПОУ «Тальменский технологический техникум» на 2018-2021 годы.</w:t>
            </w:r>
          </w:p>
        </w:tc>
      </w:tr>
      <w:tr w:rsidR="00D77F90" w:rsidRPr="00D77F90" w:rsidTr="00945599">
        <w:tc>
          <w:tcPr>
            <w:tcW w:w="1809" w:type="dxa"/>
          </w:tcPr>
          <w:p w:rsidR="00D77F90" w:rsidRPr="00D77F90" w:rsidRDefault="00D77F90" w:rsidP="00D77F90">
            <w:r w:rsidRPr="00D77F90">
              <w:t xml:space="preserve">Основания для </w:t>
            </w:r>
          </w:p>
          <w:p w:rsidR="00D77F90" w:rsidRPr="00D77F90" w:rsidRDefault="00D77F90" w:rsidP="00D77F90">
            <w:r w:rsidRPr="00D77F90">
              <w:t xml:space="preserve">разработки </w:t>
            </w:r>
          </w:p>
          <w:p w:rsidR="00D77F90" w:rsidRPr="00D77F90" w:rsidRDefault="00D77F90" w:rsidP="00D77F90">
            <w:r w:rsidRPr="00D77F90">
              <w:t>Программы</w:t>
            </w:r>
          </w:p>
        </w:tc>
        <w:tc>
          <w:tcPr>
            <w:tcW w:w="0" w:type="auto"/>
          </w:tcPr>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r w:rsidRPr="00D77F90">
              <w:lastRenderedPageBreak/>
              <w:t>-</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tc>
        <w:tc>
          <w:tcPr>
            <w:tcW w:w="0" w:type="auto"/>
          </w:tcPr>
          <w:p w:rsidR="00D77F90" w:rsidRPr="00D77F90" w:rsidRDefault="00D77F90" w:rsidP="00D77F90">
            <w:r w:rsidRPr="00D77F90">
              <w:lastRenderedPageBreak/>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D77F90" w:rsidRPr="00D77F90" w:rsidRDefault="00D77F90" w:rsidP="00D77F90">
            <w:r w:rsidRPr="00D77F90">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D77F90" w:rsidRPr="00D77F90" w:rsidRDefault="00D77F90" w:rsidP="00D77F90">
            <w:r w:rsidRPr="00D77F90">
              <w:lastRenderedPageBreak/>
              <w:t>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природных территориях», Кодекс РФ по экологии и природопользованию в Российской Федерации;</w:t>
            </w:r>
          </w:p>
          <w:p w:rsidR="00D77F90" w:rsidRPr="00D77F90" w:rsidRDefault="00D77F90" w:rsidP="00D77F90">
            <w:r w:rsidRPr="00D77F90">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D77F90" w:rsidRPr="00D77F90" w:rsidRDefault="00D77F90" w:rsidP="00D77F90"/>
        </w:tc>
      </w:tr>
      <w:tr w:rsidR="00D77F90" w:rsidRPr="00D77F90" w:rsidTr="00945599">
        <w:trPr>
          <w:trHeight w:val="279"/>
        </w:trPr>
        <w:tc>
          <w:tcPr>
            <w:tcW w:w="1809" w:type="dxa"/>
          </w:tcPr>
          <w:p w:rsidR="00D77F90" w:rsidRPr="00D77F90" w:rsidRDefault="00D77F90" w:rsidP="00D77F90">
            <w:r w:rsidRPr="00D77F90">
              <w:lastRenderedPageBreak/>
              <w:t xml:space="preserve">Основные </w:t>
            </w:r>
          </w:p>
          <w:p w:rsidR="00D77F90" w:rsidRPr="00D77F90" w:rsidRDefault="00D77F90" w:rsidP="00D77F90">
            <w:r w:rsidRPr="00D77F90">
              <w:t xml:space="preserve">разработчики </w:t>
            </w:r>
          </w:p>
          <w:p w:rsidR="00D77F90" w:rsidRPr="00D77F90" w:rsidRDefault="00D77F90" w:rsidP="00D77F90">
            <w:r w:rsidRPr="00D77F90">
              <w:t>Программы</w:t>
            </w:r>
          </w:p>
        </w:tc>
        <w:tc>
          <w:tcPr>
            <w:tcW w:w="0" w:type="auto"/>
          </w:tcPr>
          <w:p w:rsidR="00D77F90" w:rsidRPr="00D77F90" w:rsidRDefault="00D77F90" w:rsidP="00D77F90">
            <w:r w:rsidRPr="00D77F90">
              <w:t>-</w:t>
            </w:r>
          </w:p>
        </w:tc>
        <w:tc>
          <w:tcPr>
            <w:tcW w:w="0" w:type="auto"/>
          </w:tcPr>
          <w:p w:rsidR="00D77F90" w:rsidRPr="00D77F90" w:rsidRDefault="00D77F90" w:rsidP="00D77F90">
            <w:r w:rsidRPr="00D77F90">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D77F90" w:rsidRPr="00D77F90" w:rsidTr="00945599">
        <w:trPr>
          <w:trHeight w:val="80"/>
        </w:trPr>
        <w:tc>
          <w:tcPr>
            <w:tcW w:w="1809" w:type="dxa"/>
          </w:tcPr>
          <w:p w:rsidR="00D77F90" w:rsidRPr="00D77F90" w:rsidRDefault="00D77F90" w:rsidP="00D77F90"/>
          <w:p w:rsidR="00D77F90" w:rsidRPr="00D77F90" w:rsidRDefault="00D77F90" w:rsidP="00D77F90">
            <w:r w:rsidRPr="00D77F90">
              <w:t>Цель Программы</w:t>
            </w:r>
          </w:p>
        </w:tc>
        <w:tc>
          <w:tcPr>
            <w:tcW w:w="0" w:type="auto"/>
          </w:tcPr>
          <w:p w:rsidR="00D77F90" w:rsidRPr="00D77F90" w:rsidRDefault="00D77F90" w:rsidP="00D77F90"/>
          <w:p w:rsidR="00D77F90" w:rsidRPr="00D77F90" w:rsidRDefault="00D77F90" w:rsidP="00D77F90">
            <w:r w:rsidRPr="00D77F90">
              <w:t>-</w:t>
            </w:r>
          </w:p>
        </w:tc>
        <w:tc>
          <w:tcPr>
            <w:tcW w:w="0" w:type="auto"/>
          </w:tcPr>
          <w:p w:rsidR="00D77F90" w:rsidRPr="00D77F90" w:rsidRDefault="00D77F90" w:rsidP="00D77F90">
            <w:r w:rsidRPr="00D77F90">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D77F90" w:rsidRPr="00D77F90" w:rsidTr="00945599">
        <w:tc>
          <w:tcPr>
            <w:tcW w:w="1809" w:type="dxa"/>
          </w:tcPr>
          <w:p w:rsidR="00D77F90" w:rsidRPr="00D77F90" w:rsidRDefault="00D77F90" w:rsidP="00D77F90"/>
          <w:p w:rsidR="00D77F90" w:rsidRPr="00D77F90" w:rsidRDefault="00D77F90" w:rsidP="00D77F90">
            <w:r w:rsidRPr="00D77F90">
              <w:t>Задачи Программы</w:t>
            </w:r>
          </w:p>
        </w:tc>
        <w:tc>
          <w:tcPr>
            <w:tcW w:w="0" w:type="auto"/>
          </w:tcPr>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r w:rsidRPr="00D77F90">
              <w:t>-</w:t>
            </w:r>
          </w:p>
        </w:tc>
        <w:tc>
          <w:tcPr>
            <w:tcW w:w="0" w:type="auto"/>
          </w:tcPr>
          <w:p w:rsidR="00D77F90" w:rsidRPr="00D77F90" w:rsidRDefault="00D77F90" w:rsidP="00D77F90">
            <w:r w:rsidRPr="00D77F90">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D77F90" w:rsidRPr="00D77F90" w:rsidRDefault="00D77F90" w:rsidP="00D77F90">
            <w:r w:rsidRPr="00D77F90">
              <w:t>патриотическое, физическое, интеллектуальное и духовное 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D77F90" w:rsidRPr="00D77F90" w:rsidRDefault="00D77F90" w:rsidP="00D77F90">
            <w:r w:rsidRPr="00D77F90">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D77F90" w:rsidRPr="00D77F90" w:rsidRDefault="00D77F90" w:rsidP="00D77F90">
            <w:r w:rsidRPr="00D77F90">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D77F90" w:rsidRPr="00D77F90" w:rsidTr="00945599">
        <w:tc>
          <w:tcPr>
            <w:tcW w:w="1809" w:type="dxa"/>
          </w:tcPr>
          <w:p w:rsidR="00D77F90" w:rsidRPr="00D77F90" w:rsidRDefault="00D77F90" w:rsidP="00D77F90">
            <w:r w:rsidRPr="00D77F90">
              <w:t>Сроки реализации Программы</w:t>
            </w:r>
          </w:p>
        </w:tc>
        <w:tc>
          <w:tcPr>
            <w:tcW w:w="0" w:type="auto"/>
          </w:tcPr>
          <w:p w:rsidR="00D77F90" w:rsidRPr="00D77F90" w:rsidRDefault="00D77F90" w:rsidP="00D77F90"/>
          <w:p w:rsidR="00D77F90" w:rsidRPr="00D77F90" w:rsidRDefault="00D77F90" w:rsidP="00D77F90">
            <w:r w:rsidRPr="00D77F90">
              <w:t>-</w:t>
            </w:r>
          </w:p>
        </w:tc>
        <w:tc>
          <w:tcPr>
            <w:tcW w:w="0" w:type="auto"/>
          </w:tcPr>
          <w:p w:rsidR="00D77F90" w:rsidRPr="00D77F90" w:rsidRDefault="00D77F90" w:rsidP="00D77F90"/>
          <w:p w:rsidR="00D77F90" w:rsidRPr="00D77F90" w:rsidRDefault="00D77F90" w:rsidP="00D77F90">
            <w:r w:rsidRPr="00D77F90">
              <w:t>2018-2021 годы.</w:t>
            </w:r>
          </w:p>
        </w:tc>
      </w:tr>
      <w:tr w:rsidR="00D77F90" w:rsidRPr="00D77F90" w:rsidTr="00945599">
        <w:trPr>
          <w:trHeight w:val="4476"/>
        </w:trPr>
        <w:tc>
          <w:tcPr>
            <w:tcW w:w="1809" w:type="dxa"/>
          </w:tcPr>
          <w:p w:rsidR="00D77F90" w:rsidRPr="00D77F90" w:rsidRDefault="00D77F90" w:rsidP="00D77F90">
            <w:r w:rsidRPr="00D77F90">
              <w:t>Ожидаемые конечные результаты реализации Программы</w:t>
            </w:r>
          </w:p>
        </w:tc>
        <w:tc>
          <w:tcPr>
            <w:tcW w:w="0" w:type="auto"/>
          </w:tcPr>
          <w:p w:rsidR="00D77F90" w:rsidRPr="00D77F90" w:rsidRDefault="00D77F90" w:rsidP="00D77F90">
            <w:r w:rsidRPr="00D77F90">
              <w:t>-</w:t>
            </w:r>
          </w:p>
          <w:p w:rsidR="00D77F90" w:rsidRPr="00D77F90" w:rsidRDefault="00D77F90" w:rsidP="00D77F90"/>
          <w:p w:rsidR="00D77F90" w:rsidRPr="00D77F90" w:rsidRDefault="00D77F90" w:rsidP="00D77F90">
            <w:r w:rsidRPr="00D77F90">
              <w:t>-</w:t>
            </w:r>
          </w:p>
          <w:p w:rsidR="00D77F90" w:rsidRPr="00D77F90" w:rsidRDefault="00D77F90" w:rsidP="00D77F90">
            <w:r w:rsidRPr="00D77F90">
              <w:t>-</w:t>
            </w:r>
          </w:p>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r w:rsidRPr="00D77F90">
              <w:t>-</w:t>
            </w:r>
          </w:p>
          <w:p w:rsidR="00D77F90" w:rsidRPr="00D77F90" w:rsidRDefault="00D77F90" w:rsidP="00D77F90"/>
          <w:p w:rsidR="00D77F90" w:rsidRPr="00D77F90" w:rsidRDefault="00D77F90" w:rsidP="00D77F90"/>
          <w:p w:rsidR="00D77F90" w:rsidRPr="00D77F90" w:rsidRDefault="00D77F90" w:rsidP="00D77F90"/>
        </w:tc>
        <w:tc>
          <w:tcPr>
            <w:tcW w:w="0" w:type="auto"/>
          </w:tcPr>
          <w:p w:rsidR="00D77F90" w:rsidRPr="00D77F90" w:rsidRDefault="00D77F90" w:rsidP="00D77F90">
            <w:r w:rsidRPr="00D77F90">
              <w:t>Повышение имиджа техникума</w:t>
            </w:r>
          </w:p>
          <w:p w:rsidR="00D77F90" w:rsidRPr="00D77F90" w:rsidRDefault="00D77F90" w:rsidP="00D77F90">
            <w:r w:rsidRPr="00D77F90">
              <w:t xml:space="preserve">увеличение доли студентов, участвующих в волонтерских объединениях; </w:t>
            </w:r>
          </w:p>
          <w:p w:rsidR="00D77F90" w:rsidRPr="00D77F90" w:rsidRDefault="00D77F90" w:rsidP="00D77F90">
            <w:r w:rsidRPr="00D77F90">
              <w:t xml:space="preserve"> доля обучающихся занятых внеурочной деятельностью – 75% от общего количества обучающихся;  </w:t>
            </w:r>
          </w:p>
          <w:p w:rsidR="00D77F90" w:rsidRPr="00D77F90" w:rsidRDefault="00D77F90" w:rsidP="00D77F90">
            <w:r w:rsidRPr="00D77F90">
              <w:t>снижение количества правонарушений и преступлений по отношению к предыдущему периоду</w:t>
            </w:r>
          </w:p>
          <w:p w:rsidR="00D77F90" w:rsidRPr="00D77F90" w:rsidRDefault="00D77F90" w:rsidP="00D77F90">
            <w:r w:rsidRPr="00D77F90">
              <w:t>увеличение числа призеров, лауреатов и дипломантов спортивных соревнований, творческих конкурсов, фестивалей в 1,5 раза;</w:t>
            </w:r>
          </w:p>
          <w:p w:rsidR="00D77F90" w:rsidRPr="00D77F90" w:rsidRDefault="00D77F90" w:rsidP="00D77F90">
            <w:r w:rsidRPr="00D77F90">
              <w:t>снижение числа обучающихся, пропускающих занятия без уважительной причины, до 5 %;</w:t>
            </w:r>
          </w:p>
          <w:p w:rsidR="00D77F90" w:rsidRPr="00D77F90" w:rsidRDefault="00D77F90" w:rsidP="00D77F90">
            <w:r w:rsidRPr="00D77F90">
              <w:t>увеличение числа студентов, трудоустроившихся по полученной профессии, специальности (до средних показателей по области);</w:t>
            </w:r>
          </w:p>
          <w:p w:rsidR="00D77F90" w:rsidRPr="00D77F90" w:rsidRDefault="00D77F90" w:rsidP="00D77F90">
            <w:r w:rsidRPr="00D77F90">
              <w:t>- повышение социальной активности студентов, развитие студенческого самоуправления;</w:t>
            </w:r>
          </w:p>
          <w:p w:rsidR="00D77F90" w:rsidRPr="00D77F90" w:rsidRDefault="00D77F90" w:rsidP="00D77F90">
            <w:r w:rsidRPr="00D77F90">
              <w:t xml:space="preserve">повышение общего уровня воспитанности обучающихся </w:t>
            </w:r>
          </w:p>
        </w:tc>
      </w:tr>
      <w:tr w:rsidR="00D77F90" w:rsidRPr="00D77F90" w:rsidTr="00945599">
        <w:tc>
          <w:tcPr>
            <w:tcW w:w="1809" w:type="dxa"/>
          </w:tcPr>
          <w:p w:rsidR="00D77F90" w:rsidRPr="00D77F90" w:rsidRDefault="00D77F90" w:rsidP="00D77F90">
            <w:r w:rsidRPr="00D77F90">
              <w:lastRenderedPageBreak/>
              <w:t>Система организации контроля за исполнением Программы</w:t>
            </w:r>
          </w:p>
        </w:tc>
        <w:tc>
          <w:tcPr>
            <w:tcW w:w="0" w:type="auto"/>
          </w:tcPr>
          <w:p w:rsidR="00D77F90" w:rsidRPr="00D77F90" w:rsidRDefault="00D77F90" w:rsidP="00D77F90">
            <w:r w:rsidRPr="00D77F90">
              <w:t>-</w:t>
            </w:r>
          </w:p>
        </w:tc>
        <w:tc>
          <w:tcPr>
            <w:tcW w:w="0" w:type="auto"/>
          </w:tcPr>
          <w:p w:rsidR="00D77F90" w:rsidRPr="00D77F90" w:rsidRDefault="00D77F90" w:rsidP="00D77F90">
            <w:r w:rsidRPr="00D77F90">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D77F90" w:rsidRPr="00D77F90" w:rsidRDefault="00D77F90" w:rsidP="00D77F90">
      <w:r w:rsidRPr="00D77F90">
        <w:t>Введение</w:t>
      </w:r>
    </w:p>
    <w:p w:rsidR="00D77F90" w:rsidRPr="00D77F90" w:rsidRDefault="00D77F90" w:rsidP="00D77F90"/>
    <w:p w:rsidR="00D77F90" w:rsidRPr="00D77F90" w:rsidRDefault="00D77F90" w:rsidP="00D77F90">
      <w:r w:rsidRPr="00D77F90">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D77F90" w:rsidRPr="00D77F90" w:rsidRDefault="00D77F90" w:rsidP="00D77F90">
      <w:r w:rsidRPr="00D77F90">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D77F90" w:rsidRPr="00D77F90" w:rsidRDefault="00D77F90" w:rsidP="00D77F90">
      <w:r w:rsidRPr="00D77F90">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D77F90" w:rsidRPr="00D77F90" w:rsidRDefault="00D77F90" w:rsidP="00D77F90">
      <w:r w:rsidRPr="00D77F90">
        <w:t>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техникума.</w:t>
      </w:r>
    </w:p>
    <w:p w:rsidR="00D77F90" w:rsidRPr="00D77F90" w:rsidRDefault="00D77F90" w:rsidP="00D77F90">
      <w:r w:rsidRPr="00D77F90">
        <w:t>Корректировка Программы осуществляется ежегодно на основании решения педагогического Совета техникума и 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D77F90" w:rsidRPr="00D77F90" w:rsidRDefault="00D77F90" w:rsidP="00D77F90"/>
    <w:p w:rsidR="00D77F90" w:rsidRPr="00D77F90" w:rsidRDefault="00D77F90" w:rsidP="00D77F90">
      <w:r w:rsidRPr="00D77F90">
        <w:t>Аналитическое и прогностическое обоснование Программы</w:t>
      </w:r>
    </w:p>
    <w:p w:rsidR="00D77F90" w:rsidRPr="00D77F90" w:rsidRDefault="00D77F90" w:rsidP="00D77F90"/>
    <w:p w:rsidR="00D77F90" w:rsidRPr="00D77F90" w:rsidRDefault="00D77F90" w:rsidP="00D77F90">
      <w:r w:rsidRPr="00D77F90">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D77F90" w:rsidRPr="00D77F90" w:rsidRDefault="00D77F90" w:rsidP="00D77F90">
      <w:r w:rsidRPr="00D77F90">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D77F90" w:rsidRPr="00D77F90" w:rsidRDefault="00D77F90" w:rsidP="00D77F90">
      <w:r w:rsidRPr="00D77F90">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D77F90" w:rsidRPr="00D77F90" w:rsidRDefault="00D77F90" w:rsidP="00D77F90">
      <w:r w:rsidRPr="00D77F90">
        <w:t xml:space="preserve">Для определения эффективности воспитательной работы были выделены следующие направления для анализа: </w:t>
      </w:r>
    </w:p>
    <w:p w:rsidR="00D77F90" w:rsidRPr="00D77F90" w:rsidRDefault="00D77F90" w:rsidP="00D77F90">
      <w:r w:rsidRPr="00D77F90">
        <w:t>- здоровье обучающихся техникума;</w:t>
      </w:r>
    </w:p>
    <w:p w:rsidR="00D77F90" w:rsidRPr="00D77F90" w:rsidRDefault="00D77F90" w:rsidP="00D77F90">
      <w:r w:rsidRPr="00D77F90">
        <w:t>- вовлечение обучающихся во внеурочную деятельность;</w:t>
      </w:r>
    </w:p>
    <w:p w:rsidR="00D77F90" w:rsidRPr="00D77F90" w:rsidRDefault="00D77F90" w:rsidP="00D77F90">
      <w:r w:rsidRPr="00D77F90">
        <w:t>- количество обучающихся, состоящих на учете в ПДН и КДН;</w:t>
      </w:r>
    </w:p>
    <w:p w:rsidR="00D77F90" w:rsidRPr="00D77F90" w:rsidRDefault="00D77F90" w:rsidP="00D77F90">
      <w:r w:rsidRPr="00D77F90">
        <w:t>- социальная активность обучающихся техникума.</w:t>
      </w:r>
    </w:p>
    <w:p w:rsidR="00D77F90" w:rsidRPr="00D77F90" w:rsidRDefault="00D77F90" w:rsidP="00D77F90"/>
    <w:p w:rsidR="00D77F90" w:rsidRPr="00D77F90" w:rsidRDefault="00D77F90" w:rsidP="00D77F90">
      <w:r w:rsidRPr="00D77F90">
        <w:lastRenderedPageBreak/>
        <w:t>2. Концептуальные положения  Программы</w:t>
      </w:r>
    </w:p>
    <w:p w:rsidR="00D77F90" w:rsidRPr="00D77F90" w:rsidRDefault="00D77F90" w:rsidP="00D77F90"/>
    <w:p w:rsidR="00D77F90" w:rsidRPr="00D77F90" w:rsidRDefault="00D77F90" w:rsidP="00D77F90">
      <w:r w:rsidRPr="00D77F90">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D77F90" w:rsidRPr="00D77F90" w:rsidRDefault="00D77F90" w:rsidP="00D77F90">
      <w:r w:rsidRPr="00D77F90">
        <w:tab/>
        <w:t>В современной ситуации развития образования концептуальными являются следующие направления воспитательной работы:</w:t>
      </w:r>
    </w:p>
    <w:p w:rsidR="00D77F90" w:rsidRPr="00D77F90" w:rsidRDefault="00D77F90" w:rsidP="00D77F90">
      <w:r w:rsidRPr="00D77F90">
        <w:t xml:space="preserve">                  Таблица 2</w:t>
      </w:r>
    </w:p>
    <w:p w:rsidR="00D77F90" w:rsidRPr="00D77F90" w:rsidRDefault="00D77F90" w:rsidP="00D77F90"/>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D77F90" w:rsidRPr="00D77F90" w:rsidTr="00945599">
        <w:tc>
          <w:tcPr>
            <w:tcW w:w="1526" w:type="dxa"/>
          </w:tcPr>
          <w:p w:rsidR="00D77F90" w:rsidRPr="00D77F90" w:rsidRDefault="00D77F90" w:rsidP="00D77F90">
            <w:r w:rsidRPr="00D77F90">
              <w:t>Направление</w:t>
            </w:r>
          </w:p>
        </w:tc>
        <w:tc>
          <w:tcPr>
            <w:tcW w:w="2126" w:type="dxa"/>
          </w:tcPr>
          <w:p w:rsidR="00D77F90" w:rsidRPr="00D77F90" w:rsidRDefault="00D77F90" w:rsidP="00D77F90">
            <w:r w:rsidRPr="00D77F90">
              <w:t>Цель</w:t>
            </w:r>
          </w:p>
        </w:tc>
        <w:tc>
          <w:tcPr>
            <w:tcW w:w="3690" w:type="dxa"/>
          </w:tcPr>
          <w:p w:rsidR="00D77F90" w:rsidRPr="00D77F90" w:rsidRDefault="00D77F90" w:rsidP="00D77F90">
            <w:r w:rsidRPr="00D77F90">
              <w:t>Содержание</w:t>
            </w:r>
          </w:p>
        </w:tc>
        <w:tc>
          <w:tcPr>
            <w:tcW w:w="2410" w:type="dxa"/>
          </w:tcPr>
          <w:p w:rsidR="00D77F90" w:rsidRPr="00D77F90" w:rsidRDefault="00D77F90" w:rsidP="00D77F90">
            <w:r w:rsidRPr="00D77F90">
              <w:t>Результат</w:t>
            </w:r>
          </w:p>
        </w:tc>
      </w:tr>
      <w:tr w:rsidR="00D77F90" w:rsidRPr="00D77F90" w:rsidTr="00945599">
        <w:tc>
          <w:tcPr>
            <w:tcW w:w="1526" w:type="dxa"/>
          </w:tcPr>
          <w:p w:rsidR="00D77F90" w:rsidRPr="00D77F90" w:rsidRDefault="00D77F90" w:rsidP="00D77F90">
            <w:r w:rsidRPr="00D77F90">
              <w:t xml:space="preserve">Антропологическое    </w:t>
            </w:r>
          </w:p>
        </w:tc>
        <w:tc>
          <w:tcPr>
            <w:tcW w:w="2126" w:type="dxa"/>
          </w:tcPr>
          <w:p w:rsidR="00D77F90" w:rsidRPr="00D77F90" w:rsidRDefault="00D77F90" w:rsidP="00D77F90">
            <w:r w:rsidRPr="00D77F90">
              <w:t>Передать учащемуся опыт о здоровом образе жизни</w:t>
            </w:r>
          </w:p>
        </w:tc>
        <w:tc>
          <w:tcPr>
            <w:tcW w:w="3690" w:type="dxa"/>
          </w:tcPr>
          <w:p w:rsidR="00D77F90" w:rsidRPr="00D77F90" w:rsidRDefault="00D77F90" w:rsidP="00D77F90">
            <w:r w:rsidRPr="00D77F90">
              <w:t>Привитие учащемуся  прочных гигиенических норм. Организация мероприятий по профилактике зависимого поведения.</w:t>
            </w:r>
          </w:p>
          <w:p w:rsidR="00D77F90" w:rsidRPr="00D77F90" w:rsidRDefault="00D77F90" w:rsidP="00D77F90">
            <w:r w:rsidRPr="00D77F90">
              <w:t>Раннее выявление детей и семей,  находящихся в трудной жизненной ситуации.</w:t>
            </w:r>
          </w:p>
          <w:p w:rsidR="00D77F90" w:rsidRPr="00D77F90" w:rsidRDefault="00D77F90" w:rsidP="00D77F90">
            <w:r w:rsidRPr="00D77F90">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Pr>
          <w:p w:rsidR="00D77F90" w:rsidRPr="00D77F90" w:rsidRDefault="00D77F90" w:rsidP="00D77F90">
            <w:r w:rsidRPr="00D77F90">
              <w:t>Подготовка обучающегося  как родителя и семьянина.</w:t>
            </w:r>
          </w:p>
        </w:tc>
      </w:tr>
      <w:tr w:rsidR="00D77F90" w:rsidRPr="00D77F90" w:rsidTr="00945599">
        <w:tc>
          <w:tcPr>
            <w:tcW w:w="1526" w:type="dxa"/>
          </w:tcPr>
          <w:p w:rsidR="00D77F90" w:rsidRPr="00D77F90" w:rsidRDefault="00D77F90" w:rsidP="00D77F90">
            <w:r w:rsidRPr="00D77F90">
              <w:t xml:space="preserve">Социальное </w:t>
            </w:r>
          </w:p>
          <w:p w:rsidR="00D77F90" w:rsidRPr="00D77F90" w:rsidRDefault="00D77F90" w:rsidP="00D77F90"/>
        </w:tc>
        <w:tc>
          <w:tcPr>
            <w:tcW w:w="2126" w:type="dxa"/>
          </w:tcPr>
          <w:p w:rsidR="00D77F90" w:rsidRPr="00D77F90" w:rsidRDefault="00D77F90" w:rsidP="00D77F90">
            <w:r w:rsidRPr="00D77F90">
              <w:t>Включить учащегося  в социально-ценностную деятельность</w:t>
            </w:r>
          </w:p>
        </w:tc>
        <w:tc>
          <w:tcPr>
            <w:tcW w:w="3690" w:type="dxa"/>
          </w:tcPr>
          <w:p w:rsidR="00D77F90" w:rsidRPr="00D77F90" w:rsidRDefault="00D77F90" w:rsidP="00D77F90">
            <w:r w:rsidRPr="00D77F90">
              <w:t xml:space="preserve">Передача учащемуся опыта отношений к труду, родине, природе, формирование социальной активности студентов </w:t>
            </w:r>
          </w:p>
        </w:tc>
        <w:tc>
          <w:tcPr>
            <w:tcW w:w="2410" w:type="dxa"/>
          </w:tcPr>
          <w:p w:rsidR="00D77F90" w:rsidRPr="00D77F90" w:rsidRDefault="00D77F90" w:rsidP="00D77F90">
            <w:r w:rsidRPr="00D77F90">
              <w:t>Формирование гражданской позиции,  высокий уровень социальной активности</w:t>
            </w:r>
          </w:p>
        </w:tc>
      </w:tr>
      <w:tr w:rsidR="00D77F90" w:rsidRPr="00D77F90" w:rsidTr="00945599">
        <w:tc>
          <w:tcPr>
            <w:tcW w:w="1526" w:type="dxa"/>
          </w:tcPr>
          <w:p w:rsidR="00D77F90" w:rsidRPr="00D77F90" w:rsidRDefault="00D77F90" w:rsidP="00D77F90">
            <w:r w:rsidRPr="00D77F90">
              <w:t xml:space="preserve">Духовно-нравственное  </w:t>
            </w:r>
          </w:p>
        </w:tc>
        <w:tc>
          <w:tcPr>
            <w:tcW w:w="2126" w:type="dxa"/>
          </w:tcPr>
          <w:p w:rsidR="00D77F90" w:rsidRPr="00D77F90" w:rsidRDefault="00D77F90" w:rsidP="00D77F90">
            <w:r w:rsidRPr="00D77F90">
              <w:t>Восхождение учащегося  к Культуре</w:t>
            </w:r>
          </w:p>
        </w:tc>
        <w:tc>
          <w:tcPr>
            <w:tcW w:w="3690" w:type="dxa"/>
          </w:tcPr>
          <w:p w:rsidR="00D77F90" w:rsidRPr="00D77F90" w:rsidRDefault="00D77F90" w:rsidP="00D77F90">
            <w:r w:rsidRPr="00D77F90">
              <w:t>Организация деятельности по освоению учащимся социокультурных ценностей.</w:t>
            </w:r>
          </w:p>
          <w:p w:rsidR="00D77F90" w:rsidRPr="00D77F90" w:rsidRDefault="00D77F90" w:rsidP="00D77F90">
            <w:r w:rsidRPr="00D77F90">
              <w:t>Передача учащемуся  опыта нравственного поведения</w:t>
            </w:r>
          </w:p>
        </w:tc>
        <w:tc>
          <w:tcPr>
            <w:tcW w:w="2410" w:type="dxa"/>
          </w:tcPr>
          <w:p w:rsidR="00D77F90" w:rsidRPr="00D77F90" w:rsidRDefault="00D77F90" w:rsidP="00D77F90">
            <w:r w:rsidRPr="00D77F90">
              <w:t>Становление толерантной, саморазвивающейся культурной личности</w:t>
            </w:r>
          </w:p>
        </w:tc>
      </w:tr>
      <w:tr w:rsidR="00D77F90" w:rsidRPr="00D77F90" w:rsidTr="00945599">
        <w:tc>
          <w:tcPr>
            <w:tcW w:w="1526" w:type="dxa"/>
          </w:tcPr>
          <w:p w:rsidR="00D77F90" w:rsidRPr="00D77F90" w:rsidRDefault="00D77F90" w:rsidP="00D77F90">
            <w:r w:rsidRPr="00D77F90">
              <w:t>Здоровье- сберегающее</w:t>
            </w:r>
          </w:p>
        </w:tc>
        <w:tc>
          <w:tcPr>
            <w:tcW w:w="2126" w:type="dxa"/>
          </w:tcPr>
          <w:p w:rsidR="00D77F90" w:rsidRPr="00D77F90" w:rsidRDefault="00D77F90" w:rsidP="00D77F90">
            <w:r w:rsidRPr="00D77F90">
              <w:t>Создание организационных и методических условий,  обеспечивающих сохранение здоровья участников образовательного процесса.</w:t>
            </w:r>
          </w:p>
        </w:tc>
        <w:tc>
          <w:tcPr>
            <w:tcW w:w="3690" w:type="dxa"/>
          </w:tcPr>
          <w:p w:rsidR="00D77F90" w:rsidRPr="00D77F90" w:rsidRDefault="00D77F90" w:rsidP="00D77F90">
            <w:r w:rsidRPr="00D77F90">
              <w:t>Создание условий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2410" w:type="dxa"/>
          </w:tcPr>
          <w:p w:rsidR="00D77F90" w:rsidRPr="00D77F90" w:rsidRDefault="00D77F90" w:rsidP="00D77F90">
            <w:r w:rsidRPr="00D77F90">
              <w:t>Формирование навыков здорового образа жизни и повышения уровня культуры здоровья учащихся, педагогов, родителей.</w:t>
            </w:r>
          </w:p>
          <w:p w:rsidR="00D77F90" w:rsidRPr="00D77F90" w:rsidRDefault="00D77F90" w:rsidP="00D77F90"/>
        </w:tc>
      </w:tr>
      <w:tr w:rsidR="00D77F90" w:rsidRPr="00D77F90" w:rsidTr="00945599">
        <w:tc>
          <w:tcPr>
            <w:tcW w:w="1526" w:type="dxa"/>
          </w:tcPr>
          <w:p w:rsidR="00D77F90" w:rsidRPr="00D77F90" w:rsidRDefault="00D77F90" w:rsidP="00D77F90">
            <w:r w:rsidRPr="00D77F90">
              <w:t>Профессионально-трудовое сберегающее</w:t>
            </w:r>
          </w:p>
        </w:tc>
        <w:tc>
          <w:tcPr>
            <w:tcW w:w="2126" w:type="dxa"/>
          </w:tcPr>
          <w:p w:rsidR="00D77F90" w:rsidRPr="00D77F90" w:rsidRDefault="00D77F90" w:rsidP="00D77F90">
            <w:r w:rsidRPr="00D77F90">
              <w:t xml:space="preserve">Создание организационных и методических условий,  обеспечивающих ориентацию студентов  на трудовую деятельность по </w:t>
            </w:r>
            <w:r w:rsidRPr="00D77F90">
              <w:lastRenderedPageBreak/>
              <w:t>полученной профессии, специальности</w:t>
            </w:r>
          </w:p>
        </w:tc>
        <w:tc>
          <w:tcPr>
            <w:tcW w:w="3690" w:type="dxa"/>
          </w:tcPr>
          <w:p w:rsidR="00D77F90" w:rsidRPr="00D77F90" w:rsidRDefault="00D77F90" w:rsidP="00D77F90">
            <w:r w:rsidRPr="00D77F90">
              <w:lastRenderedPageBreak/>
              <w:t>Создание условий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2410" w:type="dxa"/>
          </w:tcPr>
          <w:p w:rsidR="00D77F90" w:rsidRPr="00D77F90" w:rsidRDefault="00D77F90" w:rsidP="00D77F90">
            <w:r w:rsidRPr="00D77F90">
              <w:t xml:space="preserve">Формирование навыков поиска работы,  желания работать по избранной профессии, специальности </w:t>
            </w:r>
          </w:p>
          <w:p w:rsidR="00D77F90" w:rsidRPr="00D77F90" w:rsidRDefault="00D77F90" w:rsidP="00D77F90"/>
        </w:tc>
      </w:tr>
    </w:tbl>
    <w:p w:rsidR="00D77F90" w:rsidRPr="00D77F90" w:rsidRDefault="00D77F90" w:rsidP="00D77F90"/>
    <w:p w:rsidR="00D77F90" w:rsidRPr="00D77F90" w:rsidRDefault="00D77F90" w:rsidP="00D77F90">
      <w:r w:rsidRPr="00D77F90">
        <w:tab/>
        <w:t>Для реализации современных направлений воспитательной работы требуется использование технологий воспитания, которые постепенно   сменяют административно-идеологический  тип  технологии воспитания.</w:t>
      </w:r>
    </w:p>
    <w:p w:rsidR="00D77F90" w:rsidRPr="00D77F90" w:rsidRDefault="00D77F90" w:rsidP="00D77F90"/>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D77F90" w:rsidRPr="00D77F90" w:rsidTr="00945599">
        <w:tc>
          <w:tcPr>
            <w:tcW w:w="2802" w:type="dxa"/>
          </w:tcPr>
          <w:p w:rsidR="00D77F90" w:rsidRPr="00D77F90" w:rsidRDefault="00D77F90" w:rsidP="00D77F90">
            <w:r w:rsidRPr="00D77F90">
              <w:t>Технология воспитания</w:t>
            </w:r>
          </w:p>
        </w:tc>
        <w:tc>
          <w:tcPr>
            <w:tcW w:w="6946" w:type="dxa"/>
          </w:tcPr>
          <w:p w:rsidR="00D77F90" w:rsidRPr="00D77F90" w:rsidRDefault="00D77F90" w:rsidP="00D77F90">
            <w:r w:rsidRPr="00D77F90">
              <w:t>Характеристика</w:t>
            </w:r>
          </w:p>
        </w:tc>
      </w:tr>
      <w:tr w:rsidR="00D77F90" w:rsidRPr="00D77F90" w:rsidTr="00945599">
        <w:tc>
          <w:tcPr>
            <w:tcW w:w="2802" w:type="dxa"/>
          </w:tcPr>
          <w:p w:rsidR="00D77F90" w:rsidRPr="00D77F90" w:rsidRDefault="00D77F90" w:rsidP="00D77F90">
            <w:r w:rsidRPr="00D77F90">
              <w:t>Социализирующая технология</w:t>
            </w:r>
          </w:p>
        </w:tc>
        <w:tc>
          <w:tcPr>
            <w:tcW w:w="6946" w:type="dxa"/>
          </w:tcPr>
          <w:p w:rsidR="00D77F90" w:rsidRPr="00D77F90" w:rsidRDefault="00D77F90" w:rsidP="00D77F90">
            <w:r w:rsidRPr="00D77F90">
              <w:t>Основана на  организации социальной работы,  обеспечивающей достижение стандартов социальной компетентности всеми учащимися.</w:t>
            </w:r>
          </w:p>
          <w:p w:rsidR="00D77F90" w:rsidRPr="00D77F90" w:rsidRDefault="00D77F90" w:rsidP="00D77F90">
            <w:r w:rsidRPr="00D77F90">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D77F90" w:rsidRPr="00D77F90" w:rsidTr="00945599">
        <w:tc>
          <w:tcPr>
            <w:tcW w:w="2802" w:type="dxa"/>
          </w:tcPr>
          <w:p w:rsidR="00D77F90" w:rsidRPr="00D77F90" w:rsidRDefault="00D77F90" w:rsidP="00D77F90">
            <w:r w:rsidRPr="00D77F90">
              <w:t>Технология самоопределения и построения общностей вокруг самоопределяющейся личности учащегося</w:t>
            </w:r>
          </w:p>
        </w:tc>
        <w:tc>
          <w:tcPr>
            <w:tcW w:w="6946" w:type="dxa"/>
          </w:tcPr>
          <w:p w:rsidR="00D77F90" w:rsidRPr="00D77F90" w:rsidRDefault="00D77F90" w:rsidP="00D77F90">
            <w:r w:rsidRPr="00D77F90">
              <w:t>Реализуется в виде  проектов, обеспечивающих формирование культурно-образовательной среды взаимодействия.</w:t>
            </w:r>
          </w:p>
          <w:p w:rsidR="00D77F90" w:rsidRPr="00D77F90" w:rsidRDefault="00D77F90" w:rsidP="00D77F90">
            <w:r w:rsidRPr="00D77F90">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D77F90" w:rsidRPr="00D77F90" w:rsidRDefault="00D77F90" w:rsidP="00D77F90">
      <w:r w:rsidRPr="00D77F90">
        <w:t>Модель выпускника</w:t>
      </w:r>
    </w:p>
    <w:p w:rsidR="00D77F90" w:rsidRPr="00D77F90" w:rsidRDefault="00D77F90" w:rsidP="00D77F90"/>
    <w:p w:rsidR="00D77F90" w:rsidRPr="00D77F90" w:rsidRDefault="00D77F90" w:rsidP="00D77F90">
      <w:r w:rsidRPr="00D77F90">
        <w:t>Модель выпускника – это составляющая комплексной воспитательной программы. Целью создания модели выпускника техникума является разви</w:t>
      </w:r>
      <w:r w:rsidRPr="00D77F90">
        <w:softHyphen/>
        <w:t xml:space="preserve">тие личности и высокий профессионализм будущего специалиста. </w:t>
      </w:r>
    </w:p>
    <w:p w:rsidR="00D77F90" w:rsidRPr="00D77F90" w:rsidRDefault="00D77F90" w:rsidP="00D77F90">
      <w:r w:rsidRPr="00D77F90">
        <w:t>В современных условиях существенно меняется содержание поня</w:t>
      </w:r>
      <w:r w:rsidRPr="00D77F90">
        <w:softHyphen/>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D77F90">
        <w:softHyphen/>
        <w:t>зировать свой профессиональный уровень, быстро создавать, «кон</w:t>
      </w:r>
      <w:r w:rsidRPr="00D77F90">
        <w:softHyphen/>
        <w:t>струировать» четкие профессиональные навыки, обнаруживать и осваивать новые знания и профессиональные зоны в соответствии с меняющимися требованиями рыночной ситуации.</w:t>
      </w:r>
    </w:p>
    <w:p w:rsidR="00D77F90" w:rsidRPr="00D77F90" w:rsidRDefault="00D77F90" w:rsidP="00D77F90">
      <w:r w:rsidRPr="00D77F90">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D77F90" w:rsidRPr="00D77F90" w:rsidRDefault="00D77F90" w:rsidP="00D77F90">
      <w:r w:rsidRPr="00D77F90">
        <w:t>Модель выпускника понимается как программа развития и совершенствования студента с первого курса до выпуска.</w:t>
      </w:r>
    </w:p>
    <w:p w:rsidR="00D77F90" w:rsidRPr="00D77F90" w:rsidRDefault="00D77F90" w:rsidP="00D77F90">
      <w:r w:rsidRPr="00D77F90">
        <w:t>Модель выпускника рассматривается не только как идеальная цель воспитания, но и как содержание воспитания.</w:t>
      </w:r>
    </w:p>
    <w:p w:rsidR="00D77F90" w:rsidRPr="00D77F90" w:rsidRDefault="00D77F90" w:rsidP="00D77F90">
      <w:r w:rsidRPr="00D77F90">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D77F90" w:rsidRPr="00D77F90" w:rsidRDefault="00D77F90" w:rsidP="00D77F90">
      <w:r w:rsidRPr="00D77F90">
        <w:t>Техникум должен стремиться выпускать из своих стен выпускника, который соответствовал бы параметрам модели выпускника.</w:t>
      </w:r>
    </w:p>
    <w:p w:rsidR="00D77F90" w:rsidRPr="00D77F90" w:rsidRDefault="00D77F90" w:rsidP="00D77F90"/>
    <w:p w:rsidR="00D77F90" w:rsidRPr="00D77F90" w:rsidRDefault="00D77F90" w:rsidP="00D77F90">
      <w:r w:rsidRPr="00D77F90">
        <w:t>Составляющие модели выпускника</w:t>
      </w:r>
    </w:p>
    <w:p w:rsidR="00D77F90" w:rsidRPr="00D77F90" w:rsidRDefault="00D77F90" w:rsidP="00D77F90">
      <w:r w:rsidRPr="00D77F90">
        <w:t>Профессиональный потенциал:</w:t>
      </w:r>
    </w:p>
    <w:p w:rsidR="00D77F90" w:rsidRPr="00D77F90" w:rsidRDefault="00D77F90" w:rsidP="00D77F90">
      <w:r w:rsidRPr="00D77F90">
        <w:t>профессиональные навыки;</w:t>
      </w:r>
    </w:p>
    <w:p w:rsidR="00D77F90" w:rsidRPr="00D77F90" w:rsidRDefault="00D77F90" w:rsidP="00D77F90">
      <w:r w:rsidRPr="00D77F90">
        <w:t>умение принятия нестандартных решений.</w:t>
      </w:r>
    </w:p>
    <w:p w:rsidR="00D77F90" w:rsidRPr="00D77F90" w:rsidRDefault="00D77F90" w:rsidP="00D77F90"/>
    <w:p w:rsidR="00D77F90" w:rsidRPr="00D77F90" w:rsidRDefault="00D77F90" w:rsidP="00D77F90">
      <w:r w:rsidRPr="00D77F90">
        <w:t>Отношение к труду, деятельности, обязанностям:</w:t>
      </w:r>
    </w:p>
    <w:p w:rsidR="00D77F90" w:rsidRPr="00D77F90" w:rsidRDefault="00D77F90" w:rsidP="00D77F90">
      <w:r w:rsidRPr="00D77F90">
        <w:t xml:space="preserve">добросовестность;                             </w:t>
      </w:r>
    </w:p>
    <w:p w:rsidR="00D77F90" w:rsidRPr="00D77F90" w:rsidRDefault="00D77F90" w:rsidP="00D77F90">
      <w:r w:rsidRPr="00D77F90">
        <w:t>старательность;</w:t>
      </w:r>
    </w:p>
    <w:p w:rsidR="00D77F90" w:rsidRPr="00D77F90" w:rsidRDefault="00D77F90" w:rsidP="00D77F90">
      <w:r w:rsidRPr="00D77F90">
        <w:t>настойчивость;</w:t>
      </w:r>
    </w:p>
    <w:p w:rsidR="00D77F90" w:rsidRPr="00D77F90" w:rsidRDefault="00D77F90" w:rsidP="00D77F90">
      <w:r w:rsidRPr="00D77F90">
        <w:t>самостоятельность;</w:t>
      </w:r>
    </w:p>
    <w:p w:rsidR="00D77F90" w:rsidRPr="00D77F90" w:rsidRDefault="00D77F90" w:rsidP="00D77F90">
      <w:r w:rsidRPr="00D77F90">
        <w:t>творческий подход к работе.</w:t>
      </w:r>
    </w:p>
    <w:p w:rsidR="00D77F90" w:rsidRPr="00D77F90" w:rsidRDefault="00D77F90" w:rsidP="00D77F90"/>
    <w:p w:rsidR="00D77F90" w:rsidRPr="00D77F90" w:rsidRDefault="00D77F90" w:rsidP="00D77F90">
      <w:r w:rsidRPr="00D77F90">
        <w:lastRenderedPageBreak/>
        <w:t>Интеллектуальное развитие:</w:t>
      </w:r>
    </w:p>
    <w:p w:rsidR="00D77F90" w:rsidRPr="00D77F90" w:rsidRDefault="00D77F90" w:rsidP="00D77F90">
      <w:r w:rsidRPr="00D77F90">
        <w:t>потребность применять знания на практике;</w:t>
      </w:r>
    </w:p>
    <w:p w:rsidR="00D77F90" w:rsidRPr="00D77F90" w:rsidRDefault="00D77F90" w:rsidP="00D77F90">
      <w:r w:rsidRPr="00D77F90">
        <w:t>умение обобщать, анализировать, делать выводы;</w:t>
      </w:r>
    </w:p>
    <w:p w:rsidR="00D77F90" w:rsidRPr="00D77F90" w:rsidRDefault="00D77F90" w:rsidP="00D77F90">
      <w:r w:rsidRPr="00D77F90">
        <w:t>стремление к постоянному интеллектуальному саморазвитию;</w:t>
      </w:r>
    </w:p>
    <w:p w:rsidR="00D77F90" w:rsidRPr="00D77F90" w:rsidRDefault="00D77F90" w:rsidP="00D77F90">
      <w:r w:rsidRPr="00D77F90">
        <w:t>умение ориентироваться в справочной, художественной, научной литературе.</w:t>
      </w:r>
    </w:p>
    <w:p w:rsidR="00D77F90" w:rsidRPr="00D77F90" w:rsidRDefault="00D77F90" w:rsidP="00D77F90"/>
    <w:p w:rsidR="00D77F90" w:rsidRPr="00D77F90" w:rsidRDefault="00D77F90" w:rsidP="00D77F90">
      <w:r w:rsidRPr="00D77F90">
        <w:t>Ценностный потенциал:</w:t>
      </w:r>
    </w:p>
    <w:p w:rsidR="00D77F90" w:rsidRPr="00D77F90" w:rsidRDefault="00D77F90" w:rsidP="00D77F90">
      <w:r w:rsidRPr="00D77F90">
        <w:t>– понимание (представление) смысла жизни;</w:t>
      </w:r>
    </w:p>
    <w:p w:rsidR="00D77F90" w:rsidRPr="00D77F90" w:rsidRDefault="00D77F90" w:rsidP="00D77F90">
      <w:r w:rsidRPr="00D77F90">
        <w:t>– наличие жизненных планов:</w:t>
      </w:r>
    </w:p>
    <w:p w:rsidR="00D77F90" w:rsidRPr="00D77F90" w:rsidRDefault="00D77F90" w:rsidP="00D77F90">
      <w:r w:rsidRPr="00D77F90">
        <w:t>активная профессиональная подготовка;</w:t>
      </w:r>
    </w:p>
    <w:p w:rsidR="00D77F90" w:rsidRPr="00D77F90" w:rsidRDefault="00D77F90" w:rsidP="00D77F90">
      <w:r w:rsidRPr="00D77F90">
        <w:t>желание создать крепкую, благополучную, счастливую семью.</w:t>
      </w:r>
    </w:p>
    <w:p w:rsidR="00D77F90" w:rsidRPr="00D77F90" w:rsidRDefault="00D77F90" w:rsidP="00D77F90"/>
    <w:p w:rsidR="00D77F90" w:rsidRPr="00D77F90" w:rsidRDefault="00D77F90" w:rsidP="00D77F90">
      <w:r w:rsidRPr="00D77F90">
        <w:t xml:space="preserve">Мировоззрение. Мироощущение:                                     </w:t>
      </w:r>
    </w:p>
    <w:p w:rsidR="00D77F90" w:rsidRPr="00D77F90" w:rsidRDefault="00D77F90" w:rsidP="00D77F90">
      <w:r w:rsidRPr="00D77F90">
        <w:t>понимание и принятие философии прав и свобод человека;</w:t>
      </w:r>
    </w:p>
    <w:p w:rsidR="00D77F90" w:rsidRPr="00D77F90" w:rsidRDefault="00D77F90" w:rsidP="00D77F90">
      <w:r w:rsidRPr="00D77F90">
        <w:t>патриотизм (чувство гордости за Отчизну и желание ее процветания);</w:t>
      </w:r>
    </w:p>
    <w:p w:rsidR="00D77F90" w:rsidRPr="00D77F90" w:rsidRDefault="00D77F90" w:rsidP="00D77F90">
      <w:r w:rsidRPr="00D77F90">
        <w:t>способность сделать правильный, нравственный, социальный, политический выбор.</w:t>
      </w:r>
    </w:p>
    <w:p w:rsidR="00D77F90" w:rsidRPr="00D77F90" w:rsidRDefault="00D77F90" w:rsidP="00D77F90">
      <w:r w:rsidRPr="00D77F90">
        <w:t>Здоровье и здоровый образ жизни:</w:t>
      </w:r>
    </w:p>
    <w:p w:rsidR="00D77F90" w:rsidRPr="00D77F90" w:rsidRDefault="00D77F90" w:rsidP="00D77F90">
      <w:r w:rsidRPr="00D77F90">
        <w:t>отношение к своему здоровью как к важной личной и общественной ценности;</w:t>
      </w:r>
    </w:p>
    <w:p w:rsidR="00D77F90" w:rsidRPr="00D77F90" w:rsidRDefault="00D77F90" w:rsidP="00D77F90">
      <w:r w:rsidRPr="00D77F90">
        <w:t>стремление к физическому совершенствованию;</w:t>
      </w:r>
    </w:p>
    <w:p w:rsidR="00D77F90" w:rsidRPr="00D77F90" w:rsidRDefault="00D77F90" w:rsidP="00D77F90">
      <w:r w:rsidRPr="00D77F90">
        <w:t>отсутствие вредных привычек</w:t>
      </w:r>
    </w:p>
    <w:p w:rsidR="00D77F90" w:rsidRPr="00D77F90" w:rsidRDefault="00D77F90" w:rsidP="00D77F90">
      <w:r w:rsidRPr="00D77F90">
        <w:t>психическое здоровье.</w:t>
      </w:r>
    </w:p>
    <w:p w:rsidR="00D77F90" w:rsidRPr="00D77F90" w:rsidRDefault="00D77F90" w:rsidP="00D77F90"/>
    <w:p w:rsidR="00D77F90" w:rsidRPr="00D77F90" w:rsidRDefault="00D77F90" w:rsidP="00D77F90">
      <w:r w:rsidRPr="00D77F90">
        <w:t>Семья. Брак. Любовь:</w:t>
      </w:r>
    </w:p>
    <w:p w:rsidR="00D77F90" w:rsidRPr="00D77F90" w:rsidRDefault="00D77F90" w:rsidP="00D77F90">
      <w:r w:rsidRPr="00D77F90">
        <w:t>отношение к браку, как к важнейшему жизненному выбору;</w:t>
      </w:r>
    </w:p>
    <w:p w:rsidR="00D77F90" w:rsidRPr="00D77F90" w:rsidRDefault="00D77F90" w:rsidP="00D77F90">
      <w:r w:rsidRPr="00D77F90">
        <w:t>сознание ответственности за воспитание своих детей;</w:t>
      </w:r>
    </w:p>
    <w:p w:rsidR="00D77F90" w:rsidRPr="00D77F90" w:rsidRDefault="00D77F90" w:rsidP="00D77F90">
      <w:r w:rsidRPr="00D77F90">
        <w:t xml:space="preserve">сознание ответственности за воспитание свою семью.  </w:t>
      </w:r>
    </w:p>
    <w:p w:rsidR="00D77F90" w:rsidRPr="00D77F90" w:rsidRDefault="00D77F90" w:rsidP="00D77F90"/>
    <w:p w:rsidR="00D77F90" w:rsidRPr="00D77F90" w:rsidRDefault="00D77F90" w:rsidP="00D77F90">
      <w:r w:rsidRPr="00D77F90">
        <w:t>Эстетическая культура:</w:t>
      </w:r>
    </w:p>
    <w:p w:rsidR="00D77F90" w:rsidRPr="00D77F90" w:rsidRDefault="00D77F90" w:rsidP="00D77F90">
      <w:r w:rsidRPr="00D77F90">
        <w:t>иметь эстетический кругозор и эстетический вкус;</w:t>
      </w:r>
    </w:p>
    <w:p w:rsidR="00D77F90" w:rsidRPr="00D77F90" w:rsidRDefault="00D77F90" w:rsidP="00D77F90">
      <w:r w:rsidRPr="00D77F90">
        <w:t xml:space="preserve">умение рисовать, петь, танцевать; </w:t>
      </w:r>
    </w:p>
    <w:p w:rsidR="00D77F90" w:rsidRPr="00D77F90" w:rsidRDefault="00D77F90" w:rsidP="00D77F90">
      <w:r w:rsidRPr="00D77F90">
        <w:t>умение со вкусом одеваться, организовывать быт;</w:t>
      </w:r>
    </w:p>
    <w:p w:rsidR="00D77F90" w:rsidRPr="00D77F90" w:rsidRDefault="00D77F90" w:rsidP="00D77F90">
      <w:r w:rsidRPr="00D77F90">
        <w:t>умение красиво оформлять записи, официальные бумаги.</w:t>
      </w:r>
    </w:p>
    <w:p w:rsidR="00D77F90" w:rsidRPr="00D77F90" w:rsidRDefault="00D77F90" w:rsidP="00D77F90"/>
    <w:p w:rsidR="00D77F90" w:rsidRPr="00D77F90" w:rsidRDefault="00D77F90" w:rsidP="00D77F90">
      <w:r w:rsidRPr="00D77F90">
        <w:t>9. Отношение к природе:</w:t>
      </w:r>
    </w:p>
    <w:p w:rsidR="00D77F90" w:rsidRPr="00D77F90" w:rsidRDefault="00D77F90" w:rsidP="00D77F90">
      <w:r w:rsidRPr="00D77F90">
        <w:t>экологическая природоохранительная культура со следующими составляющими:</w:t>
      </w:r>
    </w:p>
    <w:p w:rsidR="00D77F90" w:rsidRPr="00D77F90" w:rsidRDefault="00D77F90" w:rsidP="00D77F90">
      <w:r w:rsidRPr="00D77F90">
        <w:t xml:space="preserve">а) готовность сохранять и защищать природу;                                </w:t>
      </w:r>
    </w:p>
    <w:p w:rsidR="00D77F90" w:rsidRPr="00D77F90" w:rsidRDefault="00D77F90" w:rsidP="00D77F90">
      <w:r w:rsidRPr="00D77F90">
        <w:t>б) не вредить окружающей среде.</w:t>
      </w:r>
    </w:p>
    <w:p w:rsidR="00D77F90" w:rsidRPr="00D77F90" w:rsidRDefault="00D77F90" w:rsidP="00D77F90"/>
    <w:p w:rsidR="00D77F90" w:rsidRPr="00D77F90" w:rsidRDefault="00D77F90" w:rsidP="00D77F90">
      <w:r w:rsidRPr="00D77F90">
        <w:t xml:space="preserve"> Личностные качества (черты характера):</w:t>
      </w:r>
    </w:p>
    <w:p w:rsidR="00D77F90" w:rsidRPr="00D77F90" w:rsidRDefault="00D77F90" w:rsidP="00D77F90">
      <w:r w:rsidRPr="00D77F90">
        <w:t>сознательная дисциплинированность;</w:t>
      </w:r>
    </w:p>
    <w:p w:rsidR="00D77F90" w:rsidRPr="00D77F90" w:rsidRDefault="00D77F90" w:rsidP="00D77F90">
      <w:r w:rsidRPr="00D77F90">
        <w:t>умение переносить трудности;</w:t>
      </w:r>
    </w:p>
    <w:p w:rsidR="00D77F90" w:rsidRPr="00D77F90" w:rsidRDefault="00D77F90" w:rsidP="00D77F90">
      <w:r w:rsidRPr="00D77F90">
        <w:t>решительность;</w:t>
      </w:r>
    </w:p>
    <w:p w:rsidR="00D77F90" w:rsidRPr="00D77F90" w:rsidRDefault="00D77F90" w:rsidP="00D77F90">
      <w:r w:rsidRPr="00D77F90">
        <w:t>порядочность;</w:t>
      </w:r>
    </w:p>
    <w:p w:rsidR="00D77F90" w:rsidRPr="00D77F90" w:rsidRDefault="00D77F90" w:rsidP="00D77F90">
      <w:r w:rsidRPr="00D77F90">
        <w:t>правдивость;</w:t>
      </w:r>
    </w:p>
    <w:p w:rsidR="00D77F90" w:rsidRPr="00D77F90" w:rsidRDefault="00D77F90" w:rsidP="00D77F90">
      <w:r w:rsidRPr="00D77F90">
        <w:t>развитое чувство достоинства;</w:t>
      </w:r>
    </w:p>
    <w:p w:rsidR="00D77F90" w:rsidRPr="00D77F90" w:rsidRDefault="00D77F90" w:rsidP="00D77F90">
      <w:r w:rsidRPr="00D77F90">
        <w:t>социально закаленный к негативным воздействиям социальной среды.</w:t>
      </w:r>
    </w:p>
    <w:p w:rsidR="00D77F90" w:rsidRPr="00D77F90" w:rsidRDefault="00D77F90" w:rsidP="00D77F90">
      <w:r w:rsidRPr="00D77F90">
        <w:t>Отношение к окружающим:</w:t>
      </w:r>
    </w:p>
    <w:p w:rsidR="00D77F90" w:rsidRPr="00D77F90" w:rsidRDefault="00D77F90" w:rsidP="00D77F90">
      <w:r w:rsidRPr="00D77F90">
        <w:t>гуманность;</w:t>
      </w:r>
    </w:p>
    <w:p w:rsidR="00D77F90" w:rsidRPr="00D77F90" w:rsidRDefault="00D77F90" w:rsidP="00D77F90">
      <w:r w:rsidRPr="00D77F90">
        <w:t xml:space="preserve">общительность;                                         </w:t>
      </w:r>
    </w:p>
    <w:p w:rsidR="00D77F90" w:rsidRPr="00D77F90" w:rsidRDefault="00D77F90" w:rsidP="00D77F90">
      <w:r w:rsidRPr="00D77F90">
        <w:t>доброжелательность, склонность не к конфликтам, а к сотрудничеству;</w:t>
      </w:r>
    </w:p>
    <w:p w:rsidR="00D77F90" w:rsidRPr="00D77F90" w:rsidRDefault="00D77F90" w:rsidP="00D77F90">
      <w:r w:rsidRPr="00D77F90">
        <w:t>терпимость;</w:t>
      </w:r>
    </w:p>
    <w:p w:rsidR="00D77F90" w:rsidRPr="00D77F90" w:rsidRDefault="00D77F90" w:rsidP="00D77F90">
      <w:r w:rsidRPr="00D77F90">
        <w:t>умение постоять за себя.</w:t>
      </w:r>
    </w:p>
    <w:p w:rsidR="00D77F90" w:rsidRPr="00D77F90" w:rsidRDefault="00D77F90" w:rsidP="00D77F90">
      <w:r w:rsidRPr="00D77F90">
        <w:t>Культура поведения:</w:t>
      </w:r>
    </w:p>
    <w:p w:rsidR="00D77F90" w:rsidRPr="00D77F90" w:rsidRDefault="00D77F90" w:rsidP="00D77F90">
      <w:r w:rsidRPr="00D77F90">
        <w:t>умение контролировать себя;</w:t>
      </w:r>
    </w:p>
    <w:p w:rsidR="00D77F90" w:rsidRPr="00D77F90" w:rsidRDefault="00D77F90" w:rsidP="00D77F90">
      <w:r w:rsidRPr="00D77F90">
        <w:t>сдержанность;</w:t>
      </w:r>
    </w:p>
    <w:p w:rsidR="00D77F90" w:rsidRPr="00D77F90" w:rsidRDefault="00D77F90" w:rsidP="00D77F90">
      <w:r w:rsidRPr="00D77F90">
        <w:lastRenderedPageBreak/>
        <w:t>тактичность;</w:t>
      </w:r>
    </w:p>
    <w:p w:rsidR="00D77F90" w:rsidRPr="00D77F90" w:rsidRDefault="00D77F90" w:rsidP="00D77F90">
      <w:r w:rsidRPr="00D77F90">
        <w:t>чувство меры;</w:t>
      </w:r>
    </w:p>
    <w:p w:rsidR="00D77F90" w:rsidRPr="00D77F90" w:rsidRDefault="00D77F90" w:rsidP="00D77F90">
      <w:r w:rsidRPr="00D77F90">
        <w:t>умение соблюдать «дистанцию»;</w:t>
      </w:r>
    </w:p>
    <w:p w:rsidR="00D77F90" w:rsidRPr="00D77F90" w:rsidRDefault="00D77F90" w:rsidP="00D77F90">
      <w:r w:rsidRPr="00D77F90">
        <w:t>культура речи.</w:t>
      </w:r>
    </w:p>
    <w:p w:rsidR="00D77F90" w:rsidRPr="00D77F90" w:rsidRDefault="00D77F90" w:rsidP="00D77F90"/>
    <w:p w:rsidR="00D77F90" w:rsidRPr="00D77F90" w:rsidRDefault="00D77F90" w:rsidP="00D77F90">
      <w:r w:rsidRPr="00D77F90">
        <w:t>3. Основные принципы Программы воспитания и социализации обучающихся</w:t>
      </w:r>
    </w:p>
    <w:p w:rsidR="00D77F90" w:rsidRPr="00D77F90" w:rsidRDefault="00D77F90" w:rsidP="00D77F90"/>
    <w:p w:rsidR="00D77F90" w:rsidRPr="00D77F90" w:rsidRDefault="00D77F90" w:rsidP="00D77F90">
      <w:r w:rsidRPr="00D77F90">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D77F90" w:rsidRPr="00D77F90" w:rsidRDefault="00D77F90" w:rsidP="00D77F90">
      <w:r w:rsidRPr="00D77F90">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D77F90" w:rsidRPr="00D77F90" w:rsidRDefault="00D77F90" w:rsidP="00D77F90">
      <w:r w:rsidRPr="00D77F90">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D77F90" w:rsidRPr="00D77F90" w:rsidRDefault="00D77F90" w:rsidP="00D77F90">
      <w:r w:rsidRPr="00D77F90">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D77F90" w:rsidRPr="00D77F90" w:rsidRDefault="00D77F90" w:rsidP="00D77F90">
      <w:r w:rsidRPr="00D77F90">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D77F90" w:rsidRPr="00D77F90" w:rsidRDefault="00D77F90" w:rsidP="00D77F90">
      <w:r w:rsidRPr="00D77F90">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D77F90" w:rsidRPr="00D77F90" w:rsidRDefault="00D77F90" w:rsidP="00D77F90">
      <w:r w:rsidRPr="00D77F90">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D77F90" w:rsidRPr="00D77F90" w:rsidRDefault="00D77F90" w:rsidP="00D77F90">
      <w:r w:rsidRPr="00D77F90">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D77F90" w:rsidRPr="00D77F90" w:rsidRDefault="00D77F90" w:rsidP="00D77F90">
      <w:r w:rsidRPr="00D77F90">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D77F90" w:rsidRPr="00D77F90" w:rsidRDefault="00D77F90" w:rsidP="00D77F90">
      <w:r w:rsidRPr="00D77F90">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D77F90" w:rsidRPr="00D77F90" w:rsidRDefault="00D77F90" w:rsidP="00D77F90">
      <w:r w:rsidRPr="00D77F90">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D77F90" w:rsidRPr="00D77F90" w:rsidRDefault="00D77F90" w:rsidP="00D77F90">
      <w:r w:rsidRPr="00D77F90">
        <w:t>социальность – ориентация на социальные установки, необходимые для успешной социализации человека в обществе.</w:t>
      </w:r>
    </w:p>
    <w:p w:rsidR="00D77F90" w:rsidRPr="00D77F90" w:rsidRDefault="00D77F90" w:rsidP="00D77F90">
      <w:r w:rsidRPr="00D77F90">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D77F90" w:rsidRPr="00D77F90" w:rsidRDefault="00D77F90" w:rsidP="00D77F90"/>
    <w:p w:rsidR="00D77F90" w:rsidRPr="00D77F90" w:rsidRDefault="00D77F90" w:rsidP="00D77F90">
      <w:r w:rsidRPr="00D77F90">
        <w:t>4. Стратегия и тактика развития воспитательной работы в техникуме</w:t>
      </w:r>
    </w:p>
    <w:p w:rsidR="00D77F90" w:rsidRPr="00D77F90" w:rsidRDefault="00D77F90" w:rsidP="00D77F90"/>
    <w:p w:rsidR="00D77F90" w:rsidRPr="00D77F90" w:rsidRDefault="00D77F90" w:rsidP="00D77F90">
      <w:r w:rsidRPr="00D77F90">
        <w:t xml:space="preserve">Стратегия развития определена в   проектах, тактика развития представлена в системе конкретных мероприятий. </w:t>
      </w:r>
    </w:p>
    <w:p w:rsidR="00D77F90" w:rsidRPr="00D77F90" w:rsidRDefault="00D77F90" w:rsidP="00D77F90">
      <w:r w:rsidRPr="00D77F90">
        <w:t>Организация внеучебного и досугового времени</w:t>
      </w:r>
    </w:p>
    <w:p w:rsidR="00D77F90" w:rsidRPr="00D77F90" w:rsidRDefault="00D77F90" w:rsidP="00D77F90"/>
    <w:tbl>
      <w:tblPr>
        <w:tblW w:w="0" w:type="auto"/>
        <w:tblLook w:val="04A0" w:firstRow="1" w:lastRow="0" w:firstColumn="1" w:lastColumn="0" w:noHBand="0" w:noVBand="1"/>
      </w:tblPr>
      <w:tblGrid>
        <w:gridCol w:w="704"/>
        <w:gridCol w:w="3544"/>
        <w:gridCol w:w="5097"/>
      </w:tblGrid>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Дни недели</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Мероприятия</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1</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Понедельник</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Кино, кружки, совещания педагогических работников</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2</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Вторник</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Подведение итогов, кружки, секции</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3</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Среда</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Методический день</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4</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Четверг</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Кураторские часы</w:t>
            </w:r>
            <w:r w:rsidRPr="00D77F90">
              <w:br/>
              <w:t>Последний четверг- общий информационный час. Дискотека</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5</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Пятница</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Кино, кружки, секции</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6</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Суббота</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Клуб Выходного дня</w:t>
            </w:r>
          </w:p>
        </w:tc>
      </w:tr>
      <w:tr w:rsidR="00D77F90" w:rsidRPr="00D77F90" w:rsidTr="00D77F90">
        <w:tc>
          <w:tcPr>
            <w:tcW w:w="70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7</w:t>
            </w:r>
          </w:p>
        </w:tc>
        <w:tc>
          <w:tcPr>
            <w:tcW w:w="354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Воскресенье</w:t>
            </w:r>
          </w:p>
        </w:tc>
        <w:tc>
          <w:tcPr>
            <w:tcW w:w="5097"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Клуб Выходного дня</w:t>
            </w:r>
          </w:p>
        </w:tc>
      </w:tr>
    </w:tbl>
    <w:p w:rsidR="00D77F90" w:rsidRPr="00D77F90" w:rsidRDefault="00D77F90" w:rsidP="00D77F90">
      <w:r w:rsidRPr="00D77F90">
        <w:t>Направления организации  развития и воспитания:</w:t>
      </w:r>
    </w:p>
    <w:p w:rsidR="00D77F90" w:rsidRPr="00D77F90" w:rsidRDefault="00D77F90" w:rsidP="00D77F90"/>
    <w:p w:rsidR="00D77F90" w:rsidRPr="00D77F90" w:rsidRDefault="00D77F90" w:rsidP="00D77F90">
      <w:r w:rsidRPr="00D77F90">
        <w:t>1. Гражданско-правовое и патриотическое воспитание.</w:t>
      </w:r>
    </w:p>
    <w:p w:rsidR="00D77F90" w:rsidRPr="00D77F90" w:rsidRDefault="00D77F90" w:rsidP="00D77F90">
      <w:r w:rsidRPr="00D77F90">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D77F90" w:rsidRPr="00D77F90" w:rsidRDefault="00D77F90" w:rsidP="00D77F90">
      <w:r w:rsidRPr="00D77F90">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D77F90" w:rsidRPr="00D77F90" w:rsidRDefault="00D77F90" w:rsidP="00D77F90">
      <w:r w:rsidRPr="00D77F90">
        <w:t>3.Экологическое воспитание --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D77F90" w:rsidRPr="00D77F90" w:rsidRDefault="00D77F90" w:rsidP="00D77F90">
      <w:r w:rsidRPr="00D77F90">
        <w:t>4.Семейное воспитание - подготовка к семейной жизни, воспитание уважения к семье, будущего семьянина – родителя</w:t>
      </w:r>
    </w:p>
    <w:p w:rsidR="00D77F90" w:rsidRPr="00D77F90" w:rsidRDefault="00D77F90" w:rsidP="00D77F90">
      <w:r w:rsidRPr="00D77F90">
        <w:tab/>
      </w:r>
    </w:p>
    <w:p w:rsidR="00D77F90" w:rsidRPr="00D77F90" w:rsidRDefault="00D77F90" w:rsidP="00D77F90">
      <w:r w:rsidRPr="00D77F90">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D77F90" w:rsidRPr="00D77F90" w:rsidRDefault="00D77F90" w:rsidP="00D77F90">
      <w:r w:rsidRPr="00D77F90">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D77F90" w:rsidRPr="00D77F90" w:rsidRDefault="00D77F90" w:rsidP="00D77F90">
      <w:r w:rsidRPr="00D77F90">
        <w:t>7.Развитие самоуправления;</w:t>
      </w:r>
    </w:p>
    <w:p w:rsidR="00D77F90" w:rsidRPr="00D77F90" w:rsidRDefault="00D77F90" w:rsidP="00D77F90">
      <w:r w:rsidRPr="00D77F90">
        <w:t>8.Работа с родителями.</w:t>
      </w:r>
    </w:p>
    <w:p w:rsidR="00D77F90" w:rsidRPr="00D77F90" w:rsidRDefault="00D77F90" w:rsidP="00D77F90"/>
    <w:p w:rsidR="00D77F90" w:rsidRPr="00D77F90" w:rsidRDefault="00D77F90" w:rsidP="00D77F90">
      <w:r w:rsidRPr="00D77F90">
        <w:t>Новые направления организации  социализации  и воспитания:</w:t>
      </w:r>
    </w:p>
    <w:p w:rsidR="00D77F90" w:rsidRPr="00D77F90" w:rsidRDefault="00D77F90" w:rsidP="00D77F90"/>
    <w:p w:rsidR="00D77F90" w:rsidRPr="00D77F90" w:rsidRDefault="00D77F90" w:rsidP="00D77F90">
      <w:r w:rsidRPr="00D77F90">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D77F90" w:rsidRPr="00D77F90" w:rsidRDefault="00D77F90" w:rsidP="00D77F90">
      <w:r w:rsidRPr="00D77F90">
        <w:t>Организация работы с детьми с ограниченными возможностями здоровья, с отклонениями в поведении, детьми, оставшимися без попечения родителей и других категорий детей, находящихся в трудной жизненной ситуации.</w:t>
      </w:r>
    </w:p>
    <w:p w:rsidR="00D77F90" w:rsidRPr="00D77F90" w:rsidRDefault="00D77F90" w:rsidP="00D77F90"/>
    <w:p w:rsidR="00D77F90" w:rsidRPr="00D77F90" w:rsidRDefault="00D77F90" w:rsidP="00D77F90">
      <w:r w:rsidRPr="00D77F90">
        <w:t>Организационные формы организации  развития и воспитания</w:t>
      </w:r>
    </w:p>
    <w:p w:rsidR="00D77F90" w:rsidRPr="00D77F90" w:rsidRDefault="00D77F90" w:rsidP="00D77F90">
      <w:r w:rsidRPr="00D77F90">
        <w:t xml:space="preserve">уроки; </w:t>
      </w:r>
    </w:p>
    <w:p w:rsidR="00D77F90" w:rsidRPr="00D77F90" w:rsidRDefault="00D77F90" w:rsidP="00D77F90">
      <w:r w:rsidRPr="00D77F90">
        <w:t>классные часы;</w:t>
      </w:r>
    </w:p>
    <w:p w:rsidR="00D77F90" w:rsidRPr="00D77F90" w:rsidRDefault="00D77F90" w:rsidP="00D77F90">
      <w:r w:rsidRPr="00D77F90">
        <w:t>кружковая, клубная, спортивная, поисковая, экскурсионная работа;</w:t>
      </w:r>
    </w:p>
    <w:p w:rsidR="00D77F90" w:rsidRPr="00D77F90" w:rsidRDefault="00D77F90" w:rsidP="00D77F90">
      <w:r w:rsidRPr="00D77F90">
        <w:t>работа творческих объединений, студий;</w:t>
      </w:r>
    </w:p>
    <w:p w:rsidR="00D77F90" w:rsidRPr="00D77F90" w:rsidRDefault="00D77F90" w:rsidP="00D77F90">
      <w:r w:rsidRPr="00D77F90">
        <w:t>работа общественных молодежных объединений;</w:t>
      </w:r>
    </w:p>
    <w:p w:rsidR="00D77F90" w:rsidRPr="00D77F90" w:rsidRDefault="00D77F90" w:rsidP="00D77F90">
      <w:r w:rsidRPr="00D77F90">
        <w:t>коллективные творческие дела, конкурсы, интеллектуальные игры;</w:t>
      </w:r>
    </w:p>
    <w:p w:rsidR="00D77F90" w:rsidRPr="00D77F90" w:rsidRDefault="00D77F90" w:rsidP="00D77F90">
      <w:r w:rsidRPr="00D77F90">
        <w:t>викторина, аукционы, сюжетно-ролевые игры, праздники, фестивали; квесты;</w:t>
      </w:r>
    </w:p>
    <w:p w:rsidR="00D77F90" w:rsidRPr="00D77F90" w:rsidRDefault="00D77F90" w:rsidP="00D77F90">
      <w:r w:rsidRPr="00D77F90">
        <w:t>устные журналы, пресс-конференции, диспуты, дискуссии;</w:t>
      </w:r>
    </w:p>
    <w:p w:rsidR="00D77F90" w:rsidRPr="00D77F90" w:rsidRDefault="00D77F90" w:rsidP="00D77F90">
      <w:r w:rsidRPr="00D77F90">
        <w:t>деловые игры, молодежное социальное проектирование;</w:t>
      </w:r>
    </w:p>
    <w:p w:rsidR="00D77F90" w:rsidRPr="00D77F90" w:rsidRDefault="00D77F90" w:rsidP="00D77F90">
      <w:r w:rsidRPr="00D77F90">
        <w:t>общественно - полезный и творческий труд;</w:t>
      </w:r>
    </w:p>
    <w:p w:rsidR="00D77F90" w:rsidRPr="00D77F90" w:rsidRDefault="00D77F90" w:rsidP="00D77F90">
      <w:r w:rsidRPr="00D77F90">
        <w:t>соревнования, олимпиады, экскурсии.</w:t>
      </w:r>
    </w:p>
    <w:p w:rsidR="00D77F90" w:rsidRPr="00D77F90" w:rsidRDefault="00D77F90" w:rsidP="00D77F90"/>
    <w:p w:rsidR="00D77F90" w:rsidRPr="00D77F90" w:rsidRDefault="00D77F90" w:rsidP="00D77F90"/>
    <w:p w:rsidR="00D77F90" w:rsidRPr="00D77F90" w:rsidRDefault="00D77F90" w:rsidP="00D77F90"/>
    <w:tbl>
      <w:tblPr>
        <w:tblW w:w="0" w:type="auto"/>
        <w:tblLook w:val="04A0" w:firstRow="1" w:lastRow="0" w:firstColumn="1" w:lastColumn="0" w:noHBand="0" w:noVBand="1"/>
      </w:tblPr>
      <w:tblGrid>
        <w:gridCol w:w="5454"/>
        <w:gridCol w:w="1655"/>
        <w:gridCol w:w="3028"/>
      </w:tblGrid>
      <w:tr w:rsidR="00D77F90" w:rsidRPr="00D77F90" w:rsidTr="00D77F90">
        <w:tc>
          <w:tcPr>
            <w:tcW w:w="0" w:type="auto"/>
            <w:gridSpan w:val="3"/>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ОБЩИЕ МЕРОПРИЯТИЯ ПО ОРГАНИЗАЦИОННОМУ ОБЕСПЕЧЕНИЮ ВОСПИТАТЕЛЬНОЙ РАБОТЫ В «ТТТ»</w:t>
            </w:r>
          </w:p>
        </w:tc>
      </w:tr>
      <w:tr w:rsidR="00D77F90" w:rsidRPr="00D77F90" w:rsidTr="00D77F90">
        <w:tc>
          <w:tcPr>
            <w:tcW w:w="0" w:type="auto"/>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Наименование мероприятия</w:t>
            </w:r>
          </w:p>
        </w:tc>
        <w:tc>
          <w:tcPr>
            <w:tcW w:w="0" w:type="auto"/>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Сроки</w:t>
            </w:r>
          </w:p>
        </w:tc>
        <w:tc>
          <w:tcPr>
            <w:tcW w:w="0" w:type="auto"/>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Ответственные</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Подбор и назначение кураторов студенческих групп первых курсов</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до 30 августа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воспитательной работе</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Составление плана воспитательной работы  техникума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воспитательной работе</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Совещания  классных руководителей учебных групп</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1 раз в два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месяца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Председатель МО кл. рук.  групп</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в течение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воспитательной работе, кураторы групп</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ученического самоуправления в учебных группах</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Кураторы групп, зав. отделением, педагог - организатор</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досуговой деятельности студентов и работа творческих групп</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в течение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Кураторы групп, студенческий совет, педагог - организатор</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работы с родителями: - общие родительские собрания; - групповые родительские собрания</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в течение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Кураторы групп,</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Администрация,</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по требованию</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воспитательной работе</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Проведение диагностики для выявления обучающихся «группы риска»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Педагог-психолог</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Проведение анкетирования с обучающимися 1 курса на выявление лидерских качеств</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Педагог-психолог</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Составление индивидуальных программ  на несовершеннолетних, состоящих на учете в КДН</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Ежемесячно</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Педагог-психолог</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Исследование особенностей взаимоотношений в группе</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Октябрь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Педагог-психолог</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Социальный педагог</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Разработка дополнительного плана профилактики правонарушений</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Методист, председатель ПЦК юридических дисциплин</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Разработка плана профилактики экстремизма и терроризма среди учащихся </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Методист, преподаватель БЖ</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Разработка Положения по организации воспитательной работы в общежитии</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методист</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Разработка Положения по организации студенческого самоуправления </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Методист, студенческий совет</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выборов студенческих органов самоуправления в техникуме и группе</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Сентябрь </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Студенческий совет, педагог-организатор,</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Классные руководители.</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Сентябрь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ВР, Социальный педагог, классные руководители</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Школа совершенствования педагогического мастерства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Октябрь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но научно-методической работе</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Проведении Совета по профилактике правонарушений и преступлений.</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Октябрь</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ВР,   зав. отделением</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классные руководители</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Социальный педагог</w:t>
            </w:r>
          </w:p>
        </w:tc>
      </w:tr>
      <w:tr w:rsidR="00D77F90" w:rsidRPr="00D77F90" w:rsidTr="00D77F90">
        <w:trPr>
          <w:trHeight w:val="324"/>
        </w:trPr>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Подписка на периодические издания</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2 раза в год</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Библиотекарь .</w:t>
            </w:r>
          </w:p>
        </w:tc>
      </w:tr>
      <w:tr w:rsidR="00D77F90" w:rsidRPr="00D77F90" w:rsidTr="00D77F90">
        <w:tc>
          <w:tcPr>
            <w:tcW w:w="0" w:type="auto"/>
            <w:gridSpan w:val="3"/>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ИНФОРМАЦИОННОЕ ОБЕСПЕЧЕНИЕ ОРГАНИЗАЦИИ  РАЗВИТИЯ И ВОСПИТАНИЯ</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Систематическое освещение мероприятий воспитательного процесса на сайте техникума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в течение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воспитательной работе,</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студенческий совет</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Своевременное размещение информации по воспитательной работе на стендах техникума, сайте</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в течение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Студенческий совет</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Мониторинг воспитательной среды ОУ</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 xml:space="preserve">в течение </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Зам по воспитательной работе, методист</w:t>
            </w:r>
          </w:p>
        </w:tc>
      </w:tr>
      <w:tr w:rsidR="00D77F90" w:rsidRPr="00D77F90" w:rsidTr="00D77F90">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Оформление  и разработка методических рекомендаций по организации воспитательной работы</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В течение года</w:t>
            </w:r>
          </w:p>
        </w:tc>
        <w:tc>
          <w:tcPr>
            <w:tcW w:w="0" w:type="auto"/>
            <w:hideMark/>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методист</w:t>
            </w:r>
          </w:p>
        </w:tc>
      </w:tr>
      <w:tr w:rsidR="00D77F90" w:rsidRPr="00D77F90" w:rsidTr="00D77F90">
        <w:tc>
          <w:tcPr>
            <w:tcW w:w="433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Организация работы информационных стендов</w:t>
            </w:r>
          </w:p>
        </w:tc>
        <w:tc>
          <w:tcPr>
            <w:tcW w:w="2179"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В течение года</w:t>
            </w:r>
          </w:p>
        </w:tc>
        <w:tc>
          <w:tcPr>
            <w:tcW w:w="2832"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Пресс-центр</w:t>
            </w:r>
          </w:p>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Студенческий Совет</w:t>
            </w:r>
          </w:p>
        </w:tc>
      </w:tr>
      <w:tr w:rsidR="00D77F90" w:rsidRPr="00D77F90" w:rsidTr="00D77F90">
        <w:tc>
          <w:tcPr>
            <w:tcW w:w="4334"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Оформление стендов «Советы психолога»</w:t>
            </w:r>
          </w:p>
        </w:tc>
        <w:tc>
          <w:tcPr>
            <w:tcW w:w="2179"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В течение года</w:t>
            </w:r>
          </w:p>
        </w:tc>
        <w:tc>
          <w:tcPr>
            <w:tcW w:w="2832" w:type="dxa"/>
          </w:tcPr>
          <w:p w:rsidR="00D77F90" w:rsidRPr="00D77F90" w:rsidRDefault="00D77F90" w:rsidP="00D77F90">
            <w:pPr>
              <w:pBdr>
                <w:top w:val="single" w:sz="8" w:space="0" w:color="auto"/>
                <w:left w:val="single" w:sz="8" w:space="0" w:color="auto"/>
                <w:bottom w:val="single" w:sz="8" w:space="0" w:color="auto"/>
                <w:right w:val="single" w:sz="8" w:space="0" w:color="auto"/>
              </w:pBdr>
              <w:spacing w:before="100" w:beforeAutospacing="1" w:after="100" w:afterAutospacing="1"/>
            </w:pPr>
            <w:r w:rsidRPr="00D77F90">
              <w:t>Педагог-психолог</w:t>
            </w:r>
          </w:p>
        </w:tc>
      </w:tr>
    </w:tbl>
    <w:p w:rsidR="00D77F90" w:rsidRPr="00D77F90" w:rsidRDefault="00D77F90" w:rsidP="00D77F90"/>
    <w:p w:rsidR="00D77F90" w:rsidRPr="00D77F90" w:rsidRDefault="00D77F90" w:rsidP="00D77F90">
      <w:r w:rsidRPr="00D77F90">
        <w:t>5. ОСНОВНЫЕ НАПРАВЛЕНИЯ ОРГАНИЗАЦИИ СОЦИАЛИЗАЦИИ И ВОСПИТАНИЯ</w:t>
      </w:r>
    </w:p>
    <w:p w:rsidR="00D77F90" w:rsidRPr="00D77F90" w:rsidRDefault="00D77F90" w:rsidP="00D77F90">
      <w:r w:rsidRPr="00D77F90">
        <w:t>5.1. Гражданско-правовое и патриотическое воспитание</w:t>
      </w:r>
    </w:p>
    <w:p w:rsidR="00D77F90" w:rsidRPr="00D77F90" w:rsidRDefault="00D77F90" w:rsidP="00D77F90"/>
    <w:p w:rsidR="00D77F90" w:rsidRPr="00D77F90" w:rsidRDefault="00D77F90" w:rsidP="00D77F90">
      <w:r w:rsidRPr="00D77F90">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D77F90" w:rsidRPr="00D77F90" w:rsidRDefault="00D77F90" w:rsidP="00D77F90">
      <w:r w:rsidRPr="00D77F90">
        <w:t>Задачи:</w:t>
      </w:r>
    </w:p>
    <w:p w:rsidR="00D77F90" w:rsidRPr="00D77F90" w:rsidRDefault="00D77F90" w:rsidP="00D77F90">
      <w:r w:rsidRPr="00D77F90">
        <w:t>1) формирование  знаний обучающихся о символике России;</w:t>
      </w:r>
    </w:p>
    <w:p w:rsidR="00D77F90" w:rsidRPr="00D77F90" w:rsidRDefault="00D77F90" w:rsidP="00D77F90">
      <w:r w:rsidRPr="00D77F90">
        <w:t>2) воспитание готовности к выполнению гражданского долга и конституционных обязанностей по защите Родины у обучающихся техникума;</w:t>
      </w:r>
    </w:p>
    <w:p w:rsidR="00D77F90" w:rsidRPr="00D77F90" w:rsidRDefault="00D77F90" w:rsidP="00D77F90">
      <w:r w:rsidRPr="00D77F90">
        <w:t>3) формирование у обучающихся патриотического сознания, чувства верности своему Отечеству;</w:t>
      </w:r>
    </w:p>
    <w:p w:rsidR="00D77F90" w:rsidRPr="00D77F90" w:rsidRDefault="00D77F90" w:rsidP="00D77F90">
      <w:r w:rsidRPr="00D77F90">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D77F90" w:rsidRPr="00D77F90" w:rsidTr="00945599">
        <w:tc>
          <w:tcPr>
            <w:tcW w:w="851" w:type="dxa"/>
          </w:tcPr>
          <w:p w:rsidR="00D77F90" w:rsidRPr="00D77F90" w:rsidRDefault="00D77F90" w:rsidP="00D77F90">
            <w:r w:rsidRPr="00D77F90">
              <w:t>№ п\п</w:t>
            </w:r>
          </w:p>
        </w:tc>
        <w:tc>
          <w:tcPr>
            <w:tcW w:w="4536" w:type="dxa"/>
          </w:tcPr>
          <w:p w:rsidR="00D77F90" w:rsidRPr="00D77F90" w:rsidRDefault="00D77F90" w:rsidP="00D77F90">
            <w:r w:rsidRPr="00D77F90">
              <w:t>Наименование мероприятий</w:t>
            </w:r>
          </w:p>
        </w:tc>
        <w:tc>
          <w:tcPr>
            <w:tcW w:w="2080" w:type="dxa"/>
          </w:tcPr>
          <w:p w:rsidR="00D77F90" w:rsidRPr="00D77F90" w:rsidRDefault="00D77F90" w:rsidP="00D77F90">
            <w:r w:rsidRPr="00D77F90">
              <w:t>Сроки</w:t>
            </w:r>
          </w:p>
        </w:tc>
        <w:tc>
          <w:tcPr>
            <w:tcW w:w="2382" w:type="dxa"/>
          </w:tcPr>
          <w:p w:rsidR="00D77F90" w:rsidRPr="00D77F90" w:rsidRDefault="00D77F90" w:rsidP="00D77F90">
            <w:r w:rsidRPr="00D77F90">
              <w:t>Ответственный</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 xml:space="preserve">Проведение недели молодого избирателя </w:t>
            </w:r>
          </w:p>
        </w:tc>
        <w:tc>
          <w:tcPr>
            <w:tcW w:w="2080" w:type="dxa"/>
            <w:vAlign w:val="center"/>
          </w:tcPr>
          <w:p w:rsidR="00D77F90" w:rsidRPr="00D77F90" w:rsidRDefault="00D77F90" w:rsidP="00D77F90">
            <w:r w:rsidRPr="00D77F90">
              <w:t>февраль</w:t>
            </w:r>
          </w:p>
        </w:tc>
        <w:tc>
          <w:tcPr>
            <w:tcW w:w="2382" w:type="dxa"/>
            <w:vAlign w:val="center"/>
          </w:tcPr>
          <w:p w:rsidR="00D77F90" w:rsidRPr="00D77F90" w:rsidRDefault="00D77F90" w:rsidP="00D77F90">
            <w:r w:rsidRPr="00D77F90">
              <w:t xml:space="preserve">зам директора по ВР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Праздник, посвященный Дню учителя</w:t>
            </w:r>
          </w:p>
        </w:tc>
        <w:tc>
          <w:tcPr>
            <w:tcW w:w="2080" w:type="dxa"/>
            <w:vAlign w:val="center"/>
          </w:tcPr>
          <w:p w:rsidR="00D77F90" w:rsidRPr="00D77F90" w:rsidRDefault="00D77F90" w:rsidP="00D77F90">
            <w:r w:rsidRPr="00D77F90">
              <w:t>октябрь</w:t>
            </w:r>
          </w:p>
        </w:tc>
        <w:tc>
          <w:tcPr>
            <w:tcW w:w="2382" w:type="dxa"/>
            <w:vAlign w:val="center"/>
          </w:tcPr>
          <w:p w:rsidR="00D77F90" w:rsidRPr="00D77F90" w:rsidRDefault="00D77F90" w:rsidP="00D77F90">
            <w:r w:rsidRPr="00D77F90">
              <w:t>зам директора по ВР,студ. Совет, 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Классный час «Встреча поколений..»</w:t>
            </w:r>
          </w:p>
          <w:p w:rsidR="00D77F90" w:rsidRPr="00D77F90" w:rsidRDefault="00D77F90" w:rsidP="00D77F90">
            <w:r w:rsidRPr="00D77F90">
              <w:t>(месячник пожилого человека)</w:t>
            </w:r>
          </w:p>
        </w:tc>
        <w:tc>
          <w:tcPr>
            <w:tcW w:w="2080" w:type="dxa"/>
            <w:vAlign w:val="center"/>
          </w:tcPr>
          <w:p w:rsidR="00D77F90" w:rsidRPr="00D77F90" w:rsidRDefault="00D77F90" w:rsidP="00D77F90">
            <w:r w:rsidRPr="00D77F90">
              <w:t>октябрь</w:t>
            </w:r>
          </w:p>
        </w:tc>
        <w:tc>
          <w:tcPr>
            <w:tcW w:w="2382" w:type="dxa"/>
            <w:vAlign w:val="center"/>
          </w:tcPr>
          <w:p w:rsidR="00D77F90" w:rsidRPr="00D77F90" w:rsidRDefault="00D77F90" w:rsidP="00D77F90">
            <w:r w:rsidRPr="00D77F90">
              <w:t>зам директора по ВР кураторы групп ,педагог-организатор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Систематическая работа уголков правовых знаний</w:t>
            </w:r>
          </w:p>
        </w:tc>
        <w:tc>
          <w:tcPr>
            <w:tcW w:w="2080" w:type="dxa"/>
          </w:tcPr>
          <w:p w:rsidR="00D77F90" w:rsidRPr="00D77F90" w:rsidRDefault="00D77F90" w:rsidP="00D77F90">
            <w:r w:rsidRPr="00D77F90">
              <w:t>в течение</w:t>
            </w:r>
          </w:p>
          <w:p w:rsidR="00D77F90" w:rsidRPr="00D77F90" w:rsidRDefault="00D77F90" w:rsidP="00D77F90">
            <w:r w:rsidRPr="00D77F90">
              <w:t>года</w:t>
            </w:r>
          </w:p>
        </w:tc>
        <w:tc>
          <w:tcPr>
            <w:tcW w:w="2382" w:type="dxa"/>
          </w:tcPr>
          <w:p w:rsidR="00D77F90" w:rsidRPr="00D77F90" w:rsidRDefault="00D77F90" w:rsidP="00D77F90">
            <w:r w:rsidRPr="00D77F90">
              <w:t>зам директора по ВР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День народного единства – тематическое мероприятие</w:t>
            </w:r>
          </w:p>
        </w:tc>
        <w:tc>
          <w:tcPr>
            <w:tcW w:w="2080" w:type="dxa"/>
          </w:tcPr>
          <w:p w:rsidR="00D77F90" w:rsidRPr="00D77F90" w:rsidRDefault="00D77F90" w:rsidP="00D77F90">
            <w:r w:rsidRPr="00D77F90">
              <w:t>ноябрь</w:t>
            </w:r>
          </w:p>
        </w:tc>
        <w:tc>
          <w:tcPr>
            <w:tcW w:w="2382" w:type="dxa"/>
          </w:tcPr>
          <w:p w:rsidR="00D77F90" w:rsidRPr="00D77F90" w:rsidRDefault="00D77F90" w:rsidP="00D77F90">
            <w:r w:rsidRPr="00D77F90">
              <w:t>педагог- 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 xml:space="preserve">Декада профилактики правонарушений с участием должностных лиц ПДН, КДН, ОМВД, прокуратуры </w:t>
            </w:r>
          </w:p>
        </w:tc>
        <w:tc>
          <w:tcPr>
            <w:tcW w:w="2080" w:type="dxa"/>
          </w:tcPr>
          <w:p w:rsidR="00D77F90" w:rsidRPr="00D77F90" w:rsidRDefault="00D77F90" w:rsidP="00D77F90">
            <w:r w:rsidRPr="00D77F90">
              <w:t>ноябрь-декабрь</w:t>
            </w:r>
          </w:p>
        </w:tc>
        <w:tc>
          <w:tcPr>
            <w:tcW w:w="2382" w:type="dxa"/>
          </w:tcPr>
          <w:p w:rsidR="00D77F90" w:rsidRPr="00D77F90" w:rsidRDefault="00D77F90" w:rsidP="00D77F90">
            <w:r w:rsidRPr="00D77F90">
              <w:t>Зам. по ВР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День конституции</w:t>
            </w:r>
          </w:p>
        </w:tc>
        <w:tc>
          <w:tcPr>
            <w:tcW w:w="2080" w:type="dxa"/>
          </w:tcPr>
          <w:p w:rsidR="00D77F90" w:rsidRPr="00D77F90" w:rsidRDefault="00D77F90" w:rsidP="00D77F90">
            <w:r w:rsidRPr="00D77F90">
              <w:t>12 декабря</w:t>
            </w:r>
          </w:p>
        </w:tc>
        <w:tc>
          <w:tcPr>
            <w:tcW w:w="2382" w:type="dxa"/>
          </w:tcPr>
          <w:p w:rsidR="00D77F90" w:rsidRPr="00D77F90" w:rsidRDefault="00D77F90" w:rsidP="00D77F90">
            <w:r w:rsidRPr="00D77F90">
              <w:t>Педагог-организатор</w:t>
            </w:r>
          </w:p>
        </w:tc>
      </w:tr>
      <w:tr w:rsidR="00D77F90" w:rsidRPr="00D77F90" w:rsidTr="00945599">
        <w:trPr>
          <w:trHeight w:val="1408"/>
        </w:trPr>
        <w:tc>
          <w:tcPr>
            <w:tcW w:w="851" w:type="dxa"/>
          </w:tcPr>
          <w:p w:rsidR="00D77F90" w:rsidRPr="00D77F90" w:rsidRDefault="00D77F90" w:rsidP="00D77F90"/>
        </w:tc>
        <w:tc>
          <w:tcPr>
            <w:tcW w:w="4536" w:type="dxa"/>
          </w:tcPr>
          <w:p w:rsidR="00D77F90" w:rsidRPr="00D77F90" w:rsidRDefault="00D77F90" w:rsidP="00D77F90">
            <w:r w:rsidRPr="00D77F90">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D77F90" w:rsidRPr="00D77F90" w:rsidRDefault="00D77F90" w:rsidP="00D77F90">
            <w:r w:rsidRPr="00D77F90">
              <w:t>в течение года</w:t>
            </w:r>
          </w:p>
          <w:p w:rsidR="00D77F90" w:rsidRPr="00D77F90" w:rsidRDefault="00D77F90" w:rsidP="00D77F90">
            <w:r w:rsidRPr="00D77F90">
              <w:t>по плану работы</w:t>
            </w:r>
          </w:p>
        </w:tc>
        <w:tc>
          <w:tcPr>
            <w:tcW w:w="2382" w:type="dxa"/>
          </w:tcPr>
          <w:p w:rsidR="00D77F90" w:rsidRPr="00D77F90" w:rsidRDefault="00D77F90" w:rsidP="00D77F90">
            <w:r w:rsidRPr="00D77F90">
              <w:t xml:space="preserve">библиотекарь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Дискуссия «Право выбора»</w:t>
            </w:r>
          </w:p>
        </w:tc>
        <w:tc>
          <w:tcPr>
            <w:tcW w:w="2080" w:type="dxa"/>
          </w:tcPr>
          <w:p w:rsidR="00D77F90" w:rsidRPr="00D77F90" w:rsidRDefault="00D77F90" w:rsidP="00D77F90">
            <w:r w:rsidRPr="00D77F90">
              <w:t>ноябрь</w:t>
            </w:r>
          </w:p>
        </w:tc>
        <w:tc>
          <w:tcPr>
            <w:tcW w:w="2382" w:type="dxa"/>
          </w:tcPr>
          <w:p w:rsidR="00D77F90" w:rsidRPr="00D77F90" w:rsidRDefault="00D77F90" w:rsidP="00D77F90"/>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Беседа с учащимися на тему: «Ваши права и обязанности» (знакомство с внутренними локальными актами)</w:t>
            </w:r>
          </w:p>
        </w:tc>
        <w:tc>
          <w:tcPr>
            <w:tcW w:w="2080" w:type="dxa"/>
          </w:tcPr>
          <w:p w:rsidR="00D77F90" w:rsidRPr="00D77F90" w:rsidRDefault="00D77F90" w:rsidP="00D77F90">
            <w:r w:rsidRPr="00D77F90">
              <w:t>октябрь</w:t>
            </w:r>
          </w:p>
        </w:tc>
        <w:tc>
          <w:tcPr>
            <w:tcW w:w="2382" w:type="dxa"/>
          </w:tcPr>
          <w:p w:rsidR="00D77F90" w:rsidRPr="00D77F90" w:rsidRDefault="00D77F90" w:rsidP="00D77F90">
            <w:r w:rsidRPr="00D77F90">
              <w:t>классные руководители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Месячник оборонно-массовой работы (по плану)</w:t>
            </w:r>
          </w:p>
        </w:tc>
        <w:tc>
          <w:tcPr>
            <w:tcW w:w="2080" w:type="dxa"/>
          </w:tcPr>
          <w:p w:rsidR="00D77F90" w:rsidRPr="00D77F90" w:rsidRDefault="00D77F90" w:rsidP="00D77F90">
            <w:r w:rsidRPr="00D77F90">
              <w:t xml:space="preserve">февраль </w:t>
            </w:r>
          </w:p>
        </w:tc>
        <w:tc>
          <w:tcPr>
            <w:tcW w:w="2382" w:type="dxa"/>
          </w:tcPr>
          <w:p w:rsidR="00D77F90" w:rsidRPr="00D77F90" w:rsidRDefault="00D77F90" w:rsidP="00D77F90">
            <w:r w:rsidRPr="00D77F90">
              <w:t>зам директора по ВР преподаватель ОБЖ</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82" w:type="dxa"/>
          </w:tcPr>
          <w:p w:rsidR="00D77F90" w:rsidRPr="00D77F90" w:rsidRDefault="00D77F90" w:rsidP="00D77F90">
            <w:r w:rsidRPr="00D77F90">
              <w:t>Председатель районной народной дружины</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82" w:type="dxa"/>
          </w:tcPr>
          <w:p w:rsidR="00D77F90" w:rsidRPr="00D77F90" w:rsidRDefault="00D77F90" w:rsidP="00D77F90">
            <w:r w:rsidRPr="00D77F90">
              <w:t>классные руководители,</w:t>
            </w:r>
          </w:p>
          <w:p w:rsidR="00D77F90" w:rsidRPr="00D77F90" w:rsidRDefault="00D77F90" w:rsidP="00D77F90">
            <w:r w:rsidRPr="00D77F90">
              <w:t>преподаватель ОБЖ,</w:t>
            </w:r>
          </w:p>
          <w:p w:rsidR="00D77F90" w:rsidRPr="00D77F90" w:rsidRDefault="00D77F90" w:rsidP="00D77F90">
            <w:r w:rsidRPr="00D77F90">
              <w:t>студенческий совет</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82" w:type="dxa"/>
          </w:tcPr>
          <w:p w:rsidR="00D77F90" w:rsidRPr="00D77F90" w:rsidRDefault="00D77F90" w:rsidP="00D77F90">
            <w:r w:rsidRPr="00D77F90">
              <w:t>классные руководители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Проведение цикла бесед с обучающимися по профилактике экстремизма и воспитанию толерантности</w:t>
            </w:r>
          </w:p>
        </w:tc>
        <w:tc>
          <w:tcPr>
            <w:tcW w:w="2080" w:type="dxa"/>
          </w:tcPr>
          <w:p w:rsidR="00D77F90" w:rsidRPr="00D77F90" w:rsidRDefault="00D77F90" w:rsidP="00D77F90">
            <w:r w:rsidRPr="00D77F90">
              <w:t>по плану</w:t>
            </w:r>
          </w:p>
          <w:p w:rsidR="00D77F90" w:rsidRPr="00D77F90" w:rsidRDefault="00D77F90" w:rsidP="00D77F90">
            <w:r w:rsidRPr="00D77F90">
              <w:t>работы</w:t>
            </w:r>
          </w:p>
        </w:tc>
        <w:tc>
          <w:tcPr>
            <w:tcW w:w="2382" w:type="dxa"/>
          </w:tcPr>
          <w:p w:rsidR="00D77F90" w:rsidRPr="00D77F90" w:rsidRDefault="00D77F90" w:rsidP="00D77F90">
            <w:r w:rsidRPr="00D77F90">
              <w:t>классные руководители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Проведение тренингов для несовершеннолетних на тему «Молодежные  субкультуры»</w:t>
            </w:r>
          </w:p>
        </w:tc>
        <w:tc>
          <w:tcPr>
            <w:tcW w:w="2080"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82" w:type="dxa"/>
          </w:tcPr>
          <w:p w:rsidR="00D77F90" w:rsidRPr="00D77F90" w:rsidRDefault="00D77F90" w:rsidP="00D77F90">
            <w:r w:rsidRPr="00D77F90">
              <w:t>преподаватели ОБЖ, классные руководители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Выпуск памяток для студентов «Что делать, чтобы не попасть под воздействие псевдорелигиозных сект»</w:t>
            </w:r>
          </w:p>
        </w:tc>
        <w:tc>
          <w:tcPr>
            <w:tcW w:w="2080"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82" w:type="dxa"/>
          </w:tcPr>
          <w:p w:rsidR="00D77F90" w:rsidRPr="00D77F90" w:rsidRDefault="00D77F90" w:rsidP="00D77F90">
            <w:r w:rsidRPr="00D77F90">
              <w:t>преподаватели ОБЖ</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Проведение тематических мероприятий (семинары, форумы, круглые столы и выставки) 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D77F90" w:rsidRPr="00D77F90" w:rsidRDefault="00D77F90" w:rsidP="00D77F90">
            <w:r w:rsidRPr="00D77F90">
              <w:t>март, июнь</w:t>
            </w:r>
          </w:p>
        </w:tc>
        <w:tc>
          <w:tcPr>
            <w:tcW w:w="2382" w:type="dxa"/>
          </w:tcPr>
          <w:p w:rsidR="00D77F90" w:rsidRPr="00D77F90" w:rsidRDefault="00D77F90" w:rsidP="00D77F90">
            <w:r w:rsidRPr="00D77F90">
              <w:t>преподаватели ОБЖ, классные руководители, педагог- психолог</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 xml:space="preserve">Беседы по теме «Патриот – это…» </w:t>
            </w:r>
          </w:p>
          <w:p w:rsidR="00D77F90" w:rsidRPr="00D77F90" w:rsidRDefault="00D77F90" w:rsidP="00D77F90">
            <w:r w:rsidRPr="00D77F90">
              <w:t>(на классных часах и в общежитии)</w:t>
            </w:r>
          </w:p>
        </w:tc>
        <w:tc>
          <w:tcPr>
            <w:tcW w:w="2080" w:type="dxa"/>
          </w:tcPr>
          <w:p w:rsidR="00D77F90" w:rsidRPr="00D77F90" w:rsidRDefault="00D77F90" w:rsidP="00D77F90">
            <w:r w:rsidRPr="00D77F90">
              <w:t>в течение года</w:t>
            </w:r>
          </w:p>
        </w:tc>
        <w:tc>
          <w:tcPr>
            <w:tcW w:w="2382" w:type="dxa"/>
          </w:tcPr>
          <w:p w:rsidR="00D77F90" w:rsidRPr="00D77F90" w:rsidRDefault="00D77F90" w:rsidP="00D77F90">
            <w:r w:rsidRPr="00D77F90">
              <w:t>воспитатели, классные руководители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Правовой диалог «Все вправе знать о праве»</w:t>
            </w:r>
          </w:p>
        </w:tc>
        <w:tc>
          <w:tcPr>
            <w:tcW w:w="2080" w:type="dxa"/>
          </w:tcPr>
          <w:p w:rsidR="00D77F90" w:rsidRPr="00D77F90" w:rsidRDefault="00D77F90" w:rsidP="00D77F90">
            <w:r w:rsidRPr="00D77F90">
              <w:t>апрель</w:t>
            </w:r>
          </w:p>
        </w:tc>
        <w:tc>
          <w:tcPr>
            <w:tcW w:w="2382" w:type="dxa"/>
          </w:tcPr>
          <w:p w:rsidR="00D77F90" w:rsidRPr="00D77F90" w:rsidRDefault="00D77F90" w:rsidP="00D77F90">
            <w:r w:rsidRPr="00D77F90">
              <w:t xml:space="preserve">Классные руководители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Экскурсии в районный музей, музей афганской славы, Барнаульский краеведческий музей.</w:t>
            </w:r>
          </w:p>
        </w:tc>
        <w:tc>
          <w:tcPr>
            <w:tcW w:w="2080" w:type="dxa"/>
          </w:tcPr>
          <w:p w:rsidR="00D77F90" w:rsidRPr="00D77F90" w:rsidRDefault="00D77F90" w:rsidP="00D77F90">
            <w:r w:rsidRPr="00D77F90">
              <w:t>в течение</w:t>
            </w:r>
          </w:p>
          <w:p w:rsidR="00D77F90" w:rsidRPr="00D77F90" w:rsidRDefault="00D77F90" w:rsidP="00D77F90">
            <w:r w:rsidRPr="00D77F90">
              <w:t>года</w:t>
            </w:r>
          </w:p>
        </w:tc>
        <w:tc>
          <w:tcPr>
            <w:tcW w:w="2382" w:type="dxa"/>
          </w:tcPr>
          <w:p w:rsidR="00D77F90" w:rsidRPr="00D77F90" w:rsidRDefault="00D77F90" w:rsidP="00D77F90">
            <w:r w:rsidRPr="00D77F90">
              <w:t>зам директора по ВР, 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Индивидуальная работа педагога- психолога по профилактике правонарушений и преступлений с обучающимися общежития.</w:t>
            </w:r>
          </w:p>
        </w:tc>
        <w:tc>
          <w:tcPr>
            <w:tcW w:w="2080" w:type="dxa"/>
          </w:tcPr>
          <w:p w:rsidR="00D77F90" w:rsidRPr="00D77F90" w:rsidRDefault="00D77F90" w:rsidP="00D77F90">
            <w:r w:rsidRPr="00D77F90">
              <w:t>в течение года</w:t>
            </w:r>
          </w:p>
        </w:tc>
        <w:tc>
          <w:tcPr>
            <w:tcW w:w="2382" w:type="dxa"/>
          </w:tcPr>
          <w:p w:rsidR="00D77F90" w:rsidRPr="00D77F90" w:rsidRDefault="00D77F90" w:rsidP="00D77F90">
            <w:r w:rsidRPr="00D77F90">
              <w:t>педагог-психолог</w:t>
            </w:r>
          </w:p>
        </w:tc>
      </w:tr>
      <w:tr w:rsidR="00D77F90" w:rsidRPr="00D77F90" w:rsidTr="00945599">
        <w:trPr>
          <w:trHeight w:val="841"/>
        </w:trPr>
        <w:tc>
          <w:tcPr>
            <w:tcW w:w="851" w:type="dxa"/>
          </w:tcPr>
          <w:p w:rsidR="00D77F90" w:rsidRPr="00D77F90" w:rsidRDefault="00D77F90" w:rsidP="00D77F90"/>
        </w:tc>
        <w:tc>
          <w:tcPr>
            <w:tcW w:w="4536" w:type="dxa"/>
          </w:tcPr>
          <w:p w:rsidR="00D77F90" w:rsidRPr="00D77F90" w:rsidRDefault="00D77F90" w:rsidP="00D77F90">
            <w:r w:rsidRPr="00D77F90">
              <w:t xml:space="preserve">Оформление книжной тематической полки  (по плану библиотеки) </w:t>
            </w:r>
          </w:p>
        </w:tc>
        <w:tc>
          <w:tcPr>
            <w:tcW w:w="2080" w:type="dxa"/>
          </w:tcPr>
          <w:p w:rsidR="00D77F90" w:rsidRPr="00D77F90" w:rsidRDefault="00D77F90" w:rsidP="00D77F90">
            <w:r w:rsidRPr="00D77F90">
              <w:t xml:space="preserve">в течение года </w:t>
            </w:r>
          </w:p>
          <w:p w:rsidR="00D77F90" w:rsidRPr="00D77F90" w:rsidRDefault="00D77F90" w:rsidP="00D77F90">
            <w:r w:rsidRPr="00D77F90">
              <w:t>по плану работы</w:t>
            </w:r>
          </w:p>
        </w:tc>
        <w:tc>
          <w:tcPr>
            <w:tcW w:w="2382" w:type="dxa"/>
          </w:tcPr>
          <w:p w:rsidR="00D77F90" w:rsidRPr="00D77F90" w:rsidRDefault="00D77F90" w:rsidP="00D77F90">
            <w:r w:rsidRPr="00D77F90">
              <w:t>библиотекарь</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Встречи с инспекторами ПДН, специалистами КДН и ЗП Тальменского района, сотрудниками полиции, прокураторы.</w:t>
            </w:r>
          </w:p>
        </w:tc>
        <w:tc>
          <w:tcPr>
            <w:tcW w:w="2080" w:type="dxa"/>
          </w:tcPr>
          <w:p w:rsidR="00D77F90" w:rsidRPr="00D77F90" w:rsidRDefault="00D77F90" w:rsidP="00D77F90">
            <w:r w:rsidRPr="00D77F90">
              <w:t>в течение</w:t>
            </w:r>
          </w:p>
          <w:p w:rsidR="00D77F90" w:rsidRPr="00D77F90" w:rsidRDefault="00D77F90" w:rsidP="00D77F90">
            <w:r w:rsidRPr="00D77F90">
              <w:t>года</w:t>
            </w:r>
          </w:p>
        </w:tc>
        <w:tc>
          <w:tcPr>
            <w:tcW w:w="2382" w:type="dxa"/>
          </w:tcPr>
          <w:p w:rsidR="00D77F90" w:rsidRPr="00D77F90" w:rsidRDefault="00D77F90" w:rsidP="00D77F90">
            <w:r w:rsidRPr="00D77F90">
              <w:t>зам директора по ВР, классные руководители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Слет волонтеров «Кто, если не мы?»</w:t>
            </w:r>
          </w:p>
          <w:p w:rsidR="00D77F90" w:rsidRPr="00D77F90" w:rsidRDefault="00D77F90" w:rsidP="00D77F90">
            <w:r w:rsidRPr="00D77F90">
              <w:t>(ОУ Заринского образовательного округа)</w:t>
            </w:r>
          </w:p>
        </w:tc>
        <w:tc>
          <w:tcPr>
            <w:tcW w:w="2080" w:type="dxa"/>
          </w:tcPr>
          <w:p w:rsidR="00D77F90" w:rsidRPr="00D77F90" w:rsidRDefault="00D77F90" w:rsidP="00D77F90">
            <w:r w:rsidRPr="00D77F90">
              <w:t>апрель - май</w:t>
            </w:r>
          </w:p>
        </w:tc>
        <w:tc>
          <w:tcPr>
            <w:tcW w:w="2382" w:type="dxa"/>
          </w:tcPr>
          <w:p w:rsidR="00D77F90" w:rsidRPr="00D77F90" w:rsidRDefault="00D77F90" w:rsidP="00D77F90">
            <w:r w:rsidRPr="00D77F90">
              <w:t>зам директора по ВР, педагог-психолог,волонтеры</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«Круглый» стол с работниками военкомат по теме «Служба в армии - это почетно»</w:t>
            </w:r>
          </w:p>
        </w:tc>
        <w:tc>
          <w:tcPr>
            <w:tcW w:w="2080" w:type="dxa"/>
          </w:tcPr>
          <w:p w:rsidR="00D77F90" w:rsidRPr="00D77F90" w:rsidRDefault="00D77F90" w:rsidP="00D77F90">
            <w:r w:rsidRPr="00D77F90">
              <w:t>октябрь, май</w:t>
            </w:r>
          </w:p>
        </w:tc>
        <w:tc>
          <w:tcPr>
            <w:tcW w:w="2382" w:type="dxa"/>
          </w:tcPr>
          <w:p w:rsidR="00D77F90" w:rsidRPr="00D77F90" w:rsidRDefault="00D77F90" w:rsidP="00D77F90">
            <w:r w:rsidRPr="00D77F90">
              <w:t xml:space="preserve">зам директора по ВР </w:t>
            </w:r>
          </w:p>
          <w:p w:rsidR="00D77F90" w:rsidRPr="00D77F90" w:rsidRDefault="00D77F90" w:rsidP="00D77F90">
            <w:r w:rsidRPr="00D77F90">
              <w:t>преподаватель БЖ</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Месячник  попрофилактике употребления ПАВ</w:t>
            </w:r>
          </w:p>
        </w:tc>
        <w:tc>
          <w:tcPr>
            <w:tcW w:w="2080" w:type="dxa"/>
          </w:tcPr>
          <w:p w:rsidR="00D77F90" w:rsidRPr="00D77F90" w:rsidRDefault="00D77F90" w:rsidP="00D77F90">
            <w:r w:rsidRPr="00D77F90">
              <w:t>апрель</w:t>
            </w:r>
          </w:p>
        </w:tc>
        <w:tc>
          <w:tcPr>
            <w:tcW w:w="2382" w:type="dxa"/>
          </w:tcPr>
          <w:p w:rsidR="00D77F90" w:rsidRPr="00D77F90" w:rsidRDefault="00D77F90" w:rsidP="00D77F90">
            <w:r w:rsidRPr="00D77F90">
              <w:t>зам директора по ВР классные руководители, преподаватель ОБЖ</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D77F90" w:rsidRPr="00D77F90" w:rsidRDefault="00D77F90" w:rsidP="00D77F90">
            <w:r w:rsidRPr="00D77F90">
              <w:t>1 раз в год</w:t>
            </w:r>
          </w:p>
          <w:p w:rsidR="00D77F90" w:rsidRPr="00D77F90" w:rsidRDefault="00D77F90" w:rsidP="00D77F90"/>
        </w:tc>
        <w:tc>
          <w:tcPr>
            <w:tcW w:w="2382" w:type="dxa"/>
          </w:tcPr>
          <w:p w:rsidR="00D77F90" w:rsidRPr="00D77F90" w:rsidRDefault="00D77F90" w:rsidP="00D77F90">
            <w:r w:rsidRPr="00D77F90">
              <w:t>классные руководители, социальный педагог</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Вахта памяти героям-афганцам:</w:t>
            </w:r>
          </w:p>
          <w:p w:rsidR="00D77F90" w:rsidRPr="00D77F90" w:rsidRDefault="00D77F90" w:rsidP="00D77F90">
            <w:r w:rsidRPr="00D77F90">
              <w:t>-возложение цветов к памятнику героям, проведение классных часов</w:t>
            </w:r>
          </w:p>
          <w:p w:rsidR="00D77F90" w:rsidRPr="00D77F90" w:rsidRDefault="00D77F90" w:rsidP="00D77F90">
            <w:r w:rsidRPr="00D77F90">
              <w:t>встреча с членом Союза ветеранов боевых действий</w:t>
            </w:r>
          </w:p>
        </w:tc>
        <w:tc>
          <w:tcPr>
            <w:tcW w:w="2080" w:type="dxa"/>
            <w:vAlign w:val="center"/>
          </w:tcPr>
          <w:p w:rsidR="00D77F90" w:rsidRPr="00D77F90" w:rsidRDefault="00D77F90" w:rsidP="00D77F90">
            <w:r w:rsidRPr="00D77F90">
              <w:t>февраль</w:t>
            </w:r>
          </w:p>
        </w:tc>
        <w:tc>
          <w:tcPr>
            <w:tcW w:w="2382" w:type="dxa"/>
          </w:tcPr>
          <w:p w:rsidR="00D77F90" w:rsidRPr="00D77F90" w:rsidRDefault="00D77F90" w:rsidP="00D77F90">
            <w:r w:rsidRPr="00D77F90">
              <w:t xml:space="preserve">Зам директора по ВР, классные руководители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 xml:space="preserve">Библиотечный час «Не помнить нельзя, забыть невозможно», </w:t>
            </w:r>
          </w:p>
          <w:p w:rsidR="00D77F90" w:rsidRPr="00D77F90" w:rsidRDefault="00D77F90" w:rsidP="00D77F90">
            <w:r w:rsidRPr="00D77F90">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D77F90" w:rsidRPr="00D77F90" w:rsidRDefault="00D77F90" w:rsidP="00D77F90">
            <w:r w:rsidRPr="00D77F90">
              <w:t>май-июнь</w:t>
            </w:r>
          </w:p>
        </w:tc>
        <w:tc>
          <w:tcPr>
            <w:tcW w:w="2382" w:type="dxa"/>
          </w:tcPr>
          <w:p w:rsidR="00D77F90" w:rsidRPr="00D77F90" w:rsidRDefault="00D77F90" w:rsidP="00D77F90">
            <w:r w:rsidRPr="00D77F90">
              <w:t>Библиотекарь,</w:t>
            </w:r>
          </w:p>
          <w:p w:rsidR="00D77F90" w:rsidRPr="00D77F90" w:rsidRDefault="00D77F90" w:rsidP="00D77F90">
            <w:r w:rsidRPr="00D77F90">
              <w:t>педагог – организатор,</w:t>
            </w:r>
          </w:p>
          <w:p w:rsidR="00D77F90" w:rsidRPr="00D77F90" w:rsidRDefault="00D77F90" w:rsidP="00D77F90">
            <w:r w:rsidRPr="00D77F90">
              <w:t xml:space="preserve">кураторы групп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Беседа «Я-гражданин России!» - ко дню Конституции РФ</w:t>
            </w:r>
          </w:p>
        </w:tc>
        <w:tc>
          <w:tcPr>
            <w:tcW w:w="2080" w:type="dxa"/>
          </w:tcPr>
          <w:p w:rsidR="00D77F90" w:rsidRPr="00D77F90" w:rsidRDefault="00D77F90" w:rsidP="00D77F90">
            <w:r w:rsidRPr="00D77F90">
              <w:t>ноябрь</w:t>
            </w:r>
          </w:p>
        </w:tc>
        <w:tc>
          <w:tcPr>
            <w:tcW w:w="2382" w:type="dxa"/>
          </w:tcPr>
          <w:p w:rsidR="00D77F90" w:rsidRPr="00D77F90" w:rsidRDefault="00D77F90" w:rsidP="00D77F90">
            <w:r w:rsidRPr="00D77F90">
              <w:t>ПЦК правовых дисциплин</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Единый классный . час на тему патриотического, гражданского и правового воспитания</w:t>
            </w:r>
          </w:p>
        </w:tc>
        <w:tc>
          <w:tcPr>
            <w:tcW w:w="2080" w:type="dxa"/>
            <w:vAlign w:val="center"/>
          </w:tcPr>
          <w:p w:rsidR="00D77F90" w:rsidRPr="00D77F90" w:rsidRDefault="00D77F90" w:rsidP="00D77F90">
            <w:r w:rsidRPr="00D77F90">
              <w:t>в течение года</w:t>
            </w:r>
          </w:p>
        </w:tc>
        <w:tc>
          <w:tcPr>
            <w:tcW w:w="2382" w:type="dxa"/>
          </w:tcPr>
          <w:p w:rsidR="00D77F90" w:rsidRPr="00D77F90" w:rsidRDefault="00D77F90" w:rsidP="00D77F90">
            <w:r w:rsidRPr="00D77F90">
              <w:t>Преподаватели ПЦК гуманитарного цикла</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Участие в торжестве, посвященном Дню защитника Отечества</w:t>
            </w:r>
          </w:p>
        </w:tc>
        <w:tc>
          <w:tcPr>
            <w:tcW w:w="2080" w:type="dxa"/>
            <w:vAlign w:val="center"/>
          </w:tcPr>
          <w:p w:rsidR="00D77F90" w:rsidRPr="00D77F90" w:rsidRDefault="00D77F90" w:rsidP="00D77F90">
            <w:r w:rsidRPr="00D77F90">
              <w:t>февраль</w:t>
            </w:r>
          </w:p>
        </w:tc>
        <w:tc>
          <w:tcPr>
            <w:tcW w:w="2382" w:type="dxa"/>
            <w:vAlign w:val="center"/>
          </w:tcPr>
          <w:p w:rsidR="00D77F90" w:rsidRPr="00D77F90" w:rsidRDefault="00D77F90" w:rsidP="00D77F90">
            <w:r w:rsidRPr="00D77F90">
              <w:t>Зам директора по ВР Преподаватель БЖ</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 xml:space="preserve">Участие в мероприятиях, посвященных Дню Победы </w:t>
            </w:r>
          </w:p>
        </w:tc>
        <w:tc>
          <w:tcPr>
            <w:tcW w:w="2080" w:type="dxa"/>
            <w:vAlign w:val="center"/>
          </w:tcPr>
          <w:p w:rsidR="00D77F90" w:rsidRPr="00D77F90" w:rsidRDefault="00D77F90" w:rsidP="00D77F90">
            <w:r w:rsidRPr="00D77F90">
              <w:t>май</w:t>
            </w:r>
          </w:p>
        </w:tc>
        <w:tc>
          <w:tcPr>
            <w:tcW w:w="2382" w:type="dxa"/>
            <w:vAlign w:val="center"/>
          </w:tcPr>
          <w:p w:rsidR="00D77F90" w:rsidRPr="00D77F90" w:rsidRDefault="00D77F90" w:rsidP="00D77F90">
            <w:r w:rsidRPr="00D77F90">
              <w:t>Зам директора по ВР кураторы групп, педагог-организатор</w:t>
            </w:r>
          </w:p>
          <w:p w:rsidR="00D77F90" w:rsidRPr="00D77F90" w:rsidRDefault="00D77F90" w:rsidP="00D77F90"/>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Организация беседы для студентов по вопросам проявления терроризма и экстремизма</w:t>
            </w:r>
          </w:p>
        </w:tc>
        <w:tc>
          <w:tcPr>
            <w:tcW w:w="2080" w:type="dxa"/>
            <w:vAlign w:val="center"/>
          </w:tcPr>
          <w:p w:rsidR="00D77F90" w:rsidRPr="00D77F90" w:rsidRDefault="00D77F90" w:rsidP="00D77F90">
            <w:r w:rsidRPr="00D77F90">
              <w:t>март</w:t>
            </w:r>
          </w:p>
          <w:p w:rsidR="00D77F90" w:rsidRPr="00D77F90" w:rsidRDefault="00D77F90" w:rsidP="00D77F90"/>
        </w:tc>
        <w:tc>
          <w:tcPr>
            <w:tcW w:w="2382" w:type="dxa"/>
            <w:vAlign w:val="center"/>
          </w:tcPr>
          <w:p w:rsidR="00D77F90" w:rsidRPr="00D77F90" w:rsidRDefault="00D77F90" w:rsidP="00D77F90">
            <w:r w:rsidRPr="00D77F90">
              <w:t>Преподаватель БЖ,</w:t>
            </w:r>
          </w:p>
          <w:p w:rsidR="00D77F90" w:rsidRPr="00D77F90" w:rsidRDefault="00D77F90" w:rsidP="00D77F90"/>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D77F90" w:rsidRPr="00D77F90" w:rsidRDefault="00D77F90" w:rsidP="00D77F90">
            <w:r w:rsidRPr="00D77F90">
              <w:t>февраль</w:t>
            </w:r>
          </w:p>
          <w:p w:rsidR="00D77F90" w:rsidRPr="00D77F90" w:rsidRDefault="00D77F90" w:rsidP="00D77F90">
            <w:r w:rsidRPr="00D77F90">
              <w:t>апрель</w:t>
            </w:r>
          </w:p>
        </w:tc>
        <w:tc>
          <w:tcPr>
            <w:tcW w:w="2382" w:type="dxa"/>
          </w:tcPr>
          <w:p w:rsidR="00D77F90" w:rsidRPr="00D77F90" w:rsidRDefault="00D77F90" w:rsidP="00D77F90">
            <w:r w:rsidRPr="00D77F90">
              <w:t>Зам директора по ВР преподаватели</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«Поклонимся великим тем годам…» тематический классный час, посвященный Дню Победы</w:t>
            </w:r>
          </w:p>
        </w:tc>
        <w:tc>
          <w:tcPr>
            <w:tcW w:w="2080" w:type="dxa"/>
            <w:vAlign w:val="center"/>
          </w:tcPr>
          <w:p w:rsidR="00D77F90" w:rsidRPr="00D77F90" w:rsidRDefault="00D77F90" w:rsidP="00D77F90">
            <w:r w:rsidRPr="00D77F90">
              <w:t>май</w:t>
            </w:r>
          </w:p>
        </w:tc>
        <w:tc>
          <w:tcPr>
            <w:tcW w:w="2382" w:type="dxa"/>
          </w:tcPr>
          <w:p w:rsidR="00D77F90" w:rsidRPr="00D77F90" w:rsidRDefault="00D77F90" w:rsidP="00D77F90">
            <w:r w:rsidRPr="00D77F90">
              <w:t xml:space="preserve">Зам директора по ВР, педагог-организатор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День скорби и памяти, «Свеча памяти» - акция памяти о погибших защитниках Отечества</w:t>
            </w:r>
          </w:p>
        </w:tc>
        <w:tc>
          <w:tcPr>
            <w:tcW w:w="2080" w:type="dxa"/>
            <w:vAlign w:val="center"/>
          </w:tcPr>
          <w:p w:rsidR="00D77F90" w:rsidRPr="00D77F90" w:rsidRDefault="00D77F90" w:rsidP="00D77F90">
            <w:r w:rsidRPr="00D77F90">
              <w:t>21.06.</w:t>
            </w:r>
          </w:p>
        </w:tc>
        <w:tc>
          <w:tcPr>
            <w:tcW w:w="2382" w:type="dxa"/>
            <w:vAlign w:val="center"/>
          </w:tcPr>
          <w:p w:rsidR="00D77F90" w:rsidRPr="00D77F90" w:rsidRDefault="00D77F90" w:rsidP="00D77F90">
            <w:r w:rsidRPr="00D77F90">
              <w:t>Зам директора по ВР, 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Участие в параде, посвященном Дню Победы, в колонне «Бессмертный полк»</w:t>
            </w:r>
          </w:p>
        </w:tc>
        <w:tc>
          <w:tcPr>
            <w:tcW w:w="2080" w:type="dxa"/>
            <w:vAlign w:val="center"/>
          </w:tcPr>
          <w:p w:rsidR="00D77F90" w:rsidRPr="00D77F90" w:rsidRDefault="00D77F90" w:rsidP="00D77F90">
            <w:r w:rsidRPr="00D77F90">
              <w:t>май</w:t>
            </w:r>
          </w:p>
        </w:tc>
        <w:tc>
          <w:tcPr>
            <w:tcW w:w="2382" w:type="dxa"/>
            <w:vAlign w:val="center"/>
          </w:tcPr>
          <w:p w:rsidR="00D77F90" w:rsidRPr="00D77F90" w:rsidRDefault="00D77F90" w:rsidP="00D77F90">
            <w:r w:rsidRPr="00D77F90">
              <w:t>Рук-ль физ.</w:t>
            </w:r>
          </w:p>
          <w:p w:rsidR="00D77F90" w:rsidRPr="00D77F90" w:rsidRDefault="00D77F90" w:rsidP="00D77F90">
            <w:r w:rsidRPr="00D77F90">
              <w:t>воспитания, педагог-организатор, классные руководители</w:t>
            </w:r>
          </w:p>
        </w:tc>
      </w:tr>
      <w:tr w:rsidR="00D77F90" w:rsidRPr="00D77F90" w:rsidTr="00945599">
        <w:trPr>
          <w:trHeight w:val="753"/>
        </w:trPr>
        <w:tc>
          <w:tcPr>
            <w:tcW w:w="851" w:type="dxa"/>
          </w:tcPr>
          <w:p w:rsidR="00D77F90" w:rsidRPr="00D77F90" w:rsidRDefault="00D77F90" w:rsidP="00D77F90"/>
        </w:tc>
        <w:tc>
          <w:tcPr>
            <w:tcW w:w="4536" w:type="dxa"/>
          </w:tcPr>
          <w:p w:rsidR="00D77F90" w:rsidRPr="00D77F90" w:rsidRDefault="00D77F90" w:rsidP="00D77F90">
            <w:r w:rsidRPr="00D77F90">
              <w:t>Участие в Конвенте лидеров студенческого самоуправления</w:t>
            </w:r>
          </w:p>
        </w:tc>
        <w:tc>
          <w:tcPr>
            <w:tcW w:w="2080" w:type="dxa"/>
            <w:vAlign w:val="center"/>
          </w:tcPr>
          <w:p w:rsidR="00D77F90" w:rsidRPr="00D77F90" w:rsidRDefault="00D77F90" w:rsidP="00D77F90">
            <w:r w:rsidRPr="00D77F90">
              <w:t>январь</w:t>
            </w:r>
          </w:p>
        </w:tc>
        <w:tc>
          <w:tcPr>
            <w:tcW w:w="2382" w:type="dxa"/>
            <w:vAlign w:val="center"/>
          </w:tcPr>
          <w:p w:rsidR="00D77F90" w:rsidRPr="00D77F90" w:rsidRDefault="00D77F90" w:rsidP="00D77F90">
            <w:r w:rsidRPr="00D77F90">
              <w:t xml:space="preserve">Студсовет, педагог-организатор </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Краевой фестивальных традиций, культурных особенностей народов, населяющих нашу страну «Мы вместе»</w:t>
            </w:r>
          </w:p>
        </w:tc>
        <w:tc>
          <w:tcPr>
            <w:tcW w:w="2080" w:type="dxa"/>
            <w:vAlign w:val="center"/>
          </w:tcPr>
          <w:p w:rsidR="00D77F90" w:rsidRPr="00D77F90" w:rsidRDefault="00D77F90" w:rsidP="00D77F90">
            <w:r w:rsidRPr="00D77F90">
              <w:t>апрель</w:t>
            </w:r>
          </w:p>
        </w:tc>
        <w:tc>
          <w:tcPr>
            <w:tcW w:w="2382" w:type="dxa"/>
            <w:vAlign w:val="center"/>
          </w:tcPr>
          <w:p w:rsidR="00D77F90" w:rsidRPr="00D77F90" w:rsidRDefault="00D77F90" w:rsidP="00D77F90">
            <w:r w:rsidRPr="00D77F90">
              <w:t>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Конкурс фотографий, рисунков» «Я люблю тебя Россия», «Осенний вернисаж», «Защитник Отечества»</w:t>
            </w:r>
          </w:p>
        </w:tc>
        <w:tc>
          <w:tcPr>
            <w:tcW w:w="2080" w:type="dxa"/>
            <w:vAlign w:val="center"/>
          </w:tcPr>
          <w:p w:rsidR="00D77F90" w:rsidRPr="00D77F90" w:rsidRDefault="00D77F90" w:rsidP="00D77F90">
            <w:r w:rsidRPr="00D77F90">
              <w:t>в течение</w:t>
            </w:r>
          </w:p>
          <w:p w:rsidR="00D77F90" w:rsidRPr="00D77F90" w:rsidRDefault="00D77F90" w:rsidP="00D77F90">
            <w:r w:rsidRPr="00D77F90">
              <w:t>года</w:t>
            </w:r>
          </w:p>
        </w:tc>
        <w:tc>
          <w:tcPr>
            <w:tcW w:w="2382" w:type="dxa"/>
            <w:vAlign w:val="center"/>
          </w:tcPr>
          <w:p w:rsidR="00D77F90" w:rsidRPr="00D77F90" w:rsidRDefault="00D77F90" w:rsidP="00D77F90">
            <w:r w:rsidRPr="00D77F90">
              <w:t>МЦ</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«Ярмарка национальностей»: блюда, традиции, поделки, рисунки</w:t>
            </w:r>
          </w:p>
        </w:tc>
        <w:tc>
          <w:tcPr>
            <w:tcW w:w="2080" w:type="dxa"/>
            <w:vAlign w:val="center"/>
          </w:tcPr>
          <w:p w:rsidR="00D77F90" w:rsidRPr="00D77F90" w:rsidRDefault="00D77F90" w:rsidP="00D77F90">
            <w:r w:rsidRPr="00D77F90">
              <w:t>сентябрь</w:t>
            </w:r>
          </w:p>
          <w:p w:rsidR="00D77F90" w:rsidRPr="00D77F90" w:rsidRDefault="00D77F90" w:rsidP="00D77F90">
            <w:r w:rsidRPr="00D77F90">
              <w:t>январь-февраль</w:t>
            </w:r>
          </w:p>
        </w:tc>
        <w:tc>
          <w:tcPr>
            <w:tcW w:w="2382" w:type="dxa"/>
            <w:vAlign w:val="center"/>
          </w:tcPr>
          <w:p w:rsidR="00D77F90" w:rsidRPr="00D77F90" w:rsidRDefault="00D77F90" w:rsidP="00D77F90">
            <w:r w:rsidRPr="00D77F90">
              <w:t>педагог-организатор</w:t>
            </w:r>
          </w:p>
          <w:p w:rsidR="00D77F90" w:rsidRPr="00D77F90" w:rsidRDefault="00D77F90" w:rsidP="00D77F90"/>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Учеба актива групп и общежития , волонтерского отряда</w:t>
            </w:r>
          </w:p>
        </w:tc>
        <w:tc>
          <w:tcPr>
            <w:tcW w:w="2080" w:type="dxa"/>
            <w:vAlign w:val="center"/>
          </w:tcPr>
          <w:p w:rsidR="00D77F90" w:rsidRPr="00D77F90" w:rsidRDefault="00D77F90" w:rsidP="00D77F90">
            <w:r w:rsidRPr="00D77F90">
              <w:t>Раз в два месяца</w:t>
            </w:r>
          </w:p>
        </w:tc>
        <w:tc>
          <w:tcPr>
            <w:tcW w:w="2382" w:type="dxa"/>
            <w:vAlign w:val="center"/>
          </w:tcPr>
          <w:p w:rsidR="00D77F90" w:rsidRPr="00D77F90" w:rsidRDefault="00D77F90" w:rsidP="00D77F90">
            <w:r w:rsidRPr="00D77F90">
              <w:t>педагог-организатор</w:t>
            </w:r>
          </w:p>
          <w:p w:rsidR="00D77F90" w:rsidRPr="00D77F90" w:rsidRDefault="00D77F90" w:rsidP="00D77F90"/>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Выборы в органы студенческого самоуправления (студсовет техникума и общежития, план работы)</w:t>
            </w:r>
          </w:p>
        </w:tc>
        <w:tc>
          <w:tcPr>
            <w:tcW w:w="2080" w:type="dxa"/>
            <w:vAlign w:val="center"/>
          </w:tcPr>
          <w:p w:rsidR="00D77F90" w:rsidRPr="00D77F90" w:rsidRDefault="00D77F90" w:rsidP="00D77F90">
            <w:r w:rsidRPr="00D77F90">
              <w:t>сентябрь</w:t>
            </w:r>
          </w:p>
        </w:tc>
        <w:tc>
          <w:tcPr>
            <w:tcW w:w="2382" w:type="dxa"/>
            <w:vAlign w:val="center"/>
          </w:tcPr>
          <w:p w:rsidR="00D77F90" w:rsidRPr="00D77F90" w:rsidRDefault="00D77F90" w:rsidP="00D77F90">
            <w:r w:rsidRPr="00D77F90">
              <w:t>Педагог-организатор</w:t>
            </w:r>
          </w:p>
          <w:p w:rsidR="00D77F90" w:rsidRPr="00D77F90" w:rsidRDefault="00D77F90" w:rsidP="00D77F90">
            <w:r w:rsidRPr="00D77F90">
              <w:t>Классные руководители</w:t>
            </w:r>
          </w:p>
        </w:tc>
      </w:tr>
      <w:tr w:rsidR="00D77F90" w:rsidRPr="00D77F90" w:rsidTr="00945599">
        <w:trPr>
          <w:trHeight w:val="652"/>
        </w:trPr>
        <w:tc>
          <w:tcPr>
            <w:tcW w:w="851" w:type="dxa"/>
          </w:tcPr>
          <w:p w:rsidR="00D77F90" w:rsidRPr="00D77F90" w:rsidRDefault="00D77F90" w:rsidP="00D77F90"/>
        </w:tc>
        <w:tc>
          <w:tcPr>
            <w:tcW w:w="4536" w:type="dxa"/>
          </w:tcPr>
          <w:p w:rsidR="00D77F90" w:rsidRPr="00D77F90" w:rsidRDefault="00D77F90" w:rsidP="00D77F90">
            <w:r w:rsidRPr="00D77F90">
              <w:t>Участие в краевых советах лидеров студенческого самоуправления, слетах волонтерских отрядов</w:t>
            </w:r>
          </w:p>
        </w:tc>
        <w:tc>
          <w:tcPr>
            <w:tcW w:w="2080" w:type="dxa"/>
            <w:vAlign w:val="center"/>
          </w:tcPr>
          <w:p w:rsidR="00D77F90" w:rsidRPr="00D77F90" w:rsidRDefault="00D77F90" w:rsidP="00D77F90">
            <w:r w:rsidRPr="00D77F90">
              <w:t>в течение года</w:t>
            </w:r>
          </w:p>
        </w:tc>
        <w:tc>
          <w:tcPr>
            <w:tcW w:w="2382" w:type="dxa"/>
            <w:vAlign w:val="center"/>
          </w:tcPr>
          <w:p w:rsidR="00D77F90" w:rsidRPr="00D77F90" w:rsidRDefault="00D77F90" w:rsidP="00D77F90">
            <w:r w:rsidRPr="00D77F90">
              <w:t>педагог-организатор</w:t>
            </w:r>
          </w:p>
          <w:p w:rsidR="00D77F90" w:rsidRPr="00D77F90" w:rsidRDefault="00D77F90" w:rsidP="00D77F90"/>
          <w:p w:rsidR="00D77F90" w:rsidRPr="00D77F90" w:rsidRDefault="00D77F90" w:rsidP="00D77F90"/>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Формирование общественной организации «Art-окоп» (волонтеров)</w:t>
            </w:r>
          </w:p>
        </w:tc>
        <w:tc>
          <w:tcPr>
            <w:tcW w:w="2080" w:type="dxa"/>
            <w:vAlign w:val="center"/>
          </w:tcPr>
          <w:p w:rsidR="00D77F90" w:rsidRPr="00D77F90" w:rsidRDefault="00D77F90" w:rsidP="00D77F90">
            <w:r w:rsidRPr="00D77F90">
              <w:t>сентябрь</w:t>
            </w:r>
          </w:p>
        </w:tc>
        <w:tc>
          <w:tcPr>
            <w:tcW w:w="2382" w:type="dxa"/>
            <w:vAlign w:val="center"/>
          </w:tcPr>
          <w:p w:rsidR="00D77F90" w:rsidRPr="00D77F90" w:rsidRDefault="00D77F90" w:rsidP="00D77F90">
            <w:r w:rsidRPr="00D77F90">
              <w:t>Волонтеры, 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Написание грантов и социальных проектов</w:t>
            </w:r>
          </w:p>
        </w:tc>
        <w:tc>
          <w:tcPr>
            <w:tcW w:w="2080" w:type="dxa"/>
            <w:vAlign w:val="center"/>
          </w:tcPr>
          <w:p w:rsidR="00D77F90" w:rsidRPr="00D77F90" w:rsidRDefault="00D77F90" w:rsidP="00D77F90">
            <w:r w:rsidRPr="00D77F90">
              <w:t>в течение года</w:t>
            </w:r>
          </w:p>
        </w:tc>
        <w:tc>
          <w:tcPr>
            <w:tcW w:w="2382" w:type="dxa"/>
            <w:vAlign w:val="center"/>
          </w:tcPr>
          <w:p w:rsidR="00D77F90" w:rsidRPr="00D77F90" w:rsidRDefault="00D77F90" w:rsidP="00D77F90">
            <w:r w:rsidRPr="00D77F90">
              <w:t>методист по ВР, педагог-организатор</w:t>
            </w:r>
          </w:p>
        </w:tc>
      </w:tr>
      <w:tr w:rsidR="00D77F90" w:rsidRPr="00D77F90" w:rsidTr="00945599">
        <w:tc>
          <w:tcPr>
            <w:tcW w:w="851" w:type="dxa"/>
          </w:tcPr>
          <w:p w:rsidR="00D77F90" w:rsidRPr="00D77F90" w:rsidRDefault="00D77F90" w:rsidP="00D77F90"/>
        </w:tc>
        <w:tc>
          <w:tcPr>
            <w:tcW w:w="4536" w:type="dxa"/>
          </w:tcPr>
          <w:p w:rsidR="00D77F90" w:rsidRPr="00D77F90" w:rsidRDefault="00D77F90" w:rsidP="00D77F90">
            <w:r w:rsidRPr="00D77F90">
              <w:t>Участие в краевом конкурсе «Пою мое отечество»</w:t>
            </w:r>
          </w:p>
        </w:tc>
        <w:tc>
          <w:tcPr>
            <w:tcW w:w="2080" w:type="dxa"/>
            <w:vAlign w:val="center"/>
          </w:tcPr>
          <w:p w:rsidR="00D77F90" w:rsidRPr="00D77F90" w:rsidRDefault="00D77F90" w:rsidP="00D77F90">
            <w:r w:rsidRPr="00D77F90">
              <w:t>по положению</w:t>
            </w:r>
          </w:p>
        </w:tc>
        <w:tc>
          <w:tcPr>
            <w:tcW w:w="2382" w:type="dxa"/>
            <w:vAlign w:val="center"/>
          </w:tcPr>
          <w:p w:rsidR="00D77F90" w:rsidRPr="00D77F90" w:rsidRDefault="00D77F90" w:rsidP="00D77F90">
            <w:r w:rsidRPr="00D77F90">
              <w:t>педагог-организатор</w:t>
            </w:r>
          </w:p>
        </w:tc>
      </w:tr>
    </w:tbl>
    <w:p w:rsidR="00D77F90" w:rsidRPr="00D77F90" w:rsidRDefault="00D77F90" w:rsidP="00D77F90">
      <w:r w:rsidRPr="00D77F90">
        <w:t>Ожидаемые результаты:</w:t>
      </w:r>
    </w:p>
    <w:p w:rsidR="00D77F90" w:rsidRPr="00D77F90" w:rsidRDefault="00D77F90" w:rsidP="00D77F90">
      <w:r w:rsidRPr="00D77F90">
        <w:t>1)воспитание выпускников техникума, владеющих компетенциями гражданственности, способных к самореализации в обществе;</w:t>
      </w:r>
    </w:p>
    <w:p w:rsidR="00D77F90" w:rsidRPr="00D77F90" w:rsidRDefault="00D77F90" w:rsidP="00D77F90">
      <w:r w:rsidRPr="00D77F90">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D77F90" w:rsidRPr="00D77F90" w:rsidRDefault="00D77F90" w:rsidP="00D77F90"/>
    <w:p w:rsidR="00D77F90" w:rsidRPr="00D77F90" w:rsidRDefault="00D77F90" w:rsidP="00D77F90">
      <w:r w:rsidRPr="00D77F90">
        <w:t>Результативность патриотического воспитания определяется по следующим показателям:</w:t>
      </w:r>
    </w:p>
    <w:p w:rsidR="00D77F90" w:rsidRPr="00D77F90" w:rsidRDefault="00D77F90" w:rsidP="00D77F90">
      <w:r w:rsidRPr="00D77F90">
        <w:t xml:space="preserve">- наличие наград и призов, грамот и поощрений в области патриотического воспитания; </w:t>
      </w:r>
    </w:p>
    <w:p w:rsidR="00D77F90" w:rsidRPr="00D77F90" w:rsidRDefault="00D77F90" w:rsidP="00D77F90">
      <w:r w:rsidRPr="00D77F90">
        <w:t xml:space="preserve">- активность студентов в патриотических мероприятиях (вовлечение обучающихся в  клубы, массовость); </w:t>
      </w:r>
    </w:p>
    <w:p w:rsidR="00D77F90" w:rsidRPr="00D77F90" w:rsidRDefault="00D77F90" w:rsidP="00D77F90">
      <w:r w:rsidRPr="00D77F90">
        <w:t>- сформированность ключевых компетенций выпускника.</w:t>
      </w:r>
    </w:p>
    <w:p w:rsidR="00D77F90" w:rsidRPr="00D77F90" w:rsidRDefault="00D77F90" w:rsidP="00D77F90"/>
    <w:p w:rsidR="00D77F90" w:rsidRPr="00D77F90" w:rsidRDefault="00D77F90" w:rsidP="00D77F90">
      <w:r w:rsidRPr="00D77F90">
        <w:t>5.2. Профессионально – трудовое и экономическое воспитание</w:t>
      </w:r>
    </w:p>
    <w:p w:rsidR="00D77F90" w:rsidRPr="00D77F90" w:rsidRDefault="00D77F90" w:rsidP="00D77F90">
      <w:r w:rsidRPr="00D77F90">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D77F90" w:rsidRPr="00D77F90" w:rsidRDefault="00D77F90" w:rsidP="00D77F90">
      <w:r w:rsidRPr="00D77F90">
        <w:t>Задачи:</w:t>
      </w:r>
    </w:p>
    <w:p w:rsidR="00D77F90" w:rsidRPr="00D77F90" w:rsidRDefault="00D77F90" w:rsidP="00D77F90">
      <w:r w:rsidRPr="00D77F90">
        <w:t>Расширение представлений о профессиях, требованиях к личности современного специалиста.</w:t>
      </w:r>
    </w:p>
    <w:p w:rsidR="00D77F90" w:rsidRPr="00D77F90" w:rsidRDefault="00D77F90" w:rsidP="00D77F90">
      <w:r w:rsidRPr="00D77F90">
        <w:t>Формирование потребности в постоянном самосовершенствовании.</w:t>
      </w:r>
    </w:p>
    <w:p w:rsidR="00D77F90" w:rsidRPr="00D77F90" w:rsidRDefault="00D77F90" w:rsidP="00D77F90">
      <w:r w:rsidRPr="00D77F90">
        <w:t>Развитие способностей и профессионально-личностных качеств.</w:t>
      </w:r>
    </w:p>
    <w:p w:rsidR="00D77F90" w:rsidRPr="00D77F90" w:rsidRDefault="00D77F90" w:rsidP="00D77F90">
      <w:r w:rsidRPr="00D77F90">
        <w:t>Развитие потребностей в профессиональном творчестве.</w:t>
      </w:r>
    </w:p>
    <w:p w:rsidR="00D77F90" w:rsidRPr="00D77F90" w:rsidRDefault="00D77F90" w:rsidP="00D77F90">
      <w:r w:rsidRPr="00D77F90">
        <w:t xml:space="preserve">     Основные направления работы:</w:t>
      </w:r>
    </w:p>
    <w:p w:rsidR="00D77F90" w:rsidRPr="00D77F90" w:rsidRDefault="00D77F90" w:rsidP="00D77F90">
      <w:r w:rsidRPr="00D77F90">
        <w:t xml:space="preserve">Создание условий для профессионального становления и личностного развития студентов.  </w:t>
      </w:r>
    </w:p>
    <w:p w:rsidR="00D77F90" w:rsidRPr="00D77F90" w:rsidRDefault="00D77F90" w:rsidP="00D77F90">
      <w:r w:rsidRPr="00D77F90">
        <w:t>Психолого-педагогическое сопровождение процесса формирования  профессионально-личностных качеств обучающихся.</w:t>
      </w:r>
    </w:p>
    <w:p w:rsidR="00D77F90" w:rsidRPr="00D77F90" w:rsidRDefault="00D77F90" w:rsidP="00D77F90">
      <w:r w:rsidRPr="00D77F90">
        <w:t>Педагогическое руководство процессом самосовершенствования студентов.</w:t>
      </w:r>
    </w:p>
    <w:p w:rsidR="00D77F90" w:rsidRPr="00D77F90" w:rsidRDefault="00D77F90" w:rsidP="00D77F90">
      <w:r w:rsidRPr="00D77F90">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14"/>
        <w:gridCol w:w="1865"/>
        <w:gridCol w:w="2551"/>
      </w:tblGrid>
      <w:tr w:rsidR="00D77F90" w:rsidRPr="00D77F90" w:rsidTr="00945599">
        <w:trPr>
          <w:trHeight w:val="475"/>
        </w:trPr>
        <w:tc>
          <w:tcPr>
            <w:tcW w:w="851" w:type="dxa"/>
          </w:tcPr>
          <w:p w:rsidR="00D77F90" w:rsidRPr="00D77F90" w:rsidRDefault="00D77F90" w:rsidP="00D77F90">
            <w:r w:rsidRPr="00D77F90">
              <w:t>№ п\п</w:t>
            </w:r>
          </w:p>
        </w:tc>
        <w:tc>
          <w:tcPr>
            <w:tcW w:w="4514" w:type="dxa"/>
          </w:tcPr>
          <w:p w:rsidR="00D77F90" w:rsidRPr="00D77F90" w:rsidRDefault="00D77F90" w:rsidP="00D77F90">
            <w:r w:rsidRPr="00D77F90">
              <w:t>Наименование мероприятия</w:t>
            </w:r>
          </w:p>
        </w:tc>
        <w:tc>
          <w:tcPr>
            <w:tcW w:w="1865" w:type="dxa"/>
          </w:tcPr>
          <w:p w:rsidR="00D77F90" w:rsidRPr="00D77F90" w:rsidRDefault="00D77F90" w:rsidP="00D77F90">
            <w:r w:rsidRPr="00D77F90">
              <w:t>Сроки</w:t>
            </w:r>
          </w:p>
        </w:tc>
        <w:tc>
          <w:tcPr>
            <w:tcW w:w="2551" w:type="dxa"/>
          </w:tcPr>
          <w:p w:rsidR="00D77F90" w:rsidRPr="00D77F90" w:rsidRDefault="00D77F90" w:rsidP="00D77F90">
            <w:r w:rsidRPr="00D77F90">
              <w:t>Ответственный</w:t>
            </w:r>
          </w:p>
          <w:p w:rsidR="00D77F90" w:rsidRPr="00D77F90" w:rsidRDefault="00D77F90" w:rsidP="00D77F90"/>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Внеклассное мероприятие, посвященное Дню матери</w:t>
            </w:r>
          </w:p>
        </w:tc>
        <w:tc>
          <w:tcPr>
            <w:tcW w:w="1865" w:type="dxa"/>
            <w:vAlign w:val="center"/>
          </w:tcPr>
          <w:p w:rsidR="00D77F90" w:rsidRPr="00D77F90" w:rsidRDefault="00D77F90" w:rsidP="00D77F90">
            <w:r w:rsidRPr="00D77F90">
              <w:t>ноябрь</w:t>
            </w:r>
          </w:p>
        </w:tc>
        <w:tc>
          <w:tcPr>
            <w:tcW w:w="2551" w:type="dxa"/>
            <w:vAlign w:val="center"/>
          </w:tcPr>
          <w:p w:rsidR="00D77F90" w:rsidRPr="00D77F90" w:rsidRDefault="00D77F90" w:rsidP="00D77F90">
            <w:r w:rsidRPr="00D77F90">
              <w:t>Педагог-организатор</w:t>
            </w:r>
          </w:p>
          <w:p w:rsidR="00D77F90" w:rsidRPr="00D77F90" w:rsidRDefault="00D77F90" w:rsidP="00D77F90"/>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D77F90" w:rsidRPr="00D77F90" w:rsidRDefault="00D77F90" w:rsidP="00D77F90">
            <w:r w:rsidRPr="00D77F90">
              <w:t>март</w:t>
            </w:r>
          </w:p>
          <w:p w:rsidR="00D77F90" w:rsidRPr="00D77F90" w:rsidRDefault="00D77F90" w:rsidP="00D77F90"/>
          <w:p w:rsidR="00D77F90" w:rsidRPr="00D77F90" w:rsidRDefault="00D77F90" w:rsidP="00D77F90"/>
        </w:tc>
        <w:tc>
          <w:tcPr>
            <w:tcW w:w="2551" w:type="dxa"/>
            <w:vAlign w:val="center"/>
          </w:tcPr>
          <w:p w:rsidR="00D77F90" w:rsidRPr="00D77F90" w:rsidRDefault="00D77F90" w:rsidP="00D77F90">
            <w:r w:rsidRPr="00D77F90">
              <w:t>классные руководители,</w:t>
            </w:r>
          </w:p>
          <w:p w:rsidR="00D77F90" w:rsidRPr="00D77F90" w:rsidRDefault="00D77F90" w:rsidP="00D77F90">
            <w:r w:rsidRPr="00D77F90">
              <w:t>библиотекарь</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Организация работы Совета по профилактике правонарушений</w:t>
            </w:r>
          </w:p>
        </w:tc>
        <w:tc>
          <w:tcPr>
            <w:tcW w:w="1865" w:type="dxa"/>
            <w:vAlign w:val="center"/>
          </w:tcPr>
          <w:p w:rsidR="00D77F90" w:rsidRPr="00D77F90" w:rsidRDefault="00D77F90" w:rsidP="00D77F90">
            <w:r w:rsidRPr="00D77F90">
              <w:t>сентябрь-октябрь</w:t>
            </w:r>
          </w:p>
        </w:tc>
        <w:tc>
          <w:tcPr>
            <w:tcW w:w="2551" w:type="dxa"/>
            <w:vAlign w:val="center"/>
          </w:tcPr>
          <w:p w:rsidR="00D77F90" w:rsidRPr="00D77F90" w:rsidRDefault="00D77F90" w:rsidP="00D77F90">
            <w:r w:rsidRPr="00D77F90">
              <w:t>зам директора по ВР</w:t>
            </w:r>
          </w:p>
          <w:p w:rsidR="00D77F90" w:rsidRPr="00D77F90" w:rsidRDefault="00D77F90" w:rsidP="00D77F90"/>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 xml:space="preserve">Линейка, посвященная образованию техникума </w:t>
            </w:r>
          </w:p>
        </w:tc>
        <w:tc>
          <w:tcPr>
            <w:tcW w:w="1865" w:type="dxa"/>
          </w:tcPr>
          <w:p w:rsidR="00D77F90" w:rsidRPr="00D77F90" w:rsidRDefault="00D77F90" w:rsidP="00D77F90">
            <w:r w:rsidRPr="00D77F90">
              <w:t>18 сентября</w:t>
            </w:r>
          </w:p>
        </w:tc>
        <w:tc>
          <w:tcPr>
            <w:tcW w:w="2551" w:type="dxa"/>
            <w:vAlign w:val="center"/>
          </w:tcPr>
          <w:p w:rsidR="00D77F90" w:rsidRPr="00D77F90" w:rsidRDefault="00D77F90" w:rsidP="00D77F90">
            <w:r w:rsidRPr="00D77F90">
              <w:t>Зам директора по ВР</w:t>
            </w:r>
          </w:p>
          <w:p w:rsidR="00D77F90" w:rsidRPr="00D77F90" w:rsidRDefault="00D77F90" w:rsidP="00D77F90">
            <w:r w:rsidRPr="00D77F90">
              <w:t>классные руководители, педагог-организатор</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 xml:space="preserve">Посвящение в студенты. </w:t>
            </w:r>
          </w:p>
          <w:p w:rsidR="00D77F90" w:rsidRPr="00D77F90" w:rsidRDefault="00D77F90" w:rsidP="00D77F90">
            <w:r w:rsidRPr="00D77F90">
              <w:t>Фотовыставка.</w:t>
            </w:r>
          </w:p>
        </w:tc>
        <w:tc>
          <w:tcPr>
            <w:tcW w:w="1865" w:type="dxa"/>
          </w:tcPr>
          <w:p w:rsidR="00D77F90" w:rsidRPr="00D77F90" w:rsidRDefault="00D77F90" w:rsidP="00D77F90">
            <w:r w:rsidRPr="00D77F90">
              <w:t>сентябрь</w:t>
            </w:r>
          </w:p>
        </w:tc>
        <w:tc>
          <w:tcPr>
            <w:tcW w:w="2551" w:type="dxa"/>
            <w:vAlign w:val="center"/>
          </w:tcPr>
          <w:p w:rsidR="00D77F90" w:rsidRPr="00D77F90" w:rsidRDefault="00D77F90" w:rsidP="00D77F90">
            <w:r w:rsidRPr="00D77F90">
              <w:t>МЦ</w:t>
            </w:r>
          </w:p>
          <w:p w:rsidR="00D77F90" w:rsidRPr="00D77F90" w:rsidRDefault="00D77F90" w:rsidP="00D77F90">
            <w:r w:rsidRPr="00D77F90">
              <w:t>педагог-организатор</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 xml:space="preserve">Психологический практикум «Целеполагание и построение жизненной перспективы» </w:t>
            </w:r>
          </w:p>
        </w:tc>
        <w:tc>
          <w:tcPr>
            <w:tcW w:w="1865" w:type="dxa"/>
          </w:tcPr>
          <w:p w:rsidR="00D77F90" w:rsidRPr="00D77F90" w:rsidRDefault="00D77F90" w:rsidP="00D77F90">
            <w:r w:rsidRPr="00D77F90">
              <w:t>По плану</w:t>
            </w:r>
          </w:p>
        </w:tc>
        <w:tc>
          <w:tcPr>
            <w:tcW w:w="2551" w:type="dxa"/>
            <w:vAlign w:val="center"/>
          </w:tcPr>
          <w:p w:rsidR="00D77F90" w:rsidRPr="00D77F90" w:rsidRDefault="00D77F90" w:rsidP="00D77F90">
            <w:r w:rsidRPr="00D77F90">
              <w:t>Педагог-психолог</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Индивидуальная и коллективная работа с обучающимися, оказавшимися в трудной жизненной ситуации</w:t>
            </w:r>
          </w:p>
        </w:tc>
        <w:tc>
          <w:tcPr>
            <w:tcW w:w="1865" w:type="dxa"/>
          </w:tcPr>
          <w:p w:rsidR="00D77F90" w:rsidRPr="00D77F90" w:rsidRDefault="00D77F90" w:rsidP="00D77F90">
            <w:r w:rsidRPr="00D77F90">
              <w:t>По плану работы</w:t>
            </w:r>
          </w:p>
        </w:tc>
        <w:tc>
          <w:tcPr>
            <w:tcW w:w="2551" w:type="dxa"/>
            <w:vAlign w:val="center"/>
          </w:tcPr>
          <w:p w:rsidR="00D77F90" w:rsidRPr="00D77F90" w:rsidRDefault="00D77F90" w:rsidP="00D77F90">
            <w:r w:rsidRPr="00D77F90">
              <w:t>Педагог - психолог</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Повышение психолого – педагогической компетентности педагогического персонала и родителей</w:t>
            </w:r>
          </w:p>
        </w:tc>
        <w:tc>
          <w:tcPr>
            <w:tcW w:w="1865" w:type="dxa"/>
          </w:tcPr>
          <w:p w:rsidR="00D77F90" w:rsidRPr="00D77F90" w:rsidRDefault="00D77F90" w:rsidP="00D77F90">
            <w:r w:rsidRPr="00D77F90">
              <w:t>По плану МО классных руководителей</w:t>
            </w:r>
          </w:p>
        </w:tc>
        <w:tc>
          <w:tcPr>
            <w:tcW w:w="2551" w:type="dxa"/>
            <w:vAlign w:val="center"/>
          </w:tcPr>
          <w:p w:rsidR="00D77F90" w:rsidRPr="00D77F90" w:rsidRDefault="00D77F90" w:rsidP="00D77F90">
            <w:r w:rsidRPr="00D77F90">
              <w:t>МО классных руководителей,</w:t>
            </w:r>
          </w:p>
          <w:p w:rsidR="00D77F90" w:rsidRPr="00D77F90" w:rsidRDefault="00D77F90" w:rsidP="00D77F90">
            <w:r w:rsidRPr="00D77F90">
              <w:t>педагог - психолог</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Классный час «Методика рисуночных метафор «Жизненный путь»</w:t>
            </w:r>
          </w:p>
        </w:tc>
        <w:tc>
          <w:tcPr>
            <w:tcW w:w="1865" w:type="dxa"/>
          </w:tcPr>
          <w:p w:rsidR="00D77F90" w:rsidRPr="00D77F90" w:rsidRDefault="00D77F90" w:rsidP="00D77F90"/>
          <w:p w:rsidR="00D77F90" w:rsidRPr="00D77F90" w:rsidRDefault="00D77F90" w:rsidP="00D77F90">
            <w:r w:rsidRPr="00D77F90">
              <w:t>январь</w:t>
            </w:r>
          </w:p>
        </w:tc>
        <w:tc>
          <w:tcPr>
            <w:tcW w:w="2551" w:type="dxa"/>
            <w:vAlign w:val="center"/>
          </w:tcPr>
          <w:p w:rsidR="00D77F90" w:rsidRPr="00D77F90" w:rsidRDefault="00D77F90" w:rsidP="00D77F90">
            <w:r w:rsidRPr="00D77F90">
              <w:t>Педагог-психолог</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D77F90" w:rsidRPr="00D77F90" w:rsidRDefault="00D77F90" w:rsidP="00D77F90">
            <w:r w:rsidRPr="00D77F90">
              <w:t>февраль-апрель</w:t>
            </w:r>
          </w:p>
        </w:tc>
        <w:tc>
          <w:tcPr>
            <w:tcW w:w="2551" w:type="dxa"/>
            <w:vAlign w:val="center"/>
          </w:tcPr>
          <w:p w:rsidR="00D77F90" w:rsidRPr="00D77F90" w:rsidRDefault="00D77F90" w:rsidP="00D77F90">
            <w:r w:rsidRPr="00D77F90">
              <w:t>Зам директора по ВР, социальный педагог</w:t>
            </w:r>
          </w:p>
          <w:p w:rsidR="00D77F90" w:rsidRPr="00D77F90" w:rsidRDefault="00D77F90" w:rsidP="00D77F90"/>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Беседы по привитию трудолюбия и дальнейшего профессионального мастерства</w:t>
            </w:r>
          </w:p>
        </w:tc>
        <w:tc>
          <w:tcPr>
            <w:tcW w:w="1865" w:type="dxa"/>
          </w:tcPr>
          <w:p w:rsidR="00D77F90" w:rsidRPr="00D77F90" w:rsidRDefault="00D77F90" w:rsidP="00D77F90">
            <w:r w:rsidRPr="00D77F90">
              <w:t>Сентябрь, октябрь, апрель</w:t>
            </w:r>
          </w:p>
        </w:tc>
        <w:tc>
          <w:tcPr>
            <w:tcW w:w="2551" w:type="dxa"/>
            <w:vAlign w:val="center"/>
          </w:tcPr>
          <w:p w:rsidR="00D77F90" w:rsidRPr="00D77F90" w:rsidRDefault="00D77F90" w:rsidP="00D77F90">
            <w:r w:rsidRPr="00D77F90">
              <w:t>Воспитатели, мастера производственного обучения</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Профилактическое консультирование обучающихся по эффективности делового общения, проживающих в общежитии.</w:t>
            </w:r>
          </w:p>
        </w:tc>
        <w:tc>
          <w:tcPr>
            <w:tcW w:w="1865" w:type="dxa"/>
          </w:tcPr>
          <w:p w:rsidR="00D77F90" w:rsidRPr="00D77F90" w:rsidRDefault="00D77F90" w:rsidP="00D77F90"/>
          <w:p w:rsidR="00D77F90" w:rsidRPr="00D77F90" w:rsidRDefault="00D77F90" w:rsidP="00D77F90">
            <w:r w:rsidRPr="00D77F90">
              <w:t>в течение года</w:t>
            </w:r>
          </w:p>
        </w:tc>
        <w:tc>
          <w:tcPr>
            <w:tcW w:w="2551" w:type="dxa"/>
            <w:vAlign w:val="center"/>
          </w:tcPr>
          <w:p w:rsidR="00D77F90" w:rsidRPr="00D77F90" w:rsidRDefault="00D77F90" w:rsidP="00D77F90">
            <w:r w:rsidRPr="00D77F90">
              <w:t>Педагог-психолог</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Конкурс презентаций:</w:t>
            </w:r>
          </w:p>
          <w:p w:rsidR="00D77F90" w:rsidRPr="00D77F90" w:rsidRDefault="00D77F90" w:rsidP="00D77F90">
            <w:r w:rsidRPr="00D77F90">
              <w:t xml:space="preserve">  «Я по профессии (специальности)……»</w:t>
            </w:r>
          </w:p>
        </w:tc>
        <w:tc>
          <w:tcPr>
            <w:tcW w:w="1865" w:type="dxa"/>
            <w:vAlign w:val="center"/>
          </w:tcPr>
          <w:p w:rsidR="00D77F90" w:rsidRPr="00D77F90" w:rsidRDefault="00D77F90" w:rsidP="00D77F90">
            <w:r w:rsidRPr="00D77F90">
              <w:t>октябрь</w:t>
            </w:r>
          </w:p>
        </w:tc>
        <w:tc>
          <w:tcPr>
            <w:tcW w:w="2551" w:type="dxa"/>
            <w:vAlign w:val="center"/>
          </w:tcPr>
          <w:p w:rsidR="00D77F90" w:rsidRPr="00D77F90" w:rsidRDefault="00D77F90" w:rsidP="00D77F90">
            <w:r w:rsidRPr="00D77F90">
              <w:t xml:space="preserve">Преподаватели </w:t>
            </w:r>
          </w:p>
          <w:p w:rsidR="00D77F90" w:rsidRPr="00D77F90" w:rsidRDefault="00D77F90" w:rsidP="00D77F90">
            <w:r w:rsidRPr="00D77F90">
              <w:t>классные руководители</w:t>
            </w:r>
          </w:p>
        </w:tc>
      </w:tr>
      <w:tr w:rsidR="00D77F90" w:rsidRPr="00D77F90" w:rsidTr="00945599">
        <w:trPr>
          <w:trHeight w:val="475"/>
        </w:trPr>
        <w:tc>
          <w:tcPr>
            <w:tcW w:w="851" w:type="dxa"/>
          </w:tcPr>
          <w:p w:rsidR="00D77F90" w:rsidRPr="00D77F90" w:rsidRDefault="00D77F90" w:rsidP="00D77F90"/>
        </w:tc>
        <w:tc>
          <w:tcPr>
            <w:tcW w:w="4514" w:type="dxa"/>
          </w:tcPr>
          <w:p w:rsidR="00D77F90" w:rsidRPr="00D77F90" w:rsidRDefault="00D77F90" w:rsidP="00D77F90">
            <w:r w:rsidRPr="00D77F90">
              <w:t>Открытый классный час: «Посвящение в профессию»</w:t>
            </w:r>
          </w:p>
        </w:tc>
        <w:tc>
          <w:tcPr>
            <w:tcW w:w="1865" w:type="dxa"/>
            <w:vAlign w:val="center"/>
          </w:tcPr>
          <w:p w:rsidR="00D77F90" w:rsidRPr="00D77F90" w:rsidRDefault="00D77F90" w:rsidP="00D77F90">
            <w:r w:rsidRPr="00D77F90">
              <w:t>октябрь</w:t>
            </w:r>
          </w:p>
          <w:p w:rsidR="00D77F90" w:rsidRPr="00D77F90" w:rsidRDefault="00D77F90" w:rsidP="00D77F90"/>
        </w:tc>
        <w:tc>
          <w:tcPr>
            <w:tcW w:w="2551" w:type="dxa"/>
            <w:vAlign w:val="center"/>
          </w:tcPr>
          <w:p w:rsidR="00D77F90" w:rsidRPr="00D77F90" w:rsidRDefault="00D77F90" w:rsidP="00D77F90">
            <w:r w:rsidRPr="00D77F90">
              <w:t>педагог-организатор</w:t>
            </w:r>
          </w:p>
        </w:tc>
      </w:tr>
      <w:tr w:rsidR="00D77F90" w:rsidRPr="00D77F90" w:rsidTr="00945599">
        <w:trPr>
          <w:trHeight w:val="475"/>
        </w:trPr>
        <w:tc>
          <w:tcPr>
            <w:tcW w:w="851" w:type="dxa"/>
          </w:tcPr>
          <w:p w:rsidR="00D77F90" w:rsidRPr="00D77F90" w:rsidRDefault="00D77F90" w:rsidP="00D77F90"/>
        </w:tc>
        <w:tc>
          <w:tcPr>
            <w:tcW w:w="4514" w:type="dxa"/>
            <w:vAlign w:val="center"/>
          </w:tcPr>
          <w:p w:rsidR="00D77F90" w:rsidRPr="00D77F90" w:rsidRDefault="00D77F90" w:rsidP="00D77F90">
            <w:r w:rsidRPr="00D77F90">
              <w:t>Организация и проведение районных и краевых экологических акций.</w:t>
            </w:r>
          </w:p>
        </w:tc>
        <w:tc>
          <w:tcPr>
            <w:tcW w:w="1865" w:type="dxa"/>
            <w:vAlign w:val="center"/>
          </w:tcPr>
          <w:p w:rsidR="00D77F90" w:rsidRPr="00D77F90" w:rsidRDefault="00D77F90" w:rsidP="00D77F90">
            <w:r w:rsidRPr="00D77F90">
              <w:t>в течение года</w:t>
            </w:r>
          </w:p>
        </w:tc>
        <w:tc>
          <w:tcPr>
            <w:tcW w:w="2551" w:type="dxa"/>
            <w:vAlign w:val="center"/>
          </w:tcPr>
          <w:p w:rsidR="00D77F90" w:rsidRPr="00D77F90" w:rsidRDefault="00D77F90" w:rsidP="00D77F90">
            <w:r w:rsidRPr="00D77F90">
              <w:t>Классные</w:t>
            </w:r>
          </w:p>
          <w:p w:rsidR="00D77F90" w:rsidRPr="00D77F90" w:rsidRDefault="00D77F90" w:rsidP="00D77F90">
            <w:r w:rsidRPr="00D77F90">
              <w:t xml:space="preserve"> руководители </w:t>
            </w:r>
          </w:p>
          <w:p w:rsidR="00D77F90" w:rsidRPr="00D77F90" w:rsidRDefault="00D77F90" w:rsidP="00D77F90">
            <w:r w:rsidRPr="00D77F90">
              <w:t>Волонтерский отряд, педагог-организатор</w:t>
            </w:r>
          </w:p>
        </w:tc>
      </w:tr>
      <w:tr w:rsidR="00D77F90" w:rsidRPr="00D77F90" w:rsidTr="00945599">
        <w:trPr>
          <w:trHeight w:val="475"/>
        </w:trPr>
        <w:tc>
          <w:tcPr>
            <w:tcW w:w="851" w:type="dxa"/>
          </w:tcPr>
          <w:p w:rsidR="00D77F90" w:rsidRPr="00D77F90" w:rsidRDefault="00D77F90" w:rsidP="00D77F90"/>
        </w:tc>
        <w:tc>
          <w:tcPr>
            <w:tcW w:w="4514" w:type="dxa"/>
            <w:vAlign w:val="center"/>
          </w:tcPr>
          <w:p w:rsidR="00D77F90" w:rsidRPr="00D77F90" w:rsidRDefault="00D77F90" w:rsidP="00D77F90">
            <w:r w:rsidRPr="00D77F90">
              <w:t>Организация экскурсий в питомник, в ботанический сад</w:t>
            </w:r>
          </w:p>
        </w:tc>
        <w:tc>
          <w:tcPr>
            <w:tcW w:w="1865" w:type="dxa"/>
            <w:vAlign w:val="center"/>
          </w:tcPr>
          <w:p w:rsidR="00D77F90" w:rsidRPr="00D77F90" w:rsidRDefault="00D77F90" w:rsidP="00D77F90">
            <w:r w:rsidRPr="00D77F90">
              <w:t>в течение года</w:t>
            </w:r>
          </w:p>
        </w:tc>
        <w:tc>
          <w:tcPr>
            <w:tcW w:w="2551" w:type="dxa"/>
            <w:vAlign w:val="center"/>
          </w:tcPr>
          <w:p w:rsidR="00D77F90" w:rsidRPr="00D77F90" w:rsidRDefault="00D77F90" w:rsidP="00D77F90">
            <w:r w:rsidRPr="00D77F90">
              <w:t>Преподаватели, мастера п/о</w:t>
            </w:r>
          </w:p>
        </w:tc>
      </w:tr>
      <w:tr w:rsidR="00D77F90" w:rsidRPr="00D77F90" w:rsidTr="00945599">
        <w:trPr>
          <w:trHeight w:val="475"/>
        </w:trPr>
        <w:tc>
          <w:tcPr>
            <w:tcW w:w="851" w:type="dxa"/>
          </w:tcPr>
          <w:p w:rsidR="00D77F90" w:rsidRPr="00D77F90" w:rsidRDefault="00D77F90" w:rsidP="00D77F90"/>
        </w:tc>
        <w:tc>
          <w:tcPr>
            <w:tcW w:w="4514" w:type="dxa"/>
            <w:vAlign w:val="center"/>
          </w:tcPr>
          <w:p w:rsidR="00D77F90" w:rsidRPr="00D77F90" w:rsidRDefault="00D77F90" w:rsidP="00D77F90">
            <w:r w:rsidRPr="00D77F90">
              <w:t>Организация и проведение субботников на территории техникума и р.п.Тальменка</w:t>
            </w:r>
          </w:p>
        </w:tc>
        <w:tc>
          <w:tcPr>
            <w:tcW w:w="1865" w:type="dxa"/>
            <w:vAlign w:val="center"/>
          </w:tcPr>
          <w:p w:rsidR="00D77F90" w:rsidRPr="00D77F90" w:rsidRDefault="00D77F90" w:rsidP="00D77F90">
            <w:r w:rsidRPr="00D77F90">
              <w:t>в течение года</w:t>
            </w:r>
          </w:p>
        </w:tc>
        <w:tc>
          <w:tcPr>
            <w:tcW w:w="2551" w:type="dxa"/>
            <w:vAlign w:val="center"/>
          </w:tcPr>
          <w:p w:rsidR="00D77F90" w:rsidRPr="00D77F90" w:rsidRDefault="00D77F90" w:rsidP="00D77F90">
            <w:r w:rsidRPr="00D77F90">
              <w:t>Зав.отделением.</w:t>
            </w:r>
          </w:p>
          <w:p w:rsidR="00D77F90" w:rsidRPr="00D77F90" w:rsidRDefault="00D77F90" w:rsidP="00D77F90">
            <w:r w:rsidRPr="00D77F90">
              <w:t>волонтеры</w:t>
            </w:r>
          </w:p>
        </w:tc>
      </w:tr>
      <w:tr w:rsidR="00D77F90" w:rsidRPr="00D77F90" w:rsidTr="00945599">
        <w:trPr>
          <w:trHeight w:val="475"/>
        </w:trPr>
        <w:tc>
          <w:tcPr>
            <w:tcW w:w="851" w:type="dxa"/>
          </w:tcPr>
          <w:p w:rsidR="00D77F90" w:rsidRPr="00D77F90" w:rsidRDefault="00D77F90" w:rsidP="00D77F90"/>
        </w:tc>
        <w:tc>
          <w:tcPr>
            <w:tcW w:w="4514" w:type="dxa"/>
            <w:vAlign w:val="center"/>
          </w:tcPr>
          <w:p w:rsidR="00D77F90" w:rsidRPr="00D77F90" w:rsidRDefault="00D77F90" w:rsidP="00D77F90">
            <w:r w:rsidRPr="00D77F90">
              <w:t>Совместная работа с центром занятости населения по временной занятости студентов по трудоустройству</w:t>
            </w:r>
          </w:p>
        </w:tc>
        <w:tc>
          <w:tcPr>
            <w:tcW w:w="1865" w:type="dxa"/>
            <w:vAlign w:val="center"/>
          </w:tcPr>
          <w:p w:rsidR="00D77F90" w:rsidRPr="00D77F90" w:rsidRDefault="00D77F90" w:rsidP="00D77F90">
            <w:r w:rsidRPr="00D77F90">
              <w:t>в течение года</w:t>
            </w:r>
          </w:p>
        </w:tc>
        <w:tc>
          <w:tcPr>
            <w:tcW w:w="2551" w:type="dxa"/>
            <w:vAlign w:val="center"/>
          </w:tcPr>
          <w:p w:rsidR="00D77F90" w:rsidRPr="00D77F90" w:rsidRDefault="00D77F90" w:rsidP="00D77F90">
            <w:r w:rsidRPr="00D77F90">
              <w:t>Зам. по ВР</w:t>
            </w:r>
          </w:p>
          <w:p w:rsidR="00D77F90" w:rsidRPr="00D77F90" w:rsidRDefault="00D77F90" w:rsidP="00D77F90"/>
        </w:tc>
      </w:tr>
      <w:tr w:rsidR="00D77F90" w:rsidRPr="00D77F90" w:rsidTr="00945599">
        <w:trPr>
          <w:trHeight w:val="475"/>
        </w:trPr>
        <w:tc>
          <w:tcPr>
            <w:tcW w:w="851" w:type="dxa"/>
          </w:tcPr>
          <w:p w:rsidR="00D77F90" w:rsidRPr="00D77F90" w:rsidRDefault="00D77F90" w:rsidP="00D77F90"/>
        </w:tc>
        <w:tc>
          <w:tcPr>
            <w:tcW w:w="4514" w:type="dxa"/>
            <w:vAlign w:val="center"/>
          </w:tcPr>
          <w:p w:rsidR="00D77F90" w:rsidRPr="00D77F90" w:rsidRDefault="00D77F90" w:rsidP="00D77F90">
            <w:r w:rsidRPr="00D77F90">
              <w:t>День открытых дверей, участие в «Ярмарках профессий» (сотрудничество с СОШ и центром занятости населения)</w:t>
            </w:r>
          </w:p>
        </w:tc>
        <w:tc>
          <w:tcPr>
            <w:tcW w:w="1865" w:type="dxa"/>
            <w:vAlign w:val="center"/>
          </w:tcPr>
          <w:p w:rsidR="00D77F90" w:rsidRPr="00D77F90" w:rsidRDefault="00D77F90" w:rsidP="00D77F90">
            <w:r w:rsidRPr="00D77F90">
              <w:t>Ноябрь, январь,</w:t>
            </w:r>
          </w:p>
          <w:p w:rsidR="00D77F90" w:rsidRPr="00D77F90" w:rsidRDefault="00D77F90" w:rsidP="00D77F90">
            <w:r w:rsidRPr="00D77F90">
              <w:t xml:space="preserve">апрель </w:t>
            </w:r>
          </w:p>
        </w:tc>
        <w:tc>
          <w:tcPr>
            <w:tcW w:w="2551" w:type="dxa"/>
            <w:vAlign w:val="center"/>
          </w:tcPr>
          <w:p w:rsidR="00D77F90" w:rsidRPr="00D77F90" w:rsidRDefault="00D77F90" w:rsidP="00D77F90">
            <w:r w:rsidRPr="00D77F90">
              <w:t>Зам. по ВР</w:t>
            </w:r>
          </w:p>
        </w:tc>
      </w:tr>
      <w:tr w:rsidR="00D77F90" w:rsidRPr="00D77F90" w:rsidTr="00945599">
        <w:trPr>
          <w:trHeight w:val="475"/>
        </w:trPr>
        <w:tc>
          <w:tcPr>
            <w:tcW w:w="851" w:type="dxa"/>
          </w:tcPr>
          <w:p w:rsidR="00D77F90" w:rsidRPr="00D77F90" w:rsidRDefault="00D77F90" w:rsidP="00D77F90"/>
        </w:tc>
        <w:tc>
          <w:tcPr>
            <w:tcW w:w="4514" w:type="dxa"/>
            <w:vAlign w:val="center"/>
          </w:tcPr>
          <w:p w:rsidR="00D77F90" w:rsidRPr="00D77F90" w:rsidRDefault="00D77F90" w:rsidP="00D77F90">
            <w:r w:rsidRPr="00D77F90">
              <w:t>Конкурс «Педагог -  студент»</w:t>
            </w:r>
          </w:p>
        </w:tc>
        <w:tc>
          <w:tcPr>
            <w:tcW w:w="1865" w:type="dxa"/>
            <w:vAlign w:val="center"/>
          </w:tcPr>
          <w:p w:rsidR="00D77F90" w:rsidRPr="00D77F90" w:rsidRDefault="00D77F90" w:rsidP="00D77F90">
            <w:r w:rsidRPr="00D77F90">
              <w:t>март- апрель</w:t>
            </w:r>
          </w:p>
        </w:tc>
        <w:tc>
          <w:tcPr>
            <w:tcW w:w="2551" w:type="dxa"/>
            <w:vAlign w:val="center"/>
          </w:tcPr>
          <w:p w:rsidR="00D77F90" w:rsidRPr="00D77F90" w:rsidRDefault="00D77F90" w:rsidP="00D77F90">
            <w:r w:rsidRPr="00D77F90">
              <w:t>Студсовет</w:t>
            </w:r>
          </w:p>
          <w:p w:rsidR="00D77F90" w:rsidRPr="00D77F90" w:rsidRDefault="00D77F90" w:rsidP="00D77F90">
            <w:r w:rsidRPr="00D77F90">
              <w:t>педагог - организатор</w:t>
            </w:r>
          </w:p>
        </w:tc>
      </w:tr>
      <w:tr w:rsidR="00D77F90" w:rsidRPr="00D77F90" w:rsidTr="00945599">
        <w:tblPrEx>
          <w:tblLook w:val="01E0" w:firstRow="1" w:lastRow="1" w:firstColumn="1" w:lastColumn="1" w:noHBand="0" w:noVBand="0"/>
        </w:tblPrEx>
        <w:trPr>
          <w:trHeight w:val="700"/>
        </w:trPr>
        <w:tc>
          <w:tcPr>
            <w:tcW w:w="851" w:type="dxa"/>
          </w:tcPr>
          <w:p w:rsidR="00D77F90" w:rsidRPr="00D77F90" w:rsidRDefault="00D77F90" w:rsidP="00D77F90">
            <w:r w:rsidRPr="00D77F90">
              <w:t>21</w:t>
            </w:r>
          </w:p>
        </w:tc>
        <w:tc>
          <w:tcPr>
            <w:tcW w:w="4514" w:type="dxa"/>
          </w:tcPr>
          <w:p w:rsidR="00D77F90" w:rsidRPr="00D77F90" w:rsidRDefault="00D77F90" w:rsidP="00D77F90">
            <w:r w:rsidRPr="00D77F90">
              <w:t>Уроки по основам библиотечной и библиографической грамотности</w:t>
            </w:r>
          </w:p>
        </w:tc>
        <w:tc>
          <w:tcPr>
            <w:tcW w:w="1865" w:type="dxa"/>
          </w:tcPr>
          <w:p w:rsidR="00D77F90" w:rsidRPr="00D77F90" w:rsidRDefault="00D77F90" w:rsidP="00D77F90">
            <w:r w:rsidRPr="00D77F90">
              <w:t>в течение года</w:t>
            </w:r>
          </w:p>
          <w:p w:rsidR="00D77F90" w:rsidRPr="00D77F90" w:rsidRDefault="00D77F90" w:rsidP="00D77F90"/>
          <w:p w:rsidR="00D77F90" w:rsidRPr="00D77F90" w:rsidRDefault="00D77F90" w:rsidP="00D77F90"/>
        </w:tc>
        <w:tc>
          <w:tcPr>
            <w:tcW w:w="2551" w:type="dxa"/>
          </w:tcPr>
          <w:p w:rsidR="00D77F90" w:rsidRPr="00D77F90" w:rsidRDefault="00D77F90" w:rsidP="00D77F90">
            <w:r w:rsidRPr="00D77F90">
              <w:t xml:space="preserve">Библиотекарь </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22</w:t>
            </w:r>
          </w:p>
        </w:tc>
        <w:tc>
          <w:tcPr>
            <w:tcW w:w="4514" w:type="dxa"/>
          </w:tcPr>
          <w:p w:rsidR="00D77F90" w:rsidRPr="00D77F90" w:rsidRDefault="00D77F90" w:rsidP="00D77F90">
            <w:r w:rsidRPr="00D77F90">
              <w:t>Организовать работу кружков и технического творчества</w:t>
            </w:r>
          </w:p>
        </w:tc>
        <w:tc>
          <w:tcPr>
            <w:tcW w:w="1865" w:type="dxa"/>
          </w:tcPr>
          <w:p w:rsidR="00D77F90" w:rsidRPr="00D77F90" w:rsidRDefault="00D77F90" w:rsidP="00D77F90">
            <w:r w:rsidRPr="00D77F90">
              <w:t>согласно</w:t>
            </w:r>
          </w:p>
          <w:p w:rsidR="00D77F90" w:rsidRPr="00D77F90" w:rsidRDefault="00D77F90" w:rsidP="00D77F90">
            <w:r w:rsidRPr="00D77F90">
              <w:t xml:space="preserve"> расписания в течение года</w:t>
            </w:r>
          </w:p>
        </w:tc>
        <w:tc>
          <w:tcPr>
            <w:tcW w:w="2551" w:type="dxa"/>
          </w:tcPr>
          <w:p w:rsidR="00D77F90" w:rsidRPr="00D77F90" w:rsidRDefault="00D77F90" w:rsidP="00D77F90">
            <w:r w:rsidRPr="00D77F90">
              <w:t>Зам директора по ВР</w:t>
            </w:r>
          </w:p>
          <w:p w:rsidR="00D77F90" w:rsidRPr="00D77F90" w:rsidRDefault="00D77F90" w:rsidP="00D77F90">
            <w:r w:rsidRPr="00D77F90">
              <w:t>Руководители кружков, педагог-организатор</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23</w:t>
            </w:r>
          </w:p>
        </w:tc>
        <w:tc>
          <w:tcPr>
            <w:tcW w:w="4514" w:type="dxa"/>
          </w:tcPr>
          <w:p w:rsidR="00D77F90" w:rsidRPr="00D77F90" w:rsidRDefault="00D77F90" w:rsidP="00D77F90">
            <w:r w:rsidRPr="00D77F90">
              <w:t xml:space="preserve">Выставка творческих работ студентов, занимающиеся </w:t>
            </w:r>
          </w:p>
          <w:p w:rsidR="00D77F90" w:rsidRPr="00D77F90" w:rsidRDefault="00D77F90" w:rsidP="00D77F90">
            <w:r w:rsidRPr="00D77F90">
              <w:t>в кружках, студиях</w:t>
            </w:r>
          </w:p>
        </w:tc>
        <w:tc>
          <w:tcPr>
            <w:tcW w:w="1865" w:type="dxa"/>
          </w:tcPr>
          <w:p w:rsidR="00D77F90" w:rsidRPr="00D77F90" w:rsidRDefault="00D77F90" w:rsidP="00D77F90">
            <w:r w:rsidRPr="00D77F90">
              <w:t>март, апрель</w:t>
            </w:r>
          </w:p>
        </w:tc>
        <w:tc>
          <w:tcPr>
            <w:tcW w:w="2551" w:type="dxa"/>
          </w:tcPr>
          <w:p w:rsidR="00D77F90" w:rsidRPr="00D77F90" w:rsidRDefault="00D77F90" w:rsidP="00D77F90">
            <w:r w:rsidRPr="00D77F90">
              <w:t>Зам по ВР</w:t>
            </w:r>
          </w:p>
          <w:p w:rsidR="00D77F90" w:rsidRPr="00D77F90" w:rsidRDefault="00D77F90" w:rsidP="00D77F90">
            <w:r w:rsidRPr="00D77F90">
              <w:t>Педагог-организатор и педагоги  доп.образования</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24</w:t>
            </w:r>
          </w:p>
        </w:tc>
        <w:tc>
          <w:tcPr>
            <w:tcW w:w="4514" w:type="dxa"/>
          </w:tcPr>
          <w:p w:rsidR="00D77F90" w:rsidRPr="00D77F90" w:rsidRDefault="00D77F90" w:rsidP="00D77F90">
            <w:r w:rsidRPr="00D77F90">
              <w:t>Организация работы агитбригады по профориентационной работе</w:t>
            </w:r>
          </w:p>
        </w:tc>
        <w:tc>
          <w:tcPr>
            <w:tcW w:w="1865" w:type="dxa"/>
          </w:tcPr>
          <w:p w:rsidR="00D77F90" w:rsidRPr="00D77F90" w:rsidRDefault="00D77F90" w:rsidP="00D77F90">
            <w:r w:rsidRPr="00D77F90">
              <w:t>Январь - март</w:t>
            </w:r>
          </w:p>
        </w:tc>
        <w:tc>
          <w:tcPr>
            <w:tcW w:w="2551" w:type="dxa"/>
          </w:tcPr>
          <w:p w:rsidR="00D77F90" w:rsidRPr="00D77F90" w:rsidRDefault="00D77F90" w:rsidP="00D77F90">
            <w:r w:rsidRPr="00D77F90">
              <w:t>Зам директора по ВР,педагог - организатор</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25</w:t>
            </w:r>
          </w:p>
        </w:tc>
        <w:tc>
          <w:tcPr>
            <w:tcW w:w="4514" w:type="dxa"/>
          </w:tcPr>
          <w:p w:rsidR="00D77F90" w:rsidRPr="00D77F90" w:rsidRDefault="00D77F90" w:rsidP="00D77F90">
            <w:r w:rsidRPr="00D77F90">
              <w:t>Конкурсы профессионального мастерства «Молодые специалисты»</w:t>
            </w:r>
          </w:p>
        </w:tc>
        <w:tc>
          <w:tcPr>
            <w:tcW w:w="1865" w:type="dxa"/>
          </w:tcPr>
          <w:p w:rsidR="00D77F90" w:rsidRPr="00D77F90" w:rsidRDefault="00D77F90" w:rsidP="00D77F90">
            <w:r w:rsidRPr="00D77F90">
              <w:t>в течение года</w:t>
            </w:r>
          </w:p>
          <w:p w:rsidR="00D77F90" w:rsidRPr="00D77F90" w:rsidRDefault="00D77F90" w:rsidP="00D77F90"/>
        </w:tc>
        <w:tc>
          <w:tcPr>
            <w:tcW w:w="2551" w:type="dxa"/>
          </w:tcPr>
          <w:p w:rsidR="00D77F90" w:rsidRPr="00D77F90" w:rsidRDefault="00D77F90" w:rsidP="00D77F90">
            <w:r w:rsidRPr="00D77F90">
              <w:t xml:space="preserve">Зав.  отделением </w:t>
            </w:r>
          </w:p>
          <w:p w:rsidR="00D77F90" w:rsidRPr="00D77F90" w:rsidRDefault="00D77F90" w:rsidP="00D77F90"/>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26</w:t>
            </w:r>
          </w:p>
        </w:tc>
        <w:tc>
          <w:tcPr>
            <w:tcW w:w="4514" w:type="dxa"/>
          </w:tcPr>
          <w:p w:rsidR="00D77F90" w:rsidRPr="00D77F90" w:rsidRDefault="00D77F90" w:rsidP="00D77F90">
            <w:r w:rsidRPr="00D77F90">
              <w:t>Последний звонок в группах старших курсов</w:t>
            </w:r>
          </w:p>
        </w:tc>
        <w:tc>
          <w:tcPr>
            <w:tcW w:w="1865" w:type="dxa"/>
          </w:tcPr>
          <w:p w:rsidR="00D77F90" w:rsidRPr="00D77F90" w:rsidRDefault="00D77F90" w:rsidP="00D77F90">
            <w:r w:rsidRPr="00D77F90">
              <w:t>январь,</w:t>
            </w:r>
          </w:p>
          <w:p w:rsidR="00D77F90" w:rsidRPr="00D77F90" w:rsidRDefault="00D77F90" w:rsidP="00D77F90">
            <w:r w:rsidRPr="00D77F90">
              <w:t>июнь</w:t>
            </w:r>
          </w:p>
          <w:p w:rsidR="00D77F90" w:rsidRPr="00D77F90" w:rsidRDefault="00D77F90" w:rsidP="00D77F90"/>
        </w:tc>
        <w:tc>
          <w:tcPr>
            <w:tcW w:w="2551" w:type="dxa"/>
          </w:tcPr>
          <w:p w:rsidR="00D77F90" w:rsidRPr="00D77F90" w:rsidRDefault="00D77F90" w:rsidP="00D77F90">
            <w:r w:rsidRPr="00D77F90">
              <w:t xml:space="preserve">Зав отделением </w:t>
            </w:r>
          </w:p>
          <w:p w:rsidR="00D77F90" w:rsidRPr="00D77F90" w:rsidRDefault="00D77F90" w:rsidP="00D77F90"/>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27</w:t>
            </w:r>
          </w:p>
        </w:tc>
        <w:tc>
          <w:tcPr>
            <w:tcW w:w="4514" w:type="dxa"/>
          </w:tcPr>
          <w:p w:rsidR="00D77F90" w:rsidRPr="00D77F90" w:rsidRDefault="00D77F90" w:rsidP="00D77F90">
            <w:r w:rsidRPr="00D77F90">
              <w:t>Вечер профессии (по плану месячника ПЦК)</w:t>
            </w:r>
          </w:p>
        </w:tc>
        <w:tc>
          <w:tcPr>
            <w:tcW w:w="1865" w:type="dxa"/>
          </w:tcPr>
          <w:p w:rsidR="00D77F90" w:rsidRPr="00D77F90" w:rsidRDefault="00D77F90" w:rsidP="00D77F90">
            <w:r w:rsidRPr="00D77F90">
              <w:t>в течение года</w:t>
            </w:r>
          </w:p>
        </w:tc>
        <w:tc>
          <w:tcPr>
            <w:tcW w:w="2551" w:type="dxa"/>
          </w:tcPr>
          <w:p w:rsidR="00D77F90" w:rsidRPr="00D77F90" w:rsidRDefault="00D77F90" w:rsidP="00D77F90">
            <w:r w:rsidRPr="00D77F90">
              <w:t>Председатель ПЦК</w:t>
            </w:r>
          </w:p>
          <w:p w:rsidR="00D77F90" w:rsidRPr="00D77F90" w:rsidRDefault="00D77F90" w:rsidP="00D77F90"/>
        </w:tc>
      </w:tr>
      <w:tr w:rsidR="00D77F90" w:rsidRPr="00D77F90" w:rsidTr="00945599">
        <w:tblPrEx>
          <w:tblLook w:val="01E0" w:firstRow="1" w:lastRow="1" w:firstColumn="1" w:lastColumn="1" w:noHBand="0" w:noVBand="0"/>
        </w:tblPrEx>
        <w:tc>
          <w:tcPr>
            <w:tcW w:w="851" w:type="dxa"/>
          </w:tcPr>
          <w:p w:rsidR="00D77F90" w:rsidRPr="00D77F90" w:rsidRDefault="00D77F90" w:rsidP="00D77F90">
            <w:r w:rsidRPr="00D77F90">
              <w:t>28</w:t>
            </w:r>
          </w:p>
        </w:tc>
        <w:tc>
          <w:tcPr>
            <w:tcW w:w="4514" w:type="dxa"/>
          </w:tcPr>
          <w:p w:rsidR="00D77F90" w:rsidRPr="00D77F90" w:rsidRDefault="00D77F90" w:rsidP="00D77F90">
            <w:r w:rsidRPr="00D77F90">
              <w:t>Торжественный вечер, посвященный вручению дипломов</w:t>
            </w:r>
          </w:p>
        </w:tc>
        <w:tc>
          <w:tcPr>
            <w:tcW w:w="1865" w:type="dxa"/>
          </w:tcPr>
          <w:p w:rsidR="00D77F90" w:rsidRPr="00D77F90" w:rsidRDefault="00D77F90" w:rsidP="00D77F90">
            <w:r w:rsidRPr="00D77F90">
              <w:t>январь</w:t>
            </w:r>
          </w:p>
          <w:p w:rsidR="00D77F90" w:rsidRPr="00D77F90" w:rsidRDefault="00D77F90" w:rsidP="00D77F90">
            <w:r w:rsidRPr="00D77F90">
              <w:t>июнь</w:t>
            </w:r>
          </w:p>
        </w:tc>
        <w:tc>
          <w:tcPr>
            <w:tcW w:w="2551" w:type="dxa"/>
          </w:tcPr>
          <w:p w:rsidR="00D77F90" w:rsidRPr="00D77F90" w:rsidRDefault="00D77F90" w:rsidP="00D77F90">
            <w:r w:rsidRPr="00D77F90">
              <w:t xml:space="preserve">Зам по ВР, педагог – организатор, классные руководители </w:t>
            </w:r>
          </w:p>
          <w:p w:rsidR="00D77F90" w:rsidRPr="00D77F90" w:rsidRDefault="00D77F90" w:rsidP="00D77F90">
            <w:r w:rsidRPr="00D77F90">
              <w:t>Зав. отделением</w:t>
            </w:r>
          </w:p>
        </w:tc>
      </w:tr>
    </w:tbl>
    <w:p w:rsidR="00D77F90" w:rsidRPr="00D77F90" w:rsidRDefault="00D77F90" w:rsidP="00D77F90">
      <w:r w:rsidRPr="00D77F90">
        <w:t>Ожидаемые результаты:</w:t>
      </w:r>
    </w:p>
    <w:p w:rsidR="00D77F90" w:rsidRPr="00D77F90" w:rsidRDefault="00D77F90" w:rsidP="00D77F90">
      <w:r w:rsidRPr="00D77F90">
        <w:t>1) Положительная динамика уровня развития профессионально-личностных качеств.</w:t>
      </w:r>
    </w:p>
    <w:p w:rsidR="00D77F90" w:rsidRPr="00D77F90" w:rsidRDefault="00D77F90" w:rsidP="00D77F90">
      <w:r w:rsidRPr="00D77F90">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D77F90" w:rsidRPr="00D77F90" w:rsidRDefault="00D77F90" w:rsidP="00D77F90">
      <w:r w:rsidRPr="00D77F90">
        <w:t>3) Повышение качества результатов учебной и производственной практики.</w:t>
      </w:r>
    </w:p>
    <w:p w:rsidR="00D77F90" w:rsidRPr="00D77F90" w:rsidRDefault="00D77F90" w:rsidP="00D77F90">
      <w:r w:rsidRPr="00D77F90">
        <w:t>Результативность  формирования  профессионально-личностных качеств определяется по следующим показателям:</w:t>
      </w:r>
    </w:p>
    <w:p w:rsidR="00D77F90" w:rsidRPr="00D77F90" w:rsidRDefault="00D77F90" w:rsidP="00D77F90">
      <w:r w:rsidRPr="00D77F90">
        <w:t xml:space="preserve">- наличие наград и призов, грамот и поощрений в профессиональной деятельности; </w:t>
      </w:r>
    </w:p>
    <w:p w:rsidR="00D77F90" w:rsidRPr="00D77F90" w:rsidRDefault="00D77F90" w:rsidP="00D77F90">
      <w:r w:rsidRPr="00D77F90">
        <w:t xml:space="preserve">- активность студентов и преподавателей в совместных  мероприятиях; </w:t>
      </w:r>
    </w:p>
    <w:p w:rsidR="00D77F90" w:rsidRPr="00D77F90" w:rsidRDefault="00D77F90" w:rsidP="00D77F90">
      <w:r w:rsidRPr="00D77F90">
        <w:t>- рост числа студентов, участвующих в массовых профессиональных акциях техникума;</w:t>
      </w:r>
    </w:p>
    <w:p w:rsidR="00D77F90" w:rsidRPr="00D77F90" w:rsidRDefault="00D77F90" w:rsidP="00D77F90">
      <w:r w:rsidRPr="00D77F90">
        <w:t>- рост числа совместных мероприятий студентов и преподавателей</w:t>
      </w:r>
    </w:p>
    <w:p w:rsidR="00D77F90" w:rsidRPr="00D77F90" w:rsidRDefault="00D77F90" w:rsidP="00D77F90"/>
    <w:p w:rsidR="00D77F90" w:rsidRPr="00D77F90" w:rsidRDefault="00D77F90" w:rsidP="00D77F90">
      <w:r w:rsidRPr="00D77F90">
        <w:t>5.3. Семейное воспитание</w:t>
      </w:r>
    </w:p>
    <w:p w:rsidR="00D77F90" w:rsidRPr="00D77F90" w:rsidRDefault="00D77F90" w:rsidP="00D77F90">
      <w:r w:rsidRPr="00D77F90">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717"/>
        <w:gridCol w:w="1757"/>
        <w:gridCol w:w="2336"/>
      </w:tblGrid>
      <w:tr w:rsidR="00D77F90" w:rsidRPr="00D77F90" w:rsidTr="00945599">
        <w:trPr>
          <w:trHeight w:val="390"/>
        </w:trPr>
        <w:tc>
          <w:tcPr>
            <w:tcW w:w="851" w:type="dxa"/>
          </w:tcPr>
          <w:p w:rsidR="00D77F90" w:rsidRPr="00D77F90" w:rsidRDefault="00D77F90" w:rsidP="00D77F90">
            <w:r w:rsidRPr="00D77F90">
              <w:t>№ п\п</w:t>
            </w:r>
          </w:p>
        </w:tc>
        <w:tc>
          <w:tcPr>
            <w:tcW w:w="4717" w:type="dxa"/>
          </w:tcPr>
          <w:p w:rsidR="00D77F90" w:rsidRPr="00D77F90" w:rsidRDefault="00D77F90" w:rsidP="00D77F90">
            <w:r w:rsidRPr="00D77F90">
              <w:t>Наименования мероприятия</w:t>
            </w:r>
          </w:p>
        </w:tc>
        <w:tc>
          <w:tcPr>
            <w:tcW w:w="1757" w:type="dxa"/>
          </w:tcPr>
          <w:p w:rsidR="00D77F90" w:rsidRPr="00D77F90" w:rsidRDefault="00D77F90" w:rsidP="00D77F90">
            <w:r w:rsidRPr="00D77F90">
              <w:t>Сроки</w:t>
            </w:r>
          </w:p>
        </w:tc>
        <w:tc>
          <w:tcPr>
            <w:tcW w:w="2336" w:type="dxa"/>
          </w:tcPr>
          <w:p w:rsidR="00D77F90" w:rsidRPr="00D77F90" w:rsidRDefault="00D77F90" w:rsidP="00D77F90">
            <w:r w:rsidRPr="00D77F90">
              <w:t>Ответственный</w:t>
            </w:r>
          </w:p>
        </w:tc>
      </w:tr>
      <w:tr w:rsidR="00D77F90" w:rsidRPr="00D77F90" w:rsidTr="00945599">
        <w:trPr>
          <w:trHeight w:val="390"/>
        </w:trPr>
        <w:tc>
          <w:tcPr>
            <w:tcW w:w="851" w:type="dxa"/>
          </w:tcPr>
          <w:p w:rsidR="00D77F90" w:rsidRPr="00D77F90" w:rsidRDefault="00D77F90" w:rsidP="00D77F90"/>
        </w:tc>
        <w:tc>
          <w:tcPr>
            <w:tcW w:w="4717" w:type="dxa"/>
          </w:tcPr>
          <w:p w:rsidR="00D77F90" w:rsidRPr="00D77F90" w:rsidRDefault="00D77F90" w:rsidP="00D77F90">
            <w:r w:rsidRPr="00D77F90">
              <w:t>Лекторий «Роль семьи в формировании личности и жизнестойкости».</w:t>
            </w:r>
          </w:p>
        </w:tc>
        <w:tc>
          <w:tcPr>
            <w:tcW w:w="1757" w:type="dxa"/>
          </w:tcPr>
          <w:p w:rsidR="00D77F90" w:rsidRPr="00D77F90" w:rsidRDefault="00D77F90" w:rsidP="00D77F90">
            <w:r w:rsidRPr="00D77F90">
              <w:t>в течение года</w:t>
            </w:r>
          </w:p>
        </w:tc>
        <w:tc>
          <w:tcPr>
            <w:tcW w:w="2336" w:type="dxa"/>
          </w:tcPr>
          <w:p w:rsidR="00D77F90" w:rsidRPr="00D77F90" w:rsidRDefault="00D77F90" w:rsidP="00D77F90">
            <w:r w:rsidRPr="00D77F90">
              <w:t>Соц. педагоги,</w:t>
            </w:r>
          </w:p>
          <w:p w:rsidR="00D77F90" w:rsidRPr="00D77F90" w:rsidRDefault="00D77F90" w:rsidP="00D77F90">
            <w:r w:rsidRPr="00D77F90">
              <w:t>библиотекарь</w:t>
            </w:r>
          </w:p>
          <w:p w:rsidR="00D77F90" w:rsidRPr="00D77F90" w:rsidRDefault="00D77F90" w:rsidP="00D77F90">
            <w:r w:rsidRPr="00D77F90">
              <w:t>класс. рук.</w:t>
            </w:r>
          </w:p>
        </w:tc>
      </w:tr>
      <w:tr w:rsidR="00D77F90" w:rsidRPr="00D77F90" w:rsidTr="00945599">
        <w:trPr>
          <w:trHeight w:val="390"/>
        </w:trPr>
        <w:tc>
          <w:tcPr>
            <w:tcW w:w="851" w:type="dxa"/>
          </w:tcPr>
          <w:p w:rsidR="00D77F90" w:rsidRPr="00D77F90" w:rsidRDefault="00D77F90" w:rsidP="00D77F90"/>
        </w:tc>
        <w:tc>
          <w:tcPr>
            <w:tcW w:w="4717" w:type="dxa"/>
          </w:tcPr>
          <w:p w:rsidR="00D77F90" w:rsidRPr="00D77F90" w:rsidRDefault="00D77F90" w:rsidP="00D77F90">
            <w:r w:rsidRPr="00D77F90">
              <w:t>Классные часы, направленные  на сплочение коллектива и эффективность делового общения</w:t>
            </w:r>
          </w:p>
        </w:tc>
        <w:tc>
          <w:tcPr>
            <w:tcW w:w="1757" w:type="dxa"/>
          </w:tcPr>
          <w:p w:rsidR="00D77F90" w:rsidRPr="00D77F90" w:rsidRDefault="00D77F90" w:rsidP="00D77F90">
            <w:r w:rsidRPr="00D77F90">
              <w:t>Сентябрь октябрь</w:t>
            </w:r>
          </w:p>
        </w:tc>
        <w:tc>
          <w:tcPr>
            <w:tcW w:w="2336" w:type="dxa"/>
          </w:tcPr>
          <w:p w:rsidR="00D77F90" w:rsidRPr="00D77F90" w:rsidRDefault="00D77F90" w:rsidP="00D77F90">
            <w:r w:rsidRPr="00D77F90">
              <w:t>Педагог - психолог</w:t>
            </w:r>
          </w:p>
        </w:tc>
      </w:tr>
      <w:tr w:rsidR="00D77F90" w:rsidRPr="00D77F90" w:rsidTr="00945599">
        <w:trPr>
          <w:trHeight w:val="390"/>
        </w:trPr>
        <w:tc>
          <w:tcPr>
            <w:tcW w:w="851" w:type="dxa"/>
          </w:tcPr>
          <w:p w:rsidR="00D77F90" w:rsidRPr="00D77F90" w:rsidRDefault="00D77F90" w:rsidP="00D77F90"/>
        </w:tc>
        <w:tc>
          <w:tcPr>
            <w:tcW w:w="4717" w:type="dxa"/>
          </w:tcPr>
          <w:p w:rsidR="00D77F90" w:rsidRPr="00D77F90" w:rsidRDefault="00D77F90" w:rsidP="00D77F90">
            <w:r w:rsidRPr="00D77F90">
              <w:t>Классные часы, направленные на   командообразование.</w:t>
            </w:r>
          </w:p>
        </w:tc>
        <w:tc>
          <w:tcPr>
            <w:tcW w:w="1757" w:type="dxa"/>
          </w:tcPr>
          <w:p w:rsidR="00D77F90" w:rsidRPr="00D77F90" w:rsidRDefault="00D77F90" w:rsidP="00D77F90">
            <w:r w:rsidRPr="00D77F90">
              <w:t xml:space="preserve">сентябрь, </w:t>
            </w:r>
          </w:p>
          <w:p w:rsidR="00D77F90" w:rsidRPr="00D77F90" w:rsidRDefault="00D77F90" w:rsidP="00D77F90"/>
        </w:tc>
        <w:tc>
          <w:tcPr>
            <w:tcW w:w="2336" w:type="dxa"/>
          </w:tcPr>
          <w:p w:rsidR="00D77F90" w:rsidRPr="00D77F90" w:rsidRDefault="00D77F90" w:rsidP="00D77F90">
            <w:r w:rsidRPr="00D77F90">
              <w:t xml:space="preserve">Педагог - психолог </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Проведение месячника пожилого человека</w:t>
            </w:r>
          </w:p>
        </w:tc>
        <w:tc>
          <w:tcPr>
            <w:tcW w:w="1757" w:type="dxa"/>
          </w:tcPr>
          <w:p w:rsidR="00D77F90" w:rsidRPr="00D77F90" w:rsidRDefault="00D77F90" w:rsidP="00D77F90">
            <w:r w:rsidRPr="00D77F90">
              <w:t>октябрь</w:t>
            </w:r>
          </w:p>
        </w:tc>
        <w:tc>
          <w:tcPr>
            <w:tcW w:w="2336" w:type="dxa"/>
          </w:tcPr>
          <w:p w:rsidR="00D77F90" w:rsidRPr="00D77F90" w:rsidRDefault="00D77F90" w:rsidP="00D77F90">
            <w:r w:rsidRPr="00D77F90">
              <w:t>Классные руководители, педагог-организатор</w:t>
            </w:r>
          </w:p>
        </w:tc>
      </w:tr>
      <w:tr w:rsidR="00D77F90" w:rsidRPr="00D77F90" w:rsidTr="00945599">
        <w:tblPrEx>
          <w:tblLook w:val="01E0" w:firstRow="1" w:lastRow="1" w:firstColumn="1" w:lastColumn="1" w:noHBand="0" w:noVBand="0"/>
        </w:tblPrEx>
        <w:trPr>
          <w:trHeight w:val="982"/>
        </w:trPr>
        <w:tc>
          <w:tcPr>
            <w:tcW w:w="851" w:type="dxa"/>
          </w:tcPr>
          <w:p w:rsidR="00D77F90" w:rsidRPr="00D77F90" w:rsidRDefault="00D77F90" w:rsidP="00D77F90"/>
        </w:tc>
        <w:tc>
          <w:tcPr>
            <w:tcW w:w="4717" w:type="dxa"/>
          </w:tcPr>
          <w:p w:rsidR="00D77F90" w:rsidRPr="00D77F90" w:rsidRDefault="00D77F90" w:rsidP="00D77F90">
            <w:r w:rsidRPr="00D77F90">
              <w:t>Рейд «Общежитие – дом родной»</w:t>
            </w:r>
          </w:p>
        </w:tc>
        <w:tc>
          <w:tcPr>
            <w:tcW w:w="1757" w:type="dxa"/>
          </w:tcPr>
          <w:p w:rsidR="00D77F90" w:rsidRPr="00D77F90" w:rsidRDefault="00D77F90" w:rsidP="00D77F90">
            <w:r w:rsidRPr="00D77F90">
              <w:t>октябрь</w:t>
            </w:r>
          </w:p>
        </w:tc>
        <w:tc>
          <w:tcPr>
            <w:tcW w:w="2336" w:type="dxa"/>
          </w:tcPr>
          <w:p w:rsidR="00D77F90" w:rsidRPr="00D77F90" w:rsidRDefault="00D77F90" w:rsidP="00D77F90">
            <w:r w:rsidRPr="00D77F90">
              <w:t>Зам по ВР</w:t>
            </w:r>
          </w:p>
          <w:p w:rsidR="00D77F90" w:rsidRPr="00D77F90" w:rsidRDefault="00D77F90" w:rsidP="00D77F90">
            <w:r w:rsidRPr="00D77F90">
              <w:t xml:space="preserve"> зав отделением</w:t>
            </w:r>
          </w:p>
          <w:p w:rsidR="00D77F90" w:rsidRPr="00D77F90" w:rsidRDefault="00D77F90" w:rsidP="00D77F90">
            <w:r w:rsidRPr="00D77F90">
              <w:t>классные руководители</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Работа «Телефона доверия»</w:t>
            </w:r>
          </w:p>
        </w:tc>
        <w:tc>
          <w:tcPr>
            <w:tcW w:w="1757" w:type="dxa"/>
          </w:tcPr>
          <w:p w:rsidR="00D77F90" w:rsidRPr="00D77F90" w:rsidRDefault="00D77F90" w:rsidP="00D77F90">
            <w:r w:rsidRPr="00D77F90">
              <w:t>октябрь</w:t>
            </w:r>
          </w:p>
        </w:tc>
        <w:tc>
          <w:tcPr>
            <w:tcW w:w="2336" w:type="dxa"/>
          </w:tcPr>
          <w:p w:rsidR="00D77F90" w:rsidRPr="00D77F90" w:rsidRDefault="00D77F90" w:rsidP="00D77F90">
            <w:r w:rsidRPr="00D77F90">
              <w:t>Педагог - психолог</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Посещение опекунских, гостевых семей</w:t>
            </w:r>
          </w:p>
        </w:tc>
        <w:tc>
          <w:tcPr>
            <w:tcW w:w="1757" w:type="dxa"/>
          </w:tcPr>
          <w:p w:rsidR="00D77F90" w:rsidRPr="00D77F90" w:rsidRDefault="00D77F90" w:rsidP="00D77F90">
            <w:r w:rsidRPr="00D77F90">
              <w:t>октябрь</w:t>
            </w:r>
          </w:p>
        </w:tc>
        <w:tc>
          <w:tcPr>
            <w:tcW w:w="2336" w:type="dxa"/>
          </w:tcPr>
          <w:p w:rsidR="00D77F90" w:rsidRPr="00D77F90" w:rsidRDefault="00D77F90" w:rsidP="00D77F90">
            <w:r w:rsidRPr="00D77F90">
              <w:t>Классные руководители , соц.педагог</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Проведение родительских собраний для студентов первого курса</w:t>
            </w:r>
          </w:p>
        </w:tc>
        <w:tc>
          <w:tcPr>
            <w:tcW w:w="1757" w:type="dxa"/>
          </w:tcPr>
          <w:p w:rsidR="00D77F90" w:rsidRPr="00D77F90" w:rsidRDefault="00D77F90" w:rsidP="00D77F90">
            <w:r w:rsidRPr="00D77F90">
              <w:t>ноябрь</w:t>
            </w:r>
          </w:p>
        </w:tc>
        <w:tc>
          <w:tcPr>
            <w:tcW w:w="2336" w:type="dxa"/>
          </w:tcPr>
          <w:p w:rsidR="00D77F90" w:rsidRPr="00D77F90" w:rsidRDefault="00D77F90" w:rsidP="00D77F90">
            <w:r w:rsidRPr="00D77F90">
              <w:t>Зам. директора по УР, МР, ВР</w:t>
            </w:r>
          </w:p>
          <w:p w:rsidR="00D77F90" w:rsidRPr="00D77F90" w:rsidRDefault="00D77F90" w:rsidP="00D77F90">
            <w:r w:rsidRPr="00D77F90">
              <w:t>Классные руководители</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Занятие в общежитии по социально-педагогическому ориентированию</w:t>
            </w:r>
          </w:p>
        </w:tc>
        <w:tc>
          <w:tcPr>
            <w:tcW w:w="1757" w:type="dxa"/>
          </w:tcPr>
          <w:p w:rsidR="00D77F90" w:rsidRPr="00D77F90" w:rsidRDefault="00D77F90" w:rsidP="00D77F90">
            <w:r w:rsidRPr="00D77F90">
              <w:t>ноябрь</w:t>
            </w:r>
          </w:p>
        </w:tc>
        <w:tc>
          <w:tcPr>
            <w:tcW w:w="2336" w:type="dxa"/>
          </w:tcPr>
          <w:p w:rsidR="00D77F90" w:rsidRPr="00D77F90" w:rsidRDefault="00D77F90" w:rsidP="00D77F90">
            <w:r w:rsidRPr="00D77F90">
              <w:t>воспитатель</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Классный час  «Мои ценности: жизнь, здоровье, время, друзья, семья, успехи»</w:t>
            </w:r>
          </w:p>
        </w:tc>
        <w:tc>
          <w:tcPr>
            <w:tcW w:w="1757" w:type="dxa"/>
          </w:tcPr>
          <w:p w:rsidR="00D77F90" w:rsidRPr="00D77F90" w:rsidRDefault="00D77F90" w:rsidP="00D77F90">
            <w:r w:rsidRPr="00D77F90">
              <w:t>октябрь</w:t>
            </w:r>
          </w:p>
        </w:tc>
        <w:tc>
          <w:tcPr>
            <w:tcW w:w="2336" w:type="dxa"/>
          </w:tcPr>
          <w:p w:rsidR="00D77F90" w:rsidRPr="00D77F90" w:rsidRDefault="00D77F90" w:rsidP="00D77F90">
            <w:r w:rsidRPr="00D77F90">
              <w:t>классные руководители</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Информационный бюллетень «Правовая поддержка семьи»</w:t>
            </w:r>
          </w:p>
        </w:tc>
        <w:tc>
          <w:tcPr>
            <w:tcW w:w="1757" w:type="dxa"/>
          </w:tcPr>
          <w:p w:rsidR="00D77F90" w:rsidRPr="00D77F90" w:rsidRDefault="00D77F90" w:rsidP="00D77F90">
            <w:r w:rsidRPr="00D77F90">
              <w:t>март</w:t>
            </w:r>
          </w:p>
        </w:tc>
        <w:tc>
          <w:tcPr>
            <w:tcW w:w="2336" w:type="dxa"/>
          </w:tcPr>
          <w:p w:rsidR="00D77F90" w:rsidRPr="00D77F90" w:rsidRDefault="00D77F90" w:rsidP="00D77F90">
            <w:r w:rsidRPr="00D77F90">
              <w:t>ПЦК  юридических дисциплин</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Проведение мероприятия «Весенняя неделя добра»</w:t>
            </w:r>
          </w:p>
        </w:tc>
        <w:tc>
          <w:tcPr>
            <w:tcW w:w="1757" w:type="dxa"/>
          </w:tcPr>
          <w:p w:rsidR="00D77F90" w:rsidRPr="00D77F90" w:rsidRDefault="00D77F90" w:rsidP="00D77F90">
            <w:r w:rsidRPr="00D77F90">
              <w:t>апрель-май</w:t>
            </w:r>
          </w:p>
        </w:tc>
        <w:tc>
          <w:tcPr>
            <w:tcW w:w="2336" w:type="dxa"/>
          </w:tcPr>
          <w:p w:rsidR="00D77F90" w:rsidRPr="00D77F90" w:rsidRDefault="00D77F90" w:rsidP="00D77F90">
            <w:r w:rsidRPr="00D77F90">
              <w:t>Волонтеры, педагог-организатор</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Конкурсная программ «Мисс техникума»</w:t>
            </w:r>
          </w:p>
        </w:tc>
        <w:tc>
          <w:tcPr>
            <w:tcW w:w="1757" w:type="dxa"/>
          </w:tcPr>
          <w:p w:rsidR="00D77F90" w:rsidRPr="00D77F90" w:rsidRDefault="00D77F90" w:rsidP="00D77F90">
            <w:r w:rsidRPr="00D77F90">
              <w:t>март</w:t>
            </w:r>
          </w:p>
        </w:tc>
        <w:tc>
          <w:tcPr>
            <w:tcW w:w="2336" w:type="dxa"/>
          </w:tcPr>
          <w:p w:rsidR="00D77F90" w:rsidRPr="00D77F90" w:rsidRDefault="00D77F90" w:rsidP="00D77F90">
            <w:r w:rsidRPr="00D77F90">
              <w:t>педагог организатор</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Международный день семьи, любви и верности.</w:t>
            </w:r>
          </w:p>
        </w:tc>
        <w:tc>
          <w:tcPr>
            <w:tcW w:w="1757" w:type="dxa"/>
          </w:tcPr>
          <w:p w:rsidR="00D77F90" w:rsidRPr="00D77F90" w:rsidRDefault="00D77F90" w:rsidP="00D77F90">
            <w:r w:rsidRPr="00D77F90">
              <w:t>8 июля</w:t>
            </w:r>
          </w:p>
        </w:tc>
        <w:tc>
          <w:tcPr>
            <w:tcW w:w="2336" w:type="dxa"/>
          </w:tcPr>
          <w:p w:rsidR="00D77F90" w:rsidRPr="00D77F90" w:rsidRDefault="00D77F90" w:rsidP="00D77F90">
            <w:r w:rsidRPr="00D77F90">
              <w:t>Воспитатели общежития, педагог-организатор</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Конкурс: «День отца»</w:t>
            </w:r>
          </w:p>
        </w:tc>
        <w:tc>
          <w:tcPr>
            <w:tcW w:w="1757" w:type="dxa"/>
          </w:tcPr>
          <w:p w:rsidR="00D77F90" w:rsidRPr="00D77F90" w:rsidRDefault="00D77F90" w:rsidP="00D77F90">
            <w:r w:rsidRPr="00D77F90">
              <w:t xml:space="preserve">19 июня </w:t>
            </w:r>
          </w:p>
        </w:tc>
        <w:tc>
          <w:tcPr>
            <w:tcW w:w="2336" w:type="dxa"/>
          </w:tcPr>
          <w:p w:rsidR="00D77F90" w:rsidRPr="00D77F90" w:rsidRDefault="00D77F90" w:rsidP="00D77F90">
            <w:r w:rsidRPr="00D77F90">
              <w:t>педагог-организатор</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Занятие в общежитии по социально-педагогическому ориентированию</w:t>
            </w:r>
          </w:p>
        </w:tc>
        <w:tc>
          <w:tcPr>
            <w:tcW w:w="1757" w:type="dxa"/>
          </w:tcPr>
          <w:p w:rsidR="00D77F90" w:rsidRPr="00D77F90" w:rsidRDefault="00D77F90" w:rsidP="00D77F90">
            <w:r w:rsidRPr="00D77F90">
              <w:t>май</w:t>
            </w:r>
          </w:p>
        </w:tc>
        <w:tc>
          <w:tcPr>
            <w:tcW w:w="2336" w:type="dxa"/>
          </w:tcPr>
          <w:p w:rsidR="00D77F90" w:rsidRPr="00D77F90" w:rsidRDefault="00D77F90" w:rsidP="00D77F90">
            <w:r w:rsidRPr="00D77F90">
              <w:t xml:space="preserve">председ ПЦК </w:t>
            </w:r>
          </w:p>
          <w:p w:rsidR="00D77F90" w:rsidRPr="00D77F90" w:rsidRDefault="00D77F90" w:rsidP="00D77F90">
            <w:r w:rsidRPr="00D77F90">
              <w:t>правовых дисциплин</w:t>
            </w:r>
          </w:p>
        </w:tc>
      </w:tr>
      <w:tr w:rsidR="00D77F90" w:rsidRPr="00D77F90" w:rsidTr="00945599">
        <w:tblPrEx>
          <w:tblLook w:val="01E0" w:firstRow="1" w:lastRow="1" w:firstColumn="1" w:lastColumn="1" w:noHBand="0" w:noVBand="0"/>
        </w:tblPrEx>
        <w:trPr>
          <w:trHeight w:val="400"/>
        </w:trPr>
        <w:tc>
          <w:tcPr>
            <w:tcW w:w="851" w:type="dxa"/>
          </w:tcPr>
          <w:p w:rsidR="00D77F90" w:rsidRPr="00D77F90" w:rsidRDefault="00D77F90" w:rsidP="00D77F90"/>
        </w:tc>
        <w:tc>
          <w:tcPr>
            <w:tcW w:w="4717" w:type="dxa"/>
          </w:tcPr>
          <w:p w:rsidR="00D77F90" w:rsidRPr="00D77F90" w:rsidRDefault="00D77F90" w:rsidP="00D77F90">
            <w:r w:rsidRPr="00D77F90">
              <w:t>Индивидуальная работа с родителями по курсу «Жизнестойкость наших детей»</w:t>
            </w:r>
          </w:p>
        </w:tc>
        <w:tc>
          <w:tcPr>
            <w:tcW w:w="1757"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36" w:type="dxa"/>
          </w:tcPr>
          <w:p w:rsidR="00D77F90" w:rsidRPr="00D77F90" w:rsidRDefault="00D77F90" w:rsidP="00D77F90">
            <w:r w:rsidRPr="00D77F90">
              <w:t>Зав. отделением,</w:t>
            </w:r>
          </w:p>
          <w:p w:rsidR="00D77F90" w:rsidRPr="00D77F90" w:rsidRDefault="00D77F90" w:rsidP="00D77F90">
            <w:r w:rsidRPr="00D77F90">
              <w:t>классные руководители</w:t>
            </w:r>
          </w:p>
        </w:tc>
      </w:tr>
      <w:tr w:rsidR="00D77F90" w:rsidRPr="00D77F90" w:rsidTr="00945599">
        <w:tblPrEx>
          <w:tblLook w:val="01E0" w:firstRow="1" w:lastRow="1" w:firstColumn="1" w:lastColumn="1" w:noHBand="0" w:noVBand="0"/>
        </w:tblPrEx>
        <w:trPr>
          <w:trHeight w:val="735"/>
        </w:trPr>
        <w:tc>
          <w:tcPr>
            <w:tcW w:w="851" w:type="dxa"/>
          </w:tcPr>
          <w:p w:rsidR="00D77F90" w:rsidRPr="00D77F90" w:rsidRDefault="00D77F90" w:rsidP="00D77F90"/>
        </w:tc>
        <w:tc>
          <w:tcPr>
            <w:tcW w:w="4717" w:type="dxa"/>
          </w:tcPr>
          <w:p w:rsidR="00D77F90" w:rsidRPr="00D77F90" w:rsidRDefault="00D77F90" w:rsidP="00D77F90">
            <w:r w:rsidRPr="00D77F90">
              <w:t>Поощрение родителей   благодарственными  письмами за хорошую учебу и активную жизненную позицию детей - студентов</w:t>
            </w:r>
          </w:p>
        </w:tc>
        <w:tc>
          <w:tcPr>
            <w:tcW w:w="1757" w:type="dxa"/>
          </w:tcPr>
          <w:p w:rsidR="00D77F90" w:rsidRPr="00D77F90" w:rsidRDefault="00D77F90" w:rsidP="00D77F90">
            <w:r w:rsidRPr="00D77F90">
              <w:t>2 раза в год</w:t>
            </w:r>
          </w:p>
        </w:tc>
        <w:tc>
          <w:tcPr>
            <w:tcW w:w="2336" w:type="dxa"/>
          </w:tcPr>
          <w:p w:rsidR="00D77F90" w:rsidRPr="00D77F90" w:rsidRDefault="00D77F90" w:rsidP="00D77F90">
            <w:r w:rsidRPr="00D77F90">
              <w:t>Классные руководители,</w:t>
            </w:r>
          </w:p>
          <w:p w:rsidR="00D77F90" w:rsidRPr="00D77F90" w:rsidRDefault="00D77F90" w:rsidP="00D77F90">
            <w:r w:rsidRPr="00D77F90">
              <w:t>Зав.отделениями</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Индивидуальные беседы и организация психологической помощи обучающимся</w:t>
            </w:r>
          </w:p>
          <w:p w:rsidR="00D77F90" w:rsidRPr="00D77F90" w:rsidRDefault="00D77F90" w:rsidP="00D77F90">
            <w:r w:rsidRPr="00D77F90">
              <w:t>по формированию жизнестойкости</w:t>
            </w:r>
          </w:p>
        </w:tc>
        <w:tc>
          <w:tcPr>
            <w:tcW w:w="1757"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36" w:type="dxa"/>
          </w:tcPr>
          <w:p w:rsidR="00D77F90" w:rsidRPr="00D77F90" w:rsidRDefault="00D77F90" w:rsidP="00D77F90">
            <w:r w:rsidRPr="00D77F90">
              <w:t xml:space="preserve">Педагог -психолог </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2336" w:type="dxa"/>
          </w:tcPr>
          <w:p w:rsidR="00D77F90" w:rsidRPr="00D77F90" w:rsidRDefault="00D77F90" w:rsidP="00D77F90">
            <w:r w:rsidRPr="00D77F90">
              <w:t>Классные рук. групп,</w:t>
            </w:r>
          </w:p>
          <w:p w:rsidR="00D77F90" w:rsidRPr="00D77F90" w:rsidRDefault="00D77F90" w:rsidP="00D77F90">
            <w:r w:rsidRPr="00D77F90">
              <w:t xml:space="preserve">библиотекарь </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Беседа «Любовь и романтические отношения в жизни человека». (в рамках программы по формированию жизнестойкости)</w:t>
            </w:r>
          </w:p>
        </w:tc>
        <w:tc>
          <w:tcPr>
            <w:tcW w:w="1757" w:type="dxa"/>
          </w:tcPr>
          <w:p w:rsidR="00D77F90" w:rsidRPr="00D77F90" w:rsidRDefault="00D77F90" w:rsidP="00D77F90">
            <w:r w:rsidRPr="00D77F90">
              <w:t>Апрель</w:t>
            </w:r>
          </w:p>
        </w:tc>
        <w:tc>
          <w:tcPr>
            <w:tcW w:w="2336" w:type="dxa"/>
          </w:tcPr>
          <w:p w:rsidR="00D77F90" w:rsidRPr="00D77F90" w:rsidRDefault="00D77F90" w:rsidP="00D77F90">
            <w:r w:rsidRPr="00D77F90">
              <w:t>Классные руководители групп, педагог-психолог</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D77F90" w:rsidRPr="00D77F90" w:rsidRDefault="00D77F90" w:rsidP="00D77F90">
            <w:r w:rsidRPr="00D77F90">
              <w:t>февраль</w:t>
            </w:r>
          </w:p>
        </w:tc>
        <w:tc>
          <w:tcPr>
            <w:tcW w:w="2336" w:type="dxa"/>
          </w:tcPr>
          <w:p w:rsidR="00D77F90" w:rsidRPr="00D77F90" w:rsidRDefault="00D77F90" w:rsidP="00D77F90">
            <w:r w:rsidRPr="00D77F90">
              <w:t>Педагог-сихолог</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Классный час «Любовь на букву …..»</w:t>
            </w:r>
          </w:p>
        </w:tc>
        <w:tc>
          <w:tcPr>
            <w:tcW w:w="1757" w:type="dxa"/>
          </w:tcPr>
          <w:p w:rsidR="00D77F90" w:rsidRPr="00D77F90" w:rsidRDefault="00D77F90" w:rsidP="00D77F90">
            <w:r w:rsidRPr="00D77F90">
              <w:t>Март</w:t>
            </w:r>
          </w:p>
        </w:tc>
        <w:tc>
          <w:tcPr>
            <w:tcW w:w="2336" w:type="dxa"/>
          </w:tcPr>
          <w:p w:rsidR="00D77F90" w:rsidRPr="00D77F90" w:rsidRDefault="00D77F90" w:rsidP="00D77F90">
            <w:r w:rsidRPr="00D77F90">
              <w:t>Классные рук.</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Дискуссия «Как пережить разрыв романтических отношений?» (по программе жизнестойкости студентов)</w:t>
            </w:r>
          </w:p>
        </w:tc>
        <w:tc>
          <w:tcPr>
            <w:tcW w:w="1757" w:type="dxa"/>
          </w:tcPr>
          <w:p w:rsidR="00D77F90" w:rsidRPr="00D77F90" w:rsidRDefault="00D77F90" w:rsidP="00D77F90">
            <w:r w:rsidRPr="00D77F90">
              <w:t>май</w:t>
            </w:r>
          </w:p>
        </w:tc>
        <w:tc>
          <w:tcPr>
            <w:tcW w:w="2336" w:type="dxa"/>
          </w:tcPr>
          <w:p w:rsidR="00D77F90" w:rsidRPr="00D77F90" w:rsidRDefault="00D77F90" w:rsidP="00D77F90">
            <w:r w:rsidRPr="00D77F90">
              <w:t>Классные руководители групп, педагог-психолог</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«История в кроне дерева моего». Урок – практикум.</w:t>
            </w:r>
          </w:p>
        </w:tc>
        <w:tc>
          <w:tcPr>
            <w:tcW w:w="1757" w:type="dxa"/>
          </w:tcPr>
          <w:p w:rsidR="00D77F90" w:rsidRPr="00D77F90" w:rsidRDefault="00D77F90" w:rsidP="00D77F90">
            <w:r w:rsidRPr="00D77F90">
              <w:t xml:space="preserve">июнь </w:t>
            </w:r>
          </w:p>
        </w:tc>
        <w:tc>
          <w:tcPr>
            <w:tcW w:w="2336" w:type="dxa"/>
          </w:tcPr>
          <w:p w:rsidR="00D77F90" w:rsidRPr="00D77F90" w:rsidRDefault="00D77F90" w:rsidP="00D77F90">
            <w:r w:rsidRPr="00D77F90">
              <w:t xml:space="preserve">Библиотекарь </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Чаепитие «Семейные традиции»</w:t>
            </w:r>
          </w:p>
        </w:tc>
        <w:tc>
          <w:tcPr>
            <w:tcW w:w="1757" w:type="dxa"/>
          </w:tcPr>
          <w:p w:rsidR="00D77F90" w:rsidRPr="00D77F90" w:rsidRDefault="00D77F90" w:rsidP="00D77F90">
            <w:r w:rsidRPr="00D77F90">
              <w:t>ноябрь</w:t>
            </w:r>
          </w:p>
        </w:tc>
        <w:tc>
          <w:tcPr>
            <w:tcW w:w="2336" w:type="dxa"/>
          </w:tcPr>
          <w:p w:rsidR="00D77F90" w:rsidRPr="00D77F90" w:rsidRDefault="00D77F90" w:rsidP="00D77F90">
            <w:r w:rsidRPr="00D77F90">
              <w:t>Воспитатели в общежитии</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Профилактика внутрисемейного неблагополучия и воспитание в семье (по программе жизнестойкости студентов)</w:t>
            </w:r>
          </w:p>
        </w:tc>
        <w:tc>
          <w:tcPr>
            <w:tcW w:w="1757" w:type="dxa"/>
          </w:tcPr>
          <w:p w:rsidR="00D77F90" w:rsidRPr="00D77F90" w:rsidRDefault="00D77F90" w:rsidP="00D77F90"/>
          <w:p w:rsidR="00D77F90" w:rsidRPr="00D77F90" w:rsidRDefault="00D77F90" w:rsidP="00D77F90">
            <w:r w:rsidRPr="00D77F90">
              <w:t>по запросу</w:t>
            </w:r>
          </w:p>
        </w:tc>
        <w:tc>
          <w:tcPr>
            <w:tcW w:w="2336" w:type="dxa"/>
          </w:tcPr>
          <w:p w:rsidR="00D77F90" w:rsidRPr="00D77F90" w:rsidRDefault="00D77F90" w:rsidP="00D77F90">
            <w:r w:rsidRPr="00D77F90">
              <w:t>Педагог-психолог</w:t>
            </w:r>
          </w:p>
        </w:tc>
      </w:tr>
      <w:tr w:rsidR="00D77F90" w:rsidRPr="00D77F90" w:rsidTr="00945599">
        <w:tblPrEx>
          <w:tblLook w:val="01E0" w:firstRow="1" w:lastRow="1" w:firstColumn="1" w:lastColumn="1" w:noHBand="0" w:noVBand="0"/>
        </w:tblPrEx>
        <w:tc>
          <w:tcPr>
            <w:tcW w:w="851" w:type="dxa"/>
          </w:tcPr>
          <w:p w:rsidR="00D77F90" w:rsidRPr="00D77F90" w:rsidRDefault="00D77F90" w:rsidP="00D77F90"/>
        </w:tc>
        <w:tc>
          <w:tcPr>
            <w:tcW w:w="4717" w:type="dxa"/>
          </w:tcPr>
          <w:p w:rsidR="00D77F90" w:rsidRPr="00D77F90" w:rsidRDefault="00D77F90" w:rsidP="00D77F90">
            <w:r w:rsidRPr="00D77F90">
              <w:t>Смотр-конкурс на «Лучшее общежитие»</w:t>
            </w:r>
          </w:p>
        </w:tc>
        <w:tc>
          <w:tcPr>
            <w:tcW w:w="1757" w:type="dxa"/>
          </w:tcPr>
          <w:p w:rsidR="00D77F90" w:rsidRPr="00D77F90" w:rsidRDefault="00D77F90" w:rsidP="00D77F90">
            <w:r w:rsidRPr="00D77F90">
              <w:t>первый семестр</w:t>
            </w:r>
          </w:p>
        </w:tc>
        <w:tc>
          <w:tcPr>
            <w:tcW w:w="2336" w:type="dxa"/>
          </w:tcPr>
          <w:p w:rsidR="00D77F90" w:rsidRPr="00D77F90" w:rsidRDefault="00D77F90" w:rsidP="00D77F90">
            <w:r w:rsidRPr="00D77F90">
              <w:t xml:space="preserve">Зам.по ВР </w:t>
            </w:r>
          </w:p>
          <w:p w:rsidR="00D77F90" w:rsidRPr="00D77F90" w:rsidRDefault="00D77F90" w:rsidP="00D77F90">
            <w:r w:rsidRPr="00D77F90">
              <w:t>Воспитатели общежития</w:t>
            </w:r>
          </w:p>
        </w:tc>
      </w:tr>
    </w:tbl>
    <w:p w:rsidR="00D77F90" w:rsidRPr="00D77F90" w:rsidRDefault="00D77F90" w:rsidP="00D77F90"/>
    <w:p w:rsidR="00D77F90" w:rsidRPr="00D77F90" w:rsidRDefault="00D77F90" w:rsidP="00D77F90">
      <w:r w:rsidRPr="00D77F90">
        <w:t>5.4.  Экологическое воспитание</w:t>
      </w:r>
    </w:p>
    <w:p w:rsidR="00D77F90" w:rsidRPr="00D77F90" w:rsidRDefault="00D77F90" w:rsidP="00D77F90">
      <w:r w:rsidRPr="00D77F90">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D77F90" w:rsidRPr="00D77F90" w:rsidRDefault="00D77F90" w:rsidP="00D77F90">
      <w:r w:rsidRPr="00D77F90">
        <w:t>Задачи:</w:t>
      </w:r>
    </w:p>
    <w:p w:rsidR="00D77F90" w:rsidRPr="00D77F90" w:rsidRDefault="00D77F90" w:rsidP="00D77F90">
      <w:r w:rsidRPr="00D77F90">
        <w:t>1) формирование  целостного представления о природном и социальном окружении как среде обитания и жизнедеятельности человека;</w:t>
      </w:r>
    </w:p>
    <w:p w:rsidR="00D77F90" w:rsidRPr="00D77F90" w:rsidRDefault="00D77F90" w:rsidP="00D77F90">
      <w:r w:rsidRPr="00D77F90">
        <w:t>2) воспитание эстетического и нравственного отношения к окружающей среде;</w:t>
      </w:r>
    </w:p>
    <w:p w:rsidR="00D77F90" w:rsidRPr="00D77F90" w:rsidRDefault="00D77F90" w:rsidP="00D77F90">
      <w:r w:rsidRPr="00D77F90">
        <w:t>3) формирование бережного отношения обучающихся к объектам зеленого фонда  техникума.</w:t>
      </w:r>
    </w:p>
    <w:tbl>
      <w:tblPr>
        <w:tblW w:w="9640" w:type="dxa"/>
        <w:tblInd w:w="108" w:type="dxa"/>
        <w:tblLayout w:type="fixed"/>
        <w:tblLook w:val="04A0" w:firstRow="1" w:lastRow="0" w:firstColumn="1" w:lastColumn="0" w:noHBand="0" w:noVBand="1"/>
      </w:tblPr>
      <w:tblGrid>
        <w:gridCol w:w="822"/>
        <w:gridCol w:w="4707"/>
        <w:gridCol w:w="1843"/>
        <w:gridCol w:w="2268"/>
      </w:tblGrid>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№п/п</w:t>
            </w: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мероприятие</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Сроки реализации</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ответственные</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Экологическая конференция</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март</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 xml:space="preserve">председатель ПЦК общеобразо-вательных дисциплин </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 xml:space="preserve"> «Календарь ЭКО-дат»</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в течение года</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классные руководители</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Экологическо-туристический маршрут: «Путешествие по лесной тропинке»</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сентябрь-октябрь</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председатель ПЦК правовых и гуманитарных дисциплин руководитель физ. воспитания</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 xml:space="preserve">Конкурс по благоустройству и озеленению территории техникума </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в течение года</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зам. директора по ВР; зав. отделениями</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Участие во Всероссийском флешмобе «Друзья заповедных островов»</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май</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педагог –организатор; студ.совет</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Посадка аллеи</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апрель-май</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 xml:space="preserve"> преподаватель  </w:t>
            </w:r>
          </w:p>
          <w:p w:rsidR="00D77F90" w:rsidRPr="00D77F90" w:rsidRDefault="00D77F90" w:rsidP="00D77F90">
            <w:pPr>
              <w:pBdr>
                <w:bottom w:val="single" w:sz="8" w:space="0" w:color="auto"/>
                <w:right w:val="single" w:sz="8" w:space="0" w:color="auto"/>
              </w:pBdr>
              <w:spacing w:before="100" w:beforeAutospacing="1" w:after="100" w:afterAutospacing="1"/>
            </w:pPr>
            <w:r w:rsidRPr="00D77F90">
              <w:t xml:space="preserve">мастер п\о, </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Фото-выставка «Заповедная Россия»</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январь</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Библиотекарь педагог -организатор</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Мастер-класс: «Животные и птицы» (поделки –оригами)</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ноябрь</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 xml:space="preserve"> воспитатели </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Познавательно-игровая программа «Природу нам завещано беречь!»</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июнь</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педагог -организатор</w:t>
            </w:r>
          </w:p>
        </w:tc>
      </w:tr>
      <w:tr w:rsidR="00D77F90" w:rsidRPr="00D77F90" w:rsidTr="00D77F90">
        <w:trPr>
          <w:trHeight w:val="273"/>
        </w:trPr>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Поэтический час «Зимняя сказка»</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февраль</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Преподаватели литературы</w:t>
            </w:r>
          </w:p>
        </w:tc>
      </w:tr>
      <w:tr w:rsidR="00D77F90" w:rsidRPr="00D77F90" w:rsidTr="00D77F90">
        <w:tc>
          <w:tcPr>
            <w:tcW w:w="822" w:type="dxa"/>
          </w:tcPr>
          <w:p w:rsidR="00D77F90" w:rsidRPr="00D77F90" w:rsidRDefault="00D77F90" w:rsidP="00D77F90">
            <w:pPr>
              <w:pBdr>
                <w:bottom w:val="single" w:sz="8" w:space="0" w:color="auto"/>
                <w:right w:val="single" w:sz="8" w:space="0" w:color="auto"/>
              </w:pBdr>
              <w:spacing w:before="100" w:beforeAutospacing="1" w:after="100" w:afterAutospacing="1"/>
            </w:pPr>
          </w:p>
        </w:tc>
        <w:tc>
          <w:tcPr>
            <w:tcW w:w="4707"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Проведение экологического десанта «Чистый лес в р.п. Тальменка»</w:t>
            </w:r>
          </w:p>
        </w:tc>
        <w:tc>
          <w:tcPr>
            <w:tcW w:w="1843"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в течение года</w:t>
            </w:r>
          </w:p>
        </w:tc>
        <w:tc>
          <w:tcPr>
            <w:tcW w:w="2268" w:type="dxa"/>
          </w:tcPr>
          <w:p w:rsidR="00D77F90" w:rsidRPr="00D77F90" w:rsidRDefault="00D77F90" w:rsidP="00D77F90">
            <w:pPr>
              <w:pBdr>
                <w:bottom w:val="single" w:sz="8" w:space="0" w:color="auto"/>
                <w:right w:val="single" w:sz="8" w:space="0" w:color="auto"/>
              </w:pBdr>
              <w:spacing w:before="100" w:beforeAutospacing="1" w:after="100" w:afterAutospacing="1"/>
            </w:pPr>
            <w:r w:rsidRPr="00D77F90">
              <w:t>педагог организатор; класс. рук.; органы  самоуправления</w:t>
            </w:r>
          </w:p>
        </w:tc>
      </w:tr>
    </w:tbl>
    <w:p w:rsidR="00D77F90" w:rsidRPr="00D77F90" w:rsidRDefault="00D77F90" w:rsidP="00D77F90">
      <w:r w:rsidRPr="00D77F90">
        <w:t>Ожидаемые результаты:</w:t>
      </w:r>
    </w:p>
    <w:p w:rsidR="00D77F90" w:rsidRPr="00D77F90" w:rsidRDefault="00D77F90" w:rsidP="00D77F90">
      <w:r w:rsidRPr="00D77F90">
        <w:t xml:space="preserve">       1) формирование бережного отношения обучающихся к среде своего обитания;</w:t>
      </w:r>
    </w:p>
    <w:p w:rsidR="00D77F90" w:rsidRPr="00D77F90" w:rsidRDefault="00D77F90" w:rsidP="00D77F90">
      <w:r w:rsidRPr="00D77F90">
        <w:t xml:space="preserve">       2) вовлечение студентов в движение по сохранению и увеличению зеленого фонда техникума.</w:t>
      </w:r>
    </w:p>
    <w:p w:rsidR="00D77F90" w:rsidRPr="00D77F90" w:rsidRDefault="00D77F90" w:rsidP="00D77F90">
      <w:r w:rsidRPr="00D77F90">
        <w:t>Результативность экологического  воспитания определяется по следующим показателям:</w:t>
      </w:r>
    </w:p>
    <w:p w:rsidR="00D77F90" w:rsidRPr="00D77F90" w:rsidRDefault="00D77F90" w:rsidP="00D77F90">
      <w:r w:rsidRPr="00D77F90">
        <w:t xml:space="preserve">- наличие наград и призов, грамот и поощрений в области экологического  воспитания; </w:t>
      </w:r>
    </w:p>
    <w:p w:rsidR="00D77F90" w:rsidRPr="00D77F90" w:rsidRDefault="00D77F90" w:rsidP="00D77F90">
      <w:r w:rsidRPr="00D77F90">
        <w:t xml:space="preserve">- активность студентов в  мероприятиях; </w:t>
      </w:r>
    </w:p>
    <w:p w:rsidR="00D77F90" w:rsidRPr="00D77F90" w:rsidRDefault="00D77F90" w:rsidP="00D77F90">
      <w:r w:rsidRPr="00D77F90">
        <w:t>- сформированность ключевых компетенций  в области   эколого-практической деятельности</w:t>
      </w:r>
    </w:p>
    <w:p w:rsidR="00D77F90" w:rsidRPr="00D77F90" w:rsidRDefault="00D77F90" w:rsidP="00D77F90"/>
    <w:p w:rsidR="00D77F90" w:rsidRPr="00D77F90" w:rsidRDefault="00D77F90" w:rsidP="00D77F90">
      <w:r w:rsidRPr="00D77F90">
        <w:t>5.5. Духовно-нравственное  воспитание</w:t>
      </w:r>
    </w:p>
    <w:p w:rsidR="00D77F90" w:rsidRPr="00D77F90" w:rsidRDefault="00D77F90" w:rsidP="00D77F90">
      <w:r w:rsidRPr="00D77F90">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D77F90" w:rsidRPr="00D77F90" w:rsidRDefault="00D77F90" w:rsidP="00D77F90">
      <w:r w:rsidRPr="00D77F90">
        <w:t>Задачи:</w:t>
      </w:r>
    </w:p>
    <w:p w:rsidR="00D77F90" w:rsidRPr="00D77F90" w:rsidRDefault="00D77F90" w:rsidP="00D77F90">
      <w:r w:rsidRPr="00D77F90">
        <w:t>1) формирование нравственных и духовных ценностей,  познавательного интереса, способствующего развитию личности;</w:t>
      </w:r>
    </w:p>
    <w:p w:rsidR="00D77F90" w:rsidRPr="00D77F90" w:rsidRDefault="00D77F90" w:rsidP="00D77F90">
      <w:r w:rsidRPr="00D77F90">
        <w:t>2)формирование чувства любви к Родине на основе изучения национальных культурных традиций</w:t>
      </w:r>
    </w:p>
    <w:tbl>
      <w:tblPr>
        <w:tblW w:w="94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D77F90" w:rsidRPr="00D77F90" w:rsidTr="00945599">
        <w:trPr>
          <w:trHeight w:val="390"/>
        </w:trPr>
        <w:tc>
          <w:tcPr>
            <w:tcW w:w="642" w:type="dxa"/>
          </w:tcPr>
          <w:p w:rsidR="00D77F90" w:rsidRPr="00D77F90" w:rsidRDefault="00D77F90" w:rsidP="00D77F90">
            <w:r w:rsidRPr="00D77F90">
              <w:t>№ п\п</w:t>
            </w:r>
          </w:p>
        </w:tc>
        <w:tc>
          <w:tcPr>
            <w:tcW w:w="5028" w:type="dxa"/>
          </w:tcPr>
          <w:p w:rsidR="00D77F90" w:rsidRPr="00D77F90" w:rsidRDefault="00D77F90" w:rsidP="00D77F90">
            <w:r w:rsidRPr="00D77F90">
              <w:t>Наименования мероприятия</w:t>
            </w:r>
          </w:p>
        </w:tc>
        <w:tc>
          <w:tcPr>
            <w:tcW w:w="1842" w:type="dxa"/>
          </w:tcPr>
          <w:p w:rsidR="00D77F90" w:rsidRPr="00D77F90" w:rsidRDefault="00D77F90" w:rsidP="00D77F90">
            <w:r w:rsidRPr="00D77F90">
              <w:t xml:space="preserve">Сроки </w:t>
            </w:r>
          </w:p>
        </w:tc>
        <w:tc>
          <w:tcPr>
            <w:tcW w:w="1949" w:type="dxa"/>
          </w:tcPr>
          <w:p w:rsidR="00D77F90" w:rsidRPr="00D77F90" w:rsidRDefault="00D77F90" w:rsidP="00D77F90">
            <w:r w:rsidRPr="00D77F90">
              <w:t>Ответственный</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Посетить театры и музеи г. Барнаула</w:t>
            </w:r>
          </w:p>
        </w:tc>
        <w:tc>
          <w:tcPr>
            <w:tcW w:w="1842" w:type="dxa"/>
          </w:tcPr>
          <w:p w:rsidR="00D77F90" w:rsidRPr="00D77F90" w:rsidRDefault="00D77F90" w:rsidP="00D77F90">
            <w:r w:rsidRPr="00D77F90">
              <w:t>в течение года</w:t>
            </w:r>
          </w:p>
        </w:tc>
        <w:tc>
          <w:tcPr>
            <w:tcW w:w="1949" w:type="dxa"/>
          </w:tcPr>
          <w:p w:rsidR="00D77F90" w:rsidRPr="00D77F90" w:rsidRDefault="00D77F90" w:rsidP="00D77F90">
            <w:r w:rsidRPr="00D77F90">
              <w:t>Зам. по ВР</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Лекции-беседы со священно-служителями на темы духовного развития современной молодежи</w:t>
            </w:r>
          </w:p>
        </w:tc>
        <w:tc>
          <w:tcPr>
            <w:tcW w:w="1842" w:type="dxa"/>
            <w:vAlign w:val="center"/>
          </w:tcPr>
          <w:p w:rsidR="00D77F90" w:rsidRPr="00D77F90" w:rsidRDefault="00D77F90" w:rsidP="00D77F90">
            <w:r w:rsidRPr="00D77F90">
              <w:t>в течение года</w:t>
            </w:r>
          </w:p>
        </w:tc>
        <w:tc>
          <w:tcPr>
            <w:tcW w:w="1949" w:type="dxa"/>
            <w:vAlign w:val="center"/>
          </w:tcPr>
          <w:p w:rsidR="00D77F90" w:rsidRPr="00D77F90" w:rsidRDefault="00D77F90" w:rsidP="00D77F90">
            <w:r w:rsidRPr="00D77F90">
              <w:t xml:space="preserve">педагог -организатор </w:t>
            </w:r>
          </w:p>
          <w:p w:rsidR="00D77F90" w:rsidRPr="00D77F90" w:rsidRDefault="00D77F90" w:rsidP="00D77F90"/>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D77F90" w:rsidRPr="00D77F90" w:rsidRDefault="00D77F90" w:rsidP="00D77F90">
            <w:r w:rsidRPr="00D77F90">
              <w:t>в течение</w:t>
            </w:r>
          </w:p>
          <w:p w:rsidR="00D77F90" w:rsidRPr="00D77F90" w:rsidRDefault="00D77F90" w:rsidP="00D77F90">
            <w:r w:rsidRPr="00D77F90">
              <w:t>года</w:t>
            </w:r>
          </w:p>
        </w:tc>
        <w:tc>
          <w:tcPr>
            <w:tcW w:w="1949" w:type="dxa"/>
          </w:tcPr>
          <w:p w:rsidR="00D77F90" w:rsidRPr="00D77F90" w:rsidRDefault="00D77F90" w:rsidP="00D77F90">
            <w:r w:rsidRPr="00D77F90">
              <w:t xml:space="preserve">педагог организатор, </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«Неделя красоты»:</w:t>
            </w:r>
          </w:p>
          <w:p w:rsidR="00D77F90" w:rsidRPr="00D77F90" w:rsidRDefault="00D77F90" w:rsidP="00D77F90">
            <w:r w:rsidRPr="00D77F90">
              <w:t>(Выставка декоративно- прикладного искусства, конкурс чтецов, «Я талантлив»)</w:t>
            </w:r>
          </w:p>
        </w:tc>
        <w:tc>
          <w:tcPr>
            <w:tcW w:w="1842" w:type="dxa"/>
          </w:tcPr>
          <w:p w:rsidR="00D77F90" w:rsidRPr="00D77F90" w:rsidRDefault="00D77F90" w:rsidP="00D77F90">
            <w:r w:rsidRPr="00D77F90">
              <w:t>сентября</w:t>
            </w:r>
          </w:p>
        </w:tc>
        <w:tc>
          <w:tcPr>
            <w:tcW w:w="1949" w:type="dxa"/>
            <w:vAlign w:val="center"/>
          </w:tcPr>
          <w:p w:rsidR="00D77F90" w:rsidRPr="00D77F90" w:rsidRDefault="00D77F90" w:rsidP="00D77F90">
            <w:r w:rsidRPr="00D77F90">
              <w:t>педагог - организатор</w:t>
            </w:r>
          </w:p>
          <w:p w:rsidR="00D77F90" w:rsidRPr="00D77F90" w:rsidRDefault="00D77F90" w:rsidP="00D77F90"/>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День образования учебного заведения</w:t>
            </w:r>
          </w:p>
        </w:tc>
        <w:tc>
          <w:tcPr>
            <w:tcW w:w="1842" w:type="dxa"/>
          </w:tcPr>
          <w:p w:rsidR="00D77F90" w:rsidRPr="00D77F90" w:rsidRDefault="00D77F90" w:rsidP="00D77F90">
            <w:r w:rsidRPr="00D77F90">
              <w:t>сентябрь</w:t>
            </w:r>
          </w:p>
        </w:tc>
        <w:tc>
          <w:tcPr>
            <w:tcW w:w="1949" w:type="dxa"/>
          </w:tcPr>
          <w:p w:rsidR="00D77F90" w:rsidRPr="00D77F90" w:rsidRDefault="00D77F90" w:rsidP="00D77F90">
            <w:r w:rsidRPr="00D77F90">
              <w:t>педагог - организатор</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Классный час «Формирование у обучающихся жизнеутверждающих установок»</w:t>
            </w:r>
          </w:p>
        </w:tc>
        <w:tc>
          <w:tcPr>
            <w:tcW w:w="1842" w:type="dxa"/>
          </w:tcPr>
          <w:p w:rsidR="00D77F90" w:rsidRPr="00D77F90" w:rsidRDefault="00D77F90" w:rsidP="00D77F90">
            <w:r w:rsidRPr="00D77F90">
              <w:t>октябрь</w:t>
            </w:r>
          </w:p>
        </w:tc>
        <w:tc>
          <w:tcPr>
            <w:tcW w:w="1949" w:type="dxa"/>
          </w:tcPr>
          <w:p w:rsidR="00D77F90" w:rsidRPr="00D77F90" w:rsidRDefault="00D77F90" w:rsidP="00D77F90">
            <w:r w:rsidRPr="00D77F90">
              <w:t>классные руководители</w:t>
            </w:r>
          </w:p>
        </w:tc>
      </w:tr>
      <w:tr w:rsidR="00D77F90" w:rsidRPr="00D77F90" w:rsidTr="00945599">
        <w:trPr>
          <w:trHeight w:val="354"/>
        </w:trPr>
        <w:tc>
          <w:tcPr>
            <w:tcW w:w="642" w:type="dxa"/>
          </w:tcPr>
          <w:p w:rsidR="00D77F90" w:rsidRPr="00D77F90" w:rsidRDefault="00D77F90" w:rsidP="00D77F90"/>
        </w:tc>
        <w:tc>
          <w:tcPr>
            <w:tcW w:w="5028" w:type="dxa"/>
          </w:tcPr>
          <w:p w:rsidR="00D77F90" w:rsidRPr="00D77F90" w:rsidRDefault="00D77F90" w:rsidP="00D77F90">
            <w:r w:rsidRPr="00D77F90">
              <w:t>Классный час «Позитивное мышление»</w:t>
            </w:r>
          </w:p>
        </w:tc>
        <w:tc>
          <w:tcPr>
            <w:tcW w:w="1842" w:type="dxa"/>
          </w:tcPr>
          <w:p w:rsidR="00D77F90" w:rsidRPr="00D77F90" w:rsidRDefault="00D77F90" w:rsidP="00D77F90">
            <w:r w:rsidRPr="00D77F90">
              <w:t>октябрь</w:t>
            </w:r>
          </w:p>
        </w:tc>
        <w:tc>
          <w:tcPr>
            <w:tcW w:w="1949" w:type="dxa"/>
          </w:tcPr>
          <w:p w:rsidR="00D77F90" w:rsidRPr="00D77F90" w:rsidRDefault="00D77F90" w:rsidP="00D77F90">
            <w:r w:rsidRPr="00D77F90">
              <w:t>клас.рук.</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Классный час, направленный на формирование позитивных представлений о будущем.</w:t>
            </w:r>
          </w:p>
        </w:tc>
        <w:tc>
          <w:tcPr>
            <w:tcW w:w="1842" w:type="dxa"/>
          </w:tcPr>
          <w:p w:rsidR="00D77F90" w:rsidRPr="00D77F90" w:rsidRDefault="00D77F90" w:rsidP="00D77F90">
            <w:r w:rsidRPr="00D77F90">
              <w:t>ноябрь</w:t>
            </w:r>
          </w:p>
        </w:tc>
        <w:tc>
          <w:tcPr>
            <w:tcW w:w="1949" w:type="dxa"/>
          </w:tcPr>
          <w:p w:rsidR="00D77F90" w:rsidRPr="00D77F90" w:rsidRDefault="00D77F90" w:rsidP="00D77F90">
            <w:r w:rsidRPr="00D77F90">
              <w:t>классные руководители</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Классный час «В чём счастье? В том, что я живу»</w:t>
            </w:r>
          </w:p>
        </w:tc>
        <w:tc>
          <w:tcPr>
            <w:tcW w:w="1842" w:type="dxa"/>
          </w:tcPr>
          <w:p w:rsidR="00D77F90" w:rsidRPr="00D77F90" w:rsidRDefault="00D77F90" w:rsidP="00D77F90">
            <w:r w:rsidRPr="00D77F90">
              <w:t>ноябрь</w:t>
            </w:r>
          </w:p>
        </w:tc>
        <w:tc>
          <w:tcPr>
            <w:tcW w:w="1949" w:type="dxa"/>
          </w:tcPr>
          <w:p w:rsidR="00D77F90" w:rsidRPr="00D77F90" w:rsidRDefault="00D77F90" w:rsidP="00D77F90">
            <w:r w:rsidRPr="00D77F90">
              <w:t>классные руководители</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Классный час, направленный на формирование ценностного отношения к себе, своей жизни,близким</w:t>
            </w:r>
          </w:p>
        </w:tc>
        <w:tc>
          <w:tcPr>
            <w:tcW w:w="1842" w:type="dxa"/>
          </w:tcPr>
          <w:p w:rsidR="00D77F90" w:rsidRPr="00D77F90" w:rsidRDefault="00D77F90" w:rsidP="00D77F90">
            <w:r w:rsidRPr="00D77F90">
              <w:t>декабрь</w:t>
            </w:r>
          </w:p>
        </w:tc>
        <w:tc>
          <w:tcPr>
            <w:tcW w:w="1949" w:type="dxa"/>
          </w:tcPr>
          <w:p w:rsidR="00D77F90" w:rsidRPr="00D77F90" w:rsidRDefault="00D77F90" w:rsidP="00D77F90">
            <w:r w:rsidRPr="00D77F90">
              <w:t>классные руководители</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Лекторий «Этикет делового общения»</w:t>
            </w:r>
          </w:p>
        </w:tc>
        <w:tc>
          <w:tcPr>
            <w:tcW w:w="1842" w:type="dxa"/>
          </w:tcPr>
          <w:p w:rsidR="00D77F90" w:rsidRPr="00D77F90" w:rsidRDefault="00D77F90" w:rsidP="00D77F90">
            <w:r w:rsidRPr="00D77F90">
              <w:t>март</w:t>
            </w:r>
          </w:p>
        </w:tc>
        <w:tc>
          <w:tcPr>
            <w:tcW w:w="1949" w:type="dxa"/>
          </w:tcPr>
          <w:p w:rsidR="00D77F90" w:rsidRPr="00D77F90" w:rsidRDefault="00D77F90" w:rsidP="00D77F90">
            <w:r w:rsidRPr="00D77F90">
              <w:t>классные руководители</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Мероприятия по развитию культуры речи.</w:t>
            </w:r>
          </w:p>
        </w:tc>
        <w:tc>
          <w:tcPr>
            <w:tcW w:w="1842" w:type="dxa"/>
          </w:tcPr>
          <w:p w:rsidR="00D77F90" w:rsidRPr="00D77F90" w:rsidRDefault="00D77F90" w:rsidP="00D77F90">
            <w:r w:rsidRPr="00D77F90">
              <w:t>В течении года</w:t>
            </w:r>
          </w:p>
          <w:p w:rsidR="00D77F90" w:rsidRPr="00D77F90" w:rsidRDefault="00D77F90" w:rsidP="00D77F90"/>
        </w:tc>
        <w:tc>
          <w:tcPr>
            <w:tcW w:w="1949" w:type="dxa"/>
          </w:tcPr>
          <w:p w:rsidR="00D77F90" w:rsidRPr="00D77F90" w:rsidRDefault="00D77F90" w:rsidP="00D77F90">
            <w:r w:rsidRPr="00D77F90">
              <w:t>преподаватели языковеды</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Провести конкурсные программы посвященные:</w:t>
            </w:r>
          </w:p>
          <w:p w:rsidR="00D77F90" w:rsidRPr="00D77F90" w:rsidRDefault="00D77F90" w:rsidP="00D77F90">
            <w:r w:rsidRPr="00D77F90">
              <w:t xml:space="preserve"> Дню Учителя,</w:t>
            </w:r>
          </w:p>
          <w:p w:rsidR="00D77F90" w:rsidRPr="00D77F90" w:rsidRDefault="00D77F90" w:rsidP="00D77F90">
            <w:r w:rsidRPr="00D77F90">
              <w:t xml:space="preserve"> Посвящению в студенты,</w:t>
            </w:r>
          </w:p>
          <w:p w:rsidR="00D77F90" w:rsidRPr="00D77F90" w:rsidRDefault="00D77F90" w:rsidP="00D77F90">
            <w:r w:rsidRPr="00D77F90">
              <w:t xml:space="preserve"> Дню Матери, </w:t>
            </w:r>
          </w:p>
          <w:p w:rsidR="00D77F90" w:rsidRPr="00D77F90" w:rsidRDefault="00D77F90" w:rsidP="00D77F90">
            <w:r w:rsidRPr="00D77F90">
              <w:t>Новому году,</w:t>
            </w:r>
          </w:p>
          <w:p w:rsidR="00D77F90" w:rsidRPr="00D77F90" w:rsidRDefault="00D77F90" w:rsidP="00D77F90">
            <w:r w:rsidRPr="00D77F90">
              <w:t xml:space="preserve"> Дню всех влюбленных,</w:t>
            </w:r>
          </w:p>
          <w:p w:rsidR="00D77F90" w:rsidRPr="00D77F90" w:rsidRDefault="00D77F90" w:rsidP="00D77F90">
            <w:r w:rsidRPr="00D77F90">
              <w:t xml:space="preserve"> Дню Защитника Отечества, 8 Марта.</w:t>
            </w:r>
          </w:p>
        </w:tc>
        <w:tc>
          <w:tcPr>
            <w:tcW w:w="1842" w:type="dxa"/>
          </w:tcPr>
          <w:p w:rsidR="00D77F90" w:rsidRPr="00D77F90" w:rsidRDefault="00D77F90" w:rsidP="00D77F90"/>
          <w:p w:rsidR="00D77F90" w:rsidRPr="00D77F90" w:rsidRDefault="00D77F90" w:rsidP="00D77F90">
            <w:r w:rsidRPr="00D77F90">
              <w:t>октябрь</w:t>
            </w:r>
          </w:p>
          <w:p w:rsidR="00D77F90" w:rsidRPr="00D77F90" w:rsidRDefault="00D77F90" w:rsidP="00D77F90">
            <w:r w:rsidRPr="00D77F90">
              <w:t>ноябрь</w:t>
            </w:r>
          </w:p>
          <w:p w:rsidR="00D77F90" w:rsidRPr="00D77F90" w:rsidRDefault="00D77F90" w:rsidP="00D77F90">
            <w:r w:rsidRPr="00D77F90">
              <w:t>декабрь</w:t>
            </w:r>
          </w:p>
          <w:p w:rsidR="00D77F90" w:rsidRPr="00D77F90" w:rsidRDefault="00D77F90" w:rsidP="00D77F90">
            <w:r w:rsidRPr="00D77F90">
              <w:t>январь</w:t>
            </w:r>
          </w:p>
          <w:p w:rsidR="00D77F90" w:rsidRPr="00D77F90" w:rsidRDefault="00D77F90" w:rsidP="00D77F90">
            <w:r w:rsidRPr="00D77F90">
              <w:t>февраль</w:t>
            </w:r>
          </w:p>
          <w:p w:rsidR="00D77F90" w:rsidRPr="00D77F90" w:rsidRDefault="00D77F90" w:rsidP="00D77F90">
            <w:r w:rsidRPr="00D77F90">
              <w:t>март</w:t>
            </w:r>
          </w:p>
        </w:tc>
        <w:tc>
          <w:tcPr>
            <w:tcW w:w="1949" w:type="dxa"/>
          </w:tcPr>
          <w:p w:rsidR="00D77F90" w:rsidRPr="00D77F90" w:rsidRDefault="00D77F90" w:rsidP="00D77F90">
            <w:r w:rsidRPr="00D77F90">
              <w:t>педагог - организатор</w:t>
            </w:r>
          </w:p>
          <w:p w:rsidR="00D77F90" w:rsidRPr="00D77F90" w:rsidRDefault="00D77F90" w:rsidP="00D77F90">
            <w:r w:rsidRPr="00D77F90">
              <w:t>Зам.директ по ВР</w:t>
            </w:r>
          </w:p>
          <w:p w:rsidR="00D77F90" w:rsidRPr="00D77F90" w:rsidRDefault="00D77F90" w:rsidP="00D77F90"/>
        </w:tc>
      </w:tr>
      <w:tr w:rsidR="00D77F90" w:rsidRPr="00D77F90" w:rsidTr="00945599">
        <w:trPr>
          <w:trHeight w:val="717"/>
        </w:trPr>
        <w:tc>
          <w:tcPr>
            <w:tcW w:w="642" w:type="dxa"/>
          </w:tcPr>
          <w:p w:rsidR="00D77F90" w:rsidRPr="00D77F90" w:rsidRDefault="00D77F90" w:rsidP="00D77F90"/>
        </w:tc>
        <w:tc>
          <w:tcPr>
            <w:tcW w:w="5028" w:type="dxa"/>
          </w:tcPr>
          <w:p w:rsidR="00D77F90" w:rsidRPr="00D77F90" w:rsidRDefault="00D77F90" w:rsidP="00D77F90">
            <w:r w:rsidRPr="00D77F90">
              <w:t>Мероприятия библиотеки, связанные со знаменательными датами писателей и поэтов (по плану работы библиотеки)</w:t>
            </w:r>
          </w:p>
        </w:tc>
        <w:tc>
          <w:tcPr>
            <w:tcW w:w="1842" w:type="dxa"/>
          </w:tcPr>
          <w:p w:rsidR="00D77F90" w:rsidRPr="00D77F90" w:rsidRDefault="00D77F90" w:rsidP="00D77F90"/>
          <w:p w:rsidR="00D77F90" w:rsidRPr="00D77F90" w:rsidRDefault="00D77F90" w:rsidP="00D77F90">
            <w:r w:rsidRPr="00D77F90">
              <w:t>в течение года</w:t>
            </w:r>
          </w:p>
        </w:tc>
        <w:tc>
          <w:tcPr>
            <w:tcW w:w="1949" w:type="dxa"/>
          </w:tcPr>
          <w:p w:rsidR="00D77F90" w:rsidRPr="00D77F90" w:rsidRDefault="00D77F90" w:rsidP="00D77F90">
            <w:r w:rsidRPr="00D77F90">
              <w:t>библиотекарь</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 xml:space="preserve">Работа студии, кружков, объединений, </w:t>
            </w:r>
          </w:p>
        </w:tc>
        <w:tc>
          <w:tcPr>
            <w:tcW w:w="1842" w:type="dxa"/>
          </w:tcPr>
          <w:p w:rsidR="00D77F90" w:rsidRPr="00D77F90" w:rsidRDefault="00D77F90" w:rsidP="00D77F90">
            <w:r w:rsidRPr="00D77F90">
              <w:t xml:space="preserve">согласно </w:t>
            </w:r>
          </w:p>
          <w:p w:rsidR="00D77F90" w:rsidRPr="00D77F90" w:rsidRDefault="00D77F90" w:rsidP="00D77F90">
            <w:r w:rsidRPr="00D77F90">
              <w:t xml:space="preserve">расписанию в </w:t>
            </w:r>
          </w:p>
          <w:p w:rsidR="00D77F90" w:rsidRPr="00D77F90" w:rsidRDefault="00D77F90" w:rsidP="00D77F90">
            <w:r w:rsidRPr="00D77F90">
              <w:t>течение года</w:t>
            </w:r>
          </w:p>
        </w:tc>
        <w:tc>
          <w:tcPr>
            <w:tcW w:w="1949" w:type="dxa"/>
          </w:tcPr>
          <w:p w:rsidR="00D77F90" w:rsidRPr="00D77F90" w:rsidRDefault="00D77F90" w:rsidP="00D77F90">
            <w:r w:rsidRPr="00D77F90">
              <w:t>Руководители кружков, студий, объединений</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 xml:space="preserve">День матери. Фотовыставка. </w:t>
            </w:r>
          </w:p>
        </w:tc>
        <w:tc>
          <w:tcPr>
            <w:tcW w:w="1842" w:type="dxa"/>
          </w:tcPr>
          <w:p w:rsidR="00D77F90" w:rsidRPr="00D77F90" w:rsidRDefault="00D77F90" w:rsidP="00D77F90">
            <w:r w:rsidRPr="00D77F90">
              <w:t>29 ноября</w:t>
            </w:r>
          </w:p>
        </w:tc>
        <w:tc>
          <w:tcPr>
            <w:tcW w:w="1949" w:type="dxa"/>
          </w:tcPr>
          <w:p w:rsidR="00D77F90" w:rsidRPr="00D77F90" w:rsidRDefault="00D77F90" w:rsidP="00D77F90">
            <w:r w:rsidRPr="00D77F90">
              <w:t>воспитатели общ.</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Новогодние поздравление детей, студентов  и взрослых.</w:t>
            </w:r>
          </w:p>
        </w:tc>
        <w:tc>
          <w:tcPr>
            <w:tcW w:w="1842" w:type="dxa"/>
          </w:tcPr>
          <w:p w:rsidR="00D77F90" w:rsidRPr="00D77F90" w:rsidRDefault="00D77F90" w:rsidP="00D77F90">
            <w:r w:rsidRPr="00D77F90">
              <w:t>декабрь</w:t>
            </w:r>
          </w:p>
        </w:tc>
        <w:tc>
          <w:tcPr>
            <w:tcW w:w="1949" w:type="dxa"/>
          </w:tcPr>
          <w:p w:rsidR="00D77F90" w:rsidRPr="00D77F90" w:rsidRDefault="00D77F90" w:rsidP="00D77F90">
            <w:r w:rsidRPr="00D77F90">
              <w:t>студенческий совет, волонтерский отряд</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Татьянин день - День студентов</w:t>
            </w:r>
          </w:p>
        </w:tc>
        <w:tc>
          <w:tcPr>
            <w:tcW w:w="1842" w:type="dxa"/>
          </w:tcPr>
          <w:p w:rsidR="00D77F90" w:rsidRPr="00D77F90" w:rsidRDefault="00D77F90" w:rsidP="00D77F90">
            <w:r w:rsidRPr="00D77F90">
              <w:t>январь</w:t>
            </w:r>
          </w:p>
        </w:tc>
        <w:tc>
          <w:tcPr>
            <w:tcW w:w="1949" w:type="dxa"/>
          </w:tcPr>
          <w:p w:rsidR="00D77F90" w:rsidRPr="00D77F90" w:rsidRDefault="00D77F90" w:rsidP="00D77F90">
            <w:r w:rsidRPr="00D77F90">
              <w:t>МЦ и волонтеры</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Библиотечные встречи с творческими людьми</w:t>
            </w:r>
          </w:p>
        </w:tc>
        <w:tc>
          <w:tcPr>
            <w:tcW w:w="1842" w:type="dxa"/>
          </w:tcPr>
          <w:p w:rsidR="00D77F90" w:rsidRPr="00D77F90" w:rsidRDefault="00D77F90" w:rsidP="00D77F90"/>
        </w:tc>
        <w:tc>
          <w:tcPr>
            <w:tcW w:w="1949" w:type="dxa"/>
          </w:tcPr>
          <w:p w:rsidR="00D77F90" w:rsidRPr="00D77F90" w:rsidRDefault="00D77F90" w:rsidP="00D77F90">
            <w:r w:rsidRPr="00D77F90">
              <w:t>библиотекарь</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Проведение открытых тематических классных часов на художественно – эстетические темы</w:t>
            </w:r>
          </w:p>
        </w:tc>
        <w:tc>
          <w:tcPr>
            <w:tcW w:w="1842" w:type="dxa"/>
          </w:tcPr>
          <w:p w:rsidR="00D77F90" w:rsidRPr="00D77F90" w:rsidRDefault="00D77F90" w:rsidP="00D77F90">
            <w:r w:rsidRPr="00D77F90">
              <w:t>в течение</w:t>
            </w:r>
          </w:p>
        </w:tc>
        <w:tc>
          <w:tcPr>
            <w:tcW w:w="1949" w:type="dxa"/>
          </w:tcPr>
          <w:p w:rsidR="00D77F90" w:rsidRPr="00D77F90" w:rsidRDefault="00D77F90" w:rsidP="00D77F90">
            <w:r w:rsidRPr="00D77F90">
              <w:t xml:space="preserve">воспитатели общежития </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Знакомство с народными  традициями.</w:t>
            </w:r>
          </w:p>
        </w:tc>
        <w:tc>
          <w:tcPr>
            <w:tcW w:w="1842" w:type="dxa"/>
          </w:tcPr>
          <w:p w:rsidR="00D77F90" w:rsidRPr="00D77F90" w:rsidRDefault="00D77F90" w:rsidP="00D77F90">
            <w:r w:rsidRPr="00D77F90">
              <w:t>январь</w:t>
            </w:r>
          </w:p>
        </w:tc>
        <w:tc>
          <w:tcPr>
            <w:tcW w:w="1949" w:type="dxa"/>
          </w:tcPr>
          <w:p w:rsidR="00D77F90" w:rsidRPr="00D77F90" w:rsidRDefault="00D77F90" w:rsidP="00D77F90">
            <w:r w:rsidRPr="00D77F90">
              <w:t>педагог-организатор</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Показ тематических кинофильмов</w:t>
            </w:r>
          </w:p>
        </w:tc>
        <w:tc>
          <w:tcPr>
            <w:tcW w:w="1842" w:type="dxa"/>
          </w:tcPr>
          <w:p w:rsidR="00D77F90" w:rsidRPr="00D77F90" w:rsidRDefault="00D77F90" w:rsidP="00D77F90">
            <w:r w:rsidRPr="00D77F90">
              <w:t xml:space="preserve">в течение </w:t>
            </w:r>
          </w:p>
          <w:p w:rsidR="00D77F90" w:rsidRPr="00D77F90" w:rsidRDefault="00D77F90" w:rsidP="00D77F90">
            <w:r w:rsidRPr="00D77F90">
              <w:t>года</w:t>
            </w:r>
          </w:p>
        </w:tc>
        <w:tc>
          <w:tcPr>
            <w:tcW w:w="1949" w:type="dxa"/>
          </w:tcPr>
          <w:p w:rsidR="00D77F90" w:rsidRPr="00D77F90" w:rsidRDefault="00D77F90" w:rsidP="00D77F90">
            <w:r w:rsidRPr="00D77F90">
              <w:t>воспитатели общежитий</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Организация работы информационного центра</w:t>
            </w:r>
          </w:p>
          <w:p w:rsidR="00D77F90" w:rsidRPr="00D77F90" w:rsidRDefault="00D77F90" w:rsidP="00D77F90">
            <w:r w:rsidRPr="00D77F90">
              <w:t xml:space="preserve">- выпуск газет, плакатов к знаменательным  </w:t>
            </w:r>
          </w:p>
          <w:p w:rsidR="00D77F90" w:rsidRPr="00D77F90" w:rsidRDefault="00D77F90" w:rsidP="00D77F90">
            <w:r w:rsidRPr="00D77F90">
              <w:t xml:space="preserve"> датам </w:t>
            </w:r>
          </w:p>
          <w:p w:rsidR="00D77F90" w:rsidRPr="00D77F90" w:rsidRDefault="00D77F90" w:rsidP="00D77F90">
            <w:r w:rsidRPr="00D77F90">
              <w:t xml:space="preserve">- сотрудничество с районной газетой  </w:t>
            </w:r>
          </w:p>
          <w:p w:rsidR="00D77F90" w:rsidRPr="00D77F90" w:rsidRDefault="00D77F90" w:rsidP="00D77F90">
            <w:r w:rsidRPr="00D77F90">
              <w:t>«Тальменская жизнь»</w:t>
            </w:r>
          </w:p>
          <w:p w:rsidR="00D77F90" w:rsidRPr="00D77F90" w:rsidRDefault="00D77F90" w:rsidP="00D77F90">
            <w:r w:rsidRPr="00D77F90">
              <w:t>- оформление информационного сайта</w:t>
            </w:r>
          </w:p>
        </w:tc>
        <w:tc>
          <w:tcPr>
            <w:tcW w:w="1842" w:type="dxa"/>
          </w:tcPr>
          <w:p w:rsidR="00D77F90" w:rsidRPr="00D77F90" w:rsidRDefault="00D77F90" w:rsidP="00D77F90">
            <w:r w:rsidRPr="00D77F90">
              <w:t>в течение года</w:t>
            </w:r>
          </w:p>
          <w:p w:rsidR="00D77F90" w:rsidRPr="00D77F90" w:rsidRDefault="00D77F90" w:rsidP="00D77F90">
            <w:r w:rsidRPr="00D77F90">
              <w:t>по плану</w:t>
            </w:r>
          </w:p>
        </w:tc>
        <w:tc>
          <w:tcPr>
            <w:tcW w:w="1949" w:type="dxa"/>
          </w:tcPr>
          <w:p w:rsidR="00D77F90" w:rsidRPr="00D77F90" w:rsidRDefault="00D77F90" w:rsidP="00D77F90"/>
          <w:p w:rsidR="00D77F90" w:rsidRPr="00D77F90" w:rsidRDefault="00D77F90" w:rsidP="00D77F90">
            <w:r w:rsidRPr="00D77F90">
              <w:t>Зам.по ВР, педагог-психолог</w:t>
            </w:r>
          </w:p>
        </w:tc>
      </w:tr>
      <w:tr w:rsidR="00D77F90" w:rsidRPr="00D77F90" w:rsidTr="00945599">
        <w:trPr>
          <w:trHeight w:val="390"/>
        </w:trPr>
        <w:tc>
          <w:tcPr>
            <w:tcW w:w="642" w:type="dxa"/>
          </w:tcPr>
          <w:p w:rsidR="00D77F90" w:rsidRPr="00D77F90" w:rsidRDefault="00D77F90" w:rsidP="00D77F90"/>
        </w:tc>
        <w:tc>
          <w:tcPr>
            <w:tcW w:w="5028" w:type="dxa"/>
          </w:tcPr>
          <w:p w:rsidR="00D77F90" w:rsidRPr="00D77F90" w:rsidRDefault="00D77F90" w:rsidP="00D77F90">
            <w:r w:rsidRPr="00D77F90">
              <w:t>Фото – выставка  творческих работ обучающихся (по плану)</w:t>
            </w:r>
          </w:p>
        </w:tc>
        <w:tc>
          <w:tcPr>
            <w:tcW w:w="1842" w:type="dxa"/>
          </w:tcPr>
          <w:p w:rsidR="00D77F90" w:rsidRPr="00D77F90" w:rsidRDefault="00D77F90" w:rsidP="00D77F90">
            <w:r w:rsidRPr="00D77F90">
              <w:t>в течение</w:t>
            </w:r>
          </w:p>
          <w:p w:rsidR="00D77F90" w:rsidRPr="00D77F90" w:rsidRDefault="00D77F90" w:rsidP="00D77F90">
            <w:r w:rsidRPr="00D77F90">
              <w:t xml:space="preserve"> года</w:t>
            </w:r>
          </w:p>
        </w:tc>
        <w:tc>
          <w:tcPr>
            <w:tcW w:w="1949" w:type="dxa"/>
          </w:tcPr>
          <w:p w:rsidR="00D77F90" w:rsidRPr="00D77F90" w:rsidRDefault="00D77F90" w:rsidP="00D77F90">
            <w:r w:rsidRPr="00D77F90">
              <w:t>педагог- организатор</w:t>
            </w:r>
          </w:p>
        </w:tc>
      </w:tr>
    </w:tbl>
    <w:p w:rsidR="00D77F90" w:rsidRPr="00D77F90" w:rsidRDefault="00D77F90" w:rsidP="00D77F90">
      <w:r w:rsidRPr="00D77F90">
        <w:t>Ожидаемые результаты:</w:t>
      </w:r>
    </w:p>
    <w:p w:rsidR="00D77F90" w:rsidRPr="00D77F90" w:rsidRDefault="00D77F90" w:rsidP="00D77F90">
      <w:r w:rsidRPr="00D77F90">
        <w:t>1) создание банка методических разработок  по духовно-нравственному воспитанию;</w:t>
      </w:r>
    </w:p>
    <w:p w:rsidR="00D77F90" w:rsidRPr="00D77F90" w:rsidRDefault="00D77F90" w:rsidP="00D77F90">
      <w:r w:rsidRPr="00D77F90">
        <w:t>2) повышение уровня культурного развития обучающихся;</w:t>
      </w:r>
    </w:p>
    <w:p w:rsidR="00D77F90" w:rsidRPr="00D77F90" w:rsidRDefault="00D77F90" w:rsidP="00D77F90">
      <w:r w:rsidRPr="00D77F90">
        <w:t>3) развитие традиций духовно-нравственного и эстетического воспитания учащихся и студентов.</w:t>
      </w:r>
    </w:p>
    <w:p w:rsidR="00D77F90" w:rsidRPr="00D77F90" w:rsidRDefault="00D77F90" w:rsidP="00D77F90"/>
    <w:p w:rsidR="00D77F90" w:rsidRPr="00D77F90" w:rsidRDefault="00D77F90" w:rsidP="00D77F90">
      <w:r w:rsidRPr="00D77F90">
        <w:t>Результативность духовно-нравственного  воспитания определяется по следующим показателям:</w:t>
      </w:r>
    </w:p>
    <w:p w:rsidR="00D77F90" w:rsidRPr="00D77F90" w:rsidRDefault="00D77F90" w:rsidP="00D77F90">
      <w:r w:rsidRPr="00D77F90">
        <w:t xml:space="preserve">- наличие наград и призов, грамот и поощрений в области духовно-нравственного воспитания; </w:t>
      </w:r>
    </w:p>
    <w:p w:rsidR="00D77F90" w:rsidRPr="00D77F90" w:rsidRDefault="00D77F90" w:rsidP="00D77F90">
      <w:r w:rsidRPr="00D77F90">
        <w:t xml:space="preserve">- активность студентов в  мероприятиях духовно-нравственной направленности (олимпиады, конкурсы, фестивали, выставки и др.); </w:t>
      </w:r>
    </w:p>
    <w:p w:rsidR="00D77F90" w:rsidRPr="00D77F90" w:rsidRDefault="00D77F90" w:rsidP="00D77F90">
      <w:r w:rsidRPr="00D77F90">
        <w:t>- количество проведенных творческих конкурсов, викторин, деловых игр и других массовых мероприятий духовно-нравственного содержания;</w:t>
      </w:r>
    </w:p>
    <w:p w:rsidR="00D77F90" w:rsidRPr="00D77F90" w:rsidRDefault="00D77F90" w:rsidP="00D77F90">
      <w:r w:rsidRPr="00D77F90">
        <w:t>- сформированность ключевых компетенций выпускника.</w:t>
      </w:r>
    </w:p>
    <w:p w:rsidR="00D77F90" w:rsidRPr="00D77F90" w:rsidRDefault="00D77F90" w:rsidP="00D77F90"/>
    <w:p w:rsidR="00D77F90" w:rsidRPr="00D77F90" w:rsidRDefault="00D77F90" w:rsidP="00D77F90">
      <w:r w:rsidRPr="00D77F90">
        <w:t>5.6. Воспитание культуры здоровья</w:t>
      </w:r>
    </w:p>
    <w:p w:rsidR="00D77F90" w:rsidRPr="00D77F90" w:rsidRDefault="00D77F90" w:rsidP="00D77F90">
      <w:r w:rsidRPr="00D77F90">
        <w:t>Цели: Сохранение и укрепления здоровья обучающихся, дополнительное образование в области физической культуры и спорта.</w:t>
      </w:r>
    </w:p>
    <w:p w:rsidR="00D77F90" w:rsidRPr="00D77F90" w:rsidRDefault="00D77F90" w:rsidP="00D77F90">
      <w:r w:rsidRPr="00D77F90">
        <w:t>Задачи:</w:t>
      </w:r>
    </w:p>
    <w:p w:rsidR="00D77F90" w:rsidRPr="00D77F90" w:rsidRDefault="00D77F90" w:rsidP="00D77F90">
      <w:r w:rsidRPr="00D77F90">
        <w:t>1) внедрение в образовательный процесс современных здоровьесберегающих педагогических технологий;</w:t>
      </w:r>
    </w:p>
    <w:p w:rsidR="00D77F90" w:rsidRPr="00D77F90" w:rsidRDefault="00D77F90" w:rsidP="00D77F90">
      <w:r w:rsidRPr="00D77F90">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D77F90" w:rsidRPr="00D77F90" w:rsidRDefault="00D77F90" w:rsidP="00D77F90">
      <w:r w:rsidRPr="00D77F90">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D77F90" w:rsidRPr="00D77F90" w:rsidRDefault="00D77F90" w:rsidP="00D77F90">
      <w:r w:rsidRPr="00D77F90">
        <w:t>4) подготовка студентов-волонтеров и создание условий, позволяющих им вести работу по  снижению  уровня потребления ПАВ в студенческой среде;</w:t>
      </w:r>
    </w:p>
    <w:p w:rsidR="00D77F90" w:rsidRPr="00D77F90" w:rsidRDefault="00D77F90" w:rsidP="00D77F90">
      <w:r w:rsidRPr="00D77F90">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5032"/>
        <w:gridCol w:w="1683"/>
        <w:gridCol w:w="2217"/>
      </w:tblGrid>
      <w:tr w:rsidR="00D77F90" w:rsidRPr="00D77F90" w:rsidTr="00945599">
        <w:trPr>
          <w:trHeight w:val="390"/>
        </w:trPr>
        <w:tc>
          <w:tcPr>
            <w:tcW w:w="638" w:type="dxa"/>
          </w:tcPr>
          <w:p w:rsidR="00D77F90" w:rsidRPr="00D77F90" w:rsidRDefault="00D77F90" w:rsidP="00D77F90">
            <w:r w:rsidRPr="00D77F90">
              <w:t>№ п\п</w:t>
            </w:r>
          </w:p>
        </w:tc>
        <w:tc>
          <w:tcPr>
            <w:tcW w:w="5032" w:type="dxa"/>
          </w:tcPr>
          <w:p w:rsidR="00D77F90" w:rsidRPr="00D77F90" w:rsidRDefault="00D77F90" w:rsidP="00D77F90">
            <w:r w:rsidRPr="00D77F90">
              <w:t>Наименования мероприятия</w:t>
            </w:r>
          </w:p>
        </w:tc>
        <w:tc>
          <w:tcPr>
            <w:tcW w:w="1683" w:type="dxa"/>
          </w:tcPr>
          <w:p w:rsidR="00D77F90" w:rsidRPr="00D77F90" w:rsidRDefault="00D77F90" w:rsidP="00D77F90">
            <w:r w:rsidRPr="00D77F90">
              <w:t>Сроки</w:t>
            </w:r>
          </w:p>
        </w:tc>
        <w:tc>
          <w:tcPr>
            <w:tcW w:w="2217" w:type="dxa"/>
          </w:tcPr>
          <w:p w:rsidR="00D77F90" w:rsidRPr="00D77F90" w:rsidRDefault="00D77F90" w:rsidP="00D77F90">
            <w:r w:rsidRPr="00D77F90">
              <w:t>Ответственный</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Организовать работу спортивных секций</w:t>
            </w:r>
          </w:p>
        </w:tc>
        <w:tc>
          <w:tcPr>
            <w:tcW w:w="1683" w:type="dxa"/>
          </w:tcPr>
          <w:p w:rsidR="00D77F90" w:rsidRPr="00D77F90" w:rsidRDefault="00D77F90" w:rsidP="00D77F90">
            <w:r w:rsidRPr="00D77F90">
              <w:t>сентябрь</w:t>
            </w:r>
          </w:p>
        </w:tc>
        <w:tc>
          <w:tcPr>
            <w:tcW w:w="2217" w:type="dxa"/>
          </w:tcPr>
          <w:p w:rsidR="00D77F90" w:rsidRPr="00D77F90" w:rsidRDefault="00D77F90" w:rsidP="00D77F90">
            <w:r w:rsidRPr="00D77F90">
              <w:t>зам по ВР</w:t>
            </w:r>
          </w:p>
          <w:p w:rsidR="00D77F90" w:rsidRPr="00D77F90" w:rsidRDefault="00D77F90" w:rsidP="00D77F90"/>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Сдача норм ГТО (по плану)</w:t>
            </w:r>
          </w:p>
        </w:tc>
        <w:tc>
          <w:tcPr>
            <w:tcW w:w="1683" w:type="dxa"/>
          </w:tcPr>
          <w:p w:rsidR="00D77F90" w:rsidRPr="00D77F90" w:rsidRDefault="00D77F90" w:rsidP="00D77F90">
            <w:r w:rsidRPr="00D77F90">
              <w:t>сентябрь-октябрь</w:t>
            </w:r>
          </w:p>
        </w:tc>
        <w:tc>
          <w:tcPr>
            <w:tcW w:w="2217" w:type="dxa"/>
          </w:tcPr>
          <w:p w:rsidR="00D77F90" w:rsidRPr="00D77F90" w:rsidRDefault="00D77F90" w:rsidP="00D77F90">
            <w:r w:rsidRPr="00D77F90">
              <w:t>преподаватель физ. воспитания</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Курс лекций по здоровому образу жизни.</w:t>
            </w:r>
          </w:p>
        </w:tc>
        <w:tc>
          <w:tcPr>
            <w:tcW w:w="1683" w:type="dxa"/>
          </w:tcPr>
          <w:p w:rsidR="00D77F90" w:rsidRPr="00D77F90" w:rsidRDefault="00D77F90" w:rsidP="00D77F90">
            <w:r w:rsidRPr="00D77F90">
              <w:t>октябрь</w:t>
            </w:r>
          </w:p>
        </w:tc>
        <w:tc>
          <w:tcPr>
            <w:tcW w:w="2217" w:type="dxa"/>
          </w:tcPr>
          <w:p w:rsidR="00D77F90" w:rsidRPr="00D77F90" w:rsidRDefault="00D77F90" w:rsidP="00D77F90">
            <w:r w:rsidRPr="00D77F90">
              <w:t>библиотека</w:t>
            </w:r>
          </w:p>
          <w:p w:rsidR="00D77F90" w:rsidRPr="00D77F90" w:rsidRDefault="00D77F90" w:rsidP="00D77F90">
            <w:r w:rsidRPr="00D77F90">
              <w:t>клас.руководители</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День борьбы со СПИДом</w:t>
            </w:r>
          </w:p>
        </w:tc>
        <w:tc>
          <w:tcPr>
            <w:tcW w:w="1683" w:type="dxa"/>
          </w:tcPr>
          <w:p w:rsidR="00D77F90" w:rsidRPr="00D77F90" w:rsidRDefault="00D77F90" w:rsidP="00D77F90">
            <w:r w:rsidRPr="00D77F90">
              <w:t>1 декабря</w:t>
            </w:r>
          </w:p>
        </w:tc>
        <w:tc>
          <w:tcPr>
            <w:tcW w:w="2217" w:type="dxa"/>
          </w:tcPr>
          <w:p w:rsidR="00D77F90" w:rsidRPr="00D77F90" w:rsidRDefault="00D77F90" w:rsidP="00D77F90">
            <w:r w:rsidRPr="00D77F90">
              <w:t>волонтеры</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Провести спартакиаду техникума по видам спорта:</w:t>
            </w:r>
          </w:p>
          <w:p w:rsidR="00D77F90" w:rsidRPr="00D77F90" w:rsidRDefault="00D77F90" w:rsidP="00D77F90">
            <w:r w:rsidRPr="00D77F90">
              <w:t>- теннис</w:t>
            </w:r>
          </w:p>
          <w:p w:rsidR="00D77F90" w:rsidRPr="00D77F90" w:rsidRDefault="00D77F90" w:rsidP="00D77F90">
            <w:r w:rsidRPr="00D77F90">
              <w:t>- гиревому спорту, армрестлингу</w:t>
            </w:r>
          </w:p>
          <w:p w:rsidR="00D77F90" w:rsidRPr="00D77F90" w:rsidRDefault="00D77F90" w:rsidP="00D77F90">
            <w:r w:rsidRPr="00D77F90">
              <w:t>- волейболу, - баскетболу</w:t>
            </w:r>
          </w:p>
          <w:p w:rsidR="00D77F90" w:rsidRPr="00D77F90" w:rsidRDefault="00D77F90" w:rsidP="00D77F90">
            <w:r w:rsidRPr="00D77F90">
              <w:t>-мини-футболу, -лыжные гонки</w:t>
            </w:r>
          </w:p>
        </w:tc>
        <w:tc>
          <w:tcPr>
            <w:tcW w:w="1683" w:type="dxa"/>
          </w:tcPr>
          <w:p w:rsidR="00D77F90" w:rsidRPr="00D77F90" w:rsidRDefault="00D77F90" w:rsidP="00D77F90"/>
          <w:p w:rsidR="00D77F90" w:rsidRPr="00D77F90" w:rsidRDefault="00D77F90" w:rsidP="00D77F90"/>
          <w:p w:rsidR="00D77F90" w:rsidRPr="00D77F90" w:rsidRDefault="00D77F90" w:rsidP="00D77F90">
            <w:r w:rsidRPr="00D77F90">
              <w:t>в течение года по плану</w:t>
            </w:r>
          </w:p>
        </w:tc>
        <w:tc>
          <w:tcPr>
            <w:tcW w:w="2217" w:type="dxa"/>
          </w:tcPr>
          <w:p w:rsidR="00D77F90" w:rsidRPr="00D77F90" w:rsidRDefault="00D77F90" w:rsidP="00D77F90">
            <w:r w:rsidRPr="00D77F90">
              <w:t xml:space="preserve">преподаватель физ. воспитания </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Конкурс к 23 февраля «А ну-ка парни»</w:t>
            </w:r>
          </w:p>
        </w:tc>
        <w:tc>
          <w:tcPr>
            <w:tcW w:w="1683" w:type="dxa"/>
          </w:tcPr>
          <w:p w:rsidR="00D77F90" w:rsidRPr="00D77F90" w:rsidRDefault="00D77F90" w:rsidP="00D77F90">
            <w:r w:rsidRPr="00D77F90">
              <w:t>февраль</w:t>
            </w:r>
          </w:p>
        </w:tc>
        <w:tc>
          <w:tcPr>
            <w:tcW w:w="2217" w:type="dxa"/>
          </w:tcPr>
          <w:p w:rsidR="00D77F90" w:rsidRPr="00D77F90" w:rsidRDefault="00D77F90" w:rsidP="00D77F90">
            <w:r w:rsidRPr="00D77F90">
              <w:t>преподаватель физ. воспитания</w:t>
            </w:r>
          </w:p>
        </w:tc>
      </w:tr>
      <w:tr w:rsidR="00D77F90" w:rsidRPr="00D77F90" w:rsidTr="00945599">
        <w:trPr>
          <w:trHeight w:val="1190"/>
        </w:trPr>
        <w:tc>
          <w:tcPr>
            <w:tcW w:w="638" w:type="dxa"/>
          </w:tcPr>
          <w:p w:rsidR="00D77F90" w:rsidRPr="00D77F90" w:rsidRDefault="00D77F90" w:rsidP="00D77F90"/>
        </w:tc>
        <w:tc>
          <w:tcPr>
            <w:tcW w:w="5032" w:type="dxa"/>
          </w:tcPr>
          <w:p w:rsidR="00D77F90" w:rsidRPr="00D77F90" w:rsidRDefault="00D77F90" w:rsidP="00D77F90">
            <w:r w:rsidRPr="00D77F90">
              <w:t xml:space="preserve"> Участие команды ТТТ  в  зимней  и летней Олимпиаде Тальменского района</w:t>
            </w:r>
          </w:p>
          <w:p w:rsidR="00D77F90" w:rsidRPr="00D77F90" w:rsidRDefault="00D77F90" w:rsidP="00D77F90">
            <w:r w:rsidRPr="00D77F90">
              <w:t>- в открытом чемпионате Тальменского района по хоккею с шайбой</w:t>
            </w:r>
          </w:p>
        </w:tc>
        <w:tc>
          <w:tcPr>
            <w:tcW w:w="1683" w:type="dxa"/>
          </w:tcPr>
          <w:p w:rsidR="00D77F90" w:rsidRPr="00D77F90" w:rsidRDefault="00D77F90" w:rsidP="00D77F90">
            <w:r w:rsidRPr="00D77F90">
              <w:t>в течение года</w:t>
            </w:r>
          </w:p>
        </w:tc>
        <w:tc>
          <w:tcPr>
            <w:tcW w:w="2217" w:type="dxa"/>
          </w:tcPr>
          <w:p w:rsidR="00D77F90" w:rsidRPr="00D77F90" w:rsidRDefault="00D77F90" w:rsidP="00D77F90">
            <w:r w:rsidRPr="00D77F90">
              <w:t xml:space="preserve">преподаватель физ. воспитания </w:t>
            </w:r>
          </w:p>
        </w:tc>
      </w:tr>
      <w:tr w:rsidR="00D77F90" w:rsidRPr="00D77F90" w:rsidTr="00945599">
        <w:trPr>
          <w:trHeight w:val="487"/>
        </w:trPr>
        <w:tc>
          <w:tcPr>
            <w:tcW w:w="638" w:type="dxa"/>
          </w:tcPr>
          <w:p w:rsidR="00D77F90" w:rsidRPr="00D77F90" w:rsidRDefault="00D77F90" w:rsidP="00D77F90"/>
        </w:tc>
        <w:tc>
          <w:tcPr>
            <w:tcW w:w="5032" w:type="dxa"/>
          </w:tcPr>
          <w:p w:rsidR="00D77F90" w:rsidRPr="00D77F90" w:rsidRDefault="00D77F90" w:rsidP="00D77F90">
            <w:r w:rsidRPr="00D77F90">
              <w:t xml:space="preserve">Сдача норм ГТО, обучающимися и работниками техникума </w:t>
            </w:r>
          </w:p>
        </w:tc>
        <w:tc>
          <w:tcPr>
            <w:tcW w:w="1683" w:type="dxa"/>
          </w:tcPr>
          <w:p w:rsidR="00D77F90" w:rsidRPr="00D77F90" w:rsidRDefault="00D77F90" w:rsidP="00D77F90">
            <w:r w:rsidRPr="00D77F90">
              <w:t>по графику</w:t>
            </w:r>
          </w:p>
        </w:tc>
        <w:tc>
          <w:tcPr>
            <w:tcW w:w="2217" w:type="dxa"/>
          </w:tcPr>
          <w:p w:rsidR="00D77F90" w:rsidRPr="00D77F90" w:rsidRDefault="00D77F90" w:rsidP="00D77F90">
            <w:r w:rsidRPr="00D77F90">
              <w:t xml:space="preserve">преподаватель физ. воспитания </w:t>
            </w:r>
          </w:p>
        </w:tc>
      </w:tr>
      <w:tr w:rsidR="00D77F90" w:rsidRPr="00D77F90" w:rsidTr="00945599">
        <w:trPr>
          <w:trHeight w:val="1110"/>
        </w:trPr>
        <w:tc>
          <w:tcPr>
            <w:tcW w:w="638" w:type="dxa"/>
          </w:tcPr>
          <w:p w:rsidR="00D77F90" w:rsidRPr="00D77F90" w:rsidRDefault="00D77F90" w:rsidP="00D77F90"/>
        </w:tc>
        <w:tc>
          <w:tcPr>
            <w:tcW w:w="5032" w:type="dxa"/>
          </w:tcPr>
          <w:p w:rsidR="00D77F90" w:rsidRPr="00D77F90" w:rsidRDefault="00D77F90" w:rsidP="00D77F90">
            <w:r w:rsidRPr="00D77F90">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Pr>
          <w:p w:rsidR="00D77F90" w:rsidRPr="00D77F90" w:rsidRDefault="00D77F90" w:rsidP="00D77F90">
            <w:r w:rsidRPr="00D77F90">
              <w:t>в течение года по плану</w:t>
            </w:r>
          </w:p>
        </w:tc>
        <w:tc>
          <w:tcPr>
            <w:tcW w:w="2217" w:type="dxa"/>
          </w:tcPr>
          <w:p w:rsidR="00D77F90" w:rsidRPr="00D77F90" w:rsidRDefault="00D77F90" w:rsidP="00D77F90">
            <w:r w:rsidRPr="00D77F90">
              <w:t>библиотекарь</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Организовать работу по пропаганде здорового образа жизни и спорта</w:t>
            </w:r>
          </w:p>
          <w:p w:rsidR="00D77F90" w:rsidRPr="00D77F90" w:rsidRDefault="00D77F90" w:rsidP="00D77F90">
            <w:r w:rsidRPr="00D77F90">
              <w:t>- составить расписания работы секций</w:t>
            </w:r>
          </w:p>
          <w:p w:rsidR="00D77F90" w:rsidRPr="00D77F90" w:rsidRDefault="00D77F90" w:rsidP="00D77F90">
            <w:r w:rsidRPr="00D77F90">
              <w:t>- выпуск информационного листа спортивных событий в техникуме</w:t>
            </w:r>
          </w:p>
        </w:tc>
        <w:tc>
          <w:tcPr>
            <w:tcW w:w="1683" w:type="dxa"/>
          </w:tcPr>
          <w:p w:rsidR="00D77F90" w:rsidRPr="00D77F90" w:rsidRDefault="00D77F90" w:rsidP="00D77F90">
            <w:r w:rsidRPr="00D77F90">
              <w:t>в течение года</w:t>
            </w:r>
          </w:p>
        </w:tc>
        <w:tc>
          <w:tcPr>
            <w:tcW w:w="2217" w:type="dxa"/>
          </w:tcPr>
          <w:p w:rsidR="00D77F90" w:rsidRPr="00D77F90" w:rsidRDefault="00D77F90" w:rsidP="00D77F90">
            <w:r w:rsidRPr="00D77F90">
              <w:t>преподаватель физ. воспитания</w:t>
            </w:r>
          </w:p>
          <w:p w:rsidR="00D77F90" w:rsidRPr="00D77F90" w:rsidRDefault="00D77F90" w:rsidP="00D77F90">
            <w:r w:rsidRPr="00D77F90">
              <w:t>физорги в группах</w:t>
            </w:r>
          </w:p>
          <w:p w:rsidR="00D77F90" w:rsidRPr="00D77F90" w:rsidRDefault="00D77F90" w:rsidP="00D77F90">
            <w:r w:rsidRPr="00D77F90">
              <w:t>преподаватели бж</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Классные часы в группах по теме: «Значение физической культуры в жизни человека».</w:t>
            </w:r>
          </w:p>
        </w:tc>
        <w:tc>
          <w:tcPr>
            <w:tcW w:w="1683" w:type="dxa"/>
          </w:tcPr>
          <w:p w:rsidR="00D77F90" w:rsidRPr="00D77F90" w:rsidRDefault="00D77F90" w:rsidP="00D77F90">
            <w:r w:rsidRPr="00D77F90">
              <w:t>в течение года</w:t>
            </w:r>
          </w:p>
        </w:tc>
        <w:tc>
          <w:tcPr>
            <w:tcW w:w="2217" w:type="dxa"/>
          </w:tcPr>
          <w:p w:rsidR="00D77F90" w:rsidRPr="00D77F90" w:rsidRDefault="00D77F90" w:rsidP="00D77F90">
            <w:r w:rsidRPr="00D77F90">
              <w:t>классные руководители</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D77F90" w:rsidRPr="00D77F90" w:rsidRDefault="00D77F90" w:rsidP="00D77F90">
            <w:r w:rsidRPr="00D77F90">
              <w:t>в течение года</w:t>
            </w:r>
          </w:p>
        </w:tc>
        <w:tc>
          <w:tcPr>
            <w:tcW w:w="2217" w:type="dxa"/>
          </w:tcPr>
          <w:p w:rsidR="00D77F90" w:rsidRPr="00D77F90" w:rsidRDefault="00D77F90" w:rsidP="00D77F90">
            <w:r w:rsidRPr="00D77F90">
              <w:t>зам по вр</w:t>
            </w:r>
          </w:p>
          <w:p w:rsidR="00D77F90" w:rsidRPr="00D77F90" w:rsidRDefault="00D77F90" w:rsidP="00D77F90"/>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Индивидуальная и групповая работа педагога - психолога со студентами «группы риска»</w:t>
            </w:r>
          </w:p>
        </w:tc>
        <w:tc>
          <w:tcPr>
            <w:tcW w:w="1683" w:type="dxa"/>
          </w:tcPr>
          <w:p w:rsidR="00D77F90" w:rsidRPr="00D77F90" w:rsidRDefault="00D77F90" w:rsidP="00D77F90">
            <w:r w:rsidRPr="00D77F90">
              <w:t>в течение года</w:t>
            </w:r>
          </w:p>
        </w:tc>
        <w:tc>
          <w:tcPr>
            <w:tcW w:w="2217" w:type="dxa"/>
          </w:tcPr>
          <w:p w:rsidR="00D77F90" w:rsidRPr="00D77F90" w:rsidRDefault="00D77F90" w:rsidP="00D77F90">
            <w:r w:rsidRPr="00D77F90">
              <w:t>педагог - психолог</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Сформировать команды обучающихся  по прикладным видам спорта</w:t>
            </w:r>
          </w:p>
        </w:tc>
        <w:tc>
          <w:tcPr>
            <w:tcW w:w="1683" w:type="dxa"/>
          </w:tcPr>
          <w:p w:rsidR="00D77F90" w:rsidRPr="00D77F90" w:rsidRDefault="00D77F90" w:rsidP="00D77F90">
            <w:r w:rsidRPr="00D77F90">
              <w:t>сентябрь - ноябрь</w:t>
            </w:r>
          </w:p>
        </w:tc>
        <w:tc>
          <w:tcPr>
            <w:tcW w:w="2217" w:type="dxa"/>
          </w:tcPr>
          <w:p w:rsidR="00D77F90" w:rsidRPr="00D77F90" w:rsidRDefault="00D77F90" w:rsidP="00D77F90">
            <w:r w:rsidRPr="00D77F90">
              <w:t>преподаватель физ. воспитания руководители секций</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Участие команды техникума в спортивных соревнованиях районного, краевого  уровня.</w:t>
            </w:r>
          </w:p>
        </w:tc>
        <w:tc>
          <w:tcPr>
            <w:tcW w:w="1683" w:type="dxa"/>
          </w:tcPr>
          <w:p w:rsidR="00D77F90" w:rsidRPr="00D77F90" w:rsidRDefault="00D77F90" w:rsidP="00D77F90">
            <w:r w:rsidRPr="00D77F90">
              <w:t>в течение года</w:t>
            </w:r>
          </w:p>
          <w:p w:rsidR="00D77F90" w:rsidRPr="00D77F90" w:rsidRDefault="00D77F90" w:rsidP="00D77F90"/>
        </w:tc>
        <w:tc>
          <w:tcPr>
            <w:tcW w:w="2217" w:type="dxa"/>
          </w:tcPr>
          <w:p w:rsidR="00D77F90" w:rsidRPr="00D77F90" w:rsidRDefault="00D77F90" w:rsidP="00D77F90">
            <w:r w:rsidRPr="00D77F90">
              <w:t>преподаватель физ. воспитания</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Оформить витрину «Спортивные достижения ТТТ»</w:t>
            </w:r>
          </w:p>
        </w:tc>
        <w:tc>
          <w:tcPr>
            <w:tcW w:w="1683" w:type="dxa"/>
          </w:tcPr>
          <w:p w:rsidR="00D77F90" w:rsidRPr="00D77F90" w:rsidRDefault="00D77F90" w:rsidP="00D77F90">
            <w:r w:rsidRPr="00D77F90">
              <w:t>ноябрь-декабрь</w:t>
            </w:r>
          </w:p>
        </w:tc>
        <w:tc>
          <w:tcPr>
            <w:tcW w:w="2217" w:type="dxa"/>
          </w:tcPr>
          <w:p w:rsidR="00D77F90" w:rsidRPr="00D77F90" w:rsidRDefault="00D77F90" w:rsidP="00D77F90">
            <w:r w:rsidRPr="00D77F90">
              <w:t>преподаватель физ. воспитания</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Акции:</w:t>
            </w:r>
          </w:p>
          <w:p w:rsidR="00D77F90" w:rsidRPr="00D77F90" w:rsidRDefault="00D77F90" w:rsidP="00D77F90">
            <w:r w:rsidRPr="00D77F90">
              <w:t>«Капля крови спасет жизнь»</w:t>
            </w:r>
          </w:p>
          <w:p w:rsidR="00D77F90" w:rsidRPr="00D77F90" w:rsidRDefault="00D77F90" w:rsidP="00D77F90">
            <w:r w:rsidRPr="00D77F90">
              <w:t>«ВИЧ – это…»</w:t>
            </w:r>
          </w:p>
          <w:p w:rsidR="00D77F90" w:rsidRPr="00D77F90" w:rsidRDefault="00D77F90" w:rsidP="00D77F90">
            <w:r w:rsidRPr="00D77F90">
              <w:t>«Наркомания в моих глазах»</w:t>
            </w:r>
          </w:p>
          <w:p w:rsidR="00D77F90" w:rsidRPr="00D77F90" w:rsidRDefault="00D77F90" w:rsidP="00D77F90">
            <w:r w:rsidRPr="00D77F90">
              <w:t>«Я выбираю жизнь»</w:t>
            </w:r>
          </w:p>
        </w:tc>
        <w:tc>
          <w:tcPr>
            <w:tcW w:w="1683" w:type="dxa"/>
          </w:tcPr>
          <w:p w:rsidR="00D77F90" w:rsidRPr="00D77F90" w:rsidRDefault="00D77F90" w:rsidP="00D77F90">
            <w:r w:rsidRPr="00D77F90">
              <w:t>1 декабря</w:t>
            </w:r>
          </w:p>
          <w:p w:rsidR="00D77F90" w:rsidRPr="00D77F90" w:rsidRDefault="00D77F90" w:rsidP="00D77F90">
            <w:r w:rsidRPr="00D77F90">
              <w:t>март</w:t>
            </w:r>
          </w:p>
          <w:p w:rsidR="00D77F90" w:rsidRPr="00D77F90" w:rsidRDefault="00D77F90" w:rsidP="00D77F90">
            <w:r w:rsidRPr="00D77F90">
              <w:t>апрель</w:t>
            </w:r>
          </w:p>
        </w:tc>
        <w:tc>
          <w:tcPr>
            <w:tcW w:w="2217" w:type="dxa"/>
          </w:tcPr>
          <w:p w:rsidR="00D77F90" w:rsidRPr="00D77F90" w:rsidRDefault="00D77F90" w:rsidP="00D77F90">
            <w:r w:rsidRPr="00D77F90">
              <w:t>педагог-психолог</w:t>
            </w:r>
          </w:p>
          <w:p w:rsidR="00D77F90" w:rsidRPr="00D77F90" w:rsidRDefault="00D77F90" w:rsidP="00D77F90">
            <w:r w:rsidRPr="00D77F90">
              <w:t>классные руководители</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Классный час: «Россия – родина моя»</w:t>
            </w:r>
          </w:p>
        </w:tc>
        <w:tc>
          <w:tcPr>
            <w:tcW w:w="1683" w:type="dxa"/>
          </w:tcPr>
          <w:p w:rsidR="00D77F90" w:rsidRPr="00D77F90" w:rsidRDefault="00D77F90" w:rsidP="00D77F90">
            <w:r w:rsidRPr="00D77F90">
              <w:t>февраль</w:t>
            </w:r>
          </w:p>
        </w:tc>
        <w:tc>
          <w:tcPr>
            <w:tcW w:w="2217" w:type="dxa"/>
          </w:tcPr>
          <w:p w:rsidR="00D77F90" w:rsidRPr="00D77F90" w:rsidRDefault="00D77F90" w:rsidP="00D77F90">
            <w:r w:rsidRPr="00D77F90">
              <w:t>педагог-психолог</w:t>
            </w:r>
          </w:p>
          <w:p w:rsidR="00D77F90" w:rsidRPr="00D77F90" w:rsidRDefault="00D77F90" w:rsidP="00D77F90">
            <w:r w:rsidRPr="00D77F90">
              <w:t>клас. руковод.</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Выступление на родительских собраниях по теме «Формирование жизнестойкости подростков»</w:t>
            </w:r>
          </w:p>
        </w:tc>
        <w:tc>
          <w:tcPr>
            <w:tcW w:w="1683" w:type="dxa"/>
          </w:tcPr>
          <w:p w:rsidR="00D77F90" w:rsidRPr="00D77F90" w:rsidRDefault="00D77F90" w:rsidP="00D77F90">
            <w:r w:rsidRPr="00D77F90">
              <w:t>в течение года</w:t>
            </w:r>
          </w:p>
          <w:p w:rsidR="00D77F90" w:rsidRPr="00D77F90" w:rsidRDefault="00D77F90" w:rsidP="00D77F90">
            <w:r w:rsidRPr="00D77F90">
              <w:t>по плану</w:t>
            </w:r>
          </w:p>
        </w:tc>
        <w:tc>
          <w:tcPr>
            <w:tcW w:w="2217" w:type="dxa"/>
          </w:tcPr>
          <w:p w:rsidR="00D77F90" w:rsidRPr="00D77F90" w:rsidRDefault="00D77F90" w:rsidP="00D77F90">
            <w:r w:rsidRPr="00D77F90">
              <w:t>педагог-психолог</w:t>
            </w:r>
          </w:p>
        </w:tc>
      </w:tr>
      <w:tr w:rsidR="00D77F90" w:rsidRPr="00D77F90" w:rsidTr="00945599">
        <w:trPr>
          <w:trHeight w:val="390"/>
        </w:trPr>
        <w:tc>
          <w:tcPr>
            <w:tcW w:w="638" w:type="dxa"/>
          </w:tcPr>
          <w:p w:rsidR="00D77F90" w:rsidRPr="00D77F90" w:rsidRDefault="00D77F90" w:rsidP="00D77F90"/>
        </w:tc>
        <w:tc>
          <w:tcPr>
            <w:tcW w:w="5032" w:type="dxa"/>
          </w:tcPr>
          <w:p w:rsidR="00D77F90" w:rsidRPr="00D77F90" w:rsidRDefault="00D77F90" w:rsidP="00D77F90">
            <w:r w:rsidRPr="00D77F90">
              <w:t>Оформление тематической книжной выставки: «Здоровый образ жизни»</w:t>
            </w:r>
          </w:p>
          <w:p w:rsidR="00D77F90" w:rsidRPr="00D77F90" w:rsidRDefault="00D77F90" w:rsidP="00D77F90">
            <w:r w:rsidRPr="00D77F90">
              <w:t>«Питание: научный подход и нетрадиционный»; «Гигиена зрения»; «Провести лето с пользой»</w:t>
            </w:r>
          </w:p>
        </w:tc>
        <w:tc>
          <w:tcPr>
            <w:tcW w:w="1683" w:type="dxa"/>
          </w:tcPr>
          <w:p w:rsidR="00D77F90" w:rsidRPr="00D77F90" w:rsidRDefault="00D77F90" w:rsidP="00D77F90">
            <w:r w:rsidRPr="00D77F90">
              <w:t>в течение года</w:t>
            </w:r>
          </w:p>
          <w:p w:rsidR="00D77F90" w:rsidRPr="00D77F90" w:rsidRDefault="00D77F90" w:rsidP="00D77F90">
            <w:r w:rsidRPr="00D77F90">
              <w:t>по плану</w:t>
            </w:r>
          </w:p>
        </w:tc>
        <w:tc>
          <w:tcPr>
            <w:tcW w:w="2217" w:type="dxa"/>
          </w:tcPr>
          <w:p w:rsidR="00D77F90" w:rsidRPr="00D77F90" w:rsidRDefault="00D77F90" w:rsidP="00D77F90">
            <w:r w:rsidRPr="00D77F90">
              <w:t>библиотекарь</w:t>
            </w:r>
          </w:p>
        </w:tc>
      </w:tr>
    </w:tbl>
    <w:p w:rsidR="00D77F90" w:rsidRPr="00D77F90" w:rsidRDefault="00D77F90" w:rsidP="00D77F90"/>
    <w:p w:rsidR="00D77F90" w:rsidRPr="00D77F90" w:rsidRDefault="00D77F90" w:rsidP="00D77F90"/>
    <w:p w:rsidR="00D77F90" w:rsidRPr="00D77F90" w:rsidRDefault="00D77F90" w:rsidP="00D77F90">
      <w:r w:rsidRPr="00D77F90">
        <w:t>Ожидаемые результаты:</w:t>
      </w:r>
    </w:p>
    <w:p w:rsidR="00D77F90" w:rsidRPr="00D77F90" w:rsidRDefault="00D77F90" w:rsidP="00D77F90">
      <w:r w:rsidRPr="00D77F90">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D77F90" w:rsidRPr="00D77F90" w:rsidRDefault="00D77F90" w:rsidP="00D77F90">
      <w:r w:rsidRPr="00D77F90">
        <w:t>2) сформированная у обучающихся системы  знаний о здоровье человека и навыков ведения здорового образа жизни;</w:t>
      </w:r>
    </w:p>
    <w:p w:rsidR="00D77F90" w:rsidRPr="00D77F90" w:rsidRDefault="00D77F90" w:rsidP="00D77F90">
      <w:r w:rsidRPr="00D77F90">
        <w:t>3) осознание обучающимися здоровья как ценности, наличие мотивации на сохранение своего здоровья и здоровья окружающих людей;</w:t>
      </w:r>
    </w:p>
    <w:p w:rsidR="00D77F90" w:rsidRPr="00D77F90" w:rsidRDefault="00D77F90" w:rsidP="00D77F90">
      <w:r w:rsidRPr="00D77F90">
        <w:t>4) создание банка методических разработок, направленных на пропаганду здорового образа жизни.</w:t>
      </w:r>
    </w:p>
    <w:p w:rsidR="00D77F90" w:rsidRPr="00D77F90" w:rsidRDefault="00D77F90" w:rsidP="00D77F90">
      <w:r w:rsidRPr="00D77F90">
        <w:t>Результативность  воспитания  здорового образа жизни определяется по следующим показателям:</w:t>
      </w:r>
    </w:p>
    <w:p w:rsidR="00D77F90" w:rsidRPr="00D77F90" w:rsidRDefault="00D77F90" w:rsidP="00D77F90">
      <w:r w:rsidRPr="00D77F90">
        <w:t xml:space="preserve">- наличие наград и призов, грамот и поощрений в области  воспитания здорового образа жизни; </w:t>
      </w:r>
    </w:p>
    <w:p w:rsidR="00D77F90" w:rsidRPr="00D77F90" w:rsidRDefault="00D77F90" w:rsidP="00D77F90">
      <w:r w:rsidRPr="00D77F90">
        <w:t xml:space="preserve">- активность студентов в  мероприятиях (вовлечение обучающихся в  спортивные секции, массовость); </w:t>
      </w:r>
    </w:p>
    <w:p w:rsidR="00D77F90" w:rsidRPr="00D77F90" w:rsidRDefault="00D77F90" w:rsidP="00D77F90">
      <w:r w:rsidRPr="00D77F90">
        <w:t>- сформированность ключевых компетенций выпускника.</w:t>
      </w:r>
    </w:p>
    <w:p w:rsidR="00D77F90" w:rsidRPr="00D77F90" w:rsidRDefault="00D77F90" w:rsidP="00D77F90"/>
    <w:p w:rsidR="00D77F90" w:rsidRPr="00D77F90" w:rsidRDefault="00D77F90" w:rsidP="00D77F90">
      <w:r w:rsidRPr="00D77F90">
        <w:t>6. Особенности воспитания и социализации в условиях реализации ФГОС СПО</w:t>
      </w:r>
    </w:p>
    <w:p w:rsidR="00D77F90" w:rsidRPr="00D77F90" w:rsidRDefault="00D77F90" w:rsidP="00D77F90">
      <w:r w:rsidRPr="00D77F90">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D77F90" w:rsidRPr="00D77F90" w:rsidRDefault="00D77F90" w:rsidP="00D77F90">
      <w:r w:rsidRPr="00D77F90">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D77F90" w:rsidRPr="00D77F90" w:rsidRDefault="00D77F90" w:rsidP="00D77F90">
      <w:r w:rsidRPr="00D77F90">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D77F90" w:rsidRPr="00D77F90" w:rsidRDefault="00D77F90" w:rsidP="00D77F90">
      <w:r w:rsidRPr="00D77F90">
        <w:t xml:space="preserve">Программа строится с учѐтом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укоренѐнный в духовных и культурных традициях многонационального народа РФ. </w:t>
      </w:r>
    </w:p>
    <w:p w:rsidR="00D77F90" w:rsidRPr="00D77F90" w:rsidRDefault="00D77F90" w:rsidP="00D77F90">
      <w:r w:rsidRPr="00D77F90">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77F90" w:rsidRPr="00D77F90" w:rsidRDefault="00D77F90" w:rsidP="00D77F90">
      <w:r w:rsidRPr="00D77F90">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D77F90" w:rsidRPr="00D77F90" w:rsidRDefault="00D77F90" w:rsidP="00D77F90"/>
    <w:p w:rsidR="00D77F90" w:rsidRPr="00D77F90" w:rsidRDefault="00D77F90" w:rsidP="00D77F90">
      <w:r w:rsidRPr="00D77F90">
        <w:t>6 . Этапы реализации Программы</w:t>
      </w:r>
    </w:p>
    <w:p w:rsidR="00D77F90" w:rsidRPr="00D77F90" w:rsidRDefault="00D77F90" w:rsidP="00D77F90">
      <w:r w:rsidRPr="00D77F90">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D77F90" w:rsidRPr="00D77F90" w:rsidRDefault="00D77F90" w:rsidP="00D77F90">
      <w:r w:rsidRPr="00D77F90">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D77F90" w:rsidRPr="00D77F90" w:rsidRDefault="00D77F90" w:rsidP="00D77F90"/>
    <w:p w:rsidR="00D77F90" w:rsidRPr="00D77F90" w:rsidRDefault="00D77F90" w:rsidP="00D77F90">
      <w:r w:rsidRPr="00D77F90">
        <w:t>7. Организация управления программой и контроль за ходом ее реализации</w:t>
      </w:r>
    </w:p>
    <w:p w:rsidR="00D77F90" w:rsidRPr="00D77F90" w:rsidRDefault="00D77F90" w:rsidP="00D77F90">
      <w:r w:rsidRPr="00D77F90">
        <w:t>Общее управление комплексной программой осуществляет администрация  КГБПОУ «Тальменский технологический техникум».</w:t>
      </w:r>
    </w:p>
    <w:p w:rsidR="00D77F90" w:rsidRPr="00D77F90" w:rsidRDefault="00D77F90" w:rsidP="00D77F90">
      <w:r w:rsidRPr="00D77F90">
        <w:t xml:space="preserve">Механизм реализации программы предусматривает ежегодный анализ результатов проведенной работы. </w:t>
      </w:r>
    </w:p>
    <w:p w:rsidR="00D77F90" w:rsidRPr="00D77F90" w:rsidRDefault="00D77F90" w:rsidP="00D77F90">
      <w:r w:rsidRPr="00D77F90">
        <w:t>В целях обеспечения комплексного контроля за реализацией программы предусматриваются:</w:t>
      </w:r>
    </w:p>
    <w:p w:rsidR="00D77F90" w:rsidRPr="00D77F90" w:rsidRDefault="00D77F90" w:rsidP="00D77F90">
      <w:r w:rsidRPr="00D77F90">
        <w:t>осуществление постоянного мониторинга по всем направлениям  программы;</w:t>
      </w:r>
    </w:p>
    <w:p w:rsidR="00D77F90" w:rsidRPr="00D77F90" w:rsidRDefault="00D77F90" w:rsidP="00D77F90">
      <w:r w:rsidRPr="00D77F90">
        <w:t>регулярное рассмотрение хода выполнения программы на совещаниях классных руководителей, планерках при директоре, педагогических советах.</w:t>
      </w:r>
    </w:p>
    <w:p w:rsidR="00D77F90" w:rsidRPr="00D77F90" w:rsidRDefault="00D77F90" w:rsidP="00D77F90"/>
    <w:p w:rsidR="00D77F90" w:rsidRPr="00D77F90" w:rsidRDefault="00D77F90" w:rsidP="00D77F90">
      <w:r w:rsidRPr="00D77F90">
        <w:t>7.1. Механизм реализации Программы</w:t>
      </w:r>
    </w:p>
    <w:p w:rsidR="00D77F90" w:rsidRPr="00D77F90" w:rsidRDefault="00D77F90" w:rsidP="00D77F90">
      <w:r w:rsidRPr="00D77F90">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D77F90" w:rsidRPr="00D77F90" w:rsidRDefault="00D77F90" w:rsidP="00D77F90">
      <w:r w:rsidRPr="00D77F90">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D77F90" w:rsidRPr="00D77F90" w:rsidRDefault="00D77F90" w:rsidP="00D77F90">
      <w:r w:rsidRPr="00D77F90">
        <w:t>Схема 1</w:t>
      </w:r>
    </w:p>
    <w:p w:rsidR="00D77F90" w:rsidRPr="00D77F90" w:rsidRDefault="00D77F90" w:rsidP="00D77F90">
      <w:r w:rsidRPr="00D77F90">
        <w:t>Система контроля хода Программы и результатов ее выполнения</w:t>
      </w:r>
    </w:p>
    <w:p w:rsidR="00D77F90" w:rsidRPr="00D77F90" w:rsidRDefault="00E731AB" w:rsidP="00D77F90">
      <w:r w:rsidRPr="00D77F90">
        <w:rPr>
          <w:noProof/>
        </w:rPr>
        <mc:AlternateContent>
          <mc:Choice Requires="wpc">
            <w:drawing>
              <wp:inline distT="0" distB="0" distL="0" distR="0">
                <wp:extent cx="3543300" cy="1143000"/>
                <wp:effectExtent l="0" t="3810" r="4445" b="0"/>
                <wp:docPr id="20"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Rectangle 4"/>
                        <wps:cNvSpPr>
                          <a:spLocks noChangeArrowheads="1"/>
                        </wps:cNvSpPr>
                        <wps:spPr bwMode="auto">
                          <a:xfrm>
                            <a:off x="114300" y="114400"/>
                            <a:ext cx="1142700" cy="342600"/>
                          </a:xfrm>
                          <a:prstGeom prst="rect">
                            <a:avLst/>
                          </a:prstGeom>
                          <a:solidFill>
                            <a:srgbClr val="FFFFFF"/>
                          </a:solidFill>
                          <a:ln w="9525">
                            <a:solidFill>
                              <a:srgbClr val="000000"/>
                            </a:solidFill>
                            <a:miter lim="800000"/>
                            <a:headEnd/>
                            <a:tailEnd/>
                          </a:ln>
                        </wps:spPr>
                        <wps:txbx>
                          <w:txbxContent>
                            <w:p w:rsidR="00D77F90" w:rsidRPr="00D77F90" w:rsidRDefault="00D77F90" w:rsidP="00D77F90">
                              <w:r w:rsidRPr="00D77F90">
                                <w:t>Планирование</w:t>
                              </w:r>
                            </w:p>
                          </w:txbxContent>
                        </wps:txbx>
                        <wps:bodyPr rot="0" vert="horz" wrap="square" lIns="91440" tIns="45720" rIns="91440" bIns="45720" anchor="t" anchorCtr="0" upright="1">
                          <a:noAutofit/>
                        </wps:bodyPr>
                      </wps:wsp>
                      <wps:wsp>
                        <wps:cNvPr id="7" name="Rectangle 5"/>
                        <wps:cNvSpPr>
                          <a:spLocks noChangeArrowheads="1"/>
                        </wps:cNvSpPr>
                        <wps:spPr bwMode="auto">
                          <a:xfrm>
                            <a:off x="114300" y="685900"/>
                            <a:ext cx="1142700" cy="343400"/>
                          </a:xfrm>
                          <a:prstGeom prst="rect">
                            <a:avLst/>
                          </a:prstGeom>
                          <a:solidFill>
                            <a:srgbClr val="FFFFFF"/>
                          </a:solidFill>
                          <a:ln w="9525">
                            <a:solidFill>
                              <a:srgbClr val="000000"/>
                            </a:solidFill>
                            <a:miter lim="800000"/>
                            <a:headEnd/>
                            <a:tailEnd/>
                          </a:ln>
                        </wps:spPr>
                        <wps:txbx>
                          <w:txbxContent>
                            <w:p w:rsidR="00D77F90" w:rsidRPr="00D77F90" w:rsidRDefault="00D77F90" w:rsidP="00D77F90">
                              <w:r w:rsidRPr="00D77F90">
                                <w:t>Деятельность</w:t>
                              </w:r>
                            </w:p>
                          </w:txbxContent>
                        </wps:txbx>
                        <wps:bodyPr rot="0" vert="horz" wrap="square" lIns="91440" tIns="45720" rIns="91440" bIns="45720" anchor="t" anchorCtr="0" upright="1">
                          <a:noAutofit/>
                        </wps:bodyPr>
                      </wps:wsp>
                      <wps:wsp>
                        <wps:cNvPr id="8" name="Rectangle 6"/>
                        <wps:cNvSpPr>
                          <a:spLocks noChangeArrowheads="1"/>
                        </wps:cNvSpPr>
                        <wps:spPr bwMode="auto">
                          <a:xfrm>
                            <a:off x="1828800" y="685900"/>
                            <a:ext cx="1600100" cy="343400"/>
                          </a:xfrm>
                          <a:prstGeom prst="rect">
                            <a:avLst/>
                          </a:prstGeom>
                          <a:solidFill>
                            <a:srgbClr val="FFFFFF"/>
                          </a:solidFill>
                          <a:ln w="9525">
                            <a:solidFill>
                              <a:srgbClr val="000000"/>
                            </a:solidFill>
                            <a:miter lim="800000"/>
                            <a:headEnd/>
                            <a:tailEnd/>
                          </a:ln>
                        </wps:spPr>
                        <wps:txbx>
                          <w:txbxContent>
                            <w:p w:rsidR="00D77F90" w:rsidRPr="00D77F90" w:rsidRDefault="00D77F90" w:rsidP="00D77F90">
                              <w:r w:rsidRPr="00D77F90">
                                <w:t>Анализ, результаты</w:t>
                              </w:r>
                            </w:p>
                          </w:txbxContent>
                        </wps:txbx>
                        <wps:bodyPr rot="0" vert="horz" wrap="square" lIns="91440" tIns="45720" rIns="91440" bIns="45720" anchor="t" anchorCtr="0" upright="1">
                          <a:noAutofit/>
                        </wps:bodyPr>
                      </wps:wsp>
                      <wps:wsp>
                        <wps:cNvPr id="9" name="Line 7"/>
                        <wps:cNvCnPr>
                          <a:cxnSpLocks noChangeShapeType="1"/>
                        </wps:cNvCnPr>
                        <wps:spPr bwMode="auto">
                          <a:xfrm>
                            <a:off x="686100" y="457000"/>
                            <a:ext cx="900" cy="229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1257000" y="800400"/>
                            <a:ext cx="5727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flipV="1">
                            <a:off x="2629300" y="228900"/>
                            <a:ext cx="800" cy="45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flipH="1">
                            <a:off x="1257000" y="228900"/>
                            <a:ext cx="13723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 o:spid="_x0000_s1026"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33;height:11430;visibility:visible;mso-wrap-style:square">
                  <v:fill o:detectmouseclick="t"/>
                  <v:path o:connecttype="none"/>
                </v:shape>
                <v:rect id="Rectangle 4" o:spid="_x0000_s1028" style="position:absolute;left:1143;top:1144;width:1142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77F90" w:rsidRPr="00D77F90" w:rsidRDefault="00D77F90" w:rsidP="00D77F90">
                        <w:r w:rsidRPr="00D77F90">
                          <w:t>Планирование</w:t>
                        </w:r>
                      </w:p>
                    </w:txbxContent>
                  </v:textbox>
                </v:rect>
                <v:rect id="Rectangle 5" o:spid="_x0000_s1029" style="position:absolute;left:1143;top:6859;width:1142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D77F90" w:rsidRPr="00D77F90" w:rsidRDefault="00D77F90" w:rsidP="00D77F90">
                        <w:r w:rsidRPr="00D77F90">
                          <w:t>Деятельность</w:t>
                        </w:r>
                      </w:p>
                    </w:txbxContent>
                  </v:textbox>
                </v:rect>
                <v:rect id="Rectangle 6" o:spid="_x0000_s1030" style="position:absolute;left:18288;top:6859;width:16001;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D77F90" w:rsidRPr="00D77F90" w:rsidRDefault="00D77F90" w:rsidP="00D77F90">
                        <w:r w:rsidRPr="00D77F90">
                          <w:t>Анализ, результаты</w:t>
                        </w:r>
                      </w:p>
                    </w:txbxContent>
                  </v:textbox>
                </v:rect>
                <v:line id="Line 7" o:spid="_x0000_s1031" style="position:absolute;visibility:visible;mso-wrap-style:squar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8" o:spid="_x0000_s1032" style="position:absolute;visibility:visible;mso-wrap-style:squar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9" o:spid="_x0000_s1033" style="position:absolute;flip:y;visibility:visible;mso-wrap-style:squar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0" o:spid="_x0000_s1034" style="position:absolute;flip:x;visibility:visible;mso-wrap-style:squar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w10:anchorlock/>
              </v:group>
            </w:pict>
          </mc:Fallback>
        </mc:AlternateContent>
      </w:r>
    </w:p>
    <w:p w:rsidR="00D77F90" w:rsidRPr="00D77F90" w:rsidRDefault="00D77F90" w:rsidP="00D77F90">
      <w:r w:rsidRPr="00D77F90">
        <w:t>На каждый год необходима разработка плана воспитательной работы в целях обеспечения контроля хода и результатов выполнения плана работы.</w:t>
      </w:r>
    </w:p>
    <w:p w:rsidR="00D77F90" w:rsidRPr="00D77F90" w:rsidRDefault="00D77F90" w:rsidP="00D77F90">
      <w:r w:rsidRPr="00D77F90">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D77F90" w:rsidRPr="00D77F90" w:rsidRDefault="00D77F90" w:rsidP="00D77F90">
      <w:r w:rsidRPr="00D77F90">
        <w:t>- выполнено – да, нет;</w:t>
      </w:r>
    </w:p>
    <w:p w:rsidR="00D77F90" w:rsidRPr="00D77F90" w:rsidRDefault="00D77F90" w:rsidP="00D77F90">
      <w:r w:rsidRPr="00D77F90">
        <w:t>- если не выполнено, то почему;</w:t>
      </w:r>
    </w:p>
    <w:p w:rsidR="00D77F90" w:rsidRPr="00D77F90" w:rsidRDefault="00D77F90" w:rsidP="00D77F90">
      <w:r w:rsidRPr="00D77F90">
        <w:t>- когда будет выполнено.</w:t>
      </w:r>
    </w:p>
    <w:p w:rsidR="00D77F90" w:rsidRPr="00D77F90" w:rsidRDefault="00D77F90" w:rsidP="00D77F90">
      <w:r w:rsidRPr="00D77F90">
        <w:t>Таким образом, по всем пунктам Программы в плане указан конкретный срок исполнения.</w:t>
      </w:r>
    </w:p>
    <w:p w:rsidR="00D77F90" w:rsidRPr="00D77F90" w:rsidRDefault="00D77F90" w:rsidP="00D77F90">
      <w:r w:rsidRPr="00D77F90">
        <w:t>Схема 2</w:t>
      </w:r>
    </w:p>
    <w:p w:rsidR="00D77F90" w:rsidRPr="00D77F90" w:rsidRDefault="00D77F90" w:rsidP="00D77F90">
      <w:r w:rsidRPr="00D77F90">
        <w:t>Реализация Программы</w:t>
      </w:r>
    </w:p>
    <w:p w:rsidR="00D77F90" w:rsidRPr="00D77F90" w:rsidRDefault="00E731AB" w:rsidP="00D77F90">
      <w:r w:rsidRPr="00D77F90">
        <w:rPr>
          <w:noProof/>
        </w:rPr>
        <mc:AlternateContent>
          <mc:Choice Requires="wpc">
            <w:drawing>
              <wp:inline distT="0" distB="0" distL="0" distR="0">
                <wp:extent cx="5829300" cy="914400"/>
                <wp:effectExtent l="14605" t="7620" r="4445" b="1905"/>
                <wp:docPr id="13"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3"/>
                        <wps:cNvSpPr>
                          <a:spLocks noChangeArrowheads="1"/>
                        </wps:cNvSpPr>
                        <wps:spPr bwMode="auto">
                          <a:xfrm>
                            <a:off x="0" y="0"/>
                            <a:ext cx="1599500" cy="861600"/>
                          </a:xfrm>
                          <a:prstGeom prst="parallelogram">
                            <a:avLst>
                              <a:gd name="adj" fmla="val 46419"/>
                            </a:avLst>
                          </a:prstGeom>
                          <a:solidFill>
                            <a:srgbClr val="FFFFFF"/>
                          </a:solidFill>
                          <a:ln w="9525">
                            <a:solidFill>
                              <a:srgbClr val="000000"/>
                            </a:solidFill>
                            <a:miter lim="800000"/>
                            <a:headEnd/>
                            <a:tailEnd/>
                          </a:ln>
                        </wps:spPr>
                        <wps:txbx>
                          <w:txbxContent>
                            <w:p w:rsidR="00D77F90" w:rsidRPr="00D77F90" w:rsidRDefault="00D77F90" w:rsidP="00D77F90">
                              <w:r w:rsidRPr="00D77F90">
                                <w:t>Программа воспитанияТехникума</w:t>
                              </w:r>
                            </w:p>
                          </w:txbxContent>
                        </wps:txbx>
                        <wps:bodyPr rot="0" vert="horz" wrap="square" lIns="0" tIns="0" rIns="0" bIns="0" anchor="t" anchorCtr="0" upright="1">
                          <a:noAutofit/>
                        </wps:bodyPr>
                      </wps:wsp>
                      <wps:wsp>
                        <wps:cNvPr id="2" name="AutoShape 14"/>
                        <wps:cNvSpPr>
                          <a:spLocks noChangeArrowheads="1"/>
                        </wps:cNvSpPr>
                        <wps:spPr bwMode="auto">
                          <a:xfrm>
                            <a:off x="4115400" y="0"/>
                            <a:ext cx="1599600" cy="861600"/>
                          </a:xfrm>
                          <a:prstGeom prst="parallelogram">
                            <a:avLst>
                              <a:gd name="adj" fmla="val 46422"/>
                            </a:avLst>
                          </a:prstGeom>
                          <a:solidFill>
                            <a:srgbClr val="FFFFFF"/>
                          </a:solidFill>
                          <a:ln w="9525">
                            <a:solidFill>
                              <a:srgbClr val="000000"/>
                            </a:solidFill>
                            <a:miter lim="800000"/>
                            <a:headEnd/>
                            <a:tailEnd/>
                          </a:ln>
                        </wps:spPr>
                        <wps:txbx>
                          <w:txbxContent>
                            <w:p w:rsidR="00D77F90" w:rsidRPr="00D77F90" w:rsidRDefault="00D77F90" w:rsidP="00D77F90">
                              <w:r w:rsidRPr="00D77F90">
                                <w:t>План воспитательной работы на месяц</w:t>
                              </w:r>
                            </w:p>
                          </w:txbxContent>
                        </wps:txbx>
                        <wps:bodyPr rot="0" vert="horz" wrap="square" lIns="0" tIns="0" rIns="0" bIns="0" anchor="t" anchorCtr="0" upright="1">
                          <a:noAutofit/>
                        </wps:bodyPr>
                      </wps:wsp>
                      <wps:wsp>
                        <wps:cNvPr id="3" name="AutoShape 15"/>
                        <wps:cNvSpPr>
                          <a:spLocks noChangeArrowheads="1"/>
                        </wps:cNvSpPr>
                        <wps:spPr bwMode="auto">
                          <a:xfrm>
                            <a:off x="1486100" y="228800"/>
                            <a:ext cx="799800" cy="342300"/>
                          </a:xfrm>
                          <a:prstGeom prst="rightArrow">
                            <a:avLst>
                              <a:gd name="adj1" fmla="val 50000"/>
                              <a:gd name="adj2" fmla="val 58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AutoShape 16"/>
                        <wps:cNvSpPr>
                          <a:spLocks noChangeArrowheads="1"/>
                        </wps:cNvSpPr>
                        <wps:spPr bwMode="auto">
                          <a:xfrm>
                            <a:off x="3543300" y="228800"/>
                            <a:ext cx="800700" cy="342300"/>
                          </a:xfrm>
                          <a:prstGeom prst="rightArrow">
                            <a:avLst>
                              <a:gd name="adj1" fmla="val 50000"/>
                              <a:gd name="adj2" fmla="val 58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17"/>
                        <wps:cNvSpPr>
                          <a:spLocks noChangeArrowheads="1"/>
                        </wps:cNvSpPr>
                        <wps:spPr bwMode="auto">
                          <a:xfrm>
                            <a:off x="2057400" y="0"/>
                            <a:ext cx="1826200" cy="861600"/>
                          </a:xfrm>
                          <a:prstGeom prst="parallelogram">
                            <a:avLst>
                              <a:gd name="adj" fmla="val 52998"/>
                            </a:avLst>
                          </a:prstGeom>
                          <a:solidFill>
                            <a:srgbClr val="FFFFFF"/>
                          </a:solidFill>
                          <a:ln w="9525">
                            <a:solidFill>
                              <a:srgbClr val="000000"/>
                            </a:solidFill>
                            <a:miter lim="800000"/>
                            <a:headEnd/>
                            <a:tailEnd/>
                          </a:ln>
                        </wps:spPr>
                        <wps:txbx>
                          <w:txbxContent>
                            <w:p w:rsidR="00D77F90" w:rsidRPr="00D77F90" w:rsidRDefault="00D77F90" w:rsidP="00D77F90">
                              <w:r w:rsidRPr="00D77F90">
                                <w:t>План воспитательной работы на уч. год</w:t>
                              </w:r>
                            </w:p>
                          </w:txbxContent>
                        </wps:txbx>
                        <wps:bodyPr rot="0" vert="horz" wrap="square" lIns="0" tIns="0" rIns="0" bIns="0" anchor="t" anchorCtr="0" upright="1">
                          <a:noAutofit/>
                        </wps:bodyPr>
                      </wps:wsp>
                    </wpc:wpc>
                  </a:graphicData>
                </a:graphic>
              </wp:inline>
            </w:drawing>
          </mc:Choice>
          <mc:Fallback>
            <w:pict>
              <v:group id="Полотно 14" o:spid="_x0000_s1035" editas="canvas" style="width:459pt;height:1in;mso-position-horizontal-relative:char;mso-position-vertical-relative:line"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">
                <v:shape id="_x0000_s1036" type="#_x0000_t75" style="position:absolute;width:58293;height:9144;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7" type="#_x0000_t7" style="position:absolute;width:15995;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W8MMA&#10;AADaAAAADwAAAGRycy9kb3ducmV2LnhtbERPS2vCQBC+F/wPyxR6KXWjB5HUVULRoCAVtVB6G7LT&#10;PJqdDdltEvvrXUHoafj4nrNYDaYWHbWutKxgMo5AEGdWl5wr+DhvXuYgnEfWWFsmBRdysFqOHhYY&#10;a9vzkbqTz0UIYRejgsL7JpbSZQUZdGPbEAfu27YGfYBtLnWLfQg3tZxG0UwaLDk0FNjQW0HZz+nX&#10;KHC7eXqsn6sueV+bffN1+PtMq7NST49D8grC0+D/xXf3Vof5cHvlduX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W8MMAAADaAAAADwAAAAAAAAAAAAAAAACYAgAAZHJzL2Rv&#10;d25yZXYueG1sUEsFBgAAAAAEAAQA9QAAAIgDAAAAAA==&#10;" adj="5401">
                  <v:textbox inset="0,0,0,0">
                    <w:txbxContent>
                      <w:p w:rsidR="00D77F90" w:rsidRPr="00D77F90" w:rsidRDefault="00D77F90" w:rsidP="00D77F90">
                        <w:r w:rsidRPr="00D77F90">
                          <w:t>Программа воспитанияТехникума</w:t>
                        </w:r>
                      </w:p>
                    </w:txbxContent>
                  </v:textbox>
                </v:shape>
                <v:shape id="AutoShape 14" o:spid="_x0000_s1038" type="#_x0000_t7" style="position:absolute;left:41154;width:15996;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Ih8YA&#10;AADaAAAADwAAAGRycy9kb3ducmV2LnhtbESPQWvCQBSE74X+h+UJXopu6qFIdBWRViyUliQF8fbI&#10;PpNo9m3IbpPor+8WhB6HmfmGWa4HU4uOWldZVvA8jUAQ51ZXXCj4zt4mcxDOI2usLZOCKzlYrx4f&#10;lhhr23NCXeoLESDsYlRQet/EUrq8JINuahvi4J1sa9AH2RZSt9gHuKnlLIpepMGKw0KJDW1Lyi/p&#10;j1Hg3ue7pH46d5vPV/PRHL9uh905U2o8GjYLEJ4G/x++t/dawQz+roQb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Ih8YAAADaAAAADwAAAAAAAAAAAAAAAACYAgAAZHJz&#10;L2Rvd25yZXYueG1sUEsFBgAAAAAEAAQA9QAAAIsDAAAAAA==&#10;" adj="5401">
                  <v:textbox inset="0,0,0,0">
                    <w:txbxContent>
                      <w:p w:rsidR="00D77F90" w:rsidRPr="00D77F90" w:rsidRDefault="00D77F90" w:rsidP="00D77F90">
                        <w:r w:rsidRPr="00D77F90">
                          <w:t>План воспитательной работы 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14861;top:2288;width:799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6cIA&#10;AADaAAAADwAAAGRycy9kb3ducmV2LnhtbESP32rCMBTG7we+QzjC7jR1si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pwgAAANoAAAAPAAAAAAAAAAAAAAAAAJgCAABkcnMvZG93&#10;bnJldi54bWxQSwUGAAAAAAQABAD1AAAAhwMAAAAA&#10;" adj="16199"/>
                <v:shape id="AutoShape 16" o:spid="_x0000_s1040" type="#_x0000_t13" style="position:absolute;left:35433;top:2288;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nncIA&#10;AADaAAAADwAAAGRycy9kb3ducmV2LnhtbESP32rCMBTG7we+QzjC7jR1uC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2edwgAAANoAAAAPAAAAAAAAAAAAAAAAAJgCAABkcnMvZG93&#10;bnJldi54bWxQSwUGAAAAAAQABAD1AAAAhwMAAAAA&#10;" adj="16199"/>
                <v:shape id="AutoShape 17" o:spid="_x0000_s1041" type="#_x0000_t7" style="position:absolute;left:20574;width:1826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inset="0,0,0,0">
                    <w:txbxContent>
                      <w:p w:rsidR="00D77F90" w:rsidRPr="00D77F90" w:rsidRDefault="00D77F90" w:rsidP="00D77F90">
                        <w:r w:rsidRPr="00D77F90">
                          <w:t>План воспитательной работы на уч. год</w:t>
                        </w:r>
                      </w:p>
                    </w:txbxContent>
                  </v:textbox>
                </v:shape>
                <w10:anchorlock/>
              </v:group>
            </w:pict>
          </mc:Fallback>
        </mc:AlternateContent>
      </w:r>
    </w:p>
    <w:p w:rsidR="00D77F90" w:rsidRPr="00D77F90" w:rsidRDefault="00D77F90" w:rsidP="00D77F90">
      <w:r w:rsidRPr="00D77F90">
        <w:t>Все участники Программы  четко осознают, что главными составляющими стратегии работы должны быть:</w:t>
      </w:r>
    </w:p>
    <w:p w:rsidR="00D77F90" w:rsidRPr="00D77F90" w:rsidRDefault="00D77F90" w:rsidP="00D77F90">
      <w:r w:rsidRPr="00D77F90">
        <w:t>- высокое качество всех мероприятий Программы;</w:t>
      </w:r>
    </w:p>
    <w:p w:rsidR="00D77F90" w:rsidRPr="00D77F90" w:rsidRDefault="00D77F90" w:rsidP="00D77F90">
      <w:r w:rsidRPr="00D77F90">
        <w:t>- удовлетворение потребностей обучающихся, родительского сообщества, социальных партнеров, общества в целом.</w:t>
      </w:r>
    </w:p>
    <w:p w:rsidR="00D77F90" w:rsidRPr="00D77F90" w:rsidRDefault="00D77F90" w:rsidP="00D77F90">
      <w:r w:rsidRPr="00D77F90">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D77F90" w:rsidRPr="00D77F90" w:rsidRDefault="00D77F90" w:rsidP="00D77F90"/>
    <w:p w:rsidR="00D77F90" w:rsidRPr="00D77F90" w:rsidRDefault="00D77F90" w:rsidP="00D77F90">
      <w:r w:rsidRPr="00D77F90">
        <w:t>7.2. Области оценки эффективности Программы и ожидаемых результатов</w:t>
      </w:r>
    </w:p>
    <w:p w:rsidR="00D77F90" w:rsidRPr="00D77F90" w:rsidRDefault="00D77F90" w:rsidP="00D77F90"/>
    <w:p w:rsidR="00D77F90" w:rsidRPr="00D77F90" w:rsidRDefault="00D77F90" w:rsidP="00D77F90">
      <w:r w:rsidRPr="00D77F90">
        <w:t>Таблица 9</w:t>
      </w:r>
    </w:p>
    <w:p w:rsidR="00D77F90" w:rsidRPr="00D77F90" w:rsidRDefault="00D77F90" w:rsidP="00D77F90"/>
    <w:p w:rsidR="00D77F90" w:rsidRPr="00D77F90" w:rsidRDefault="00D77F90" w:rsidP="00D77F90">
      <w:r w:rsidRPr="00D77F90">
        <w:t>Области оценки эффективности Программы и ожидаемых результатов</w:t>
      </w:r>
    </w:p>
    <w:p w:rsidR="00D77F90" w:rsidRPr="00D77F90" w:rsidRDefault="00D77F90" w:rsidP="00D77F90"/>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4"/>
        <w:gridCol w:w="2882"/>
        <w:gridCol w:w="3363"/>
      </w:tblGrid>
      <w:tr w:rsidR="00D77F90" w:rsidRPr="00D77F90" w:rsidTr="00945599">
        <w:tc>
          <w:tcPr>
            <w:tcW w:w="0" w:type="auto"/>
          </w:tcPr>
          <w:p w:rsidR="00D77F90" w:rsidRPr="00D77F90" w:rsidRDefault="00D77F90" w:rsidP="00D77F90">
            <w:r w:rsidRPr="00D77F90">
              <w:t>Воспитательные</w:t>
            </w:r>
          </w:p>
        </w:tc>
        <w:tc>
          <w:tcPr>
            <w:tcW w:w="0" w:type="auto"/>
          </w:tcPr>
          <w:p w:rsidR="00D77F90" w:rsidRPr="00D77F90" w:rsidRDefault="00D77F90" w:rsidP="00D77F90">
            <w:r w:rsidRPr="00D77F90">
              <w:t>Социальные</w:t>
            </w:r>
          </w:p>
          <w:p w:rsidR="00D77F90" w:rsidRPr="00D77F90" w:rsidRDefault="00D77F90" w:rsidP="00D77F90"/>
        </w:tc>
        <w:tc>
          <w:tcPr>
            <w:tcW w:w="0" w:type="auto"/>
          </w:tcPr>
          <w:p w:rsidR="00D77F90" w:rsidRPr="00D77F90" w:rsidRDefault="00D77F90" w:rsidP="00D77F90">
            <w:r w:rsidRPr="00D77F90">
              <w:t>Управленческие</w:t>
            </w:r>
          </w:p>
        </w:tc>
      </w:tr>
      <w:tr w:rsidR="00D77F90" w:rsidRPr="00D77F90" w:rsidTr="00945599">
        <w:tc>
          <w:tcPr>
            <w:tcW w:w="0" w:type="auto"/>
          </w:tcPr>
          <w:p w:rsidR="00D77F90" w:rsidRPr="00D77F90" w:rsidRDefault="00D77F90" w:rsidP="00D77F90">
            <w:r w:rsidRPr="00D77F90">
              <w:t>- уровень воспитанности;</w:t>
            </w:r>
          </w:p>
          <w:p w:rsidR="00D77F90" w:rsidRPr="00D77F90" w:rsidRDefault="00D77F90" w:rsidP="00D77F90">
            <w:r w:rsidRPr="00D77F90">
              <w:t>- количество обучающихся, участвующих в мероприятиях;</w:t>
            </w:r>
          </w:p>
          <w:p w:rsidR="00D77F90" w:rsidRPr="00D77F90" w:rsidRDefault="00D77F90" w:rsidP="00D77F90">
            <w:r w:rsidRPr="00D77F90">
              <w:t>- количество призеров, лауреатов и дипломантов спортивных соревнований, творческих конкурсов, фестивалей;</w:t>
            </w:r>
          </w:p>
          <w:p w:rsidR="00D77F90" w:rsidRPr="00D77F90" w:rsidRDefault="00D77F90" w:rsidP="00D77F90">
            <w:r w:rsidRPr="00D77F90">
              <w:t>- количество обучающихся, пропустивших занятия без уважительной причины</w:t>
            </w:r>
          </w:p>
        </w:tc>
        <w:tc>
          <w:tcPr>
            <w:tcW w:w="0" w:type="auto"/>
          </w:tcPr>
          <w:p w:rsidR="00D77F90" w:rsidRPr="00D77F90" w:rsidRDefault="00D77F90" w:rsidP="00D77F90">
            <w:r w:rsidRPr="00D77F90">
              <w:t>- соответствие выпускников техникума требованиям  социальных партнеров;</w:t>
            </w:r>
          </w:p>
          <w:p w:rsidR="00D77F90" w:rsidRPr="00D77F90" w:rsidRDefault="00D77F90" w:rsidP="00D77F90">
            <w:r w:rsidRPr="00D77F90">
              <w:t>- отношение к собственному здоровью и здоровью окружающих</w:t>
            </w:r>
          </w:p>
        </w:tc>
        <w:tc>
          <w:tcPr>
            <w:tcW w:w="0" w:type="auto"/>
          </w:tcPr>
          <w:p w:rsidR="00D77F90" w:rsidRPr="00D77F90" w:rsidRDefault="00D77F90" w:rsidP="00D77F90">
            <w:r w:rsidRPr="00D77F90">
              <w:t>- уровень использования ИКТ при контроле и организации воспитательных мероприятий;</w:t>
            </w:r>
          </w:p>
          <w:p w:rsidR="00D77F90" w:rsidRPr="00D77F90" w:rsidRDefault="00D77F90" w:rsidP="00D77F90">
            <w:r w:rsidRPr="00D77F90">
              <w:t>- уровень квалификации педагогических работников и администрации техникума;</w:t>
            </w:r>
          </w:p>
          <w:p w:rsidR="00D77F90" w:rsidRPr="00D77F90" w:rsidRDefault="00D77F90" w:rsidP="00D77F90">
            <w:r w:rsidRPr="00D77F90">
              <w:t>- уровень мотивации всех участников воспитательного процесса</w:t>
            </w:r>
          </w:p>
          <w:p w:rsidR="00D77F90" w:rsidRPr="00D77F90" w:rsidRDefault="00D77F90" w:rsidP="00D77F90"/>
        </w:tc>
      </w:tr>
    </w:tbl>
    <w:p w:rsidR="00D77F90" w:rsidRPr="00D77F90" w:rsidRDefault="00D77F90" w:rsidP="00D77F90"/>
    <w:p w:rsidR="00D77F90" w:rsidRPr="00D77F90" w:rsidRDefault="00D77F90" w:rsidP="00D77F90">
      <w:r w:rsidRPr="00D77F90">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D77F90" w:rsidRPr="00D77F90" w:rsidRDefault="00D77F90" w:rsidP="00D77F90"/>
    <w:p w:rsidR="00D77F90" w:rsidRPr="00D77F90" w:rsidRDefault="00D77F90" w:rsidP="00D77F90">
      <w:r w:rsidRPr="00D77F90">
        <w:t>7.3.Экономическое обоснование Программы</w:t>
      </w:r>
    </w:p>
    <w:p w:rsidR="00D77F90" w:rsidRPr="00D77F90" w:rsidRDefault="00D77F90" w:rsidP="00D77F90">
      <w:r w:rsidRPr="00D77F90">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D77F90" w:rsidRPr="00D77F90" w:rsidRDefault="00D77F90" w:rsidP="00D77F90"/>
    <w:p w:rsidR="00D77F90" w:rsidRPr="00D77F90" w:rsidRDefault="00D77F90" w:rsidP="00D77F90">
      <w:r w:rsidRPr="00D77F90">
        <w:t>7.4. Индикаторы реализации Программы</w:t>
      </w:r>
    </w:p>
    <w:p w:rsidR="00D77F90" w:rsidRPr="00D77F90" w:rsidRDefault="00D77F90" w:rsidP="00D77F90">
      <w:r w:rsidRPr="00D77F90">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D77F90" w:rsidRPr="00D77F90" w:rsidRDefault="00D77F90" w:rsidP="00D77F90">
      <w:r w:rsidRPr="00D77F90">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D77F90" w:rsidRPr="00D77F90" w:rsidTr="00945599">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2018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2019</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2020</w:t>
            </w:r>
          </w:p>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студентов  в  проектах  федерального       (международного) и областного уровня</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студентов в проектах районного уровня</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студентов в творческих фестивалях, конкурсах (районного уровня)</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студентов в творческих фестивалях, конкурсах (областного уровня)</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студентов в  спортивных соревнованиях  областного уровня</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студентов  в  спортивных соревнованиях  районного уровня</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преподавателей  в организации и проведении открытых внеклассных мероприятий  на районном   уровне</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8.</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Участие преподавателей в разработке авторских программ по организации воспитательной деятельности  на  областном   уровне</w:t>
            </w:r>
          </w:p>
          <w:p w:rsidR="00D77F90" w:rsidRPr="00D77F90" w:rsidRDefault="00D77F90" w:rsidP="00D77F90">
            <w:r w:rsidRPr="00D77F90">
              <w:t>победитель</w:t>
            </w:r>
          </w:p>
          <w:p w:rsidR="00D77F90" w:rsidRPr="00D77F90" w:rsidRDefault="00D77F90" w:rsidP="00D77F90">
            <w:r w:rsidRPr="00D77F90">
              <w:t>призер</w:t>
            </w:r>
          </w:p>
          <w:p w:rsidR="00D77F90" w:rsidRPr="00D77F90" w:rsidRDefault="00D77F90" w:rsidP="00D77F90">
            <w:r w:rsidRPr="00D77F90">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r w:rsidR="00D77F90" w:rsidRPr="00D77F90" w:rsidTr="00945599">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r w:rsidRPr="00D77F90">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080"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77F90" w:rsidRPr="00D77F90" w:rsidRDefault="00D77F90" w:rsidP="00D77F90"/>
        </w:tc>
      </w:tr>
    </w:tbl>
    <w:p w:rsidR="00D77F90" w:rsidRPr="00D77F90" w:rsidRDefault="00D77F90" w:rsidP="00D77F90"/>
    <w:p w:rsidR="00D77F90" w:rsidRPr="00D77F90" w:rsidRDefault="00D77F90" w:rsidP="00D77F90">
      <w:r w:rsidRPr="00D77F90">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D77F90" w:rsidRPr="00D77F90" w:rsidRDefault="00D77F90" w:rsidP="00D77F90">
      <w:r w:rsidRPr="00D77F90">
        <w:t xml:space="preserve">                      Таблица 11</w:t>
      </w:r>
    </w:p>
    <w:p w:rsidR="00D77F90" w:rsidRPr="00D77F90" w:rsidRDefault="00D77F90" w:rsidP="00D77F90">
      <w:r w:rsidRPr="00D77F90">
        <w:t>Уровень воспитанности</w:t>
      </w:r>
    </w:p>
    <w:p w:rsidR="00D77F90" w:rsidRPr="00D77F90" w:rsidRDefault="00D77F90" w:rsidP="00D77F90"/>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662"/>
        <w:gridCol w:w="5889"/>
      </w:tblGrid>
      <w:tr w:rsidR="00D77F90" w:rsidRPr="00D77F90" w:rsidTr="00945599">
        <w:tc>
          <w:tcPr>
            <w:tcW w:w="0" w:type="auto"/>
          </w:tcPr>
          <w:p w:rsidR="00D77F90" w:rsidRPr="00D77F90" w:rsidRDefault="00D77F90" w:rsidP="00D77F90">
            <w:r w:rsidRPr="00D77F90">
              <w:t>№</w:t>
            </w:r>
          </w:p>
        </w:tc>
        <w:tc>
          <w:tcPr>
            <w:tcW w:w="3662" w:type="dxa"/>
          </w:tcPr>
          <w:p w:rsidR="00D77F90" w:rsidRPr="00D77F90" w:rsidRDefault="00D77F90" w:rsidP="00D77F90">
            <w:r w:rsidRPr="00D77F90">
              <w:t>Индикаторы</w:t>
            </w:r>
          </w:p>
        </w:tc>
        <w:tc>
          <w:tcPr>
            <w:tcW w:w="5889" w:type="dxa"/>
          </w:tcPr>
          <w:p w:rsidR="00D77F90" w:rsidRPr="00D77F90" w:rsidRDefault="00D77F90" w:rsidP="00D77F90">
            <w:r w:rsidRPr="00D77F90">
              <w:t xml:space="preserve">Качества личности </w:t>
            </w:r>
          </w:p>
          <w:p w:rsidR="00D77F90" w:rsidRPr="00D77F90" w:rsidRDefault="00D77F90" w:rsidP="00D77F90">
            <w:r w:rsidRPr="00D77F90">
              <w:t>по каждому показателю</w:t>
            </w:r>
          </w:p>
        </w:tc>
      </w:tr>
      <w:tr w:rsidR="00D77F90" w:rsidRPr="00D77F90" w:rsidTr="00945599">
        <w:tc>
          <w:tcPr>
            <w:tcW w:w="0" w:type="auto"/>
          </w:tcPr>
          <w:p w:rsidR="00D77F90" w:rsidRPr="00D77F90" w:rsidRDefault="00D77F90" w:rsidP="00D77F90">
            <w:r w:rsidRPr="00D77F90">
              <w:t>1.</w:t>
            </w:r>
          </w:p>
        </w:tc>
        <w:tc>
          <w:tcPr>
            <w:tcW w:w="3662" w:type="dxa"/>
          </w:tcPr>
          <w:p w:rsidR="00D77F90" w:rsidRPr="00D77F90" w:rsidRDefault="00D77F90" w:rsidP="00D77F90">
            <w:r w:rsidRPr="00D77F90">
              <w:t>Гражданственность и патриотизм:</w:t>
            </w:r>
          </w:p>
        </w:tc>
        <w:tc>
          <w:tcPr>
            <w:tcW w:w="5889" w:type="dxa"/>
          </w:tcPr>
          <w:p w:rsidR="00D77F90" w:rsidRPr="00D77F90" w:rsidRDefault="00D77F90" w:rsidP="00D77F90">
            <w:r w:rsidRPr="00D77F90">
              <w:t>- отношение к своей стране, малой Родине;</w:t>
            </w:r>
          </w:p>
          <w:p w:rsidR="00D77F90" w:rsidRPr="00D77F90" w:rsidRDefault="00D77F90" w:rsidP="00D77F90">
            <w:r w:rsidRPr="00D77F90">
              <w:t>- правовая культура;</w:t>
            </w:r>
          </w:p>
          <w:p w:rsidR="00D77F90" w:rsidRPr="00D77F90" w:rsidRDefault="00D77F90" w:rsidP="00D77F90">
            <w:r w:rsidRPr="00D77F90">
              <w:t>- чувство долга;</w:t>
            </w:r>
          </w:p>
          <w:p w:rsidR="00D77F90" w:rsidRPr="00D77F90" w:rsidRDefault="00D77F90" w:rsidP="00D77F90">
            <w:r w:rsidRPr="00D77F90">
              <w:t>- отношение к труду</w:t>
            </w:r>
          </w:p>
        </w:tc>
      </w:tr>
      <w:tr w:rsidR="00D77F90" w:rsidRPr="00D77F90" w:rsidTr="00945599">
        <w:tc>
          <w:tcPr>
            <w:tcW w:w="0" w:type="auto"/>
          </w:tcPr>
          <w:p w:rsidR="00D77F90" w:rsidRPr="00D77F90" w:rsidRDefault="00D77F90" w:rsidP="00D77F90">
            <w:r w:rsidRPr="00D77F90">
              <w:t>2.</w:t>
            </w:r>
          </w:p>
        </w:tc>
        <w:tc>
          <w:tcPr>
            <w:tcW w:w="3662" w:type="dxa"/>
          </w:tcPr>
          <w:p w:rsidR="00D77F90" w:rsidRPr="00D77F90" w:rsidRDefault="00D77F90" w:rsidP="00D77F90">
            <w:r w:rsidRPr="00D77F90">
              <w:t>Толерантность:</w:t>
            </w:r>
          </w:p>
        </w:tc>
        <w:tc>
          <w:tcPr>
            <w:tcW w:w="5889" w:type="dxa"/>
          </w:tcPr>
          <w:p w:rsidR="00D77F90" w:rsidRPr="00D77F90" w:rsidRDefault="00D77F90" w:rsidP="00D77F90">
            <w:r w:rsidRPr="00D77F90">
              <w:t>- способность к состраданию и доброта;</w:t>
            </w:r>
          </w:p>
          <w:p w:rsidR="00D77F90" w:rsidRPr="00D77F90" w:rsidRDefault="00D77F90" w:rsidP="00D77F90">
            <w:r w:rsidRPr="00D77F90">
              <w:t>- терпимость и доброжелательность;</w:t>
            </w:r>
          </w:p>
          <w:p w:rsidR="00D77F90" w:rsidRPr="00D77F90" w:rsidRDefault="00D77F90" w:rsidP="00D77F90">
            <w:r w:rsidRPr="00D77F90">
              <w:t>- скромность;</w:t>
            </w:r>
          </w:p>
          <w:p w:rsidR="00D77F90" w:rsidRPr="00D77F90" w:rsidRDefault="00D77F90" w:rsidP="00D77F90">
            <w:r w:rsidRPr="00D77F90">
              <w:t>- готовность оказать помощь близким и дальним;</w:t>
            </w:r>
          </w:p>
          <w:p w:rsidR="00D77F90" w:rsidRPr="00D77F90" w:rsidRDefault="00D77F90" w:rsidP="00D77F90">
            <w:r w:rsidRPr="00D77F90">
              <w:t>- стремление к миру и добрососедству;</w:t>
            </w:r>
          </w:p>
          <w:p w:rsidR="00D77F90" w:rsidRPr="00D77F90" w:rsidRDefault="00D77F90" w:rsidP="00D77F90">
            <w:r w:rsidRPr="00D77F90">
              <w:t>- понимание ценности человеческой жизни</w:t>
            </w:r>
          </w:p>
        </w:tc>
      </w:tr>
      <w:tr w:rsidR="00D77F90" w:rsidRPr="00D77F90" w:rsidTr="00945599">
        <w:tc>
          <w:tcPr>
            <w:tcW w:w="0" w:type="auto"/>
          </w:tcPr>
          <w:p w:rsidR="00D77F90" w:rsidRPr="00D77F90" w:rsidRDefault="00D77F90" w:rsidP="00D77F90">
            <w:r w:rsidRPr="00D77F90">
              <w:t>3.</w:t>
            </w:r>
          </w:p>
        </w:tc>
        <w:tc>
          <w:tcPr>
            <w:tcW w:w="3662" w:type="dxa"/>
          </w:tcPr>
          <w:p w:rsidR="00D77F90" w:rsidRPr="00D77F90" w:rsidRDefault="00D77F90" w:rsidP="00D77F90">
            <w:r w:rsidRPr="00D77F90">
              <w:t>Духовность и нравственность личности:</w:t>
            </w:r>
          </w:p>
        </w:tc>
        <w:tc>
          <w:tcPr>
            <w:tcW w:w="5889" w:type="dxa"/>
          </w:tcPr>
          <w:p w:rsidR="00D77F90" w:rsidRPr="00D77F90" w:rsidRDefault="00D77F90" w:rsidP="00D77F90">
            <w:r w:rsidRPr="00D77F90">
              <w:t>- потребность в самопознании;</w:t>
            </w:r>
          </w:p>
          <w:p w:rsidR="00D77F90" w:rsidRPr="00D77F90" w:rsidRDefault="00D77F90" w:rsidP="00D77F90">
            <w:r w:rsidRPr="00D77F90">
              <w:t>- потребность в красоте;</w:t>
            </w:r>
          </w:p>
          <w:p w:rsidR="00D77F90" w:rsidRPr="00D77F90" w:rsidRDefault="00D77F90" w:rsidP="00D77F90">
            <w:r w:rsidRPr="00D77F90">
              <w:t>- потребность в общении;</w:t>
            </w:r>
          </w:p>
          <w:p w:rsidR="00D77F90" w:rsidRPr="00D77F90" w:rsidRDefault="00D77F90" w:rsidP="00D77F90">
            <w:r w:rsidRPr="00D77F90">
              <w:t>- милосердие и доброта;</w:t>
            </w:r>
          </w:p>
          <w:p w:rsidR="00D77F90" w:rsidRPr="00D77F90" w:rsidRDefault="00D77F90" w:rsidP="00D77F90">
            <w:r w:rsidRPr="00D77F90">
              <w:t>- эстетический вкус;</w:t>
            </w:r>
          </w:p>
          <w:p w:rsidR="00D77F90" w:rsidRPr="00D77F90" w:rsidRDefault="00D77F90" w:rsidP="00D77F90">
            <w:r w:rsidRPr="00D77F90">
              <w:t>- отношение к своей семье;</w:t>
            </w:r>
          </w:p>
          <w:p w:rsidR="00D77F90" w:rsidRPr="00D77F90" w:rsidRDefault="00D77F90" w:rsidP="00D77F90">
            <w:r w:rsidRPr="00D77F90">
              <w:t>- отношение к техникуму, будущей профессии;</w:t>
            </w:r>
          </w:p>
          <w:p w:rsidR="00D77F90" w:rsidRPr="00D77F90" w:rsidRDefault="00D77F90" w:rsidP="00D77F90">
            <w:r w:rsidRPr="00D77F90">
              <w:t>- ценностное отношение к природе</w:t>
            </w:r>
          </w:p>
        </w:tc>
      </w:tr>
      <w:tr w:rsidR="00D77F90" w:rsidRPr="00D77F90" w:rsidTr="00945599">
        <w:tc>
          <w:tcPr>
            <w:tcW w:w="0" w:type="auto"/>
          </w:tcPr>
          <w:p w:rsidR="00D77F90" w:rsidRPr="00D77F90" w:rsidRDefault="00D77F90" w:rsidP="00D77F90">
            <w:r w:rsidRPr="00D77F90">
              <w:t>4.</w:t>
            </w:r>
          </w:p>
        </w:tc>
        <w:tc>
          <w:tcPr>
            <w:tcW w:w="3662" w:type="dxa"/>
          </w:tcPr>
          <w:p w:rsidR="00D77F90" w:rsidRPr="00D77F90" w:rsidRDefault="00D77F90" w:rsidP="00D77F90">
            <w:r w:rsidRPr="00D77F90">
              <w:t>Здоровый образ жизни:</w:t>
            </w:r>
          </w:p>
        </w:tc>
        <w:tc>
          <w:tcPr>
            <w:tcW w:w="5889" w:type="dxa"/>
          </w:tcPr>
          <w:p w:rsidR="00D77F90" w:rsidRPr="00D77F90" w:rsidRDefault="00D77F90" w:rsidP="00D77F90">
            <w:r w:rsidRPr="00D77F90">
              <w:t>- знание основ здоровьесбережения;</w:t>
            </w:r>
          </w:p>
          <w:p w:rsidR="00D77F90" w:rsidRPr="00D77F90" w:rsidRDefault="00D77F90" w:rsidP="00D77F90">
            <w:r w:rsidRPr="00D77F90">
              <w:t>- осознание здоровья как ценности;</w:t>
            </w:r>
          </w:p>
          <w:p w:rsidR="00D77F90" w:rsidRPr="00D77F90" w:rsidRDefault="00D77F90" w:rsidP="00D77F90">
            <w:r w:rsidRPr="00D77F90">
              <w:t>- способность к рефлексии;</w:t>
            </w:r>
          </w:p>
          <w:p w:rsidR="00D77F90" w:rsidRPr="00D77F90" w:rsidRDefault="00D77F90" w:rsidP="00D77F90">
            <w:r w:rsidRPr="00D77F90">
              <w:t>- потребление ПАВ</w:t>
            </w:r>
          </w:p>
        </w:tc>
      </w:tr>
    </w:tbl>
    <w:p w:rsidR="00D77F90" w:rsidRPr="00D77F90" w:rsidRDefault="00D77F90" w:rsidP="00D77F90"/>
    <w:p w:rsidR="00D77F90" w:rsidRPr="00D77F90" w:rsidRDefault="00D77F90" w:rsidP="00D77F90">
      <w:r w:rsidRPr="00D77F90">
        <w:t xml:space="preserve">После определения уровня воспитанности обучающихся по каждому из выделенных направлений (5-4 баллов – высокий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D77F90" w:rsidRPr="00D77F90" w:rsidRDefault="00D77F90" w:rsidP="00D77F90"/>
    <w:p w:rsidR="00D77F90" w:rsidRPr="00D77F90" w:rsidRDefault="00D77F90" w:rsidP="00D77F90">
      <w:r w:rsidRPr="00D77F90">
        <w:t>Заключение</w:t>
      </w:r>
    </w:p>
    <w:p w:rsidR="00D77F90" w:rsidRPr="00D77F90" w:rsidRDefault="00D77F90" w:rsidP="00D77F90"/>
    <w:p w:rsidR="00D77F90" w:rsidRPr="00D77F90" w:rsidRDefault="00D77F90" w:rsidP="00D77F90">
      <w:r w:rsidRPr="00D77F90">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D77F90" w:rsidRPr="00D77F90" w:rsidRDefault="00D77F90" w:rsidP="00D77F90">
      <w:r w:rsidRPr="00D77F90">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D77F90" w:rsidRPr="00D77F90" w:rsidRDefault="00D77F90" w:rsidP="00D77F90">
      <w:r w:rsidRPr="00D77F90">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D77F90" w:rsidRPr="00D77F90" w:rsidRDefault="00D77F90" w:rsidP="00D77F90"/>
    <w:p w:rsidR="00D77F90" w:rsidRPr="00D77F90" w:rsidRDefault="00D77F90" w:rsidP="00D77F90">
      <w:r w:rsidRPr="00D77F90">
        <w:br w:type="page"/>
      </w:r>
    </w:p>
    <w:p w:rsidR="00D77F90" w:rsidRPr="00D77F90" w:rsidRDefault="00D77F90" w:rsidP="00D77F90">
      <w:pPr>
        <w:rPr>
          <w:b/>
        </w:rPr>
      </w:pPr>
      <w:r w:rsidRPr="00D77F90">
        <w:rPr>
          <w:b/>
        </w:rPr>
        <w:t>7.3. Программа коррекционной работы</w:t>
      </w:r>
    </w:p>
    <w:p w:rsidR="00D77F90" w:rsidRPr="00D77F90" w:rsidRDefault="00D77F90" w:rsidP="00D77F90">
      <w:pPr>
        <w:rPr>
          <w:rFonts w:eastAsia="Calibri"/>
        </w:rPr>
      </w:pPr>
      <w:r w:rsidRPr="00D77F90">
        <w:rPr>
          <w:rFonts w:eastAsia="Calibri"/>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среднего профессионального образования.</w:t>
      </w:r>
    </w:p>
    <w:p w:rsidR="00D77F90" w:rsidRPr="00D77F90" w:rsidRDefault="00D77F90" w:rsidP="00D77F90">
      <w:pPr>
        <w:rPr>
          <w:rFonts w:eastAsia="Calibri"/>
        </w:rPr>
      </w:pPr>
      <w:r w:rsidRPr="00D77F90">
        <w:rPr>
          <w:rFonts w:eastAsia="Calibri"/>
        </w:rPr>
        <w:t>Одной из важнейших задач техникума в соответствии с Федеральным государственным образовательным стандартом среднего профессионального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D77F90" w:rsidRPr="00D77F90" w:rsidRDefault="00D77F90" w:rsidP="00D77F90">
      <w:pPr>
        <w:rPr>
          <w:rFonts w:eastAsia="Calibri"/>
        </w:rPr>
      </w:pPr>
      <w:r w:rsidRPr="00D77F90">
        <w:rPr>
          <w:rFonts w:eastAsia="Calibri"/>
        </w:rPr>
        <w:t>Нормативно-правовой и документальной основой Программы коррекционной работы с обучающимися на ступени среднего профессионального образования являются:</w:t>
      </w:r>
    </w:p>
    <w:p w:rsidR="00D77F90" w:rsidRPr="00D77F90" w:rsidRDefault="00D77F90" w:rsidP="00D77F90">
      <w:pPr>
        <w:rPr>
          <w:rFonts w:eastAsia="Calibri"/>
        </w:rPr>
      </w:pPr>
      <w:r w:rsidRPr="00D77F90">
        <w:rPr>
          <w:rFonts w:eastAsia="Calibri"/>
        </w:rPr>
        <w:t>- Закон Российской Федерации «Об образовании» от 29 декабря 2012 г.;</w:t>
      </w:r>
    </w:p>
    <w:p w:rsidR="00D77F90" w:rsidRPr="00D77F90" w:rsidRDefault="00D77F90" w:rsidP="00D77F90">
      <w:pPr>
        <w:rPr>
          <w:rFonts w:eastAsia="Calibri"/>
        </w:rPr>
      </w:pPr>
      <w:r w:rsidRPr="00D77F90">
        <w:rPr>
          <w:rFonts w:eastAsia="Calibri"/>
        </w:rPr>
        <w:t>- Федеральный государственный образовательный стандарт среднего профессионального образования;</w:t>
      </w:r>
    </w:p>
    <w:p w:rsidR="00D77F90" w:rsidRPr="00D77F90" w:rsidRDefault="00D77F90" w:rsidP="00D77F90">
      <w:pPr>
        <w:rPr>
          <w:rFonts w:eastAsia="Calibri"/>
        </w:rPr>
      </w:pPr>
      <w:r w:rsidRPr="00D77F90">
        <w:rPr>
          <w:rFonts w:eastAsia="Calibri"/>
        </w:rPr>
        <w:t>- Об основных гарантиях прав ребенка в Российской Федерации (Письмо от 24</w:t>
      </w:r>
    </w:p>
    <w:p w:rsidR="00D77F90" w:rsidRPr="00D77F90" w:rsidRDefault="00D77F90" w:rsidP="00D77F90">
      <w:pPr>
        <w:rPr>
          <w:rFonts w:eastAsia="Calibri"/>
        </w:rPr>
      </w:pPr>
      <w:r w:rsidRPr="00D77F90">
        <w:rPr>
          <w:rFonts w:eastAsia="Calibri"/>
        </w:rPr>
        <w:t>июля 1998г. № 124-ФЗ);</w:t>
      </w:r>
    </w:p>
    <w:p w:rsidR="00D77F90" w:rsidRPr="00D77F90" w:rsidRDefault="00D77F90" w:rsidP="00D77F90">
      <w:pPr>
        <w:rPr>
          <w:rFonts w:eastAsia="Calibri"/>
        </w:rPr>
      </w:pPr>
      <w:r w:rsidRPr="00D77F90">
        <w:rPr>
          <w:rFonts w:eastAsia="Calibri"/>
        </w:rPr>
        <w:t>- О создании условий для получения образования детьми с ограниченными</w:t>
      </w:r>
    </w:p>
    <w:p w:rsidR="00D77F90" w:rsidRPr="00D77F90" w:rsidRDefault="00D77F90" w:rsidP="00D77F90">
      <w:pPr>
        <w:rPr>
          <w:rFonts w:eastAsia="Calibri"/>
        </w:rPr>
      </w:pPr>
      <w:r w:rsidRPr="00D77F90">
        <w:rPr>
          <w:rFonts w:eastAsia="Calibri"/>
        </w:rPr>
        <w:t>возможностями здоровья и детьми-инвалидами (Письмо МО РФ № АФ-150/06 от 18</w:t>
      </w:r>
    </w:p>
    <w:p w:rsidR="00D77F90" w:rsidRPr="00D77F90" w:rsidRDefault="00D77F90" w:rsidP="00D77F90">
      <w:pPr>
        <w:rPr>
          <w:rFonts w:eastAsia="Calibri"/>
        </w:rPr>
      </w:pPr>
      <w:r w:rsidRPr="00D77F90">
        <w:rPr>
          <w:rFonts w:eastAsia="Calibri"/>
        </w:rPr>
        <w:t>апреля 2008г.);</w:t>
      </w:r>
    </w:p>
    <w:p w:rsidR="00D77F90" w:rsidRPr="00D77F90" w:rsidRDefault="00D77F90" w:rsidP="00D77F90">
      <w:pPr>
        <w:rPr>
          <w:rFonts w:eastAsia="Calibri"/>
        </w:rPr>
      </w:pPr>
      <w:r w:rsidRPr="00D77F90">
        <w:rPr>
          <w:rFonts w:eastAsia="Calibri"/>
        </w:rPr>
        <w:t>- Устав образовательного учреждения.</w:t>
      </w:r>
    </w:p>
    <w:p w:rsidR="00D77F90" w:rsidRPr="00D77F90" w:rsidRDefault="00D77F90" w:rsidP="00D77F90">
      <w:pPr>
        <w:rPr>
          <w:rFonts w:eastAsia="Calibri"/>
        </w:rPr>
      </w:pPr>
      <w:r w:rsidRPr="00D77F90">
        <w:rPr>
          <w:rFonts w:eastAsia="Calibri"/>
        </w:rPr>
        <w:t>Цели программы: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77F90" w:rsidRPr="00D77F90" w:rsidRDefault="00D77F90" w:rsidP="00D77F90">
      <w:pPr>
        <w:rPr>
          <w:rFonts w:eastAsia="Calibri"/>
        </w:rPr>
      </w:pPr>
      <w:r w:rsidRPr="00D77F90">
        <w:rPr>
          <w:rFonts w:eastAsia="Calibri"/>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программ среднего профессионального образования, дополнительных образовательных программ.</w:t>
      </w:r>
    </w:p>
    <w:p w:rsidR="00D77F90" w:rsidRPr="00D77F90" w:rsidRDefault="00D77F90" w:rsidP="00D77F90">
      <w:pPr>
        <w:rPr>
          <w:rFonts w:eastAsia="Calibri"/>
        </w:rPr>
      </w:pPr>
      <w:r w:rsidRPr="00D77F90">
        <w:rPr>
          <w:rFonts w:eastAsia="Calibri"/>
        </w:rPr>
        <w:t>Задачи программы:</w:t>
      </w:r>
    </w:p>
    <w:p w:rsidR="00D77F90" w:rsidRPr="00D77F90" w:rsidRDefault="00D77F90" w:rsidP="00D77F90">
      <w:pPr>
        <w:rPr>
          <w:rFonts w:eastAsia="Calibri"/>
        </w:rPr>
      </w:pPr>
      <w:r w:rsidRPr="00D77F90">
        <w:rPr>
          <w:rFonts w:eastAsia="Calibri"/>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профессионального образования;</w:t>
      </w:r>
    </w:p>
    <w:p w:rsidR="00D77F90" w:rsidRPr="00D77F90" w:rsidRDefault="00D77F90" w:rsidP="00D77F90">
      <w:pPr>
        <w:rPr>
          <w:rFonts w:eastAsia="Calibri"/>
        </w:rPr>
      </w:pPr>
      <w:r w:rsidRPr="00D77F90">
        <w:rPr>
          <w:rFonts w:eastAsia="Calibri"/>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D77F90" w:rsidRPr="00D77F90" w:rsidRDefault="00D77F90" w:rsidP="00D77F90">
      <w:pPr>
        <w:rPr>
          <w:rFonts w:eastAsia="Calibri"/>
        </w:rPr>
      </w:pPr>
      <w:r w:rsidRPr="00D77F90">
        <w:rPr>
          <w:rFonts w:eastAsia="Calibri"/>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77F90" w:rsidRPr="00D77F90" w:rsidRDefault="00D77F90" w:rsidP="00D77F90">
      <w:pPr>
        <w:rPr>
          <w:rFonts w:eastAsia="Calibri"/>
        </w:rPr>
      </w:pPr>
      <w:r w:rsidRPr="00D77F90">
        <w:rPr>
          <w:rFonts w:eastAsia="Calibri"/>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D77F90" w:rsidRPr="00D77F90" w:rsidRDefault="00D77F90" w:rsidP="00D77F90">
      <w:pPr>
        <w:rPr>
          <w:rFonts w:eastAsia="Calibri"/>
        </w:rPr>
      </w:pPr>
      <w:r w:rsidRPr="00D77F90">
        <w:rPr>
          <w:rFonts w:eastAsia="Calibri"/>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D77F90" w:rsidRPr="00D77F90" w:rsidRDefault="00D77F90" w:rsidP="00D77F90">
      <w:pPr>
        <w:rPr>
          <w:rFonts w:eastAsia="Calibri"/>
        </w:rPr>
      </w:pPr>
      <w:r w:rsidRPr="00D77F90">
        <w:rPr>
          <w:rFonts w:eastAsia="Calibri"/>
        </w:rPr>
        <w:t>- формирование зрелых личностных установок, способствующих оптимальной адаптации в условиях реальной жизненной ситуации;</w:t>
      </w:r>
    </w:p>
    <w:p w:rsidR="00D77F90" w:rsidRPr="00D77F90" w:rsidRDefault="00D77F90" w:rsidP="00D77F90">
      <w:pPr>
        <w:rPr>
          <w:rFonts w:eastAsia="Calibri"/>
        </w:rPr>
      </w:pPr>
      <w:r w:rsidRPr="00D77F90">
        <w:rPr>
          <w:rFonts w:eastAsia="Calibri"/>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D77F90" w:rsidRPr="00D77F90" w:rsidRDefault="00D77F90" w:rsidP="00D77F90">
      <w:pPr>
        <w:rPr>
          <w:rFonts w:eastAsia="Calibri"/>
        </w:rPr>
      </w:pPr>
      <w:r w:rsidRPr="00D77F90">
        <w:rPr>
          <w:rFonts w:eastAsia="Calibri"/>
        </w:rPr>
        <w:t>- развитие коммуникативной компетенции, форм и навыков конструктивного личностного общения в группе сверстников;</w:t>
      </w:r>
    </w:p>
    <w:p w:rsidR="00D77F90" w:rsidRPr="00D77F90" w:rsidRDefault="00D77F90" w:rsidP="00D77F90">
      <w:pPr>
        <w:rPr>
          <w:rFonts w:eastAsia="Calibri"/>
        </w:rPr>
      </w:pPr>
      <w:r w:rsidRPr="00D77F90">
        <w:rPr>
          <w:rFonts w:eastAsia="Calibri"/>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77F90" w:rsidRPr="00D77F90" w:rsidRDefault="00D77F90" w:rsidP="00D77F90">
      <w:pPr>
        <w:rPr>
          <w:rFonts w:eastAsia="Calibri"/>
        </w:rPr>
      </w:pPr>
      <w:r w:rsidRPr="00D77F90">
        <w:rPr>
          <w:rFonts w:eastAsia="Calibri"/>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p>
    <w:p w:rsidR="00D77F90" w:rsidRPr="00D77F90" w:rsidRDefault="00D77F90" w:rsidP="00D77F90">
      <w:pPr>
        <w:rPr>
          <w:rFonts w:eastAsia="Calibri"/>
        </w:rPr>
      </w:pPr>
    </w:p>
    <w:p w:rsidR="00D77F90" w:rsidRPr="00D77F90" w:rsidRDefault="00D77F90" w:rsidP="00D77F90">
      <w:pPr>
        <w:rPr>
          <w:rFonts w:eastAsia="Calibri"/>
        </w:rPr>
      </w:pPr>
      <w:r w:rsidRPr="00D77F90">
        <w:rPr>
          <w:rFonts w:eastAsia="Calibri"/>
        </w:rPr>
        <w:t>СОДЕРЖАНИЕ ПРОГРАММЫ КОРРЕКЦИОННОЙ РАБОТЫ</w:t>
      </w:r>
    </w:p>
    <w:p w:rsidR="00D77F90" w:rsidRPr="00D77F90" w:rsidRDefault="00D77F90" w:rsidP="00D77F90">
      <w:pPr>
        <w:rPr>
          <w:rFonts w:eastAsia="Calibri"/>
        </w:rPr>
      </w:pPr>
    </w:p>
    <w:p w:rsidR="00D77F90" w:rsidRPr="00D77F90" w:rsidRDefault="00D77F90" w:rsidP="00D77F90">
      <w:pPr>
        <w:rPr>
          <w:rFonts w:eastAsia="Calibri"/>
        </w:rPr>
      </w:pPr>
      <w:r w:rsidRPr="00D77F90">
        <w:rPr>
          <w:rFonts w:eastAsia="Calibri"/>
        </w:rPr>
        <w:t>Определяют следующие принципы:</w:t>
      </w:r>
    </w:p>
    <w:p w:rsidR="00D77F90" w:rsidRPr="00D77F90" w:rsidRDefault="00D77F90" w:rsidP="00D77F90">
      <w:pPr>
        <w:rPr>
          <w:rFonts w:eastAsia="Calibri"/>
        </w:rPr>
      </w:pPr>
      <w:r w:rsidRPr="00D77F90">
        <w:rPr>
          <w:rFonts w:eastAsia="Calibri"/>
        </w:rPr>
        <w:t>Соблюдение интересов студента. Принцип определяет позицию специалистов, которые призваны решать проблему студента с максимальной пользой и в интересах студента.</w:t>
      </w:r>
    </w:p>
    <w:p w:rsidR="00D77F90" w:rsidRPr="00D77F90" w:rsidRDefault="00D77F90" w:rsidP="00D77F90">
      <w:pPr>
        <w:rPr>
          <w:rFonts w:eastAsia="Calibri"/>
        </w:rPr>
      </w:pPr>
      <w:r w:rsidRPr="00D77F90">
        <w:rPr>
          <w:rFonts w:eastAsia="Calibri"/>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людей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студента; участие в данном процессе всех участников образовательного процесса.</w:t>
      </w:r>
    </w:p>
    <w:p w:rsidR="00D77F90" w:rsidRPr="00D77F90" w:rsidRDefault="00D77F90" w:rsidP="00D77F90">
      <w:pPr>
        <w:rPr>
          <w:rFonts w:eastAsia="Calibri"/>
        </w:rPr>
      </w:pPr>
      <w:r w:rsidRPr="00D77F90">
        <w:rPr>
          <w:rFonts w:eastAsia="Calibri"/>
        </w:rPr>
        <w:t>Непрерывность. Принцип гарантирует студенту и его родителям (законным представителям) непрерывность помощи до полного решения проблемы или определения подхода к её решению.</w:t>
      </w:r>
    </w:p>
    <w:p w:rsidR="00D77F90" w:rsidRPr="00D77F90" w:rsidRDefault="00D77F90" w:rsidP="00D77F90">
      <w:pPr>
        <w:rPr>
          <w:rFonts w:eastAsia="Calibri"/>
        </w:rPr>
      </w:pPr>
      <w:r w:rsidRPr="00D77F90">
        <w:rPr>
          <w:rFonts w:eastAsia="Calibri"/>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людей с ограниченными возможностями здоровья выбирать формы получения образования, образовательные учреждения, защищать законные права и интересы.</w:t>
      </w:r>
    </w:p>
    <w:p w:rsidR="00D77F90" w:rsidRPr="00D77F90" w:rsidRDefault="00D77F90" w:rsidP="00D77F90">
      <w:pPr>
        <w:rPr>
          <w:rFonts w:eastAsia="Calibri"/>
        </w:rPr>
      </w:pPr>
      <w:r w:rsidRPr="00D77F90">
        <w:rPr>
          <w:rFonts w:eastAsia="Calibri"/>
        </w:rPr>
        <w:t>Направления работы:</w:t>
      </w:r>
    </w:p>
    <w:p w:rsidR="00D77F90" w:rsidRPr="00D77F90" w:rsidRDefault="00D77F90" w:rsidP="00D77F90">
      <w:pPr>
        <w:rPr>
          <w:rFonts w:eastAsia="Calibri"/>
        </w:rPr>
      </w:pPr>
      <w:r w:rsidRPr="00D77F90">
        <w:rPr>
          <w:rFonts w:eastAsia="Calibri"/>
        </w:rPr>
        <w:t>Деятельность техникума по организации профессионального образования студентов с ОВЗ включает:</w:t>
      </w:r>
    </w:p>
    <w:p w:rsidR="00D77F90" w:rsidRPr="00D77F90" w:rsidRDefault="00D77F90" w:rsidP="00D77F90">
      <w:pPr>
        <w:rPr>
          <w:rFonts w:eastAsia="Calibri"/>
        </w:rPr>
      </w:pPr>
      <w:r w:rsidRPr="00D77F90">
        <w:rPr>
          <w:rFonts w:eastAsia="Calibri"/>
        </w:rPr>
        <w:t>- Создание безбарьерной образовательной среды — обеспечение беспрепятственного доступа студентов с ОВЗ в техникум, а также обеспечение 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 учётом особых образовательных потребностей);</w:t>
      </w:r>
    </w:p>
    <w:p w:rsidR="00D77F90" w:rsidRPr="00D77F90" w:rsidRDefault="00D77F90" w:rsidP="00D77F90">
      <w:pPr>
        <w:rPr>
          <w:rFonts w:eastAsia="Calibri"/>
        </w:rPr>
      </w:pPr>
      <w:r w:rsidRPr="00D77F90">
        <w:rPr>
          <w:rFonts w:eastAsia="Calibri"/>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D77F90" w:rsidRPr="00D77F90" w:rsidRDefault="00D77F90" w:rsidP="00D77F90">
      <w:pPr>
        <w:rPr>
          <w:rFonts w:eastAsia="Calibri"/>
        </w:rPr>
      </w:pPr>
      <w:r w:rsidRPr="00D77F90">
        <w:rPr>
          <w:rFonts w:eastAsia="Calibri"/>
        </w:rPr>
        <w:t>- Доступ студентов с ОВЗ к новым информационно-коммуникационным технологиям и системам, включая Интернет;</w:t>
      </w:r>
    </w:p>
    <w:p w:rsidR="00D77F90" w:rsidRPr="00D77F90" w:rsidRDefault="00D77F90" w:rsidP="00D77F90">
      <w:pPr>
        <w:rPr>
          <w:rFonts w:eastAsia="Calibri"/>
        </w:rPr>
      </w:pPr>
      <w:r w:rsidRPr="00D77F90">
        <w:rPr>
          <w:rFonts w:eastAsia="Calibri"/>
        </w:rPr>
        <w:t>- Коррекция поведения студентов с ОВЗ и студентов с нормальным развитием в условиях техникума;</w:t>
      </w:r>
    </w:p>
    <w:p w:rsidR="00D77F90" w:rsidRPr="00D77F90" w:rsidRDefault="00D77F90" w:rsidP="00D77F90">
      <w:pPr>
        <w:rPr>
          <w:rFonts w:eastAsia="Calibri"/>
        </w:rPr>
      </w:pPr>
      <w:r w:rsidRPr="00D77F90">
        <w:rPr>
          <w:rFonts w:eastAsia="Calibri"/>
        </w:rPr>
        <w:t>- Обеспечение доступа инвалидов к местам отдыха и занятий спортом.</w:t>
      </w:r>
    </w:p>
    <w:p w:rsidR="00D77F90" w:rsidRPr="00D77F90" w:rsidRDefault="00D77F90" w:rsidP="00D77F90">
      <w:pPr>
        <w:rPr>
          <w:rFonts w:eastAsia="Calibri"/>
        </w:rPr>
      </w:pPr>
      <w:r w:rsidRPr="00D77F90">
        <w:rPr>
          <w:rFonts w:eastAsia="Calibri"/>
        </w:rPr>
        <w:t>Программа коррекционной работы включает в себя взаимосвязанные направления. Данные направления отражают ее основное содержание и этапы реализации.</w:t>
      </w:r>
    </w:p>
    <w:p w:rsidR="00D77F90" w:rsidRPr="00D77F90" w:rsidRDefault="00D77F90" w:rsidP="00D77F90">
      <w:pPr>
        <w:rPr>
          <w:rFonts w:eastAsia="Calibri"/>
        </w:rPr>
      </w:pPr>
      <w:r w:rsidRPr="00D77F90">
        <w:rPr>
          <w:rFonts w:eastAsia="Calibri"/>
        </w:rPr>
        <w:t>Последовательность этапов создает необходимые предпосылки для устранениядезорганизующих факторов.</w:t>
      </w:r>
    </w:p>
    <w:p w:rsidR="00D77F90" w:rsidRPr="00D77F90" w:rsidRDefault="00D77F90" w:rsidP="00D77F90">
      <w:pPr>
        <w:rPr>
          <w:rFonts w:eastAsia="Calibri"/>
        </w:rPr>
      </w:pPr>
    </w:p>
    <w:tbl>
      <w:tblPr>
        <w:tblW w:w="0" w:type="auto"/>
        <w:tblLook w:val="04A0" w:firstRow="1" w:lastRow="0" w:firstColumn="1" w:lastColumn="0" w:noHBand="0" w:noVBand="1"/>
      </w:tblPr>
      <w:tblGrid>
        <w:gridCol w:w="2025"/>
        <w:gridCol w:w="2581"/>
        <w:gridCol w:w="2071"/>
        <w:gridCol w:w="3460"/>
      </w:tblGrid>
      <w:tr w:rsidR="00D77F90" w:rsidRPr="00D77F90" w:rsidTr="00D77F90">
        <w:tc>
          <w:tcPr>
            <w:tcW w:w="1838"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Направление,</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сроки</w:t>
            </w: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Содержание</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Ответственные</w:t>
            </w:r>
          </w:p>
        </w:tc>
        <w:tc>
          <w:tcPr>
            <w:tcW w:w="2337"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Результат</w:t>
            </w:r>
          </w:p>
        </w:tc>
      </w:tr>
      <w:tr w:rsidR="00D77F90" w:rsidRPr="00D77F90" w:rsidTr="00D77F90">
        <w:tc>
          <w:tcPr>
            <w:tcW w:w="1838" w:type="dxa"/>
            <w:vMerge w:val="restart"/>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1. Диагностическая работа</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сентябрь –</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Администрация</w:t>
            </w:r>
          </w:p>
        </w:tc>
        <w:tc>
          <w:tcPr>
            <w:tcW w:w="2337"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Оценка контингента обучающихся, определение специфики</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образовательных потребностей.</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Оценка образовательной среды с целью соответствия требованиям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программно-технической и кадровой базы учреждения.</w:t>
            </w: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2. Ранняя (с первых дней пребывания студента в образовательном учреждении) диагностика причин трудности адаптации</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3. Изучение социальной ситуации развития и условий семейного воспитания</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Кл. руководитель, зам.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4. Изучение адаптивных возможностей и уровня социализации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Кл. руководитель, педагог-психолог, социальный педагог зам. директора по ВР</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1838" w:type="dxa"/>
            <w:vMerge w:val="restart"/>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2. Коррекционно-развивающая работа</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Ноябрь – май</w:t>
            </w: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преподаватели</w:t>
            </w:r>
          </w:p>
        </w:tc>
        <w:tc>
          <w:tcPr>
            <w:tcW w:w="2337"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преподаватели, кл.</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3. Коррекция и развитие высших психических функций</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4. Развитие эмоционально-волевой сферы студента и психокоррекцию его поведения</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кл.</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5. Социальная защита студентав случаях неблагоприятных условий жизни при психотравмирующих обстоятельствах.</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Кл. руководитель, зам.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1838" w:type="dxa"/>
            <w:vMerge w:val="restart"/>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3. Консультативная работа</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преподаватели, зам. директора по УР и</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ВР</w:t>
            </w:r>
          </w:p>
        </w:tc>
        <w:tc>
          <w:tcPr>
            <w:tcW w:w="2337"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2. Консультирование педагогов по выбору индивидуально-ориентированных методов и приемов работы с обучающимися с ОВЗ;</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зам.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директора по УР и</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ВР</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3. Консультативная помощь семье в вопросах выбора стратегии воспитания и приемов коррекционного обучения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1838" w:type="dxa"/>
            <w:vMerge w:val="restart"/>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4. Информационно-просветительская</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работа</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зам.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директора по ВР, кл.</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руководитель</w:t>
            </w:r>
          </w:p>
        </w:tc>
        <w:tc>
          <w:tcPr>
            <w:tcW w:w="2337"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Высокий уровень просвещенности</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в вопросах инвалидности</w:t>
            </w: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зам.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директора по ВР, кл.</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3. Развертывание и ведение эффективных общественно-просветительных кампаний</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Педагог-психолог, зам.</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директора по ВР, кл.</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r w:rsidR="00D77F90" w:rsidRPr="00D77F90" w:rsidTr="00D77F90">
        <w:tc>
          <w:tcPr>
            <w:tcW w:w="0" w:type="auto"/>
            <w:vMerge/>
            <w:tcBorders>
              <w:top w:val="single" w:sz="4" w:space="0" w:color="auto"/>
              <w:left w:val="single" w:sz="4" w:space="0" w:color="auto"/>
              <w:bottom w:val="single" w:sz="4" w:space="0" w:color="auto"/>
              <w:right w:val="single" w:sz="4" w:space="0" w:color="auto"/>
            </w:tcBorders>
            <w:vAlign w:val="center"/>
            <w:hideMark/>
          </w:tcPr>
          <w:p w:rsidR="00D77F90" w:rsidRPr="00D77F90" w:rsidRDefault="00D77F90" w:rsidP="00D77F90">
            <w:pPr>
              <w:pBdr>
                <w:right w:val="single" w:sz="4" w:space="0" w:color="auto"/>
              </w:pBdr>
              <w:spacing w:before="100" w:beforeAutospacing="1" w:after="100" w:afterAutospacing="1"/>
              <w:textAlignment w:val="top"/>
              <w:rPr>
                <w:color w:val="000000"/>
              </w:rPr>
            </w:pPr>
          </w:p>
        </w:tc>
        <w:tc>
          <w:tcPr>
            <w:tcW w:w="2834"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4. Воспитание уважительного отношения к правам инвалидов</w:t>
            </w:r>
          </w:p>
        </w:tc>
        <w:tc>
          <w:tcPr>
            <w:tcW w:w="2336" w:type="dxa"/>
            <w:tcBorders>
              <w:top w:val="single" w:sz="4" w:space="0" w:color="auto"/>
              <w:left w:val="single" w:sz="4" w:space="0" w:color="auto"/>
              <w:bottom w:val="single" w:sz="4" w:space="0" w:color="auto"/>
              <w:right w:val="single" w:sz="4" w:space="0" w:color="auto"/>
            </w:tcBorders>
            <w:hideMark/>
          </w:tcPr>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Педагогический</w:t>
            </w:r>
          </w:p>
          <w:p w:rsidR="00D77F90" w:rsidRPr="00D77F90" w:rsidRDefault="00D77F90" w:rsidP="00D77F90">
            <w:pPr>
              <w:pBdr>
                <w:right w:val="single" w:sz="4" w:space="0" w:color="auto"/>
              </w:pBdr>
              <w:spacing w:before="100" w:beforeAutospacing="1" w:after="100" w:afterAutospacing="1"/>
              <w:textAlignment w:val="top"/>
              <w:rPr>
                <w:color w:val="000000"/>
              </w:rPr>
            </w:pPr>
            <w:r w:rsidRPr="00D77F90">
              <w:rPr>
                <w:color w:val="000000"/>
              </w:rPr>
              <w:t>коллектив</w:t>
            </w:r>
          </w:p>
        </w:tc>
        <w:tc>
          <w:tcPr>
            <w:tcW w:w="2337" w:type="dxa"/>
            <w:tcBorders>
              <w:top w:val="single" w:sz="4" w:space="0" w:color="auto"/>
              <w:left w:val="single" w:sz="4" w:space="0" w:color="auto"/>
              <w:bottom w:val="single" w:sz="4" w:space="0" w:color="auto"/>
              <w:right w:val="single" w:sz="4" w:space="0" w:color="auto"/>
            </w:tcBorders>
          </w:tcPr>
          <w:p w:rsidR="00D77F90" w:rsidRPr="00D77F90" w:rsidRDefault="00D77F90" w:rsidP="00D77F90">
            <w:pPr>
              <w:pBdr>
                <w:right w:val="single" w:sz="4" w:space="0" w:color="auto"/>
              </w:pBdr>
              <w:spacing w:before="100" w:beforeAutospacing="1" w:after="100" w:afterAutospacing="1"/>
              <w:textAlignment w:val="top"/>
              <w:rPr>
                <w:color w:val="000000"/>
              </w:rPr>
            </w:pPr>
          </w:p>
        </w:tc>
      </w:tr>
    </w:tbl>
    <w:p w:rsidR="00D77F90" w:rsidRPr="00D77F90" w:rsidRDefault="00D77F90" w:rsidP="00D77F90">
      <w:pPr>
        <w:rPr>
          <w:rFonts w:eastAsia="Calibri"/>
        </w:rPr>
      </w:pPr>
    </w:p>
    <w:p w:rsidR="00D77F90" w:rsidRPr="00D77F90" w:rsidRDefault="00D77F90" w:rsidP="00D77F90">
      <w:pPr>
        <w:rPr>
          <w:rFonts w:eastAsia="Calibri"/>
        </w:rPr>
      </w:pPr>
    </w:p>
    <w:p w:rsidR="00D77F90" w:rsidRPr="00D77F90" w:rsidRDefault="00D77F90" w:rsidP="00D77F90">
      <w:pPr>
        <w:rPr>
          <w:rFonts w:eastAsia="Calibri"/>
        </w:rPr>
      </w:pPr>
      <w:r w:rsidRPr="00D77F90">
        <w:rPr>
          <w:rFonts w:eastAsia="Calibri"/>
        </w:rPr>
        <w:t>МЕХАНИЗМ РЕАЛИЗАЦИИ ПРОГРАММЫ</w:t>
      </w:r>
    </w:p>
    <w:p w:rsidR="00D77F90" w:rsidRPr="00D77F90" w:rsidRDefault="00D77F90" w:rsidP="00D77F90">
      <w:pPr>
        <w:rPr>
          <w:rFonts w:eastAsia="Calibri"/>
        </w:rPr>
      </w:pPr>
    </w:p>
    <w:p w:rsidR="00D77F90" w:rsidRPr="00D77F90" w:rsidRDefault="00D77F90" w:rsidP="00D77F90">
      <w:pPr>
        <w:rPr>
          <w:rFonts w:eastAsia="Calibri"/>
        </w:rPr>
      </w:pPr>
      <w:r w:rsidRPr="00D77F90">
        <w:rPr>
          <w:rFonts w:eastAsia="Calibri"/>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студентов с ОВЗспециалистами различного профиля в образовательном процессе.</w:t>
      </w:r>
    </w:p>
    <w:p w:rsidR="00D77F90" w:rsidRPr="00D77F90" w:rsidRDefault="00D77F90" w:rsidP="00D77F90">
      <w:pPr>
        <w:rPr>
          <w:rFonts w:eastAsia="Calibri"/>
        </w:rPr>
      </w:pPr>
      <w:r w:rsidRPr="00D77F90">
        <w:rPr>
          <w:rFonts w:eastAsia="Calibri"/>
        </w:rPr>
        <w:t>Такое взаимодействие включает:</w:t>
      </w:r>
    </w:p>
    <w:p w:rsidR="00D77F90" w:rsidRPr="00D77F90" w:rsidRDefault="00D77F90" w:rsidP="00D77F90">
      <w:pPr>
        <w:rPr>
          <w:rFonts w:eastAsia="Calibri"/>
        </w:rPr>
      </w:pPr>
      <w:r w:rsidRPr="00D77F90">
        <w:rPr>
          <w:rFonts w:eastAsia="Calibri"/>
        </w:rPr>
        <w:t>- Комплексность в определении и решении проблем студента, предоставлении ему квалифицированной помощи специалистов различного профиля;</w:t>
      </w:r>
    </w:p>
    <w:p w:rsidR="00D77F90" w:rsidRPr="00D77F90" w:rsidRDefault="00D77F90" w:rsidP="00D77F90">
      <w:pPr>
        <w:rPr>
          <w:rFonts w:eastAsia="Calibri"/>
        </w:rPr>
      </w:pPr>
      <w:r w:rsidRPr="00D77F90">
        <w:rPr>
          <w:rFonts w:eastAsia="Calibri"/>
        </w:rPr>
        <w:t>- Многоаспектный анализ личностного и познавательного развития студента;</w:t>
      </w:r>
    </w:p>
    <w:p w:rsidR="00D77F90" w:rsidRPr="00D77F90" w:rsidRDefault="00D77F90" w:rsidP="00D77F90">
      <w:pPr>
        <w:rPr>
          <w:rFonts w:eastAsia="Calibri"/>
        </w:rPr>
      </w:pPr>
      <w:r w:rsidRPr="00D77F90">
        <w:rPr>
          <w:rFonts w:eastAsia="Calibri"/>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w:t>
      </w:r>
    </w:p>
    <w:p w:rsidR="00D77F90" w:rsidRPr="00D77F90" w:rsidRDefault="00D77F90" w:rsidP="00D77F90">
      <w:pPr>
        <w:rPr>
          <w:rFonts w:eastAsia="Calibri"/>
        </w:rPr>
      </w:pPr>
      <w:r w:rsidRPr="00D77F90">
        <w:rPr>
          <w:rFonts w:eastAsia="Calibri"/>
        </w:rPr>
        <w:t>Студенту, его родителям (законным представителям) в каждом отдельном случае оказывается индивидуальная помощь. Индивидуальное обследование студентов проводится только с согласия родителей (законных представителей).</w:t>
      </w:r>
    </w:p>
    <w:p w:rsidR="00D77F90" w:rsidRPr="00D77F90" w:rsidRDefault="00D77F90" w:rsidP="00D77F90">
      <w:pPr>
        <w:rPr>
          <w:rFonts w:eastAsia="Calibri"/>
        </w:rPr>
      </w:pPr>
      <w:r w:rsidRPr="00D77F90">
        <w:rPr>
          <w:rFonts w:eastAsia="Calibri"/>
        </w:rPr>
        <w:t>Каждому студенту назначается группа сопровождения специалистов. Педагоги выстраивают процесс обучения, опираясь на резервные возможности обучающегося, с учетом его индивидуальных особенностей, рекомендаций специалистов: психолога, медработников. Коррекционно-развивающая работа выстраивается в групповых и индивидуальных формах по коррекции отдельных нарушений у студентов.</w:t>
      </w:r>
    </w:p>
    <w:p w:rsidR="00D77F90" w:rsidRPr="00D77F90" w:rsidRDefault="00D77F90" w:rsidP="00D77F90">
      <w:pPr>
        <w:rPr>
          <w:rFonts w:eastAsia="Calibri"/>
        </w:rPr>
      </w:pPr>
      <w:r w:rsidRPr="00D77F90">
        <w:rPr>
          <w:rFonts w:eastAsia="Calibri"/>
        </w:rPr>
        <w:t>Каждым специалистом на основании проведенных обследований, составляется план коррекционных мероприятий по устранению выявленных недостатков.</w:t>
      </w:r>
    </w:p>
    <w:p w:rsidR="00D77F90" w:rsidRPr="00D77F90" w:rsidRDefault="00D77F90" w:rsidP="00D77F90">
      <w:pPr>
        <w:rPr>
          <w:rFonts w:eastAsia="Calibri"/>
        </w:rPr>
      </w:pPr>
      <w:r w:rsidRPr="00D77F90">
        <w:rPr>
          <w:rFonts w:eastAsia="Calibri"/>
        </w:rPr>
        <w:t>Психолого-педагогическое сопровождение обучающихся с ограниченными 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 педагогических советах, и т.д.).</w:t>
      </w:r>
    </w:p>
    <w:p w:rsidR="00D77F90" w:rsidRPr="00D77F90" w:rsidRDefault="00D77F90" w:rsidP="00D77F90">
      <w:pPr>
        <w:rPr>
          <w:rFonts w:eastAsia="Calibri"/>
        </w:rPr>
      </w:pPr>
      <w:r w:rsidRPr="00D77F90">
        <w:rPr>
          <w:rFonts w:eastAsia="Calibri"/>
        </w:rPr>
        <w:t>Особенности организации образовательной деятельности для лиц с ограниченными возможностями здоровья.</w:t>
      </w:r>
    </w:p>
    <w:p w:rsidR="00D77F90" w:rsidRPr="00D77F90" w:rsidRDefault="00D77F90" w:rsidP="00D77F90">
      <w:pPr>
        <w:rPr>
          <w:rFonts w:eastAsia="Calibri"/>
        </w:rPr>
      </w:pPr>
      <w:r w:rsidRPr="00D77F90">
        <w:rPr>
          <w:rFonts w:eastAsia="Calibri"/>
        </w:rPr>
        <w:t>Содержание профессионального образования и условия организации обучения студентов с ограниченными возможностями здоровья в техникуме определяются 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 программа разрабатывается в соответствии с индивидуальной программой 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D77F90" w:rsidRPr="00D77F90" w:rsidRDefault="00D77F90" w:rsidP="00D77F90">
      <w:pPr>
        <w:rPr>
          <w:rFonts w:eastAsia="Calibri"/>
        </w:rPr>
      </w:pPr>
      <w:r w:rsidRPr="00D77F90">
        <w:rPr>
          <w:rFonts w:eastAsia="Calibri"/>
        </w:rPr>
        <w:t>Обучение по образовательным программам среднего профессионального образования студентов с ограниченными возможностями здоровья осуществляется техникумом с учетом особенностей психофизического развития, индивидуальных возможностей и состояния здоровья таких студентов.</w:t>
      </w:r>
    </w:p>
    <w:p w:rsidR="00D77F90" w:rsidRPr="00D77F90" w:rsidRDefault="00D77F90" w:rsidP="00D77F90">
      <w:pPr>
        <w:rPr>
          <w:rFonts w:eastAsia="Calibri"/>
        </w:rPr>
      </w:pPr>
      <w:r w:rsidRPr="00D77F90">
        <w:rPr>
          <w:rFonts w:eastAsia="Calibri"/>
        </w:rPr>
        <w:t>Техникумом создаются специальные условия для получения среднего профессионального образования студентами с ограниченными возможностями здоровья.</w:t>
      </w:r>
    </w:p>
    <w:p w:rsidR="00D77F90" w:rsidRPr="00D77F90" w:rsidRDefault="00D77F90" w:rsidP="00D77F90">
      <w:pPr>
        <w:rPr>
          <w:rFonts w:eastAsia="Calibri"/>
        </w:rPr>
      </w:pPr>
      <w:r w:rsidRPr="00D77F90">
        <w:rPr>
          <w:rFonts w:eastAsia="Calibri"/>
        </w:rPr>
        <w:t>Под специальными условиями для получения среднего профессионального образования студентами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предоставление услуг педагога-психолога оказывающего студентам необходимую помощь в создании благоприятного психологического климата, формировании условий, стимулирующих личностный и профессиональный рост, обеспечении психологическойзащищённости студентов, поддержке и укреплении их психического здоровья.</w:t>
      </w:r>
    </w:p>
    <w:p w:rsidR="00D77F90" w:rsidRPr="00D77F90" w:rsidRDefault="00D77F90" w:rsidP="00D77F90">
      <w:pPr>
        <w:rPr>
          <w:rFonts w:eastAsia="Calibri"/>
        </w:rPr>
      </w:pPr>
      <w:r w:rsidRPr="00D77F90">
        <w:rPr>
          <w:rFonts w:eastAsia="Calibri"/>
        </w:rPr>
        <w:t>Выбор мест прохождения практики для обучающихся лиц с ограниченными возможностями здоровья и инвалидов с учетом требований их доступности.</w:t>
      </w:r>
    </w:p>
    <w:p w:rsidR="00D77F90" w:rsidRPr="00D77F90" w:rsidRDefault="00D77F90" w:rsidP="00D77F90">
      <w:pPr>
        <w:rPr>
          <w:rFonts w:eastAsia="Calibri"/>
        </w:rPr>
      </w:pPr>
      <w:r w:rsidRPr="00D77F90">
        <w:rPr>
          <w:rFonts w:eastAsia="Calibri"/>
        </w:rPr>
        <w:t>При определении мест прохождения учебной и производственной практики студентом, имеющим инвалидность, профессиональная образовательная организациядолжна учитывать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 При необходимости для прохождения практики создаются специальные рабочие места в соответствии с характером нарушений здоровья, а также с учетом профессии, характера труда, выполняемых инвалидом трудовых функций.</w:t>
      </w:r>
    </w:p>
    <w:p w:rsidR="00D77F90" w:rsidRPr="00D77F90" w:rsidRDefault="00D77F90" w:rsidP="00D77F90">
      <w:pPr>
        <w:rPr>
          <w:rFonts w:eastAsia="Calibri"/>
        </w:rPr>
      </w:pPr>
    </w:p>
    <w:p w:rsidR="00D77F90" w:rsidRPr="00D77F90" w:rsidRDefault="00D77F90" w:rsidP="00D77F90">
      <w:pPr>
        <w:rPr>
          <w:rFonts w:eastAsia="Calibri"/>
        </w:rPr>
      </w:pPr>
      <w:r w:rsidRPr="00D77F90">
        <w:rPr>
          <w:rFonts w:eastAsia="Calibri"/>
        </w:rPr>
        <w:t>СИСТЕМА КОМПЛЕКСНОГО ПСИХОЛОГО-МЕДИКО-ПЕДАГОГИЧЕСКОГО СОПРОВОЖДЕНИЯ СТУДЕНТОВ С ОВЗ</w:t>
      </w:r>
    </w:p>
    <w:p w:rsidR="00D77F90" w:rsidRPr="00D77F90" w:rsidRDefault="00D77F90" w:rsidP="00D77F90">
      <w:pPr>
        <w:rPr>
          <w:rFonts w:eastAsia="Calibri"/>
        </w:rPr>
      </w:pPr>
    </w:p>
    <w:p w:rsidR="00D77F90" w:rsidRPr="00D77F90" w:rsidRDefault="00D77F90" w:rsidP="00D77F90">
      <w:pPr>
        <w:rPr>
          <w:rFonts w:eastAsia="Calibri"/>
        </w:rPr>
      </w:pPr>
      <w:r w:rsidRPr="00D77F90">
        <w:rPr>
          <w:rFonts w:eastAsia="Calibri"/>
        </w:rPr>
        <w:t>В результате выполнения всей программы коррекционной работы будут достигнуты соответствующие планируемые результаты.</w:t>
      </w:r>
    </w:p>
    <w:p w:rsidR="00D77F90" w:rsidRPr="00D77F90" w:rsidRDefault="00D77F90" w:rsidP="00D77F90">
      <w:pPr>
        <w:rPr>
          <w:rFonts w:eastAsia="Calibri"/>
        </w:rPr>
      </w:pPr>
      <w:r w:rsidRPr="00D77F90">
        <w:rPr>
          <w:rFonts w:eastAsia="Calibri"/>
        </w:rPr>
        <w:t>Планируемый результат:</w:t>
      </w:r>
    </w:p>
    <w:p w:rsidR="00D77F90" w:rsidRPr="00D77F90" w:rsidRDefault="00D77F90" w:rsidP="00D77F90">
      <w:pPr>
        <w:rPr>
          <w:rFonts w:eastAsia="Calibri"/>
        </w:rPr>
      </w:pPr>
      <w:r w:rsidRPr="00D77F90">
        <w:rPr>
          <w:rFonts w:eastAsia="Calibri"/>
        </w:rPr>
        <w:t>- Предупреждение физических, интеллектуальных и эмоциональных перегрузок студентов с ОВЗ.</w:t>
      </w:r>
    </w:p>
    <w:p w:rsidR="00D77F90" w:rsidRPr="00D77F90" w:rsidRDefault="00D77F90" w:rsidP="00D77F90">
      <w:pPr>
        <w:rPr>
          <w:rFonts w:eastAsia="Calibri"/>
        </w:rPr>
      </w:pPr>
      <w:r w:rsidRPr="00D77F90">
        <w:rPr>
          <w:rFonts w:eastAsia="Calibri"/>
        </w:rPr>
        <w:t>- Разработан механизм взаимодействия и реализации коррекционных мероприятий педагогов и других специалистов в области коррекционной педагогики.</w:t>
      </w:r>
    </w:p>
    <w:p w:rsidR="00D77F90" w:rsidRPr="00D77F90" w:rsidRDefault="00D77F90" w:rsidP="00D77F90">
      <w:pPr>
        <w:rPr>
          <w:rFonts w:eastAsia="Calibri"/>
        </w:rPr>
      </w:pPr>
      <w:r w:rsidRPr="00D77F90">
        <w:rPr>
          <w:rFonts w:eastAsia="Calibri"/>
        </w:rPr>
        <w:t>- Создана система комплексного (психолого-педагогического) сопровождения обучающихся с ОВЗ в условиях образовательного процесса.</w:t>
      </w:r>
    </w:p>
    <w:p w:rsidR="00D77F90" w:rsidRPr="00D77F90" w:rsidRDefault="00D77F90" w:rsidP="00D77F90">
      <w:pPr>
        <w:rPr>
          <w:rFonts w:eastAsia="Calibri"/>
        </w:rPr>
      </w:pPr>
      <w:r w:rsidRPr="00D77F90">
        <w:rPr>
          <w:rFonts w:eastAsia="Calibri"/>
        </w:rPr>
        <w:t>- Объединение усилий педагогов, медицинских и социальных работников в оказании всесторонней помощи и поддержки студентов с ОВЗ.</w:t>
      </w:r>
    </w:p>
    <w:p w:rsidR="00D77F90" w:rsidRPr="00D77F90" w:rsidRDefault="00D77F90" w:rsidP="00D77F90">
      <w:pPr>
        <w:rPr>
          <w:rFonts w:eastAsia="Calibri"/>
        </w:rPr>
      </w:pPr>
      <w:r w:rsidRPr="00D77F90">
        <w:rPr>
          <w:rFonts w:eastAsia="Calibri"/>
        </w:rPr>
        <w:t>- Развитие системы отношений в направлении педагог — обучающийся — родитель— специалисты.</w:t>
      </w:r>
    </w:p>
    <w:p w:rsidR="00D77F90" w:rsidRPr="00D77F90" w:rsidRDefault="00D77F90" w:rsidP="00D77F90">
      <w:pPr>
        <w:rPr>
          <w:rFonts w:eastAsia="Calibri"/>
        </w:rPr>
      </w:pPr>
      <w:r w:rsidRPr="00D77F90">
        <w:rPr>
          <w:rFonts w:eastAsia="Calibri"/>
        </w:rPr>
        <w:t>- Освоение студентами с ОВЗ образовательной программы.</w:t>
      </w:r>
    </w:p>
    <w:p w:rsidR="00D77F90" w:rsidRPr="00D77F90" w:rsidRDefault="00D77F90" w:rsidP="00D77F90"/>
    <w:p w:rsidR="00D77F90" w:rsidRPr="00D77F90" w:rsidRDefault="00D77F90" w:rsidP="00D77F90"/>
    <w:p w:rsidR="00D77F90" w:rsidRPr="00D77F90" w:rsidRDefault="00D77F90" w:rsidP="00D77F90"/>
    <w:p w:rsidR="00D77F90" w:rsidRPr="00D77F90" w:rsidRDefault="00D77F90" w:rsidP="00D77F90"/>
    <w:p w:rsidR="00D03C09" w:rsidRPr="00D77F90" w:rsidRDefault="00D03C09" w:rsidP="00D03C09">
      <w:pPr>
        <w:pStyle w:val="63"/>
        <w:shd w:val="clear" w:color="auto" w:fill="auto"/>
        <w:spacing w:line="240" w:lineRule="auto"/>
        <w:ind w:firstLine="709"/>
        <w:jc w:val="left"/>
        <w:rPr>
          <w:sz w:val="24"/>
          <w:szCs w:val="24"/>
          <w:lang w:val="ru-RU"/>
        </w:rPr>
      </w:pPr>
    </w:p>
    <w:p w:rsidR="005E543A" w:rsidRPr="00D03C09" w:rsidRDefault="005E543A" w:rsidP="00D03C09">
      <w:pPr>
        <w:ind w:firstLine="709"/>
        <w:jc w:val="both"/>
        <w:rPr>
          <w:b/>
          <w:lang w:val="x-none"/>
        </w:rPr>
      </w:pPr>
    </w:p>
    <w:sectPr w:rsidR="005E543A" w:rsidRPr="00D03C09" w:rsidSect="007A0309">
      <w:footerReference w:type="default" r:id="rId18"/>
      <w:type w:val="nextColumn"/>
      <w:pgSz w:w="11906" w:h="16838"/>
      <w:pgMar w:top="567" w:right="567" w:bottom="56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99" w:rsidRDefault="00945599">
      <w:r>
        <w:separator/>
      </w:r>
    </w:p>
  </w:endnote>
  <w:endnote w:type="continuationSeparator" w:id="0">
    <w:p w:rsidR="00945599" w:rsidRDefault="0094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panose1 w:val="00000000000000000000"/>
    <w:charset w:val="00"/>
    <w:family w:val="roman"/>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ont242">
    <w:altName w:val="Times New Roman"/>
    <w:charset w:val="CC"/>
    <w:family w:val="auto"/>
    <w:pitch w:val="variable"/>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w:panose1 w:val="020B07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Gabriola">
    <w:panose1 w:val="04040605051002020D02"/>
    <w:charset w:val="CC"/>
    <w:family w:val="decorative"/>
    <w:pitch w:val="variable"/>
    <w:sig w:usb0="E00002EF" w:usb1="5000204B"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E0" w:rsidRDefault="003B70E0">
    <w:pPr>
      <w:pStyle w:val="af1"/>
      <w:jc w:val="right"/>
    </w:pPr>
    <w:r>
      <w:fldChar w:fldCharType="begin"/>
    </w:r>
    <w:r>
      <w:instrText xml:space="preserve"> PAGE   \* MERGEFORMAT </w:instrText>
    </w:r>
    <w:r>
      <w:fldChar w:fldCharType="separate"/>
    </w:r>
    <w:r w:rsidR="002D4727">
      <w:rPr>
        <w:noProof/>
      </w:rPr>
      <w:t>2</w:t>
    </w:r>
    <w:r>
      <w:fldChar w:fldCharType="end"/>
    </w:r>
  </w:p>
  <w:p w:rsidR="003B70E0" w:rsidRDefault="003B70E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E0" w:rsidRDefault="003B70E0" w:rsidP="009B3121">
    <w:pPr>
      <w:pStyle w:val="af1"/>
      <w:framePr w:wrap="auto"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D4727">
      <w:rPr>
        <w:rStyle w:val="a9"/>
        <w:noProof/>
      </w:rPr>
      <w:t>154</w:t>
    </w:r>
    <w:r>
      <w:rPr>
        <w:rStyle w:val="a9"/>
      </w:rPr>
      <w:fldChar w:fldCharType="end"/>
    </w:r>
  </w:p>
  <w:p w:rsidR="003B70E0" w:rsidRDefault="003B70E0" w:rsidP="009B3121">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E0" w:rsidRDefault="003B70E0" w:rsidP="00600962">
    <w:pPr>
      <w:pStyle w:val="af1"/>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B70E0" w:rsidRDefault="003B70E0" w:rsidP="00600962">
    <w:pPr>
      <w:pStyle w:val="af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E0" w:rsidRDefault="003B70E0" w:rsidP="00600962">
    <w:pPr>
      <w:pStyle w:val="af1"/>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D4727">
      <w:rPr>
        <w:rStyle w:val="a9"/>
        <w:noProof/>
      </w:rPr>
      <w:t>227</w:t>
    </w:r>
    <w:r>
      <w:rPr>
        <w:rStyle w:val="a9"/>
      </w:rPr>
      <w:fldChar w:fldCharType="end"/>
    </w:r>
  </w:p>
  <w:p w:rsidR="003B70E0" w:rsidRDefault="003B70E0" w:rsidP="00600962">
    <w:pPr>
      <w:pStyle w:val="af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E0" w:rsidRDefault="003B70E0">
    <w:pPr>
      <w:pStyle w:val="af1"/>
      <w:jc w:val="right"/>
    </w:pPr>
    <w:r>
      <w:fldChar w:fldCharType="begin"/>
    </w:r>
    <w:r>
      <w:instrText xml:space="preserve"> PAGE   \* MERGEFORMAT </w:instrText>
    </w:r>
    <w:r>
      <w:fldChar w:fldCharType="separate"/>
    </w:r>
    <w:r w:rsidR="002D4727">
      <w:rPr>
        <w:noProof/>
      </w:rPr>
      <w:t>287</w:t>
    </w:r>
    <w:r>
      <w:rPr>
        <w:noProof/>
      </w:rPr>
      <w:fldChar w:fldCharType="end"/>
    </w:r>
  </w:p>
  <w:p w:rsidR="003B70E0" w:rsidRDefault="003B70E0">
    <w:pPr>
      <w:pStyle w:val="af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E0" w:rsidRDefault="003B70E0" w:rsidP="009B3121">
    <w:pPr>
      <w:pStyle w:val="af1"/>
      <w:framePr w:wrap="auto"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D4727">
      <w:rPr>
        <w:rStyle w:val="a9"/>
        <w:noProof/>
      </w:rPr>
      <w:t>306</w:t>
    </w:r>
    <w:r>
      <w:rPr>
        <w:rStyle w:val="a9"/>
      </w:rPr>
      <w:fldChar w:fldCharType="end"/>
    </w:r>
  </w:p>
  <w:p w:rsidR="003B70E0" w:rsidRDefault="003B70E0" w:rsidP="009B3121">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99" w:rsidRDefault="00945599">
      <w:r>
        <w:separator/>
      </w:r>
    </w:p>
  </w:footnote>
  <w:footnote w:type="continuationSeparator" w:id="0">
    <w:p w:rsidR="00945599" w:rsidRDefault="009455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7F0F0C6"/>
    <w:lvl w:ilvl="0">
      <w:numFmt w:val="bullet"/>
      <w:lvlText w:val="*"/>
      <w:lvlJc w:val="left"/>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multilevel"/>
    <w:tmpl w:val="00000003"/>
    <w:name w:val="WW8Num15"/>
    <w:lvl w:ilvl="0">
      <w:start w:val="1"/>
      <w:numFmt w:val="bullet"/>
      <w:lvlText w:val=""/>
      <w:lvlJc w:val="left"/>
      <w:pPr>
        <w:tabs>
          <w:tab w:val="num" w:pos="360"/>
        </w:tabs>
        <w:ind w:left="360" w:hanging="360"/>
      </w:pPr>
      <w:rPr>
        <w:rFonts w:ascii="Symbol" w:hAnsi="Symbol"/>
      </w:rPr>
    </w:lvl>
    <w:lvl w:ilvl="1">
      <w:start w:val="65535"/>
      <w:numFmt w:val="bullet"/>
      <w:lvlText w:val="•"/>
      <w:lvlJc w:val="left"/>
      <w:pPr>
        <w:tabs>
          <w:tab w:val="num" w:pos="0"/>
        </w:tabs>
        <w:ind w:left="0" w:firstLine="0"/>
      </w:pPr>
      <w:rPr>
        <w:rFonts w:ascii="Times New Roman" w:hAnsi="Times New Roman" w:cs="Times New Roman"/>
      </w:r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rPr>
    </w:lvl>
  </w:abstractNum>
  <w:abstractNum w:abstractNumId="4"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6"/>
    <w:multiLevelType w:val="multilevel"/>
    <w:tmpl w:val="00000006"/>
    <w:name w:val="WW8Num7"/>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10"/>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99"/>
    <w:multiLevelType w:val="hybridMultilevel"/>
    <w:tmpl w:val="9070BB60"/>
    <w:lvl w:ilvl="0" w:tplc="F83CDA18">
      <w:start w:val="1"/>
      <w:numFmt w:val="bullet"/>
      <w:lvlText w:val="у"/>
      <w:lvlJc w:val="left"/>
    </w:lvl>
    <w:lvl w:ilvl="1" w:tplc="543C063E">
      <w:start w:val="1"/>
      <w:numFmt w:val="bullet"/>
      <w:lvlText w:val="и"/>
      <w:lvlJc w:val="left"/>
    </w:lvl>
    <w:lvl w:ilvl="2" w:tplc="CD361E76">
      <w:start w:val="1"/>
      <w:numFmt w:val="bullet"/>
      <w:lvlText w:val="В"/>
      <w:lvlJc w:val="left"/>
    </w:lvl>
    <w:lvl w:ilvl="3" w:tplc="F0BC019E">
      <w:numFmt w:val="decimal"/>
      <w:lvlText w:val=""/>
      <w:lvlJc w:val="left"/>
    </w:lvl>
    <w:lvl w:ilvl="4" w:tplc="4BF8FC18">
      <w:numFmt w:val="decimal"/>
      <w:lvlText w:val=""/>
      <w:lvlJc w:val="left"/>
    </w:lvl>
    <w:lvl w:ilvl="5" w:tplc="E1FAD7C6">
      <w:numFmt w:val="decimal"/>
      <w:lvlText w:val=""/>
      <w:lvlJc w:val="left"/>
    </w:lvl>
    <w:lvl w:ilvl="6" w:tplc="6F00B588">
      <w:numFmt w:val="decimal"/>
      <w:lvlText w:val=""/>
      <w:lvlJc w:val="left"/>
    </w:lvl>
    <w:lvl w:ilvl="7" w:tplc="A89844AE">
      <w:numFmt w:val="decimal"/>
      <w:lvlText w:val=""/>
      <w:lvlJc w:val="left"/>
    </w:lvl>
    <w:lvl w:ilvl="8" w:tplc="1AD003C8">
      <w:numFmt w:val="decimal"/>
      <w:lvlText w:val=""/>
      <w:lvlJc w:val="left"/>
    </w:lvl>
  </w:abstractNum>
  <w:abstractNum w:abstractNumId="10" w15:restartNumberingAfterBreak="0">
    <w:nsid w:val="00000124"/>
    <w:multiLevelType w:val="hybridMultilevel"/>
    <w:tmpl w:val="5C8CE574"/>
    <w:lvl w:ilvl="0" w:tplc="1FD69D92">
      <w:start w:val="1"/>
      <w:numFmt w:val="bullet"/>
      <w:lvlText w:val="В"/>
      <w:lvlJc w:val="left"/>
    </w:lvl>
    <w:lvl w:ilvl="1" w:tplc="93F4A466">
      <w:numFmt w:val="decimal"/>
      <w:lvlText w:val=""/>
      <w:lvlJc w:val="left"/>
    </w:lvl>
    <w:lvl w:ilvl="2" w:tplc="6C7408F6">
      <w:numFmt w:val="decimal"/>
      <w:lvlText w:val=""/>
      <w:lvlJc w:val="left"/>
    </w:lvl>
    <w:lvl w:ilvl="3" w:tplc="1C1C9CE0">
      <w:numFmt w:val="decimal"/>
      <w:lvlText w:val=""/>
      <w:lvlJc w:val="left"/>
    </w:lvl>
    <w:lvl w:ilvl="4" w:tplc="C6C63CD2">
      <w:numFmt w:val="decimal"/>
      <w:lvlText w:val=""/>
      <w:lvlJc w:val="left"/>
    </w:lvl>
    <w:lvl w:ilvl="5" w:tplc="D8A02F1A">
      <w:numFmt w:val="decimal"/>
      <w:lvlText w:val=""/>
      <w:lvlJc w:val="left"/>
    </w:lvl>
    <w:lvl w:ilvl="6" w:tplc="7B20EEA8">
      <w:numFmt w:val="decimal"/>
      <w:lvlText w:val=""/>
      <w:lvlJc w:val="left"/>
    </w:lvl>
    <w:lvl w:ilvl="7" w:tplc="26E4571C">
      <w:numFmt w:val="decimal"/>
      <w:lvlText w:val=""/>
      <w:lvlJc w:val="left"/>
    </w:lvl>
    <w:lvl w:ilvl="8" w:tplc="3370D162">
      <w:numFmt w:val="decimal"/>
      <w:lvlText w:val=""/>
      <w:lvlJc w:val="left"/>
    </w:lvl>
  </w:abstractNum>
  <w:abstractNum w:abstractNumId="11" w15:restartNumberingAfterBreak="0">
    <w:nsid w:val="00000F3E"/>
    <w:multiLevelType w:val="hybridMultilevel"/>
    <w:tmpl w:val="519670C0"/>
    <w:lvl w:ilvl="0" w:tplc="FAF2C5F0">
      <w:start w:val="1"/>
      <w:numFmt w:val="bullet"/>
      <w:lvlText w:val="в"/>
      <w:lvlJc w:val="left"/>
    </w:lvl>
    <w:lvl w:ilvl="1" w:tplc="45F6587E">
      <w:start w:val="1"/>
      <w:numFmt w:val="bullet"/>
      <w:lvlText w:val="В"/>
      <w:lvlJc w:val="left"/>
    </w:lvl>
    <w:lvl w:ilvl="2" w:tplc="743477B2">
      <w:numFmt w:val="decimal"/>
      <w:lvlText w:val=""/>
      <w:lvlJc w:val="left"/>
    </w:lvl>
    <w:lvl w:ilvl="3" w:tplc="58E0FAAC">
      <w:numFmt w:val="decimal"/>
      <w:lvlText w:val=""/>
      <w:lvlJc w:val="left"/>
    </w:lvl>
    <w:lvl w:ilvl="4" w:tplc="3A08C436">
      <w:numFmt w:val="decimal"/>
      <w:lvlText w:val=""/>
      <w:lvlJc w:val="left"/>
    </w:lvl>
    <w:lvl w:ilvl="5" w:tplc="D6505B50">
      <w:numFmt w:val="decimal"/>
      <w:lvlText w:val=""/>
      <w:lvlJc w:val="left"/>
    </w:lvl>
    <w:lvl w:ilvl="6" w:tplc="909E6D06">
      <w:numFmt w:val="decimal"/>
      <w:lvlText w:val=""/>
      <w:lvlJc w:val="left"/>
    </w:lvl>
    <w:lvl w:ilvl="7" w:tplc="1EAC24D4">
      <w:numFmt w:val="decimal"/>
      <w:lvlText w:val=""/>
      <w:lvlJc w:val="left"/>
    </w:lvl>
    <w:lvl w:ilvl="8" w:tplc="44804488">
      <w:numFmt w:val="decimal"/>
      <w:lvlText w:val=""/>
      <w:lvlJc w:val="left"/>
    </w:lvl>
  </w:abstractNum>
  <w:abstractNum w:abstractNumId="12" w15:restartNumberingAfterBreak="0">
    <w:nsid w:val="0000440D"/>
    <w:multiLevelType w:val="hybridMultilevel"/>
    <w:tmpl w:val="48462EDC"/>
    <w:lvl w:ilvl="0" w:tplc="F704180E">
      <w:start w:val="1"/>
      <w:numFmt w:val="bullet"/>
      <w:lvlText w:val="С"/>
      <w:lvlJc w:val="left"/>
    </w:lvl>
    <w:lvl w:ilvl="1" w:tplc="436AB518">
      <w:numFmt w:val="decimal"/>
      <w:lvlText w:val=""/>
      <w:lvlJc w:val="left"/>
    </w:lvl>
    <w:lvl w:ilvl="2" w:tplc="F7844B06">
      <w:numFmt w:val="decimal"/>
      <w:lvlText w:val=""/>
      <w:lvlJc w:val="left"/>
    </w:lvl>
    <w:lvl w:ilvl="3" w:tplc="A3A68FA4">
      <w:numFmt w:val="decimal"/>
      <w:lvlText w:val=""/>
      <w:lvlJc w:val="left"/>
    </w:lvl>
    <w:lvl w:ilvl="4" w:tplc="F48AFAC2">
      <w:numFmt w:val="decimal"/>
      <w:lvlText w:val=""/>
      <w:lvlJc w:val="left"/>
    </w:lvl>
    <w:lvl w:ilvl="5" w:tplc="87843C98">
      <w:numFmt w:val="decimal"/>
      <w:lvlText w:val=""/>
      <w:lvlJc w:val="left"/>
    </w:lvl>
    <w:lvl w:ilvl="6" w:tplc="2376D134">
      <w:numFmt w:val="decimal"/>
      <w:lvlText w:val=""/>
      <w:lvlJc w:val="left"/>
    </w:lvl>
    <w:lvl w:ilvl="7" w:tplc="3B303226">
      <w:numFmt w:val="decimal"/>
      <w:lvlText w:val=""/>
      <w:lvlJc w:val="left"/>
    </w:lvl>
    <w:lvl w:ilvl="8" w:tplc="5470D6CA">
      <w:numFmt w:val="decimal"/>
      <w:lvlText w:val=""/>
      <w:lvlJc w:val="left"/>
    </w:lvl>
  </w:abstractNum>
  <w:abstractNum w:abstractNumId="13" w15:restartNumberingAfterBreak="0">
    <w:nsid w:val="0000491C"/>
    <w:multiLevelType w:val="hybridMultilevel"/>
    <w:tmpl w:val="C16CEDFA"/>
    <w:lvl w:ilvl="0" w:tplc="25A8E326">
      <w:start w:val="1"/>
      <w:numFmt w:val="decimal"/>
      <w:lvlText w:val="%1)"/>
      <w:lvlJc w:val="left"/>
    </w:lvl>
    <w:lvl w:ilvl="1" w:tplc="AFC2495C">
      <w:numFmt w:val="decimal"/>
      <w:lvlText w:val=""/>
      <w:lvlJc w:val="left"/>
    </w:lvl>
    <w:lvl w:ilvl="2" w:tplc="A6881844">
      <w:numFmt w:val="decimal"/>
      <w:lvlText w:val=""/>
      <w:lvlJc w:val="left"/>
    </w:lvl>
    <w:lvl w:ilvl="3" w:tplc="38C412B0">
      <w:numFmt w:val="decimal"/>
      <w:lvlText w:val=""/>
      <w:lvlJc w:val="left"/>
    </w:lvl>
    <w:lvl w:ilvl="4" w:tplc="2CA880FE">
      <w:numFmt w:val="decimal"/>
      <w:lvlText w:val=""/>
      <w:lvlJc w:val="left"/>
    </w:lvl>
    <w:lvl w:ilvl="5" w:tplc="129C2EE8">
      <w:numFmt w:val="decimal"/>
      <w:lvlText w:val=""/>
      <w:lvlJc w:val="left"/>
    </w:lvl>
    <w:lvl w:ilvl="6" w:tplc="CFA69C8E">
      <w:numFmt w:val="decimal"/>
      <w:lvlText w:val=""/>
      <w:lvlJc w:val="left"/>
    </w:lvl>
    <w:lvl w:ilvl="7" w:tplc="97B43A0A">
      <w:numFmt w:val="decimal"/>
      <w:lvlText w:val=""/>
      <w:lvlJc w:val="left"/>
    </w:lvl>
    <w:lvl w:ilvl="8" w:tplc="10C829E2">
      <w:numFmt w:val="decimal"/>
      <w:lvlText w:val=""/>
      <w:lvlJc w:val="left"/>
    </w:lvl>
  </w:abstractNum>
  <w:abstractNum w:abstractNumId="14" w15:restartNumberingAfterBreak="0">
    <w:nsid w:val="00004D06"/>
    <w:multiLevelType w:val="hybridMultilevel"/>
    <w:tmpl w:val="096E1DB4"/>
    <w:lvl w:ilvl="0" w:tplc="C9DA2F22">
      <w:start w:val="1"/>
      <w:numFmt w:val="bullet"/>
      <w:lvlText w:val="и"/>
      <w:lvlJc w:val="left"/>
    </w:lvl>
    <w:lvl w:ilvl="1" w:tplc="A964D40C">
      <w:numFmt w:val="decimal"/>
      <w:lvlText w:val=""/>
      <w:lvlJc w:val="left"/>
    </w:lvl>
    <w:lvl w:ilvl="2" w:tplc="5F66314C">
      <w:numFmt w:val="decimal"/>
      <w:lvlText w:val=""/>
      <w:lvlJc w:val="left"/>
    </w:lvl>
    <w:lvl w:ilvl="3" w:tplc="88FA5CBE">
      <w:numFmt w:val="decimal"/>
      <w:lvlText w:val=""/>
      <w:lvlJc w:val="left"/>
    </w:lvl>
    <w:lvl w:ilvl="4" w:tplc="73DC44F0">
      <w:numFmt w:val="decimal"/>
      <w:lvlText w:val=""/>
      <w:lvlJc w:val="left"/>
    </w:lvl>
    <w:lvl w:ilvl="5" w:tplc="348C5116">
      <w:numFmt w:val="decimal"/>
      <w:lvlText w:val=""/>
      <w:lvlJc w:val="left"/>
    </w:lvl>
    <w:lvl w:ilvl="6" w:tplc="4B64D35C">
      <w:numFmt w:val="decimal"/>
      <w:lvlText w:val=""/>
      <w:lvlJc w:val="left"/>
    </w:lvl>
    <w:lvl w:ilvl="7" w:tplc="FCEA250C">
      <w:numFmt w:val="decimal"/>
      <w:lvlText w:val=""/>
      <w:lvlJc w:val="left"/>
    </w:lvl>
    <w:lvl w:ilvl="8" w:tplc="C6F40128">
      <w:numFmt w:val="decimal"/>
      <w:lvlText w:val=""/>
      <w:lvlJc w:val="left"/>
    </w:lvl>
  </w:abstractNum>
  <w:abstractNum w:abstractNumId="15" w15:restartNumberingAfterBreak="0">
    <w:nsid w:val="00004DB7"/>
    <w:multiLevelType w:val="hybridMultilevel"/>
    <w:tmpl w:val="9F96BD86"/>
    <w:lvl w:ilvl="0" w:tplc="4606DDCE">
      <w:start w:val="1"/>
      <w:numFmt w:val="decimal"/>
      <w:lvlText w:val="%1."/>
      <w:lvlJc w:val="left"/>
    </w:lvl>
    <w:lvl w:ilvl="1" w:tplc="D5501F22">
      <w:numFmt w:val="decimal"/>
      <w:lvlText w:val=""/>
      <w:lvlJc w:val="left"/>
    </w:lvl>
    <w:lvl w:ilvl="2" w:tplc="B06EE7F8">
      <w:numFmt w:val="decimal"/>
      <w:lvlText w:val=""/>
      <w:lvlJc w:val="left"/>
    </w:lvl>
    <w:lvl w:ilvl="3" w:tplc="9F1A3FEA">
      <w:numFmt w:val="decimal"/>
      <w:lvlText w:val=""/>
      <w:lvlJc w:val="left"/>
    </w:lvl>
    <w:lvl w:ilvl="4" w:tplc="58BCA5E8">
      <w:numFmt w:val="decimal"/>
      <w:lvlText w:val=""/>
      <w:lvlJc w:val="left"/>
    </w:lvl>
    <w:lvl w:ilvl="5" w:tplc="4F0CF8AA">
      <w:numFmt w:val="decimal"/>
      <w:lvlText w:val=""/>
      <w:lvlJc w:val="left"/>
    </w:lvl>
    <w:lvl w:ilvl="6" w:tplc="37623480">
      <w:numFmt w:val="decimal"/>
      <w:lvlText w:val=""/>
      <w:lvlJc w:val="left"/>
    </w:lvl>
    <w:lvl w:ilvl="7" w:tplc="83B0672E">
      <w:numFmt w:val="decimal"/>
      <w:lvlText w:val=""/>
      <w:lvlJc w:val="left"/>
    </w:lvl>
    <w:lvl w:ilvl="8" w:tplc="BD9C7958">
      <w:numFmt w:val="decimal"/>
      <w:lvlText w:val=""/>
      <w:lvlJc w:val="left"/>
    </w:lvl>
  </w:abstractNum>
  <w:abstractNum w:abstractNumId="16" w15:restartNumberingAfterBreak="0">
    <w:nsid w:val="00007E87"/>
    <w:multiLevelType w:val="hybridMultilevel"/>
    <w:tmpl w:val="7018D8CA"/>
    <w:lvl w:ilvl="0" w:tplc="5D026C94">
      <w:start w:val="1"/>
      <w:numFmt w:val="bullet"/>
      <w:lvlText w:val="а"/>
      <w:lvlJc w:val="left"/>
    </w:lvl>
    <w:lvl w:ilvl="1" w:tplc="FE6640F8">
      <w:start w:val="1"/>
      <w:numFmt w:val="bullet"/>
      <w:lvlText w:val="В"/>
      <w:lvlJc w:val="left"/>
    </w:lvl>
    <w:lvl w:ilvl="2" w:tplc="BF968D0C">
      <w:numFmt w:val="decimal"/>
      <w:lvlText w:val=""/>
      <w:lvlJc w:val="left"/>
    </w:lvl>
    <w:lvl w:ilvl="3" w:tplc="6812E35A">
      <w:numFmt w:val="decimal"/>
      <w:lvlText w:val=""/>
      <w:lvlJc w:val="left"/>
    </w:lvl>
    <w:lvl w:ilvl="4" w:tplc="9FD8892E">
      <w:numFmt w:val="decimal"/>
      <w:lvlText w:val=""/>
      <w:lvlJc w:val="left"/>
    </w:lvl>
    <w:lvl w:ilvl="5" w:tplc="294CAFC4">
      <w:numFmt w:val="decimal"/>
      <w:lvlText w:val=""/>
      <w:lvlJc w:val="left"/>
    </w:lvl>
    <w:lvl w:ilvl="6" w:tplc="823EE5F8">
      <w:numFmt w:val="decimal"/>
      <w:lvlText w:val=""/>
      <w:lvlJc w:val="left"/>
    </w:lvl>
    <w:lvl w:ilvl="7" w:tplc="E5F0B550">
      <w:numFmt w:val="decimal"/>
      <w:lvlText w:val=""/>
      <w:lvlJc w:val="left"/>
    </w:lvl>
    <w:lvl w:ilvl="8" w:tplc="736EBD36">
      <w:numFmt w:val="decimal"/>
      <w:lvlText w:val=""/>
      <w:lvlJc w:val="left"/>
    </w:lvl>
  </w:abstractNum>
  <w:abstractNum w:abstractNumId="17" w15:restartNumberingAfterBreak="0">
    <w:nsid w:val="00196486"/>
    <w:multiLevelType w:val="multilevel"/>
    <w:tmpl w:val="2216055E"/>
    <w:lvl w:ilvl="0">
      <w:start w:val="1"/>
      <w:numFmt w:val="decimal"/>
      <w:lvlText w:val="%1."/>
      <w:legacy w:legacy="1" w:legacySpace="0" w:legacyIndent="245"/>
      <w:lvlJc w:val="left"/>
      <w:rPr>
        <w:rFonts w:ascii="Times New Roman" w:hAnsi="Times New Roman" w:cs="Times New Roman"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03941E4"/>
    <w:multiLevelType w:val="hybridMultilevel"/>
    <w:tmpl w:val="00E810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13865CD"/>
    <w:multiLevelType w:val="hybridMultilevel"/>
    <w:tmpl w:val="6A1AD310"/>
    <w:lvl w:ilvl="0" w:tplc="BF0A5CCA">
      <w:start w:val="1"/>
      <w:numFmt w:val="bullet"/>
      <w:lvlText w:val=""/>
      <w:lvlJc w:val="left"/>
      <w:pPr>
        <w:ind w:left="1571" w:hanging="360"/>
      </w:pPr>
      <w:rPr>
        <w:rFonts w:ascii="Symbol" w:hAnsi="Symbol" w:hint="default"/>
      </w:rPr>
    </w:lvl>
    <w:lvl w:ilvl="1" w:tplc="BF0A5CCA">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02B74A6E"/>
    <w:multiLevelType w:val="hybridMultilevel"/>
    <w:tmpl w:val="1F56A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43B69B1"/>
    <w:multiLevelType w:val="hybridMultilevel"/>
    <w:tmpl w:val="9F54E4C6"/>
    <w:lvl w:ilvl="0" w:tplc="217E57B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053611AB"/>
    <w:multiLevelType w:val="hybridMultilevel"/>
    <w:tmpl w:val="1E1C6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5FC3860"/>
    <w:multiLevelType w:val="hybridMultilevel"/>
    <w:tmpl w:val="00AE8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063E18F4"/>
    <w:multiLevelType w:val="hybridMultilevel"/>
    <w:tmpl w:val="513A8130"/>
    <w:lvl w:ilvl="0" w:tplc="90604B3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6C31B92"/>
    <w:multiLevelType w:val="hybridMultilevel"/>
    <w:tmpl w:val="DD9A148A"/>
    <w:lvl w:ilvl="0" w:tplc="6A7A60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6FF0B31"/>
    <w:multiLevelType w:val="hybridMultilevel"/>
    <w:tmpl w:val="DAA47E12"/>
    <w:lvl w:ilvl="0" w:tplc="04190005">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073772CE"/>
    <w:multiLevelType w:val="hybridMultilevel"/>
    <w:tmpl w:val="368854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08111A62"/>
    <w:multiLevelType w:val="hybridMultilevel"/>
    <w:tmpl w:val="A6860468"/>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096F077F"/>
    <w:multiLevelType w:val="hybridMultilevel"/>
    <w:tmpl w:val="59B84324"/>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F7669F"/>
    <w:multiLevelType w:val="hybridMultilevel"/>
    <w:tmpl w:val="79B6DBD6"/>
    <w:lvl w:ilvl="0" w:tplc="B090F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8513A0"/>
    <w:multiLevelType w:val="hybridMultilevel"/>
    <w:tmpl w:val="1B52929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0BCA6EB3"/>
    <w:multiLevelType w:val="hybridMultilevel"/>
    <w:tmpl w:val="0E682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BCA7536"/>
    <w:multiLevelType w:val="hybridMultilevel"/>
    <w:tmpl w:val="F3B2A8D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0BD170A8"/>
    <w:multiLevelType w:val="hybridMultilevel"/>
    <w:tmpl w:val="449688C0"/>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856C99"/>
    <w:multiLevelType w:val="hybridMultilevel"/>
    <w:tmpl w:val="1060730A"/>
    <w:lvl w:ilvl="0" w:tplc="BF0A5CCA">
      <w:start w:val="1"/>
      <w:numFmt w:val="bullet"/>
      <w:lvlText w:val=""/>
      <w:lvlJc w:val="left"/>
      <w:pPr>
        <w:ind w:left="1571" w:hanging="360"/>
      </w:pPr>
      <w:rPr>
        <w:rFonts w:ascii="Symbol" w:hAnsi="Symbol" w:hint="default"/>
      </w:rPr>
    </w:lvl>
    <w:lvl w:ilvl="1" w:tplc="BF0A5CCA">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0D0D69D7"/>
    <w:multiLevelType w:val="hybridMultilevel"/>
    <w:tmpl w:val="45D2D9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0D565167"/>
    <w:multiLevelType w:val="hybridMultilevel"/>
    <w:tmpl w:val="6F4A0A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DA1791E"/>
    <w:multiLevelType w:val="hybridMultilevel"/>
    <w:tmpl w:val="677C76A8"/>
    <w:lvl w:ilvl="0" w:tplc="7DE0A1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E85427E"/>
    <w:multiLevelType w:val="hybridMultilevel"/>
    <w:tmpl w:val="070EF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0EA0329C"/>
    <w:multiLevelType w:val="multilevel"/>
    <w:tmpl w:val="CFE87D6A"/>
    <w:lvl w:ilvl="0">
      <w:start w:val="1"/>
      <w:numFmt w:val="decimal"/>
      <w:lvlText w:val="%1."/>
      <w:lvlJc w:val="left"/>
      <w:pPr>
        <w:ind w:left="1069" w:hanging="360"/>
      </w:pPr>
    </w:lvl>
    <w:lvl w:ilvl="1">
      <w:start w:val="1"/>
      <w:numFmt w:val="decimal"/>
      <w:isLgl/>
      <w:lvlText w:val="%1.%2"/>
      <w:lvlJc w:val="left"/>
      <w:pPr>
        <w:ind w:left="1429" w:hanging="720"/>
      </w:pPr>
      <w:rPr>
        <w:rFonts w:hint="default"/>
        <w:b/>
        <w:color w:val="000000"/>
        <w:sz w:val="28"/>
      </w:rPr>
    </w:lvl>
    <w:lvl w:ilvl="2">
      <w:start w:val="1"/>
      <w:numFmt w:val="decimal"/>
      <w:isLgl/>
      <w:lvlText w:val="%1.%2.%3"/>
      <w:lvlJc w:val="left"/>
      <w:pPr>
        <w:ind w:left="1429" w:hanging="720"/>
      </w:pPr>
      <w:rPr>
        <w:rFonts w:hint="default"/>
        <w:b/>
        <w:color w:val="000000"/>
        <w:sz w:val="28"/>
      </w:rPr>
    </w:lvl>
    <w:lvl w:ilvl="3">
      <w:start w:val="1"/>
      <w:numFmt w:val="decimal"/>
      <w:isLgl/>
      <w:lvlText w:val="%1.%2.%3.%4"/>
      <w:lvlJc w:val="left"/>
      <w:pPr>
        <w:ind w:left="1789" w:hanging="1080"/>
      </w:pPr>
      <w:rPr>
        <w:rFonts w:hint="default"/>
        <w:b/>
        <w:color w:val="000000"/>
        <w:sz w:val="28"/>
      </w:rPr>
    </w:lvl>
    <w:lvl w:ilvl="4">
      <w:start w:val="1"/>
      <w:numFmt w:val="decimal"/>
      <w:isLgl/>
      <w:lvlText w:val="%1.%2.%3.%4.%5"/>
      <w:lvlJc w:val="left"/>
      <w:pPr>
        <w:ind w:left="1789" w:hanging="1080"/>
      </w:pPr>
      <w:rPr>
        <w:rFonts w:hint="default"/>
        <w:b/>
        <w:color w:val="000000"/>
        <w:sz w:val="28"/>
      </w:rPr>
    </w:lvl>
    <w:lvl w:ilvl="5">
      <w:start w:val="1"/>
      <w:numFmt w:val="decimal"/>
      <w:isLgl/>
      <w:lvlText w:val="%1.%2.%3.%4.%5.%6"/>
      <w:lvlJc w:val="left"/>
      <w:pPr>
        <w:ind w:left="2149" w:hanging="1440"/>
      </w:pPr>
      <w:rPr>
        <w:rFonts w:hint="default"/>
        <w:b/>
        <w:color w:val="000000"/>
        <w:sz w:val="28"/>
      </w:rPr>
    </w:lvl>
    <w:lvl w:ilvl="6">
      <w:start w:val="1"/>
      <w:numFmt w:val="decimal"/>
      <w:isLgl/>
      <w:lvlText w:val="%1.%2.%3.%4.%5.%6.%7"/>
      <w:lvlJc w:val="left"/>
      <w:pPr>
        <w:ind w:left="2509" w:hanging="1800"/>
      </w:pPr>
      <w:rPr>
        <w:rFonts w:hint="default"/>
        <w:b/>
        <w:color w:val="000000"/>
        <w:sz w:val="28"/>
      </w:rPr>
    </w:lvl>
    <w:lvl w:ilvl="7">
      <w:start w:val="1"/>
      <w:numFmt w:val="decimal"/>
      <w:isLgl/>
      <w:lvlText w:val="%1.%2.%3.%4.%5.%6.%7.%8"/>
      <w:lvlJc w:val="left"/>
      <w:pPr>
        <w:ind w:left="2509" w:hanging="1800"/>
      </w:pPr>
      <w:rPr>
        <w:rFonts w:hint="default"/>
        <w:b/>
        <w:color w:val="000000"/>
        <w:sz w:val="28"/>
      </w:rPr>
    </w:lvl>
    <w:lvl w:ilvl="8">
      <w:start w:val="1"/>
      <w:numFmt w:val="decimal"/>
      <w:isLgl/>
      <w:lvlText w:val="%1.%2.%3.%4.%5.%6.%7.%8.%9"/>
      <w:lvlJc w:val="left"/>
      <w:pPr>
        <w:ind w:left="2869" w:hanging="2160"/>
      </w:pPr>
      <w:rPr>
        <w:rFonts w:hint="default"/>
        <w:b/>
        <w:color w:val="000000"/>
        <w:sz w:val="28"/>
      </w:rPr>
    </w:lvl>
  </w:abstractNum>
  <w:abstractNum w:abstractNumId="41" w15:restartNumberingAfterBreak="0">
    <w:nsid w:val="0EFD2B68"/>
    <w:multiLevelType w:val="hybridMultilevel"/>
    <w:tmpl w:val="917E0F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0194A60"/>
    <w:multiLevelType w:val="hybridMultilevel"/>
    <w:tmpl w:val="374E0C6C"/>
    <w:lvl w:ilvl="0" w:tplc="9D1CE970">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43" w15:restartNumberingAfterBreak="0">
    <w:nsid w:val="119C50EB"/>
    <w:multiLevelType w:val="singleLevel"/>
    <w:tmpl w:val="C0564484"/>
    <w:lvl w:ilvl="0">
      <w:start w:val="1"/>
      <w:numFmt w:val="decimal"/>
      <w:lvlText w:val="%1."/>
      <w:legacy w:legacy="1" w:legacySpace="0" w:legacyIndent="240"/>
      <w:lvlJc w:val="left"/>
      <w:rPr>
        <w:rFonts w:ascii="Times New Roman" w:hAnsi="Times New Roman" w:cs="Times New Roman" w:hint="default"/>
      </w:rPr>
    </w:lvl>
  </w:abstractNum>
  <w:abstractNum w:abstractNumId="44" w15:restartNumberingAfterBreak="0">
    <w:nsid w:val="11AB7FDA"/>
    <w:multiLevelType w:val="hybridMultilevel"/>
    <w:tmpl w:val="4C8CF2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11BB56DC"/>
    <w:multiLevelType w:val="hybridMultilevel"/>
    <w:tmpl w:val="0A5CB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2394E80"/>
    <w:multiLevelType w:val="hybridMultilevel"/>
    <w:tmpl w:val="E2706AC8"/>
    <w:lvl w:ilvl="0" w:tplc="B674F3DE">
      <w:start w:val="1"/>
      <w:numFmt w:val="decimal"/>
      <w:lvlText w:val="%1."/>
      <w:lvlJc w:val="left"/>
      <w:pPr>
        <w:tabs>
          <w:tab w:val="num" w:pos="720"/>
        </w:tabs>
        <w:ind w:left="720" w:hanging="360"/>
      </w:pPr>
      <w:rPr>
        <w:rFonts w:hint="default"/>
      </w:rPr>
    </w:lvl>
    <w:lvl w:ilvl="1" w:tplc="2C60B696">
      <w:numFmt w:val="none"/>
      <w:lvlText w:val=""/>
      <w:lvlJc w:val="left"/>
      <w:pPr>
        <w:tabs>
          <w:tab w:val="num" w:pos="360"/>
        </w:tabs>
      </w:pPr>
    </w:lvl>
    <w:lvl w:ilvl="2" w:tplc="3F98FA52">
      <w:numFmt w:val="none"/>
      <w:lvlText w:val=""/>
      <w:lvlJc w:val="left"/>
      <w:pPr>
        <w:tabs>
          <w:tab w:val="num" w:pos="360"/>
        </w:tabs>
      </w:pPr>
    </w:lvl>
    <w:lvl w:ilvl="3" w:tplc="B9F6B494">
      <w:numFmt w:val="none"/>
      <w:lvlText w:val=""/>
      <w:lvlJc w:val="left"/>
      <w:pPr>
        <w:tabs>
          <w:tab w:val="num" w:pos="360"/>
        </w:tabs>
      </w:pPr>
    </w:lvl>
    <w:lvl w:ilvl="4" w:tplc="1A20956A">
      <w:numFmt w:val="none"/>
      <w:lvlText w:val=""/>
      <w:lvlJc w:val="left"/>
      <w:pPr>
        <w:tabs>
          <w:tab w:val="num" w:pos="360"/>
        </w:tabs>
      </w:pPr>
    </w:lvl>
    <w:lvl w:ilvl="5" w:tplc="AAC8566A">
      <w:numFmt w:val="none"/>
      <w:lvlText w:val=""/>
      <w:lvlJc w:val="left"/>
      <w:pPr>
        <w:tabs>
          <w:tab w:val="num" w:pos="360"/>
        </w:tabs>
      </w:pPr>
    </w:lvl>
    <w:lvl w:ilvl="6" w:tplc="9E2C7570">
      <w:numFmt w:val="none"/>
      <w:lvlText w:val=""/>
      <w:lvlJc w:val="left"/>
      <w:pPr>
        <w:tabs>
          <w:tab w:val="num" w:pos="360"/>
        </w:tabs>
      </w:pPr>
    </w:lvl>
    <w:lvl w:ilvl="7" w:tplc="D80E0E42">
      <w:numFmt w:val="none"/>
      <w:lvlText w:val=""/>
      <w:lvlJc w:val="left"/>
      <w:pPr>
        <w:tabs>
          <w:tab w:val="num" w:pos="360"/>
        </w:tabs>
      </w:pPr>
    </w:lvl>
    <w:lvl w:ilvl="8" w:tplc="5DA4EF68">
      <w:numFmt w:val="none"/>
      <w:lvlText w:val=""/>
      <w:lvlJc w:val="left"/>
      <w:pPr>
        <w:tabs>
          <w:tab w:val="num" w:pos="360"/>
        </w:tabs>
      </w:pPr>
    </w:lvl>
  </w:abstractNum>
  <w:abstractNum w:abstractNumId="47" w15:restartNumberingAfterBreak="0">
    <w:nsid w:val="126B4E87"/>
    <w:multiLevelType w:val="multilevel"/>
    <w:tmpl w:val="B838EA8C"/>
    <w:lvl w:ilvl="0">
      <w:start w:val="2"/>
      <w:numFmt w:val="decimal"/>
      <w:lvlText w:val="%1."/>
      <w:legacy w:legacy="1" w:legacySpace="0" w:legacyIndent="283"/>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8" w15:restartNumberingAfterBreak="0">
    <w:nsid w:val="13D5077E"/>
    <w:multiLevelType w:val="hybridMultilevel"/>
    <w:tmpl w:val="1FCC1764"/>
    <w:lvl w:ilvl="0" w:tplc="7CDEE7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14827518"/>
    <w:multiLevelType w:val="hybridMultilevel"/>
    <w:tmpl w:val="F8D0CABE"/>
    <w:lvl w:ilvl="0" w:tplc="04190001">
      <w:start w:val="1"/>
      <w:numFmt w:val="bullet"/>
      <w:lvlText w:val=""/>
      <w:lvlJc w:val="left"/>
      <w:rPr>
        <w:rFonts w:ascii="Symbol" w:hAnsi="Symbol"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50" w15:restartNumberingAfterBreak="0">
    <w:nsid w:val="148E3DFB"/>
    <w:multiLevelType w:val="multilevel"/>
    <w:tmpl w:val="506CA4BE"/>
    <w:lvl w:ilvl="0">
      <w:start w:val="1"/>
      <w:numFmt w:val="decimal"/>
      <w:lvlText w:val="%1."/>
      <w:legacy w:legacy="1" w:legacySpace="0" w:legacyIndent="360"/>
      <w:lvlJc w:val="left"/>
      <w:rPr>
        <w:rFonts w:ascii="Times New Roman" w:hAnsi="Times New Roman"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51" w15:restartNumberingAfterBreak="0">
    <w:nsid w:val="151F7D7A"/>
    <w:multiLevelType w:val="hybridMultilevel"/>
    <w:tmpl w:val="F5D8E95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156D1D12"/>
    <w:multiLevelType w:val="hybridMultilevel"/>
    <w:tmpl w:val="DCD44F1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5DD7AA2"/>
    <w:multiLevelType w:val="hybridMultilevel"/>
    <w:tmpl w:val="EE221F7E"/>
    <w:lvl w:ilvl="0" w:tplc="7DE0A1C8">
      <w:numFmt w:val="bullet"/>
      <w:lvlText w:val="–"/>
      <w:lvlJc w:val="left"/>
      <w:pPr>
        <w:ind w:left="540" w:hanging="360"/>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54" w15:restartNumberingAfterBreak="0">
    <w:nsid w:val="15E226B2"/>
    <w:multiLevelType w:val="hybridMultilevel"/>
    <w:tmpl w:val="821AB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5E647CA"/>
    <w:multiLevelType w:val="hybridMultilevel"/>
    <w:tmpl w:val="1F847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6463E72"/>
    <w:multiLevelType w:val="hybridMultilevel"/>
    <w:tmpl w:val="A26CB282"/>
    <w:lvl w:ilvl="0" w:tplc="67F0F0C6">
      <w:start w:val="65535"/>
      <w:numFmt w:val="bullet"/>
      <w:lvlText w:val="-"/>
      <w:legacy w:legacy="1" w:legacySpace="0" w:legacyIndent="322"/>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70B398C"/>
    <w:multiLevelType w:val="hybridMultilevel"/>
    <w:tmpl w:val="FD4A918C"/>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88A0FE3"/>
    <w:multiLevelType w:val="hybridMultilevel"/>
    <w:tmpl w:val="768069A2"/>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89C5E98"/>
    <w:multiLevelType w:val="hybridMultilevel"/>
    <w:tmpl w:val="1AAEEE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19C3067D"/>
    <w:multiLevelType w:val="hybridMultilevel"/>
    <w:tmpl w:val="374E3DB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1C3F57E7"/>
    <w:multiLevelType w:val="hybridMultilevel"/>
    <w:tmpl w:val="14CE868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1C594572"/>
    <w:multiLevelType w:val="hybridMultilevel"/>
    <w:tmpl w:val="B672DE30"/>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1CD41B5E"/>
    <w:multiLevelType w:val="hybridMultilevel"/>
    <w:tmpl w:val="44D2A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D190236"/>
    <w:multiLevelType w:val="hybridMultilevel"/>
    <w:tmpl w:val="E22E9FD6"/>
    <w:lvl w:ilvl="0" w:tplc="7CDEE7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1D532365"/>
    <w:multiLevelType w:val="hybridMultilevel"/>
    <w:tmpl w:val="04685204"/>
    <w:lvl w:ilvl="0" w:tplc="07D0F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D7A0E7F"/>
    <w:multiLevelType w:val="hybridMultilevel"/>
    <w:tmpl w:val="9328DB52"/>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1DE8779A"/>
    <w:multiLevelType w:val="hybridMultilevel"/>
    <w:tmpl w:val="5BD43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F024591"/>
    <w:multiLevelType w:val="hybridMultilevel"/>
    <w:tmpl w:val="37843B54"/>
    <w:lvl w:ilvl="0" w:tplc="87BCDD66">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FEA7D52"/>
    <w:multiLevelType w:val="multilevel"/>
    <w:tmpl w:val="C696EBDE"/>
    <w:name w:val="WW8Num13"/>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70" w15:restartNumberingAfterBreak="0">
    <w:nsid w:val="213C2135"/>
    <w:multiLevelType w:val="hybridMultilevel"/>
    <w:tmpl w:val="62C6A1A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223B6F19"/>
    <w:multiLevelType w:val="hybridMultilevel"/>
    <w:tmpl w:val="404637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23256B30"/>
    <w:multiLevelType w:val="hybridMultilevel"/>
    <w:tmpl w:val="E814E70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2390017A"/>
    <w:multiLevelType w:val="hybridMultilevel"/>
    <w:tmpl w:val="3FC82D86"/>
    <w:lvl w:ilvl="0" w:tplc="3A621F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25CB0BD9"/>
    <w:multiLevelType w:val="hybridMultilevel"/>
    <w:tmpl w:val="5E80E7FE"/>
    <w:lvl w:ilvl="0" w:tplc="67F0F0C6">
      <w:start w:val="65535"/>
      <w:numFmt w:val="bullet"/>
      <w:lvlText w:val="-"/>
      <w:legacy w:legacy="1" w:legacySpace="0" w:legacyIndent="322"/>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7C73999"/>
    <w:multiLevelType w:val="multilevel"/>
    <w:tmpl w:val="79485FCA"/>
    <w:name w:val="WW8Num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76" w15:restartNumberingAfterBreak="0">
    <w:nsid w:val="289A5777"/>
    <w:multiLevelType w:val="hybridMultilevel"/>
    <w:tmpl w:val="56CC3B82"/>
    <w:lvl w:ilvl="0" w:tplc="BF0A5CCA">
      <w:start w:val="1"/>
      <w:numFmt w:val="bullet"/>
      <w:lvlText w:val=""/>
      <w:lvlJc w:val="left"/>
      <w:pPr>
        <w:ind w:left="1571" w:hanging="360"/>
      </w:pPr>
      <w:rPr>
        <w:rFonts w:ascii="Symbol" w:hAnsi="Symbol" w:hint="default"/>
      </w:rPr>
    </w:lvl>
    <w:lvl w:ilvl="1" w:tplc="BF0A5CCA">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292F1E38"/>
    <w:multiLevelType w:val="hybridMultilevel"/>
    <w:tmpl w:val="09C4F01A"/>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15:restartNumberingAfterBreak="0">
    <w:nsid w:val="2CA574C6"/>
    <w:multiLevelType w:val="hybridMultilevel"/>
    <w:tmpl w:val="97EE070C"/>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5931C5"/>
    <w:multiLevelType w:val="hybridMultilevel"/>
    <w:tmpl w:val="115C3DD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FE93694"/>
    <w:multiLevelType w:val="multilevel"/>
    <w:tmpl w:val="20408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04757EF"/>
    <w:multiLevelType w:val="hybridMultilevel"/>
    <w:tmpl w:val="975047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30822CF0"/>
    <w:multiLevelType w:val="hybridMultilevel"/>
    <w:tmpl w:val="6DB2C1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1BA67E9"/>
    <w:multiLevelType w:val="hybridMultilevel"/>
    <w:tmpl w:val="BDE0BC8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33BE3361"/>
    <w:multiLevelType w:val="hybridMultilevel"/>
    <w:tmpl w:val="B1803212"/>
    <w:name w:val="WW8Num132"/>
    <w:lvl w:ilvl="0" w:tplc="9D1CE970">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85" w15:restartNumberingAfterBreak="0">
    <w:nsid w:val="34B3055E"/>
    <w:multiLevelType w:val="hybridMultilevel"/>
    <w:tmpl w:val="3684F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8E36A4"/>
    <w:multiLevelType w:val="hybridMultilevel"/>
    <w:tmpl w:val="EC8A0B6A"/>
    <w:lvl w:ilvl="0" w:tplc="9D1CE97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35A37C51"/>
    <w:multiLevelType w:val="hybridMultilevel"/>
    <w:tmpl w:val="0D0002A2"/>
    <w:lvl w:ilvl="0" w:tplc="07D0FE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35AD6ED1"/>
    <w:multiLevelType w:val="hybridMultilevel"/>
    <w:tmpl w:val="51CA2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77C51E0"/>
    <w:multiLevelType w:val="hybridMultilevel"/>
    <w:tmpl w:val="06EE436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0" w15:restartNumberingAfterBreak="0">
    <w:nsid w:val="37C83253"/>
    <w:multiLevelType w:val="hybridMultilevel"/>
    <w:tmpl w:val="8ED06E12"/>
    <w:lvl w:ilvl="0" w:tplc="9D1CE97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3803191D"/>
    <w:multiLevelType w:val="hybridMultilevel"/>
    <w:tmpl w:val="F3C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13520D"/>
    <w:multiLevelType w:val="hybridMultilevel"/>
    <w:tmpl w:val="A9DE37A0"/>
    <w:lvl w:ilvl="0" w:tplc="0419000F">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93" w15:restartNumberingAfterBreak="0">
    <w:nsid w:val="39343E52"/>
    <w:multiLevelType w:val="hybridMultilevel"/>
    <w:tmpl w:val="040EFB2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A076404"/>
    <w:multiLevelType w:val="hybridMultilevel"/>
    <w:tmpl w:val="6600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B4B6729"/>
    <w:multiLevelType w:val="hybridMultilevel"/>
    <w:tmpl w:val="C63446A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3B527724"/>
    <w:multiLevelType w:val="hybridMultilevel"/>
    <w:tmpl w:val="08F8945A"/>
    <w:lvl w:ilvl="0" w:tplc="07D0FE60">
      <w:start w:val="1"/>
      <w:numFmt w:val="bullet"/>
      <w:lvlText w:val=""/>
      <w:lvlJc w:val="left"/>
      <w:pPr>
        <w:ind w:left="28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3BCD6B8D"/>
    <w:multiLevelType w:val="hybridMultilevel"/>
    <w:tmpl w:val="92DEB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DE24287"/>
    <w:multiLevelType w:val="hybridMultilevel"/>
    <w:tmpl w:val="F06ABC5C"/>
    <w:lvl w:ilvl="0" w:tplc="9D1CE97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3E6F68E0"/>
    <w:multiLevelType w:val="hybridMultilevel"/>
    <w:tmpl w:val="60A8ABA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3E726025"/>
    <w:multiLevelType w:val="hybridMultilevel"/>
    <w:tmpl w:val="7DFA7BA4"/>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F36491B"/>
    <w:multiLevelType w:val="hybridMultilevel"/>
    <w:tmpl w:val="BC64D9DA"/>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F3F1DA6"/>
    <w:multiLevelType w:val="hybridMultilevel"/>
    <w:tmpl w:val="5846F0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0152DD6"/>
    <w:multiLevelType w:val="hybridMultilevel"/>
    <w:tmpl w:val="C730225A"/>
    <w:lvl w:ilvl="0" w:tplc="A8461CD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15:restartNumberingAfterBreak="0">
    <w:nsid w:val="40523D02"/>
    <w:multiLevelType w:val="multilevel"/>
    <w:tmpl w:val="0419001D"/>
    <w:styleLink w:val="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0BE09A0"/>
    <w:multiLevelType w:val="hybridMultilevel"/>
    <w:tmpl w:val="F1642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10346C5"/>
    <w:multiLevelType w:val="hybridMultilevel"/>
    <w:tmpl w:val="5D143072"/>
    <w:lvl w:ilvl="0" w:tplc="07D0FE6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7" w15:restartNumberingAfterBreak="0">
    <w:nsid w:val="419411F4"/>
    <w:multiLevelType w:val="singleLevel"/>
    <w:tmpl w:val="CFF20590"/>
    <w:lvl w:ilvl="0">
      <w:start w:val="1"/>
      <w:numFmt w:val="decimal"/>
      <w:lvlText w:val="%1."/>
      <w:legacy w:legacy="1" w:legacySpace="0" w:legacyIndent="346"/>
      <w:lvlJc w:val="left"/>
      <w:rPr>
        <w:rFonts w:ascii="Times New Roman" w:hAnsi="Times New Roman" w:cs="Times New Roman" w:hint="default"/>
      </w:rPr>
    </w:lvl>
  </w:abstractNum>
  <w:abstractNum w:abstractNumId="108" w15:restartNumberingAfterBreak="0">
    <w:nsid w:val="427D7B40"/>
    <w:multiLevelType w:val="hybridMultilevel"/>
    <w:tmpl w:val="2CC294E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4396049C"/>
    <w:multiLevelType w:val="hybridMultilevel"/>
    <w:tmpl w:val="E2AA4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4262AD3"/>
    <w:multiLevelType w:val="hybridMultilevel"/>
    <w:tmpl w:val="5896CBB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4C156FC"/>
    <w:multiLevelType w:val="multilevel"/>
    <w:tmpl w:val="509CFB24"/>
    <w:lvl w:ilvl="0">
      <w:start w:val="1"/>
      <w:numFmt w:val="decimal"/>
      <w:lvlText w:val="%1."/>
      <w:lvlJc w:val="left"/>
      <w:pPr>
        <w:tabs>
          <w:tab w:val="num" w:pos="360"/>
        </w:tabs>
        <w:ind w:left="360" w:hanging="360"/>
      </w:pPr>
    </w:lvl>
    <w:lvl w:ilvl="1">
      <w:start w:val="3"/>
      <w:numFmt w:val="decimal"/>
      <w:isLgl/>
      <w:lvlText w:val="%1.%2"/>
      <w:lvlJc w:val="left"/>
      <w:pPr>
        <w:ind w:left="720" w:hanging="720"/>
      </w:pPr>
      <w:rPr>
        <w:rFonts w:hint="default"/>
        <w:b/>
        <w:color w:val="000000"/>
        <w:sz w:val="28"/>
      </w:rPr>
    </w:lvl>
    <w:lvl w:ilvl="2">
      <w:start w:val="1"/>
      <w:numFmt w:val="decimal"/>
      <w:isLgl/>
      <w:lvlText w:val="%1.%2.%3"/>
      <w:lvlJc w:val="left"/>
      <w:pPr>
        <w:ind w:left="720" w:hanging="720"/>
      </w:pPr>
      <w:rPr>
        <w:rFonts w:hint="default"/>
        <w:b/>
        <w:color w:val="000000"/>
        <w:sz w:val="28"/>
      </w:rPr>
    </w:lvl>
    <w:lvl w:ilvl="3">
      <w:start w:val="1"/>
      <w:numFmt w:val="decimal"/>
      <w:isLgl/>
      <w:lvlText w:val="%1.%2.%3.%4"/>
      <w:lvlJc w:val="left"/>
      <w:pPr>
        <w:ind w:left="1080" w:hanging="1080"/>
      </w:pPr>
      <w:rPr>
        <w:rFonts w:hint="default"/>
        <w:b/>
        <w:color w:val="000000"/>
        <w:sz w:val="28"/>
      </w:rPr>
    </w:lvl>
    <w:lvl w:ilvl="4">
      <w:start w:val="1"/>
      <w:numFmt w:val="decimal"/>
      <w:isLgl/>
      <w:lvlText w:val="%1.%2.%3.%4.%5"/>
      <w:lvlJc w:val="left"/>
      <w:pPr>
        <w:ind w:left="1080" w:hanging="1080"/>
      </w:pPr>
      <w:rPr>
        <w:rFonts w:hint="default"/>
        <w:b/>
        <w:color w:val="000000"/>
        <w:sz w:val="28"/>
      </w:rPr>
    </w:lvl>
    <w:lvl w:ilvl="5">
      <w:start w:val="1"/>
      <w:numFmt w:val="decimal"/>
      <w:isLgl/>
      <w:lvlText w:val="%1.%2.%3.%4.%5.%6"/>
      <w:lvlJc w:val="left"/>
      <w:pPr>
        <w:ind w:left="1440" w:hanging="1440"/>
      </w:pPr>
      <w:rPr>
        <w:rFonts w:hint="default"/>
        <w:b/>
        <w:color w:val="000000"/>
        <w:sz w:val="28"/>
      </w:rPr>
    </w:lvl>
    <w:lvl w:ilvl="6">
      <w:start w:val="1"/>
      <w:numFmt w:val="decimal"/>
      <w:isLgl/>
      <w:lvlText w:val="%1.%2.%3.%4.%5.%6.%7"/>
      <w:lvlJc w:val="left"/>
      <w:pPr>
        <w:ind w:left="1800" w:hanging="1800"/>
      </w:pPr>
      <w:rPr>
        <w:rFonts w:hint="default"/>
        <w:b/>
        <w:color w:val="000000"/>
        <w:sz w:val="28"/>
      </w:rPr>
    </w:lvl>
    <w:lvl w:ilvl="7">
      <w:start w:val="1"/>
      <w:numFmt w:val="decimal"/>
      <w:isLgl/>
      <w:lvlText w:val="%1.%2.%3.%4.%5.%6.%7.%8"/>
      <w:lvlJc w:val="left"/>
      <w:pPr>
        <w:ind w:left="1800" w:hanging="1800"/>
      </w:pPr>
      <w:rPr>
        <w:rFonts w:hint="default"/>
        <w:b/>
        <w:color w:val="000000"/>
        <w:sz w:val="28"/>
      </w:rPr>
    </w:lvl>
    <w:lvl w:ilvl="8">
      <w:start w:val="1"/>
      <w:numFmt w:val="decimal"/>
      <w:isLgl/>
      <w:lvlText w:val="%1.%2.%3.%4.%5.%6.%7.%8.%9"/>
      <w:lvlJc w:val="left"/>
      <w:pPr>
        <w:ind w:left="2160" w:hanging="2160"/>
      </w:pPr>
      <w:rPr>
        <w:rFonts w:hint="default"/>
        <w:b/>
        <w:color w:val="000000"/>
        <w:sz w:val="28"/>
      </w:rPr>
    </w:lvl>
  </w:abstractNum>
  <w:abstractNum w:abstractNumId="112" w15:restartNumberingAfterBreak="0">
    <w:nsid w:val="452A20A9"/>
    <w:multiLevelType w:val="multilevel"/>
    <w:tmpl w:val="4EF8142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3" w15:restartNumberingAfterBreak="0">
    <w:nsid w:val="455A47EA"/>
    <w:multiLevelType w:val="hybridMultilevel"/>
    <w:tmpl w:val="B3BE2FD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4" w15:restartNumberingAfterBreak="0">
    <w:nsid w:val="45A10385"/>
    <w:multiLevelType w:val="hybridMultilevel"/>
    <w:tmpl w:val="8A4ACAF8"/>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686336C"/>
    <w:multiLevelType w:val="hybridMultilevel"/>
    <w:tmpl w:val="D1121EE0"/>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6" w15:restartNumberingAfterBreak="0">
    <w:nsid w:val="48110330"/>
    <w:multiLevelType w:val="hybridMultilevel"/>
    <w:tmpl w:val="15107F24"/>
    <w:lvl w:ilvl="0" w:tplc="7DE0A1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995247B"/>
    <w:multiLevelType w:val="hybridMultilevel"/>
    <w:tmpl w:val="64E8A3C4"/>
    <w:lvl w:ilvl="0" w:tplc="E682B2DE">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A0E44AF"/>
    <w:multiLevelType w:val="hybridMultilevel"/>
    <w:tmpl w:val="F7A6497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15:restartNumberingAfterBreak="0">
    <w:nsid w:val="4A362FBB"/>
    <w:multiLevelType w:val="hybridMultilevel"/>
    <w:tmpl w:val="CF4054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0" w15:restartNumberingAfterBreak="0">
    <w:nsid w:val="4A7065F8"/>
    <w:multiLevelType w:val="hybridMultilevel"/>
    <w:tmpl w:val="59A2F5AC"/>
    <w:lvl w:ilvl="0" w:tplc="7B7CE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AF301C8"/>
    <w:multiLevelType w:val="hybridMultilevel"/>
    <w:tmpl w:val="E312AD2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4B4143C7"/>
    <w:multiLevelType w:val="hybridMultilevel"/>
    <w:tmpl w:val="BC3822F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C52317E"/>
    <w:multiLevelType w:val="hybridMultilevel"/>
    <w:tmpl w:val="E5987ADC"/>
    <w:lvl w:ilvl="0" w:tplc="101AF64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C661912"/>
    <w:multiLevelType w:val="hybridMultilevel"/>
    <w:tmpl w:val="F1B2EE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4D3D5EB7"/>
    <w:multiLevelType w:val="hybridMultilevel"/>
    <w:tmpl w:val="A9FEF45C"/>
    <w:lvl w:ilvl="0" w:tplc="04190001">
      <w:start w:val="1"/>
      <w:numFmt w:val="bullet"/>
      <w:lvlText w:val=""/>
      <w:lvlJc w:val="left"/>
      <w:rPr>
        <w:rFonts w:ascii="Symbol" w:hAnsi="Symbol" w:hint="default"/>
      </w:rPr>
    </w:lvl>
    <w:lvl w:ilvl="1" w:tplc="DB76CFC8">
      <w:numFmt w:val="decimal"/>
      <w:lvlText w:val=""/>
      <w:lvlJc w:val="left"/>
    </w:lvl>
    <w:lvl w:ilvl="2" w:tplc="E5F0C73A">
      <w:numFmt w:val="decimal"/>
      <w:lvlText w:val=""/>
      <w:lvlJc w:val="left"/>
    </w:lvl>
    <w:lvl w:ilvl="3" w:tplc="AFC828D6">
      <w:numFmt w:val="decimal"/>
      <w:lvlText w:val=""/>
      <w:lvlJc w:val="left"/>
    </w:lvl>
    <w:lvl w:ilvl="4" w:tplc="08B8BE76">
      <w:numFmt w:val="decimal"/>
      <w:lvlText w:val=""/>
      <w:lvlJc w:val="left"/>
    </w:lvl>
    <w:lvl w:ilvl="5" w:tplc="2954E0A6">
      <w:numFmt w:val="decimal"/>
      <w:lvlText w:val=""/>
      <w:lvlJc w:val="left"/>
    </w:lvl>
    <w:lvl w:ilvl="6" w:tplc="CF685E4E">
      <w:numFmt w:val="decimal"/>
      <w:lvlText w:val=""/>
      <w:lvlJc w:val="left"/>
    </w:lvl>
    <w:lvl w:ilvl="7" w:tplc="66CC24B8">
      <w:numFmt w:val="decimal"/>
      <w:lvlText w:val=""/>
      <w:lvlJc w:val="left"/>
    </w:lvl>
    <w:lvl w:ilvl="8" w:tplc="F88CDFB2">
      <w:numFmt w:val="decimal"/>
      <w:lvlText w:val=""/>
      <w:lvlJc w:val="left"/>
    </w:lvl>
  </w:abstractNum>
  <w:abstractNum w:abstractNumId="126" w15:restartNumberingAfterBreak="0">
    <w:nsid w:val="4D452756"/>
    <w:multiLevelType w:val="hybridMultilevel"/>
    <w:tmpl w:val="972ABC54"/>
    <w:lvl w:ilvl="0" w:tplc="0419000F">
      <w:start w:val="1"/>
      <w:numFmt w:val="decimal"/>
      <w:lvlText w:val="%1."/>
      <w:lvlJc w:val="left"/>
      <w:pPr>
        <w:tabs>
          <w:tab w:val="num" w:pos="397"/>
        </w:tabs>
        <w:ind w:left="397" w:hanging="39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7" w15:restartNumberingAfterBreak="0">
    <w:nsid w:val="4FA83759"/>
    <w:multiLevelType w:val="hybridMultilevel"/>
    <w:tmpl w:val="1E64366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15:restartNumberingAfterBreak="0">
    <w:nsid w:val="501F6975"/>
    <w:multiLevelType w:val="hybridMultilevel"/>
    <w:tmpl w:val="DDC0A730"/>
    <w:lvl w:ilvl="0" w:tplc="BF0A5CCA">
      <w:start w:val="1"/>
      <w:numFmt w:val="bullet"/>
      <w:lvlText w:val=""/>
      <w:lvlJc w:val="left"/>
      <w:pPr>
        <w:ind w:left="1353" w:hanging="360"/>
      </w:pPr>
      <w:rPr>
        <w:rFonts w:ascii="Symbol" w:hAnsi="Symbol" w:hint="default"/>
      </w:rPr>
    </w:lvl>
    <w:lvl w:ilvl="1" w:tplc="04190019" w:tentative="1">
      <w:start w:val="1"/>
      <w:numFmt w:val="bullet"/>
      <w:lvlText w:val="o"/>
      <w:lvlJc w:val="left"/>
      <w:pPr>
        <w:ind w:left="2073" w:hanging="360"/>
      </w:pPr>
      <w:rPr>
        <w:rFonts w:ascii="Courier New" w:hAnsi="Courier New" w:cs="Courier New" w:hint="default"/>
      </w:rPr>
    </w:lvl>
    <w:lvl w:ilvl="2" w:tplc="0419001B" w:tentative="1">
      <w:start w:val="1"/>
      <w:numFmt w:val="bullet"/>
      <w:lvlText w:val=""/>
      <w:lvlJc w:val="left"/>
      <w:pPr>
        <w:ind w:left="2793" w:hanging="360"/>
      </w:pPr>
      <w:rPr>
        <w:rFonts w:ascii="Wingdings" w:hAnsi="Wingdings" w:hint="default"/>
      </w:rPr>
    </w:lvl>
    <w:lvl w:ilvl="3" w:tplc="0419000F" w:tentative="1">
      <w:start w:val="1"/>
      <w:numFmt w:val="bullet"/>
      <w:lvlText w:val=""/>
      <w:lvlJc w:val="left"/>
      <w:pPr>
        <w:ind w:left="3513" w:hanging="360"/>
      </w:pPr>
      <w:rPr>
        <w:rFonts w:ascii="Symbol" w:hAnsi="Symbol" w:hint="default"/>
      </w:rPr>
    </w:lvl>
    <w:lvl w:ilvl="4" w:tplc="04190019" w:tentative="1">
      <w:start w:val="1"/>
      <w:numFmt w:val="bullet"/>
      <w:lvlText w:val="o"/>
      <w:lvlJc w:val="left"/>
      <w:pPr>
        <w:ind w:left="4233" w:hanging="360"/>
      </w:pPr>
      <w:rPr>
        <w:rFonts w:ascii="Courier New" w:hAnsi="Courier New" w:cs="Courier New" w:hint="default"/>
      </w:rPr>
    </w:lvl>
    <w:lvl w:ilvl="5" w:tplc="0419001B" w:tentative="1">
      <w:start w:val="1"/>
      <w:numFmt w:val="bullet"/>
      <w:lvlText w:val=""/>
      <w:lvlJc w:val="left"/>
      <w:pPr>
        <w:ind w:left="4953" w:hanging="360"/>
      </w:pPr>
      <w:rPr>
        <w:rFonts w:ascii="Wingdings" w:hAnsi="Wingdings" w:hint="default"/>
      </w:rPr>
    </w:lvl>
    <w:lvl w:ilvl="6" w:tplc="0419000F" w:tentative="1">
      <w:start w:val="1"/>
      <w:numFmt w:val="bullet"/>
      <w:lvlText w:val=""/>
      <w:lvlJc w:val="left"/>
      <w:pPr>
        <w:ind w:left="5673" w:hanging="360"/>
      </w:pPr>
      <w:rPr>
        <w:rFonts w:ascii="Symbol" w:hAnsi="Symbol" w:hint="default"/>
      </w:rPr>
    </w:lvl>
    <w:lvl w:ilvl="7" w:tplc="04190019" w:tentative="1">
      <w:start w:val="1"/>
      <w:numFmt w:val="bullet"/>
      <w:lvlText w:val="o"/>
      <w:lvlJc w:val="left"/>
      <w:pPr>
        <w:ind w:left="6393" w:hanging="360"/>
      </w:pPr>
      <w:rPr>
        <w:rFonts w:ascii="Courier New" w:hAnsi="Courier New" w:cs="Courier New" w:hint="default"/>
      </w:rPr>
    </w:lvl>
    <w:lvl w:ilvl="8" w:tplc="0419001B" w:tentative="1">
      <w:start w:val="1"/>
      <w:numFmt w:val="bullet"/>
      <w:lvlText w:val=""/>
      <w:lvlJc w:val="left"/>
      <w:pPr>
        <w:ind w:left="7113" w:hanging="360"/>
      </w:pPr>
      <w:rPr>
        <w:rFonts w:ascii="Wingdings" w:hAnsi="Wingdings" w:hint="default"/>
      </w:rPr>
    </w:lvl>
  </w:abstractNum>
  <w:abstractNum w:abstractNumId="129" w15:restartNumberingAfterBreak="0">
    <w:nsid w:val="502E48DA"/>
    <w:multiLevelType w:val="hybridMultilevel"/>
    <w:tmpl w:val="26004A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1CB18AD"/>
    <w:multiLevelType w:val="multilevel"/>
    <w:tmpl w:val="64440890"/>
    <w:lvl w:ilvl="0">
      <w:start w:val="1"/>
      <w:numFmt w:val="decimal"/>
      <w:lvlText w:val="%1."/>
      <w:lvlJc w:val="left"/>
      <w:pPr>
        <w:tabs>
          <w:tab w:val="num" w:pos="360"/>
        </w:tabs>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1" w15:restartNumberingAfterBreak="0">
    <w:nsid w:val="524903CF"/>
    <w:multiLevelType w:val="hybridMultilevel"/>
    <w:tmpl w:val="8334F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3897AE1"/>
    <w:multiLevelType w:val="multilevel"/>
    <w:tmpl w:val="C7D82C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541A2A42"/>
    <w:multiLevelType w:val="hybridMultilevel"/>
    <w:tmpl w:val="DF7E755E"/>
    <w:lvl w:ilvl="0" w:tplc="F71EF562">
      <w:start w:val="1"/>
      <w:numFmt w:val="decimal"/>
      <w:pStyle w:val="10"/>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4" w15:restartNumberingAfterBreak="0">
    <w:nsid w:val="54200667"/>
    <w:multiLevelType w:val="hybridMultilevel"/>
    <w:tmpl w:val="95323E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15:restartNumberingAfterBreak="0">
    <w:nsid w:val="55043EF4"/>
    <w:multiLevelType w:val="hybridMultilevel"/>
    <w:tmpl w:val="B6C422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15:restartNumberingAfterBreak="0">
    <w:nsid w:val="550E4031"/>
    <w:multiLevelType w:val="hybridMultilevel"/>
    <w:tmpl w:val="B3869A0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15:restartNumberingAfterBreak="0">
    <w:nsid w:val="555727EB"/>
    <w:multiLevelType w:val="hybridMultilevel"/>
    <w:tmpl w:val="2B3CFE9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8" w15:restartNumberingAfterBreak="0">
    <w:nsid w:val="556D7567"/>
    <w:multiLevelType w:val="hybridMultilevel"/>
    <w:tmpl w:val="9E9C3848"/>
    <w:lvl w:ilvl="0" w:tplc="A41C63DA">
      <w:start w:val="1"/>
      <w:numFmt w:val="decimal"/>
      <w:lvlText w:val="%1."/>
      <w:lvlJc w:val="left"/>
      <w:pPr>
        <w:ind w:left="4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66473A6"/>
    <w:multiLevelType w:val="hybridMultilevel"/>
    <w:tmpl w:val="CC70A1EC"/>
    <w:lvl w:ilvl="0" w:tplc="9D1CE97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0" w15:restartNumberingAfterBreak="0">
    <w:nsid w:val="567A3C46"/>
    <w:multiLevelType w:val="hybridMultilevel"/>
    <w:tmpl w:val="F47E482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56F82ECA"/>
    <w:multiLevelType w:val="hybridMultilevel"/>
    <w:tmpl w:val="6136A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7471402"/>
    <w:multiLevelType w:val="hybridMultilevel"/>
    <w:tmpl w:val="9DAA32DE"/>
    <w:lvl w:ilvl="0" w:tplc="759A26F6">
      <w:start w:val="1"/>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3" w15:restartNumberingAfterBreak="0">
    <w:nsid w:val="57691A5E"/>
    <w:multiLevelType w:val="hybridMultilevel"/>
    <w:tmpl w:val="16D06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58590F00"/>
    <w:multiLevelType w:val="hybridMultilevel"/>
    <w:tmpl w:val="E9D080BE"/>
    <w:lvl w:ilvl="0" w:tplc="9D1CE970">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45" w15:restartNumberingAfterBreak="0">
    <w:nsid w:val="588367E4"/>
    <w:multiLevelType w:val="hybridMultilevel"/>
    <w:tmpl w:val="364EB0D8"/>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46" w15:restartNumberingAfterBreak="0">
    <w:nsid w:val="5A3F69BE"/>
    <w:multiLevelType w:val="hybridMultilevel"/>
    <w:tmpl w:val="E6D0405C"/>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5A467A23"/>
    <w:multiLevelType w:val="hybridMultilevel"/>
    <w:tmpl w:val="D572208C"/>
    <w:lvl w:ilvl="0" w:tplc="0F74458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8" w15:restartNumberingAfterBreak="0">
    <w:nsid w:val="5A66517C"/>
    <w:multiLevelType w:val="hybridMultilevel"/>
    <w:tmpl w:val="9A309AA4"/>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15:restartNumberingAfterBreak="0">
    <w:nsid w:val="5C4F0A3F"/>
    <w:multiLevelType w:val="hybridMultilevel"/>
    <w:tmpl w:val="696249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1F43D3"/>
    <w:multiLevelType w:val="multilevel"/>
    <w:tmpl w:val="517C5C64"/>
    <w:lvl w:ilvl="0">
      <w:numFmt w:val="bullet"/>
      <w:lvlText w:val="–"/>
      <w:lvlJc w:val="left"/>
      <w:rPr>
        <w:rFonts w:ascii="Times New Roman" w:eastAsia="Times New Roman" w:hAnsi="Times New Roman" w:cs="Times New Roman" w:hint="default"/>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D223579"/>
    <w:multiLevelType w:val="singleLevel"/>
    <w:tmpl w:val="32D8DF60"/>
    <w:lvl w:ilvl="0">
      <w:start w:val="1"/>
      <w:numFmt w:val="decimal"/>
      <w:lvlText w:val="%1."/>
      <w:legacy w:legacy="1" w:legacySpace="0" w:legacyIndent="355"/>
      <w:lvlJc w:val="left"/>
      <w:rPr>
        <w:rFonts w:ascii="Times New Roman" w:hAnsi="Times New Roman" w:cs="Times New Roman" w:hint="default"/>
      </w:rPr>
    </w:lvl>
  </w:abstractNum>
  <w:abstractNum w:abstractNumId="152" w15:restartNumberingAfterBreak="0">
    <w:nsid w:val="5D68379F"/>
    <w:multiLevelType w:val="hybridMultilevel"/>
    <w:tmpl w:val="2976E7BA"/>
    <w:lvl w:ilvl="0" w:tplc="3BF447F6">
      <w:start w:val="1"/>
      <w:numFmt w:val="bullet"/>
      <w:lvlText w:val=""/>
      <w:lvlJc w:val="left"/>
      <w:pPr>
        <w:ind w:left="786" w:hanging="360"/>
      </w:pPr>
      <w:rPr>
        <w:rFonts w:ascii="Symbol" w:hAnsi="Symbol" w:hint="default"/>
      </w:rPr>
    </w:lvl>
    <w:lvl w:ilvl="1" w:tplc="29C6157E" w:tentative="1">
      <w:start w:val="1"/>
      <w:numFmt w:val="bullet"/>
      <w:lvlText w:val="o"/>
      <w:lvlJc w:val="left"/>
      <w:pPr>
        <w:ind w:left="1506" w:hanging="360"/>
      </w:pPr>
      <w:rPr>
        <w:rFonts w:ascii="Courier New" w:hAnsi="Courier New" w:cs="Courier New" w:hint="default"/>
      </w:rPr>
    </w:lvl>
    <w:lvl w:ilvl="2" w:tplc="CA70A780" w:tentative="1">
      <w:start w:val="1"/>
      <w:numFmt w:val="bullet"/>
      <w:lvlText w:val=""/>
      <w:lvlJc w:val="left"/>
      <w:pPr>
        <w:ind w:left="2226" w:hanging="360"/>
      </w:pPr>
      <w:rPr>
        <w:rFonts w:ascii="Wingdings" w:hAnsi="Wingdings" w:hint="default"/>
      </w:rPr>
    </w:lvl>
    <w:lvl w:ilvl="3" w:tplc="5B24D4BE" w:tentative="1">
      <w:start w:val="1"/>
      <w:numFmt w:val="bullet"/>
      <w:lvlText w:val=""/>
      <w:lvlJc w:val="left"/>
      <w:pPr>
        <w:ind w:left="2946" w:hanging="360"/>
      </w:pPr>
      <w:rPr>
        <w:rFonts w:ascii="Symbol" w:hAnsi="Symbol" w:hint="default"/>
      </w:rPr>
    </w:lvl>
    <w:lvl w:ilvl="4" w:tplc="39E20182" w:tentative="1">
      <w:start w:val="1"/>
      <w:numFmt w:val="bullet"/>
      <w:lvlText w:val="o"/>
      <w:lvlJc w:val="left"/>
      <w:pPr>
        <w:ind w:left="3666" w:hanging="360"/>
      </w:pPr>
      <w:rPr>
        <w:rFonts w:ascii="Courier New" w:hAnsi="Courier New" w:cs="Courier New" w:hint="default"/>
      </w:rPr>
    </w:lvl>
    <w:lvl w:ilvl="5" w:tplc="1A126BEE" w:tentative="1">
      <w:start w:val="1"/>
      <w:numFmt w:val="bullet"/>
      <w:lvlText w:val=""/>
      <w:lvlJc w:val="left"/>
      <w:pPr>
        <w:ind w:left="4386" w:hanging="360"/>
      </w:pPr>
      <w:rPr>
        <w:rFonts w:ascii="Wingdings" w:hAnsi="Wingdings" w:hint="default"/>
      </w:rPr>
    </w:lvl>
    <w:lvl w:ilvl="6" w:tplc="2384E76C" w:tentative="1">
      <w:start w:val="1"/>
      <w:numFmt w:val="bullet"/>
      <w:lvlText w:val=""/>
      <w:lvlJc w:val="left"/>
      <w:pPr>
        <w:ind w:left="5106" w:hanging="360"/>
      </w:pPr>
      <w:rPr>
        <w:rFonts w:ascii="Symbol" w:hAnsi="Symbol" w:hint="default"/>
      </w:rPr>
    </w:lvl>
    <w:lvl w:ilvl="7" w:tplc="BC60238C" w:tentative="1">
      <w:start w:val="1"/>
      <w:numFmt w:val="bullet"/>
      <w:lvlText w:val="o"/>
      <w:lvlJc w:val="left"/>
      <w:pPr>
        <w:ind w:left="5826" w:hanging="360"/>
      </w:pPr>
      <w:rPr>
        <w:rFonts w:ascii="Courier New" w:hAnsi="Courier New" w:cs="Courier New" w:hint="default"/>
      </w:rPr>
    </w:lvl>
    <w:lvl w:ilvl="8" w:tplc="1B143B54" w:tentative="1">
      <w:start w:val="1"/>
      <w:numFmt w:val="bullet"/>
      <w:lvlText w:val=""/>
      <w:lvlJc w:val="left"/>
      <w:pPr>
        <w:ind w:left="6546" w:hanging="360"/>
      </w:pPr>
      <w:rPr>
        <w:rFonts w:ascii="Wingdings" w:hAnsi="Wingdings" w:hint="default"/>
      </w:rPr>
    </w:lvl>
  </w:abstractNum>
  <w:abstractNum w:abstractNumId="153" w15:restartNumberingAfterBreak="0">
    <w:nsid w:val="5EA35978"/>
    <w:multiLevelType w:val="hybridMultilevel"/>
    <w:tmpl w:val="5970A4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FAF74C4"/>
    <w:multiLevelType w:val="hybridMultilevel"/>
    <w:tmpl w:val="B4049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17A48AE"/>
    <w:multiLevelType w:val="hybridMultilevel"/>
    <w:tmpl w:val="159A03D2"/>
    <w:lvl w:ilvl="0" w:tplc="07D0FE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15:restartNumberingAfterBreak="0">
    <w:nsid w:val="621A41EF"/>
    <w:multiLevelType w:val="hybridMultilevel"/>
    <w:tmpl w:val="7766E48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2CE3377"/>
    <w:multiLevelType w:val="hybridMultilevel"/>
    <w:tmpl w:val="A60800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6333716A"/>
    <w:multiLevelType w:val="singleLevel"/>
    <w:tmpl w:val="8D989CD2"/>
    <w:lvl w:ilvl="0">
      <w:start w:val="1"/>
      <w:numFmt w:val="decimal"/>
      <w:lvlText w:val="%1."/>
      <w:legacy w:legacy="1" w:legacySpace="0" w:legacyIndent="355"/>
      <w:lvlJc w:val="left"/>
      <w:rPr>
        <w:rFonts w:ascii="Times New Roman" w:hAnsi="Times New Roman" w:cs="Times New Roman" w:hint="default"/>
      </w:rPr>
    </w:lvl>
  </w:abstractNum>
  <w:abstractNum w:abstractNumId="159" w15:restartNumberingAfterBreak="0">
    <w:nsid w:val="64597552"/>
    <w:multiLevelType w:val="hybridMultilevel"/>
    <w:tmpl w:val="4A3EC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4E75123"/>
    <w:multiLevelType w:val="hybridMultilevel"/>
    <w:tmpl w:val="C8CA6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5C6177E"/>
    <w:multiLevelType w:val="hybridMultilevel"/>
    <w:tmpl w:val="FE466BD4"/>
    <w:lvl w:ilvl="0" w:tplc="07D0FE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15:restartNumberingAfterBreak="0">
    <w:nsid w:val="65E00B11"/>
    <w:multiLevelType w:val="hybridMultilevel"/>
    <w:tmpl w:val="727213CA"/>
    <w:lvl w:ilvl="0" w:tplc="9D1CE97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15:restartNumberingAfterBreak="0">
    <w:nsid w:val="66BD3550"/>
    <w:multiLevelType w:val="multilevel"/>
    <w:tmpl w:val="AC54B4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4" w15:restartNumberingAfterBreak="0">
    <w:nsid w:val="6716723D"/>
    <w:multiLevelType w:val="multilevel"/>
    <w:tmpl w:val="C0A40E66"/>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Zero"/>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5" w15:restartNumberingAfterBreak="0">
    <w:nsid w:val="67335025"/>
    <w:multiLevelType w:val="hybridMultilevel"/>
    <w:tmpl w:val="A4BE79B6"/>
    <w:lvl w:ilvl="0" w:tplc="7DE0A1C8">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6" w15:restartNumberingAfterBreak="0">
    <w:nsid w:val="6765491E"/>
    <w:multiLevelType w:val="hybridMultilevel"/>
    <w:tmpl w:val="937A166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15:restartNumberingAfterBreak="0">
    <w:nsid w:val="68892131"/>
    <w:multiLevelType w:val="multilevel"/>
    <w:tmpl w:val="1C089EBE"/>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6A2C6854"/>
    <w:multiLevelType w:val="hybridMultilevel"/>
    <w:tmpl w:val="4FC0F0D0"/>
    <w:lvl w:ilvl="0" w:tplc="07D0FE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15:restartNumberingAfterBreak="0">
    <w:nsid w:val="6AD0728F"/>
    <w:multiLevelType w:val="hybridMultilevel"/>
    <w:tmpl w:val="3F947F40"/>
    <w:lvl w:ilvl="0" w:tplc="62364536">
      <w:start w:val="1"/>
      <w:numFmt w:val="decimal"/>
      <w:lvlText w:val="%1."/>
      <w:lvlJc w:val="left"/>
      <w:pPr>
        <w:ind w:left="720" w:hanging="360"/>
      </w:pPr>
    </w:lvl>
    <w:lvl w:ilvl="1" w:tplc="84321458" w:tentative="1">
      <w:start w:val="1"/>
      <w:numFmt w:val="lowerLetter"/>
      <w:lvlText w:val="%2."/>
      <w:lvlJc w:val="left"/>
      <w:pPr>
        <w:ind w:left="1440" w:hanging="360"/>
      </w:pPr>
    </w:lvl>
    <w:lvl w:ilvl="2" w:tplc="C38A079E" w:tentative="1">
      <w:start w:val="1"/>
      <w:numFmt w:val="lowerRoman"/>
      <w:lvlText w:val="%3."/>
      <w:lvlJc w:val="right"/>
      <w:pPr>
        <w:ind w:left="2160" w:hanging="180"/>
      </w:pPr>
    </w:lvl>
    <w:lvl w:ilvl="3" w:tplc="A058FDC4" w:tentative="1">
      <w:start w:val="1"/>
      <w:numFmt w:val="decimal"/>
      <w:lvlText w:val="%4."/>
      <w:lvlJc w:val="left"/>
      <w:pPr>
        <w:ind w:left="2880" w:hanging="360"/>
      </w:pPr>
    </w:lvl>
    <w:lvl w:ilvl="4" w:tplc="E392ECEC" w:tentative="1">
      <w:start w:val="1"/>
      <w:numFmt w:val="lowerLetter"/>
      <w:lvlText w:val="%5."/>
      <w:lvlJc w:val="left"/>
      <w:pPr>
        <w:ind w:left="3600" w:hanging="360"/>
      </w:pPr>
    </w:lvl>
    <w:lvl w:ilvl="5" w:tplc="A67ED064" w:tentative="1">
      <w:start w:val="1"/>
      <w:numFmt w:val="lowerRoman"/>
      <w:lvlText w:val="%6."/>
      <w:lvlJc w:val="right"/>
      <w:pPr>
        <w:ind w:left="4320" w:hanging="180"/>
      </w:pPr>
    </w:lvl>
    <w:lvl w:ilvl="6" w:tplc="33BC03C8" w:tentative="1">
      <w:start w:val="1"/>
      <w:numFmt w:val="decimal"/>
      <w:lvlText w:val="%7."/>
      <w:lvlJc w:val="left"/>
      <w:pPr>
        <w:ind w:left="5040" w:hanging="360"/>
      </w:pPr>
    </w:lvl>
    <w:lvl w:ilvl="7" w:tplc="48626370" w:tentative="1">
      <w:start w:val="1"/>
      <w:numFmt w:val="lowerLetter"/>
      <w:lvlText w:val="%8."/>
      <w:lvlJc w:val="left"/>
      <w:pPr>
        <w:ind w:left="5760" w:hanging="360"/>
      </w:pPr>
    </w:lvl>
    <w:lvl w:ilvl="8" w:tplc="25B86448" w:tentative="1">
      <w:start w:val="1"/>
      <w:numFmt w:val="lowerRoman"/>
      <w:lvlText w:val="%9."/>
      <w:lvlJc w:val="right"/>
      <w:pPr>
        <w:ind w:left="6480" w:hanging="180"/>
      </w:pPr>
    </w:lvl>
  </w:abstractNum>
  <w:abstractNum w:abstractNumId="170" w15:restartNumberingAfterBreak="0">
    <w:nsid w:val="6BE749AE"/>
    <w:multiLevelType w:val="hybridMultilevel"/>
    <w:tmpl w:val="A9222E10"/>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15:restartNumberingAfterBreak="0">
    <w:nsid w:val="6C86257E"/>
    <w:multiLevelType w:val="hybridMultilevel"/>
    <w:tmpl w:val="5560DF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15:restartNumberingAfterBreak="0">
    <w:nsid w:val="6D87250A"/>
    <w:multiLevelType w:val="hybridMultilevel"/>
    <w:tmpl w:val="48AC71F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15:restartNumberingAfterBreak="0">
    <w:nsid w:val="6DCF6257"/>
    <w:multiLevelType w:val="hybridMultilevel"/>
    <w:tmpl w:val="E6028E86"/>
    <w:lvl w:ilvl="0" w:tplc="BF0A5CCA">
      <w:start w:val="1"/>
      <w:numFmt w:val="bullet"/>
      <w:lvlText w:val=""/>
      <w:lvlJc w:val="left"/>
      <w:pPr>
        <w:ind w:left="1571" w:hanging="360"/>
      </w:pPr>
      <w:rPr>
        <w:rFonts w:ascii="Symbol" w:hAnsi="Symbol" w:hint="default"/>
      </w:rPr>
    </w:lvl>
    <w:lvl w:ilvl="1" w:tplc="BF0A5CCA">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4" w15:restartNumberingAfterBreak="0">
    <w:nsid w:val="6F596E2B"/>
    <w:multiLevelType w:val="hybridMultilevel"/>
    <w:tmpl w:val="F3C8CB3A"/>
    <w:lvl w:ilvl="0" w:tplc="35C65B74">
      <w:start w:val="1"/>
      <w:numFmt w:val="decimal"/>
      <w:lvlText w:val="%1."/>
      <w:lvlJc w:val="left"/>
      <w:pPr>
        <w:ind w:left="720" w:hanging="360"/>
      </w:pPr>
      <w:rPr>
        <w:rFonts w:hint="default"/>
      </w:rPr>
    </w:lvl>
    <w:lvl w:ilvl="1" w:tplc="0419000F"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5" w15:restartNumberingAfterBreak="0">
    <w:nsid w:val="6FE73DE9"/>
    <w:multiLevelType w:val="hybridMultilevel"/>
    <w:tmpl w:val="328EE2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71D41762"/>
    <w:multiLevelType w:val="hybridMultilevel"/>
    <w:tmpl w:val="9C6A0DF2"/>
    <w:lvl w:ilvl="0" w:tplc="0419000F">
      <w:start w:val="1"/>
      <w:numFmt w:val="bullet"/>
      <w:lvlText w:val=""/>
      <w:lvlJc w:val="left"/>
      <w:pPr>
        <w:ind w:left="754" w:hanging="360"/>
      </w:pPr>
      <w:rPr>
        <w:rFonts w:ascii="Symbol" w:hAnsi="Symbol" w:hint="default"/>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177" w15:restartNumberingAfterBreak="0">
    <w:nsid w:val="72E052DC"/>
    <w:multiLevelType w:val="hybridMultilevel"/>
    <w:tmpl w:val="59602546"/>
    <w:lvl w:ilvl="0" w:tplc="E654D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3ED08F0"/>
    <w:multiLevelType w:val="hybridMultilevel"/>
    <w:tmpl w:val="26DE5D1A"/>
    <w:lvl w:ilvl="0" w:tplc="9D1CE97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9" w15:restartNumberingAfterBreak="0">
    <w:nsid w:val="7513243B"/>
    <w:multiLevelType w:val="hybridMultilevel"/>
    <w:tmpl w:val="4268179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75F4D01"/>
    <w:multiLevelType w:val="multilevel"/>
    <w:tmpl w:val="8A58B9FE"/>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77D4600E"/>
    <w:multiLevelType w:val="hybridMultilevel"/>
    <w:tmpl w:val="86002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1C5E54"/>
    <w:multiLevelType w:val="hybridMultilevel"/>
    <w:tmpl w:val="1316922E"/>
    <w:lvl w:ilvl="0" w:tplc="04190001">
      <w:start w:val="1"/>
      <w:numFmt w:val="bullet"/>
      <w:lvlText w:val=""/>
      <w:lvlJc w:val="left"/>
      <w:rPr>
        <w:rFonts w:ascii="Symbol" w:hAnsi="Symbol"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183" w15:restartNumberingAfterBreak="0">
    <w:nsid w:val="7CDA04EC"/>
    <w:multiLevelType w:val="multilevel"/>
    <w:tmpl w:val="671C1C8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4" w15:restartNumberingAfterBreak="0">
    <w:nsid w:val="7DB44538"/>
    <w:multiLevelType w:val="hybridMultilevel"/>
    <w:tmpl w:val="60C0F962"/>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7DD531FE"/>
    <w:multiLevelType w:val="hybridMultilevel"/>
    <w:tmpl w:val="18282A8E"/>
    <w:lvl w:ilvl="0" w:tplc="06ECFD04">
      <w:start w:val="1"/>
      <w:numFmt w:val="decimal"/>
      <w:lvlText w:val="%1."/>
      <w:lvlJc w:val="left"/>
      <w:pPr>
        <w:ind w:left="36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num w:numId="1">
    <w:abstractNumId w:val="40"/>
  </w:num>
  <w:num w:numId="2">
    <w:abstractNumId w:val="111"/>
  </w:num>
  <w:num w:numId="3">
    <w:abstractNumId w:val="112"/>
  </w:num>
  <w:num w:numId="4">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8"/>
  </w:num>
  <w:num w:numId="8">
    <w:abstractNumId w:val="34"/>
  </w:num>
  <w:num w:numId="9">
    <w:abstractNumId w:val="104"/>
  </w:num>
  <w:num w:numId="10">
    <w:abstractNumId w:val="100"/>
  </w:num>
  <w:num w:numId="11">
    <w:abstractNumId w:val="58"/>
  </w:num>
  <w:num w:numId="12">
    <w:abstractNumId w:val="78"/>
  </w:num>
  <w:num w:numId="13">
    <w:abstractNumId w:val="179"/>
  </w:num>
  <w:num w:numId="14">
    <w:abstractNumId w:val="37"/>
  </w:num>
  <w:num w:numId="15">
    <w:abstractNumId w:val="29"/>
  </w:num>
  <w:num w:numId="16">
    <w:abstractNumId w:val="177"/>
  </w:num>
  <w:num w:numId="17">
    <w:abstractNumId w:val="114"/>
  </w:num>
  <w:num w:numId="18">
    <w:abstractNumId w:val="57"/>
  </w:num>
  <w:num w:numId="19">
    <w:abstractNumId w:val="53"/>
  </w:num>
  <w:num w:numId="20">
    <w:abstractNumId w:val="6"/>
  </w:num>
  <w:num w:numId="21">
    <w:abstractNumId w:val="7"/>
  </w:num>
  <w:num w:numId="22">
    <w:abstractNumId w:val="183"/>
  </w:num>
  <w:num w:numId="23">
    <w:abstractNumId w:val="28"/>
  </w:num>
  <w:num w:numId="24">
    <w:abstractNumId w:val="115"/>
  </w:num>
  <w:num w:numId="25">
    <w:abstractNumId w:val="119"/>
  </w:num>
  <w:num w:numId="26">
    <w:abstractNumId w:val="163"/>
  </w:num>
  <w:num w:numId="27">
    <w:abstractNumId w:val="43"/>
  </w:num>
  <w:num w:numId="28">
    <w:abstractNumId w:val="145"/>
  </w:num>
  <w:num w:numId="29">
    <w:abstractNumId w:val="55"/>
  </w:num>
  <w:num w:numId="30">
    <w:abstractNumId w:val="45"/>
  </w:num>
  <w:num w:numId="31">
    <w:abstractNumId w:val="91"/>
  </w:num>
  <w:num w:numId="32">
    <w:abstractNumId w:val="74"/>
  </w:num>
  <w:num w:numId="33">
    <w:abstractNumId w:val="56"/>
  </w:num>
  <w:num w:numId="34">
    <w:abstractNumId w:val="169"/>
  </w:num>
  <w:num w:numId="35">
    <w:abstractNumId w:val="67"/>
  </w:num>
  <w:num w:numId="36">
    <w:abstractNumId w:val="63"/>
  </w:num>
  <w:num w:numId="37">
    <w:abstractNumId w:val="105"/>
  </w:num>
  <w:num w:numId="38">
    <w:abstractNumId w:val="141"/>
  </w:num>
  <w:num w:numId="39">
    <w:abstractNumId w:val="20"/>
  </w:num>
  <w:num w:numId="40">
    <w:abstractNumId w:val="178"/>
  </w:num>
  <w:num w:numId="41">
    <w:abstractNumId w:val="22"/>
  </w:num>
  <w:num w:numId="42">
    <w:abstractNumId w:val="131"/>
  </w:num>
  <w:num w:numId="43">
    <w:abstractNumId w:val="109"/>
  </w:num>
  <w:num w:numId="44">
    <w:abstractNumId w:val="18"/>
  </w:num>
  <w:num w:numId="45">
    <w:abstractNumId w:val="139"/>
  </w:num>
  <w:num w:numId="46">
    <w:abstractNumId w:val="32"/>
  </w:num>
  <w:num w:numId="47">
    <w:abstractNumId w:val="123"/>
  </w:num>
  <w:num w:numId="48">
    <w:abstractNumId w:val="180"/>
  </w:num>
  <w:num w:numId="49">
    <w:abstractNumId w:val="97"/>
  </w:num>
  <w:num w:numId="50">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51">
    <w:abstractNumId w:val="47"/>
  </w:num>
  <w:num w:numId="52">
    <w:abstractNumId w:val="158"/>
  </w:num>
  <w:num w:numId="53">
    <w:abstractNumId w:val="107"/>
  </w:num>
  <w:num w:numId="54">
    <w:abstractNumId w:val="151"/>
  </w:num>
  <w:num w:numId="55">
    <w:abstractNumId w:val="50"/>
  </w:num>
  <w:num w:numId="5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81"/>
  </w:num>
  <w:num w:numId="60">
    <w:abstractNumId w:val="80"/>
  </w:num>
  <w:num w:numId="61">
    <w:abstractNumId w:val="88"/>
  </w:num>
  <w:num w:numId="62">
    <w:abstractNumId w:val="147"/>
  </w:num>
  <w:num w:numId="63">
    <w:abstractNumId w:val="124"/>
  </w:num>
  <w:num w:numId="64">
    <w:abstractNumId w:val="132"/>
  </w:num>
  <w:num w:numId="65">
    <w:abstractNumId w:val="42"/>
  </w:num>
  <w:num w:numId="66">
    <w:abstractNumId w:val="101"/>
  </w:num>
  <w:num w:numId="67">
    <w:abstractNumId w:val="85"/>
  </w:num>
  <w:num w:numId="68">
    <w:abstractNumId w:val="130"/>
  </w:num>
  <w:num w:numId="69">
    <w:abstractNumId w:val="167"/>
    <w:lvlOverride w:ilvl="0">
      <w:startOverride w:val="1"/>
    </w:lvlOverride>
    <w:lvlOverride w:ilvl="1"/>
    <w:lvlOverride w:ilvl="2"/>
    <w:lvlOverride w:ilvl="3"/>
    <w:lvlOverride w:ilvl="4"/>
    <w:lvlOverride w:ilvl="5"/>
    <w:lvlOverride w:ilvl="6"/>
    <w:lvlOverride w:ilvl="7"/>
    <w:lvlOverride w:ilvl="8"/>
  </w:num>
  <w:num w:numId="70">
    <w:abstractNumId w:val="46"/>
  </w:num>
  <w:num w:numId="71">
    <w:abstractNumId w:val="126"/>
  </w:num>
  <w:num w:numId="72">
    <w:abstractNumId w:val="117"/>
  </w:num>
  <w:num w:numId="73">
    <w:abstractNumId w:val="48"/>
  </w:num>
  <w:num w:numId="74">
    <w:abstractNumId w:val="64"/>
  </w:num>
  <w:num w:numId="75">
    <w:abstractNumId w:val="174"/>
  </w:num>
  <w:num w:numId="76">
    <w:abstractNumId w:val="30"/>
  </w:num>
  <w:num w:numId="77">
    <w:abstractNumId w:val="176"/>
  </w:num>
  <w:num w:numId="78">
    <w:abstractNumId w:val="120"/>
  </w:num>
  <w:num w:numId="79">
    <w:abstractNumId w:val="133"/>
  </w:num>
  <w:num w:numId="80">
    <w:abstractNumId w:val="152"/>
  </w:num>
  <w:num w:numId="81">
    <w:abstractNumId w:val="175"/>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5"/>
  </w:num>
  <w:num w:numId="95">
    <w:abstractNumId w:val="116"/>
  </w:num>
  <w:num w:numId="96">
    <w:abstractNumId w:val="38"/>
  </w:num>
  <w:num w:numId="97">
    <w:abstractNumId w:val="150"/>
  </w:num>
  <w:num w:numId="98">
    <w:abstractNumId w:val="165"/>
  </w:num>
  <w:num w:numId="99">
    <w:abstractNumId w:val="73"/>
  </w:num>
  <w:num w:numId="100">
    <w:abstractNumId w:val="54"/>
  </w:num>
  <w:num w:numId="101">
    <w:abstractNumId w:val="128"/>
  </w:num>
  <w:num w:numId="102">
    <w:abstractNumId w:val="19"/>
  </w:num>
  <w:num w:numId="103">
    <w:abstractNumId w:val="173"/>
  </w:num>
  <w:num w:numId="104">
    <w:abstractNumId w:val="76"/>
  </w:num>
  <w:num w:numId="105">
    <w:abstractNumId w:val="35"/>
  </w:num>
  <w:num w:numId="106">
    <w:abstractNumId w:val="94"/>
  </w:num>
  <w:num w:numId="107">
    <w:abstractNumId w:val="1"/>
  </w:num>
  <w:num w:numId="108">
    <w:abstractNumId w:val="3"/>
  </w:num>
  <w:num w:numId="109">
    <w:abstractNumId w:val="102"/>
  </w:num>
  <w:num w:numId="110">
    <w:abstractNumId w:val="93"/>
  </w:num>
  <w:num w:numId="111">
    <w:abstractNumId w:val="61"/>
  </w:num>
  <w:num w:numId="112">
    <w:abstractNumId w:val="153"/>
  </w:num>
  <w:num w:numId="113">
    <w:abstractNumId w:val="103"/>
  </w:num>
  <w:num w:numId="11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3"/>
  </w:num>
  <w:num w:numId="119">
    <w:abstractNumId w:val="110"/>
  </w:num>
  <w:num w:numId="120">
    <w:abstractNumId w:val="146"/>
  </w:num>
  <w:num w:numId="121">
    <w:abstractNumId w:val="70"/>
  </w:num>
  <w:num w:numId="12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5"/>
  </w:num>
  <w:num w:numId="135">
    <w:abstractNumId w:val="69"/>
  </w:num>
  <w:num w:numId="136">
    <w:abstractNumId w:val="68"/>
  </w:num>
  <w:num w:numId="137">
    <w:abstractNumId w:val="39"/>
  </w:num>
  <w:num w:numId="138">
    <w:abstractNumId w:val="95"/>
  </w:num>
  <w:num w:numId="139">
    <w:abstractNumId w:val="184"/>
  </w:num>
  <w:num w:numId="140">
    <w:abstractNumId w:val="172"/>
  </w:num>
  <w:num w:numId="141">
    <w:abstractNumId w:val="149"/>
  </w:num>
  <w:num w:numId="142">
    <w:abstractNumId w:val="66"/>
  </w:num>
  <w:num w:numId="143">
    <w:abstractNumId w:val="108"/>
  </w:num>
  <w:num w:numId="144">
    <w:abstractNumId w:val="121"/>
  </w:num>
  <w:num w:numId="145">
    <w:abstractNumId w:val="41"/>
  </w:num>
  <w:num w:numId="146">
    <w:abstractNumId w:val="33"/>
  </w:num>
  <w:num w:numId="147">
    <w:abstractNumId w:val="79"/>
  </w:num>
  <w:num w:numId="148">
    <w:abstractNumId w:val="122"/>
  </w:num>
  <w:num w:numId="149">
    <w:abstractNumId w:val="16"/>
  </w:num>
  <w:num w:numId="150">
    <w:abstractNumId w:val="11"/>
  </w:num>
  <w:num w:numId="151">
    <w:abstractNumId w:val="9"/>
  </w:num>
  <w:num w:numId="152">
    <w:abstractNumId w:val="10"/>
  </w:num>
  <w:num w:numId="153">
    <w:abstractNumId w:val="12"/>
  </w:num>
  <w:num w:numId="154">
    <w:abstractNumId w:val="13"/>
  </w:num>
  <w:num w:numId="155">
    <w:abstractNumId w:val="14"/>
  </w:num>
  <w:num w:numId="156">
    <w:abstractNumId w:val="15"/>
  </w:num>
  <w:num w:numId="157">
    <w:abstractNumId w:val="125"/>
  </w:num>
  <w:num w:numId="158">
    <w:abstractNumId w:val="138"/>
  </w:num>
  <w:num w:numId="159">
    <w:abstractNumId w:val="49"/>
  </w:num>
  <w:num w:numId="160">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2"/>
  </w:num>
  <w:num w:numId="16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1"/>
  </w:num>
  <w:num w:numId="172">
    <w:abstractNumId w:val="134"/>
  </w:num>
  <w:num w:numId="173">
    <w:abstractNumId w:val="92"/>
  </w:num>
  <w:num w:numId="174">
    <w:abstractNumId w:val="185"/>
  </w:num>
  <w:num w:numId="175">
    <w:abstractNumId w:val="144"/>
  </w:num>
  <w:num w:numId="176">
    <w:abstractNumId w:val="181"/>
  </w:num>
  <w:num w:numId="177">
    <w:abstractNumId w:val="156"/>
  </w:num>
  <w:num w:numId="178">
    <w:abstractNumId w:val="129"/>
  </w:num>
  <w:num w:numId="179">
    <w:abstractNumId w:val="159"/>
  </w:num>
  <w:num w:numId="180">
    <w:abstractNumId w:val="154"/>
  </w:num>
  <w:num w:numId="181">
    <w:abstractNumId w:val="14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943"/>
    <w:rsid w:val="000004CA"/>
    <w:rsid w:val="00002A15"/>
    <w:rsid w:val="00014D7C"/>
    <w:rsid w:val="00015F98"/>
    <w:rsid w:val="000162E0"/>
    <w:rsid w:val="00021825"/>
    <w:rsid w:val="00023E87"/>
    <w:rsid w:val="000258DF"/>
    <w:rsid w:val="000269AD"/>
    <w:rsid w:val="000275CD"/>
    <w:rsid w:val="000313E9"/>
    <w:rsid w:val="00032910"/>
    <w:rsid w:val="00037E52"/>
    <w:rsid w:val="00042D02"/>
    <w:rsid w:val="00046D39"/>
    <w:rsid w:val="00050D5A"/>
    <w:rsid w:val="00051C9B"/>
    <w:rsid w:val="000629B6"/>
    <w:rsid w:val="000706EA"/>
    <w:rsid w:val="00085BB1"/>
    <w:rsid w:val="0009096C"/>
    <w:rsid w:val="00090A17"/>
    <w:rsid w:val="00091749"/>
    <w:rsid w:val="0009429C"/>
    <w:rsid w:val="000945A3"/>
    <w:rsid w:val="00096A67"/>
    <w:rsid w:val="000A371D"/>
    <w:rsid w:val="000A4922"/>
    <w:rsid w:val="000A630F"/>
    <w:rsid w:val="000A67BC"/>
    <w:rsid w:val="000B0C1B"/>
    <w:rsid w:val="000B1C35"/>
    <w:rsid w:val="000B3100"/>
    <w:rsid w:val="000B35ED"/>
    <w:rsid w:val="000B5864"/>
    <w:rsid w:val="000C4CC0"/>
    <w:rsid w:val="000D4BB6"/>
    <w:rsid w:val="000D6D02"/>
    <w:rsid w:val="000E4D63"/>
    <w:rsid w:val="000E6D17"/>
    <w:rsid w:val="001067B2"/>
    <w:rsid w:val="00123398"/>
    <w:rsid w:val="00126B2B"/>
    <w:rsid w:val="00131260"/>
    <w:rsid w:val="0013209C"/>
    <w:rsid w:val="00140A32"/>
    <w:rsid w:val="00150A54"/>
    <w:rsid w:val="00150C53"/>
    <w:rsid w:val="00152C49"/>
    <w:rsid w:val="001674D8"/>
    <w:rsid w:val="00167C56"/>
    <w:rsid w:val="00173C98"/>
    <w:rsid w:val="0017451F"/>
    <w:rsid w:val="001747AD"/>
    <w:rsid w:val="001757BE"/>
    <w:rsid w:val="0017588A"/>
    <w:rsid w:val="001759C3"/>
    <w:rsid w:val="00177230"/>
    <w:rsid w:val="00177DD6"/>
    <w:rsid w:val="0019760B"/>
    <w:rsid w:val="001A2303"/>
    <w:rsid w:val="001A3A7D"/>
    <w:rsid w:val="001A6CB2"/>
    <w:rsid w:val="001B6018"/>
    <w:rsid w:val="001C0413"/>
    <w:rsid w:val="001C1BD0"/>
    <w:rsid w:val="001C7DDA"/>
    <w:rsid w:val="001D4CFB"/>
    <w:rsid w:val="001D7820"/>
    <w:rsid w:val="001D7FCB"/>
    <w:rsid w:val="001E0A0C"/>
    <w:rsid w:val="001E2350"/>
    <w:rsid w:val="001F0850"/>
    <w:rsid w:val="001F21AC"/>
    <w:rsid w:val="001F65F8"/>
    <w:rsid w:val="001F7D9D"/>
    <w:rsid w:val="00204B21"/>
    <w:rsid w:val="00206B95"/>
    <w:rsid w:val="00214C01"/>
    <w:rsid w:val="00221DC5"/>
    <w:rsid w:val="00227AE8"/>
    <w:rsid w:val="00234F17"/>
    <w:rsid w:val="00240693"/>
    <w:rsid w:val="0024189B"/>
    <w:rsid w:val="00253004"/>
    <w:rsid w:val="00253A2A"/>
    <w:rsid w:val="00255B6C"/>
    <w:rsid w:val="00257505"/>
    <w:rsid w:val="002650AF"/>
    <w:rsid w:val="00272915"/>
    <w:rsid w:val="00273DB0"/>
    <w:rsid w:val="0027777A"/>
    <w:rsid w:val="00281F04"/>
    <w:rsid w:val="00283234"/>
    <w:rsid w:val="002836D4"/>
    <w:rsid w:val="002852EF"/>
    <w:rsid w:val="0028546D"/>
    <w:rsid w:val="002905A5"/>
    <w:rsid w:val="002916A4"/>
    <w:rsid w:val="002972C1"/>
    <w:rsid w:val="002A337F"/>
    <w:rsid w:val="002A3D24"/>
    <w:rsid w:val="002A4CD3"/>
    <w:rsid w:val="002A79E1"/>
    <w:rsid w:val="002B3613"/>
    <w:rsid w:val="002C4CA5"/>
    <w:rsid w:val="002C6140"/>
    <w:rsid w:val="002D4727"/>
    <w:rsid w:val="002E6F83"/>
    <w:rsid w:val="002F1FC5"/>
    <w:rsid w:val="002F3667"/>
    <w:rsid w:val="0030161A"/>
    <w:rsid w:val="003034E0"/>
    <w:rsid w:val="003062CE"/>
    <w:rsid w:val="00307DF7"/>
    <w:rsid w:val="003338A0"/>
    <w:rsid w:val="003415A5"/>
    <w:rsid w:val="00342302"/>
    <w:rsid w:val="003434D7"/>
    <w:rsid w:val="00344ADB"/>
    <w:rsid w:val="00347424"/>
    <w:rsid w:val="0035530F"/>
    <w:rsid w:val="0035699C"/>
    <w:rsid w:val="003652DE"/>
    <w:rsid w:val="00367E47"/>
    <w:rsid w:val="00371F74"/>
    <w:rsid w:val="00372B33"/>
    <w:rsid w:val="003766D4"/>
    <w:rsid w:val="003770CD"/>
    <w:rsid w:val="003818C8"/>
    <w:rsid w:val="003865BB"/>
    <w:rsid w:val="003907D0"/>
    <w:rsid w:val="0039198C"/>
    <w:rsid w:val="00394D9C"/>
    <w:rsid w:val="00395A75"/>
    <w:rsid w:val="003A626A"/>
    <w:rsid w:val="003A7952"/>
    <w:rsid w:val="003B3772"/>
    <w:rsid w:val="003B4B87"/>
    <w:rsid w:val="003B70E0"/>
    <w:rsid w:val="003C4A39"/>
    <w:rsid w:val="003C7472"/>
    <w:rsid w:val="003D044D"/>
    <w:rsid w:val="003E16FB"/>
    <w:rsid w:val="003E205B"/>
    <w:rsid w:val="003F085E"/>
    <w:rsid w:val="003F793F"/>
    <w:rsid w:val="00403240"/>
    <w:rsid w:val="004139B6"/>
    <w:rsid w:val="00414FD8"/>
    <w:rsid w:val="00420033"/>
    <w:rsid w:val="00420053"/>
    <w:rsid w:val="004314CC"/>
    <w:rsid w:val="00436A02"/>
    <w:rsid w:val="00437A20"/>
    <w:rsid w:val="00442964"/>
    <w:rsid w:val="00450B54"/>
    <w:rsid w:val="00455811"/>
    <w:rsid w:val="00457BF5"/>
    <w:rsid w:val="004607AB"/>
    <w:rsid w:val="004661CE"/>
    <w:rsid w:val="0047617D"/>
    <w:rsid w:val="00480006"/>
    <w:rsid w:val="00482C27"/>
    <w:rsid w:val="004847C6"/>
    <w:rsid w:val="00485F7A"/>
    <w:rsid w:val="004A4C5B"/>
    <w:rsid w:val="004A5656"/>
    <w:rsid w:val="004B49FA"/>
    <w:rsid w:val="004C7A71"/>
    <w:rsid w:val="004D667B"/>
    <w:rsid w:val="004E0D3E"/>
    <w:rsid w:val="004E33CC"/>
    <w:rsid w:val="004E6887"/>
    <w:rsid w:val="004E7EF8"/>
    <w:rsid w:val="004F65FA"/>
    <w:rsid w:val="00500129"/>
    <w:rsid w:val="00501136"/>
    <w:rsid w:val="00502AB8"/>
    <w:rsid w:val="005059C2"/>
    <w:rsid w:val="00505F4F"/>
    <w:rsid w:val="00510126"/>
    <w:rsid w:val="005106ED"/>
    <w:rsid w:val="0051440A"/>
    <w:rsid w:val="00514A57"/>
    <w:rsid w:val="005256D4"/>
    <w:rsid w:val="00531DBB"/>
    <w:rsid w:val="00532153"/>
    <w:rsid w:val="00532609"/>
    <w:rsid w:val="00537FF4"/>
    <w:rsid w:val="00540CF3"/>
    <w:rsid w:val="00541499"/>
    <w:rsid w:val="00547EBD"/>
    <w:rsid w:val="00550240"/>
    <w:rsid w:val="00561DC9"/>
    <w:rsid w:val="005629BC"/>
    <w:rsid w:val="00566055"/>
    <w:rsid w:val="005744FD"/>
    <w:rsid w:val="00575192"/>
    <w:rsid w:val="00576635"/>
    <w:rsid w:val="00583491"/>
    <w:rsid w:val="00584762"/>
    <w:rsid w:val="00585A07"/>
    <w:rsid w:val="00592A9D"/>
    <w:rsid w:val="00596293"/>
    <w:rsid w:val="005A06EF"/>
    <w:rsid w:val="005A0BA4"/>
    <w:rsid w:val="005B5B16"/>
    <w:rsid w:val="005B6E5D"/>
    <w:rsid w:val="005C41E2"/>
    <w:rsid w:val="005D1D6C"/>
    <w:rsid w:val="005D5196"/>
    <w:rsid w:val="005D7E29"/>
    <w:rsid w:val="005E10F3"/>
    <w:rsid w:val="005E3DCE"/>
    <w:rsid w:val="005E543A"/>
    <w:rsid w:val="005F66F8"/>
    <w:rsid w:val="00600962"/>
    <w:rsid w:val="006060E6"/>
    <w:rsid w:val="0060744F"/>
    <w:rsid w:val="00612901"/>
    <w:rsid w:val="0061407B"/>
    <w:rsid w:val="006160EA"/>
    <w:rsid w:val="00622319"/>
    <w:rsid w:val="00622FAB"/>
    <w:rsid w:val="00623187"/>
    <w:rsid w:val="00623FD3"/>
    <w:rsid w:val="006265D6"/>
    <w:rsid w:val="00631CEF"/>
    <w:rsid w:val="006326EE"/>
    <w:rsid w:val="0063608B"/>
    <w:rsid w:val="00645081"/>
    <w:rsid w:val="00647555"/>
    <w:rsid w:val="00651316"/>
    <w:rsid w:val="0066115E"/>
    <w:rsid w:val="0066161A"/>
    <w:rsid w:val="0066195F"/>
    <w:rsid w:val="0066371F"/>
    <w:rsid w:val="00664FBC"/>
    <w:rsid w:val="00664FFC"/>
    <w:rsid w:val="0066595E"/>
    <w:rsid w:val="00665CAB"/>
    <w:rsid w:val="00686DB6"/>
    <w:rsid w:val="00687433"/>
    <w:rsid w:val="006A32D9"/>
    <w:rsid w:val="006B4476"/>
    <w:rsid w:val="006C0B86"/>
    <w:rsid w:val="006C53F8"/>
    <w:rsid w:val="006C62AD"/>
    <w:rsid w:val="006D1617"/>
    <w:rsid w:val="006E01AE"/>
    <w:rsid w:val="006E0882"/>
    <w:rsid w:val="006E248C"/>
    <w:rsid w:val="006F382C"/>
    <w:rsid w:val="006F4F73"/>
    <w:rsid w:val="006F5C5E"/>
    <w:rsid w:val="00703A55"/>
    <w:rsid w:val="0070799F"/>
    <w:rsid w:val="00711BE4"/>
    <w:rsid w:val="00712C39"/>
    <w:rsid w:val="007134F1"/>
    <w:rsid w:val="007140FD"/>
    <w:rsid w:val="00722821"/>
    <w:rsid w:val="00722A2E"/>
    <w:rsid w:val="007247A1"/>
    <w:rsid w:val="00730BFF"/>
    <w:rsid w:val="00743766"/>
    <w:rsid w:val="00750142"/>
    <w:rsid w:val="00750F0F"/>
    <w:rsid w:val="00755837"/>
    <w:rsid w:val="007657E5"/>
    <w:rsid w:val="0076677A"/>
    <w:rsid w:val="00770A03"/>
    <w:rsid w:val="0077102C"/>
    <w:rsid w:val="007723BC"/>
    <w:rsid w:val="007775A1"/>
    <w:rsid w:val="007827B0"/>
    <w:rsid w:val="0079105B"/>
    <w:rsid w:val="00791EB1"/>
    <w:rsid w:val="00796B98"/>
    <w:rsid w:val="007979DE"/>
    <w:rsid w:val="007A0309"/>
    <w:rsid w:val="007A5286"/>
    <w:rsid w:val="007A6ED4"/>
    <w:rsid w:val="007A72B2"/>
    <w:rsid w:val="007B1E90"/>
    <w:rsid w:val="007B2569"/>
    <w:rsid w:val="007B6D98"/>
    <w:rsid w:val="007C4C6F"/>
    <w:rsid w:val="007C7F0E"/>
    <w:rsid w:val="007D5772"/>
    <w:rsid w:val="007E0B6B"/>
    <w:rsid w:val="007E729E"/>
    <w:rsid w:val="007E7BB8"/>
    <w:rsid w:val="007F1B59"/>
    <w:rsid w:val="007F54FE"/>
    <w:rsid w:val="007F59AA"/>
    <w:rsid w:val="00804F97"/>
    <w:rsid w:val="00805F80"/>
    <w:rsid w:val="008178E4"/>
    <w:rsid w:val="008345F2"/>
    <w:rsid w:val="00834D6A"/>
    <w:rsid w:val="008445C8"/>
    <w:rsid w:val="00845E32"/>
    <w:rsid w:val="00847B9C"/>
    <w:rsid w:val="00851946"/>
    <w:rsid w:val="0085406C"/>
    <w:rsid w:val="00863B68"/>
    <w:rsid w:val="008653BD"/>
    <w:rsid w:val="00877561"/>
    <w:rsid w:val="0087766F"/>
    <w:rsid w:val="00886A8D"/>
    <w:rsid w:val="008A57AD"/>
    <w:rsid w:val="008B344D"/>
    <w:rsid w:val="008B6A7F"/>
    <w:rsid w:val="008C14CE"/>
    <w:rsid w:val="008C540C"/>
    <w:rsid w:val="008D07F7"/>
    <w:rsid w:val="008D4B28"/>
    <w:rsid w:val="008E7B34"/>
    <w:rsid w:val="008F5696"/>
    <w:rsid w:val="008F6A9E"/>
    <w:rsid w:val="00902E2B"/>
    <w:rsid w:val="009034D1"/>
    <w:rsid w:val="009135AA"/>
    <w:rsid w:val="00914CAA"/>
    <w:rsid w:val="009220EA"/>
    <w:rsid w:val="00925107"/>
    <w:rsid w:val="00925A35"/>
    <w:rsid w:val="00926031"/>
    <w:rsid w:val="00935D68"/>
    <w:rsid w:val="009400EE"/>
    <w:rsid w:val="00945330"/>
    <w:rsid w:val="00945599"/>
    <w:rsid w:val="009463B3"/>
    <w:rsid w:val="00952F4A"/>
    <w:rsid w:val="009544F0"/>
    <w:rsid w:val="009648B6"/>
    <w:rsid w:val="00967860"/>
    <w:rsid w:val="009709CA"/>
    <w:rsid w:val="00974BE4"/>
    <w:rsid w:val="0098278B"/>
    <w:rsid w:val="009851FA"/>
    <w:rsid w:val="00987259"/>
    <w:rsid w:val="009915A2"/>
    <w:rsid w:val="009A0469"/>
    <w:rsid w:val="009A26CA"/>
    <w:rsid w:val="009A756A"/>
    <w:rsid w:val="009B3121"/>
    <w:rsid w:val="009B7C40"/>
    <w:rsid w:val="009C0F44"/>
    <w:rsid w:val="009C45F7"/>
    <w:rsid w:val="009C6E28"/>
    <w:rsid w:val="009D36FD"/>
    <w:rsid w:val="009E79ED"/>
    <w:rsid w:val="009F032F"/>
    <w:rsid w:val="009F6E7B"/>
    <w:rsid w:val="00A05088"/>
    <w:rsid w:val="00A06E74"/>
    <w:rsid w:val="00A145D5"/>
    <w:rsid w:val="00A23183"/>
    <w:rsid w:val="00A4139F"/>
    <w:rsid w:val="00A50704"/>
    <w:rsid w:val="00A6308F"/>
    <w:rsid w:val="00A8290A"/>
    <w:rsid w:val="00A82FF9"/>
    <w:rsid w:val="00A84F2A"/>
    <w:rsid w:val="00A86A0F"/>
    <w:rsid w:val="00A91B87"/>
    <w:rsid w:val="00AA30BF"/>
    <w:rsid w:val="00AA3B53"/>
    <w:rsid w:val="00AA6386"/>
    <w:rsid w:val="00AB3671"/>
    <w:rsid w:val="00AB4FC2"/>
    <w:rsid w:val="00AB6FD4"/>
    <w:rsid w:val="00AB7C15"/>
    <w:rsid w:val="00AC5028"/>
    <w:rsid w:val="00AD475A"/>
    <w:rsid w:val="00AE0751"/>
    <w:rsid w:val="00AE3332"/>
    <w:rsid w:val="00AE622B"/>
    <w:rsid w:val="00AF4FFD"/>
    <w:rsid w:val="00B01943"/>
    <w:rsid w:val="00B025DB"/>
    <w:rsid w:val="00B03889"/>
    <w:rsid w:val="00B07C8C"/>
    <w:rsid w:val="00B10956"/>
    <w:rsid w:val="00B1625B"/>
    <w:rsid w:val="00B177B3"/>
    <w:rsid w:val="00B17EE4"/>
    <w:rsid w:val="00B248B8"/>
    <w:rsid w:val="00B3717E"/>
    <w:rsid w:val="00B3726E"/>
    <w:rsid w:val="00B433DC"/>
    <w:rsid w:val="00B452F8"/>
    <w:rsid w:val="00B470F3"/>
    <w:rsid w:val="00B52E63"/>
    <w:rsid w:val="00B6788D"/>
    <w:rsid w:val="00B701EF"/>
    <w:rsid w:val="00B73914"/>
    <w:rsid w:val="00B74811"/>
    <w:rsid w:val="00B7548B"/>
    <w:rsid w:val="00B81A95"/>
    <w:rsid w:val="00B81B52"/>
    <w:rsid w:val="00B841D4"/>
    <w:rsid w:val="00B84CF5"/>
    <w:rsid w:val="00B85D96"/>
    <w:rsid w:val="00B86980"/>
    <w:rsid w:val="00B9566E"/>
    <w:rsid w:val="00B969FF"/>
    <w:rsid w:val="00BA2908"/>
    <w:rsid w:val="00BC23DF"/>
    <w:rsid w:val="00BC29DF"/>
    <w:rsid w:val="00BC47A3"/>
    <w:rsid w:val="00BD0BA1"/>
    <w:rsid w:val="00BD17C2"/>
    <w:rsid w:val="00BD7A07"/>
    <w:rsid w:val="00BE3DBB"/>
    <w:rsid w:val="00BE4A67"/>
    <w:rsid w:val="00BE5ABA"/>
    <w:rsid w:val="00BF1CF0"/>
    <w:rsid w:val="00BF537A"/>
    <w:rsid w:val="00BF6A07"/>
    <w:rsid w:val="00BF7F6E"/>
    <w:rsid w:val="00C00FBB"/>
    <w:rsid w:val="00C05591"/>
    <w:rsid w:val="00C0687C"/>
    <w:rsid w:val="00C070A8"/>
    <w:rsid w:val="00C11AFD"/>
    <w:rsid w:val="00C11F72"/>
    <w:rsid w:val="00C12FB3"/>
    <w:rsid w:val="00C1740C"/>
    <w:rsid w:val="00C223A7"/>
    <w:rsid w:val="00C44789"/>
    <w:rsid w:val="00C456DE"/>
    <w:rsid w:val="00C45943"/>
    <w:rsid w:val="00C45A97"/>
    <w:rsid w:val="00C603C9"/>
    <w:rsid w:val="00C604B6"/>
    <w:rsid w:val="00C65781"/>
    <w:rsid w:val="00C90342"/>
    <w:rsid w:val="00CA4EFC"/>
    <w:rsid w:val="00CA7EFD"/>
    <w:rsid w:val="00CB3233"/>
    <w:rsid w:val="00CC37FA"/>
    <w:rsid w:val="00CC42E2"/>
    <w:rsid w:val="00CD37CF"/>
    <w:rsid w:val="00CD40C2"/>
    <w:rsid w:val="00CD553D"/>
    <w:rsid w:val="00CD593B"/>
    <w:rsid w:val="00CD7837"/>
    <w:rsid w:val="00CE1119"/>
    <w:rsid w:val="00CE6FB1"/>
    <w:rsid w:val="00CE7833"/>
    <w:rsid w:val="00CF32DE"/>
    <w:rsid w:val="00CF7F8B"/>
    <w:rsid w:val="00D010FA"/>
    <w:rsid w:val="00D03C09"/>
    <w:rsid w:val="00D04958"/>
    <w:rsid w:val="00D051BA"/>
    <w:rsid w:val="00D10AA0"/>
    <w:rsid w:val="00D15190"/>
    <w:rsid w:val="00D15E46"/>
    <w:rsid w:val="00D44B37"/>
    <w:rsid w:val="00D44CA9"/>
    <w:rsid w:val="00D5051B"/>
    <w:rsid w:val="00D5537D"/>
    <w:rsid w:val="00D64A46"/>
    <w:rsid w:val="00D7675B"/>
    <w:rsid w:val="00D7703C"/>
    <w:rsid w:val="00D77F90"/>
    <w:rsid w:val="00D81A0B"/>
    <w:rsid w:val="00D8647B"/>
    <w:rsid w:val="00D871D6"/>
    <w:rsid w:val="00D876BA"/>
    <w:rsid w:val="00D96508"/>
    <w:rsid w:val="00D97A16"/>
    <w:rsid w:val="00DA65C2"/>
    <w:rsid w:val="00DA6FFA"/>
    <w:rsid w:val="00DB2B73"/>
    <w:rsid w:val="00DB5B7B"/>
    <w:rsid w:val="00DC2759"/>
    <w:rsid w:val="00DC4606"/>
    <w:rsid w:val="00DC5083"/>
    <w:rsid w:val="00DC7457"/>
    <w:rsid w:val="00DC7E4B"/>
    <w:rsid w:val="00DD3619"/>
    <w:rsid w:val="00DE7B22"/>
    <w:rsid w:val="00DF3A8A"/>
    <w:rsid w:val="00DF4F88"/>
    <w:rsid w:val="00DF5EC8"/>
    <w:rsid w:val="00E03216"/>
    <w:rsid w:val="00E067B3"/>
    <w:rsid w:val="00E24F88"/>
    <w:rsid w:val="00E357A3"/>
    <w:rsid w:val="00E3731C"/>
    <w:rsid w:val="00E577AC"/>
    <w:rsid w:val="00E631E4"/>
    <w:rsid w:val="00E72455"/>
    <w:rsid w:val="00E731AB"/>
    <w:rsid w:val="00E74860"/>
    <w:rsid w:val="00E76B28"/>
    <w:rsid w:val="00E76EB0"/>
    <w:rsid w:val="00E84749"/>
    <w:rsid w:val="00E8798C"/>
    <w:rsid w:val="00EA017B"/>
    <w:rsid w:val="00EA33C9"/>
    <w:rsid w:val="00EA4C1C"/>
    <w:rsid w:val="00EB3313"/>
    <w:rsid w:val="00EC3FA7"/>
    <w:rsid w:val="00EC5490"/>
    <w:rsid w:val="00EE0ED0"/>
    <w:rsid w:val="00EE2011"/>
    <w:rsid w:val="00EE36B2"/>
    <w:rsid w:val="00EF28D9"/>
    <w:rsid w:val="00EF41CB"/>
    <w:rsid w:val="00EF5675"/>
    <w:rsid w:val="00EF5E83"/>
    <w:rsid w:val="00F0348B"/>
    <w:rsid w:val="00F10D8A"/>
    <w:rsid w:val="00F12CAC"/>
    <w:rsid w:val="00F15A8D"/>
    <w:rsid w:val="00F164A4"/>
    <w:rsid w:val="00F1667C"/>
    <w:rsid w:val="00F3235F"/>
    <w:rsid w:val="00F453F5"/>
    <w:rsid w:val="00F45F7B"/>
    <w:rsid w:val="00F636AE"/>
    <w:rsid w:val="00F64801"/>
    <w:rsid w:val="00F6691D"/>
    <w:rsid w:val="00F852F3"/>
    <w:rsid w:val="00F86573"/>
    <w:rsid w:val="00F94BC8"/>
    <w:rsid w:val="00FA35D5"/>
    <w:rsid w:val="00FA6A63"/>
    <w:rsid w:val="00FB028E"/>
    <w:rsid w:val="00FB60BB"/>
    <w:rsid w:val="00FC0E57"/>
    <w:rsid w:val="00FC7BF3"/>
    <w:rsid w:val="00FD22D6"/>
    <w:rsid w:val="00FD3387"/>
    <w:rsid w:val="00FD77DA"/>
    <w:rsid w:val="00FE1F1F"/>
    <w:rsid w:val="00FE747E"/>
    <w:rsid w:val="00FF6B21"/>
    <w:rsid w:val="00FF7C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533A0813-694E-4A87-8A57-F5860080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7B3"/>
    <w:rPr>
      <w:rFonts w:ascii="Times New Roman" w:eastAsia="Times New Roman" w:hAnsi="Times New Roman"/>
      <w:sz w:val="24"/>
      <w:szCs w:val="24"/>
    </w:rPr>
  </w:style>
  <w:style w:type="paragraph" w:styleId="11">
    <w:name w:val="heading 1"/>
    <w:basedOn w:val="a"/>
    <w:next w:val="a"/>
    <w:link w:val="12"/>
    <w:qFormat/>
    <w:rsid w:val="000C4CC0"/>
    <w:pPr>
      <w:keepNext/>
      <w:autoSpaceDE w:val="0"/>
      <w:autoSpaceDN w:val="0"/>
      <w:ind w:firstLine="284"/>
      <w:outlineLvl w:val="0"/>
    </w:pPr>
    <w:rPr>
      <w:lang w:val="x-none"/>
    </w:rPr>
  </w:style>
  <w:style w:type="paragraph" w:styleId="2">
    <w:name w:val="heading 2"/>
    <w:basedOn w:val="a"/>
    <w:next w:val="a"/>
    <w:link w:val="20"/>
    <w:qFormat/>
    <w:rsid w:val="001B6018"/>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
    <w:qFormat/>
    <w:rsid w:val="001B6018"/>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rsid w:val="001B6018"/>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1B6018"/>
    <w:pPr>
      <w:widowControl w:val="0"/>
      <w:autoSpaceDE w:val="0"/>
      <w:autoSpaceDN w:val="0"/>
      <w:adjustRightInd w:val="0"/>
      <w:spacing w:before="240" w:after="60"/>
      <w:outlineLvl w:val="4"/>
    </w:pPr>
    <w:rPr>
      <w:b/>
      <w:bCs/>
      <w:i/>
      <w:iCs/>
      <w:sz w:val="26"/>
      <w:szCs w:val="26"/>
      <w:lang w:val="x-none" w:eastAsia="x-none"/>
    </w:rPr>
  </w:style>
  <w:style w:type="paragraph" w:styleId="6">
    <w:name w:val="heading 6"/>
    <w:basedOn w:val="a"/>
    <w:next w:val="a"/>
    <w:link w:val="60"/>
    <w:qFormat/>
    <w:rsid w:val="001B6018"/>
    <w:pPr>
      <w:spacing w:before="240" w:after="60"/>
      <w:ind w:firstLine="709"/>
      <w:outlineLvl w:val="5"/>
    </w:pPr>
    <w:rPr>
      <w:b/>
      <w:bCs/>
      <w:sz w:val="20"/>
      <w:szCs w:val="20"/>
      <w:lang w:val="x-none" w:eastAsia="x-none"/>
    </w:rPr>
  </w:style>
  <w:style w:type="paragraph" w:styleId="7">
    <w:name w:val="heading 7"/>
    <w:basedOn w:val="a"/>
    <w:next w:val="a"/>
    <w:link w:val="70"/>
    <w:qFormat/>
    <w:rsid w:val="001B6018"/>
    <w:pPr>
      <w:keepNext/>
      <w:spacing w:line="360" w:lineRule="auto"/>
      <w:jc w:val="both"/>
      <w:outlineLvl w:val="6"/>
    </w:pPr>
    <w:rPr>
      <w:b/>
      <w:bCs/>
      <w:color w:val="000000"/>
      <w:spacing w:val="-5"/>
      <w:sz w:val="28"/>
      <w:szCs w:val="28"/>
      <w:lang w:val="x-none" w:eastAsia="x-none"/>
    </w:rPr>
  </w:style>
  <w:style w:type="paragraph" w:styleId="8">
    <w:name w:val="heading 8"/>
    <w:basedOn w:val="a"/>
    <w:next w:val="a"/>
    <w:link w:val="80"/>
    <w:uiPriority w:val="9"/>
    <w:qFormat/>
    <w:rsid w:val="001B6018"/>
    <w:pPr>
      <w:keepNext/>
      <w:keepLines/>
      <w:spacing w:before="200" w:line="276" w:lineRule="auto"/>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1B6018"/>
    <w:pPr>
      <w:keepNext/>
      <w:shd w:val="clear" w:color="auto" w:fill="FFFFFF"/>
      <w:ind w:firstLine="539"/>
      <w:jc w:val="center"/>
      <w:outlineLvl w:val="8"/>
    </w:pPr>
    <w:rPr>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51"/>
    <w:rsid w:val="00DC7457"/>
    <w:rPr>
      <w:rFonts w:ascii="Times New Roman" w:eastAsia="Times New Roman" w:hAnsi="Times New Roman" w:cs="Times New Roman"/>
      <w:spacing w:val="4"/>
      <w:sz w:val="19"/>
      <w:szCs w:val="19"/>
      <w:shd w:val="clear" w:color="auto" w:fill="FFFFFF"/>
    </w:rPr>
  </w:style>
  <w:style w:type="paragraph" w:customStyle="1" w:styleId="51">
    <w:name w:val="Основной текст5"/>
    <w:basedOn w:val="a"/>
    <w:link w:val="a3"/>
    <w:rsid w:val="00DC7457"/>
    <w:pPr>
      <w:widowControl w:val="0"/>
      <w:shd w:val="clear" w:color="auto" w:fill="FFFFFF"/>
      <w:spacing w:line="259" w:lineRule="exact"/>
    </w:pPr>
    <w:rPr>
      <w:spacing w:val="4"/>
      <w:sz w:val="19"/>
      <w:szCs w:val="19"/>
      <w:lang w:val="x-none" w:eastAsia="x-none"/>
    </w:rPr>
  </w:style>
  <w:style w:type="character" w:customStyle="1" w:styleId="a4">
    <w:name w:val="Колонтитул_"/>
    <w:link w:val="a5"/>
    <w:uiPriority w:val="99"/>
    <w:rsid w:val="00C11F72"/>
    <w:rPr>
      <w:rFonts w:ascii="Times New Roman" w:eastAsia="Times New Roman" w:hAnsi="Times New Roman" w:cs="Times New Roman"/>
      <w:spacing w:val="6"/>
      <w:sz w:val="19"/>
      <w:szCs w:val="19"/>
      <w:shd w:val="clear" w:color="auto" w:fill="FFFFFF"/>
    </w:rPr>
  </w:style>
  <w:style w:type="character" w:customStyle="1" w:styleId="41">
    <w:name w:val="Заголовок №4_"/>
    <w:link w:val="42"/>
    <w:uiPriority w:val="99"/>
    <w:rsid w:val="00C11F72"/>
    <w:rPr>
      <w:rFonts w:ascii="Times New Roman" w:eastAsia="Times New Roman" w:hAnsi="Times New Roman" w:cs="Times New Roman"/>
      <w:b/>
      <w:bCs/>
      <w:spacing w:val="-3"/>
      <w:sz w:val="26"/>
      <w:szCs w:val="26"/>
      <w:shd w:val="clear" w:color="auto" w:fill="FFFFFF"/>
    </w:rPr>
  </w:style>
  <w:style w:type="character" w:customStyle="1" w:styleId="21">
    <w:name w:val="Основной текст2"/>
    <w:rsid w:val="00C11F72"/>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1pt">
    <w:name w:val="Основной текст + Интервал 1 pt"/>
    <w:rsid w:val="00C11F72"/>
    <w:rPr>
      <w:rFonts w:ascii="Times New Roman" w:eastAsia="Times New Roman" w:hAnsi="Times New Roman" w:cs="Times New Roman"/>
      <w:color w:val="000000"/>
      <w:spacing w:val="26"/>
      <w:w w:val="100"/>
      <w:position w:val="0"/>
      <w:sz w:val="19"/>
      <w:szCs w:val="19"/>
      <w:shd w:val="clear" w:color="auto" w:fill="FFFFFF"/>
      <w:lang w:val="en-US" w:eastAsia="en-US" w:bidi="en-US"/>
    </w:rPr>
  </w:style>
  <w:style w:type="paragraph" w:customStyle="1" w:styleId="a5">
    <w:name w:val="Колонтитул"/>
    <w:basedOn w:val="a"/>
    <w:link w:val="a4"/>
    <w:uiPriority w:val="99"/>
    <w:rsid w:val="00C11F72"/>
    <w:pPr>
      <w:widowControl w:val="0"/>
      <w:shd w:val="clear" w:color="auto" w:fill="FFFFFF"/>
      <w:spacing w:line="0" w:lineRule="atLeast"/>
    </w:pPr>
    <w:rPr>
      <w:spacing w:val="6"/>
      <w:sz w:val="19"/>
      <w:szCs w:val="19"/>
      <w:lang w:val="x-none" w:eastAsia="x-none"/>
    </w:rPr>
  </w:style>
  <w:style w:type="paragraph" w:customStyle="1" w:styleId="42">
    <w:name w:val="Заголовок №4"/>
    <w:basedOn w:val="a"/>
    <w:link w:val="41"/>
    <w:uiPriority w:val="99"/>
    <w:rsid w:val="00C11F72"/>
    <w:pPr>
      <w:widowControl w:val="0"/>
      <w:shd w:val="clear" w:color="auto" w:fill="FFFFFF"/>
      <w:spacing w:after="300" w:line="0" w:lineRule="atLeast"/>
      <w:jc w:val="center"/>
      <w:outlineLvl w:val="3"/>
    </w:pPr>
    <w:rPr>
      <w:b/>
      <w:bCs/>
      <w:spacing w:val="-3"/>
      <w:sz w:val="26"/>
      <w:szCs w:val="26"/>
      <w:lang w:val="x-none" w:eastAsia="x-none"/>
    </w:rPr>
  </w:style>
  <w:style w:type="paragraph" w:styleId="a6">
    <w:name w:val="List Paragraph"/>
    <w:basedOn w:val="a"/>
    <w:uiPriority w:val="34"/>
    <w:qFormat/>
    <w:rsid w:val="00FD3387"/>
    <w:pPr>
      <w:ind w:left="720"/>
      <w:contextualSpacing/>
    </w:pPr>
  </w:style>
  <w:style w:type="table" w:styleId="a7">
    <w:name w:val="Table Grid"/>
    <w:basedOn w:val="a1"/>
    <w:rsid w:val="00770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E16FB"/>
    <w:pPr>
      <w:widowControl w:val="0"/>
      <w:autoSpaceDE w:val="0"/>
      <w:autoSpaceDN w:val="0"/>
      <w:adjustRightInd w:val="0"/>
    </w:pPr>
    <w:rPr>
      <w:rFonts w:ascii="Arial" w:eastAsia="Times New Roman" w:hAnsi="Arial" w:cs="Arial"/>
    </w:rPr>
  </w:style>
  <w:style w:type="character" w:customStyle="1" w:styleId="12">
    <w:name w:val="Заголовок 1 Знак"/>
    <w:link w:val="11"/>
    <w:rsid w:val="000C4CC0"/>
    <w:rPr>
      <w:rFonts w:ascii="Times New Roman" w:eastAsia="Times New Roman" w:hAnsi="Times New Roman" w:cs="Times New Roman"/>
      <w:sz w:val="24"/>
      <w:szCs w:val="24"/>
      <w:lang w:eastAsia="ru-RU"/>
    </w:rPr>
  </w:style>
  <w:style w:type="paragraph" w:customStyle="1" w:styleId="a8">
    <w:name w:val="Знак Знак Знак Знак"/>
    <w:basedOn w:val="a"/>
    <w:rsid w:val="000C4CC0"/>
    <w:pPr>
      <w:spacing w:after="160" w:line="240" w:lineRule="exact"/>
    </w:pPr>
    <w:rPr>
      <w:rFonts w:ascii="Verdana" w:hAnsi="Verdana"/>
      <w:sz w:val="20"/>
      <w:szCs w:val="20"/>
      <w:lang w:val="en-US" w:eastAsia="en-US"/>
    </w:rPr>
  </w:style>
  <w:style w:type="paragraph" w:customStyle="1" w:styleId="ConsPlusNonformat">
    <w:name w:val="ConsPlusNonformat"/>
    <w:rsid w:val="000C4CC0"/>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0C4CC0"/>
    <w:pPr>
      <w:widowControl w:val="0"/>
      <w:autoSpaceDE w:val="0"/>
      <w:autoSpaceDN w:val="0"/>
      <w:adjustRightInd w:val="0"/>
    </w:pPr>
    <w:rPr>
      <w:rFonts w:ascii="Times New Roman" w:eastAsia="Times New Roman" w:hAnsi="Times New Roman"/>
      <w:b/>
      <w:bCs/>
      <w:sz w:val="28"/>
      <w:szCs w:val="28"/>
    </w:rPr>
  </w:style>
  <w:style w:type="character" w:styleId="a9">
    <w:name w:val="page number"/>
    <w:basedOn w:val="a0"/>
    <w:rsid w:val="000C4CC0"/>
  </w:style>
  <w:style w:type="paragraph" w:styleId="aa">
    <w:name w:val="Body Text"/>
    <w:aliases w:val="Основной текст Знак1,Основной текст Знак Знак1,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
    <w:basedOn w:val="a"/>
    <w:link w:val="ab"/>
    <w:uiPriority w:val="99"/>
    <w:rsid w:val="000C4CC0"/>
    <w:pPr>
      <w:widowControl w:val="0"/>
      <w:suppressAutoHyphens/>
      <w:spacing w:after="120"/>
    </w:pPr>
    <w:rPr>
      <w:rFonts w:eastAsia="Lucida Sans Unicode"/>
      <w:lang w:val="x-none" w:eastAsia="ar-SA"/>
    </w:rPr>
  </w:style>
  <w:style w:type="character" w:customStyle="1" w:styleId="ab">
    <w:name w:val="Основной текст Знак"/>
    <w:aliases w:val="Основной текст Знак1 Знак1,Основной текст Знак Знак1 Знак1,Основной текст Знак Знак Знак Знак1, Знак1 Знак Знак Знак Знак1, Знак1 Знак Знак1 Знак Знак Знак1, Знак1 Знак Знак Знак Знак Знак Знак1, Знак1 Знак1 Знак Знак1"/>
    <w:link w:val="aa"/>
    <w:uiPriority w:val="99"/>
    <w:rsid w:val="000C4CC0"/>
    <w:rPr>
      <w:rFonts w:ascii="Times New Roman" w:eastAsia="Lucida Sans Unicode" w:hAnsi="Times New Roman" w:cs="Times New Roman"/>
      <w:sz w:val="24"/>
      <w:szCs w:val="24"/>
      <w:lang w:eastAsia="ar-SA"/>
    </w:rPr>
  </w:style>
  <w:style w:type="paragraph" w:styleId="ac">
    <w:name w:val="Body Text Indent"/>
    <w:aliases w:val="текст,Основной текст 1"/>
    <w:basedOn w:val="aa"/>
    <w:link w:val="ad"/>
    <w:rsid w:val="000C4CC0"/>
    <w:pPr>
      <w:ind w:left="283"/>
    </w:pPr>
  </w:style>
  <w:style w:type="character" w:customStyle="1" w:styleId="ad">
    <w:name w:val="Основной текст с отступом Знак"/>
    <w:aliases w:val="текст Знак,Основной текст 1 Знак"/>
    <w:link w:val="ac"/>
    <w:rsid w:val="000C4CC0"/>
    <w:rPr>
      <w:rFonts w:ascii="Times New Roman" w:eastAsia="Lucida Sans Unicode" w:hAnsi="Times New Roman" w:cs="Times New Roman"/>
      <w:sz w:val="24"/>
      <w:szCs w:val="24"/>
      <w:lang w:eastAsia="ar-SA"/>
    </w:rPr>
  </w:style>
  <w:style w:type="paragraph" w:styleId="ae">
    <w:name w:val="Normal (Web)"/>
    <w:basedOn w:val="a"/>
    <w:rsid w:val="000C4CC0"/>
    <w:pPr>
      <w:widowControl w:val="0"/>
      <w:suppressAutoHyphens/>
      <w:spacing w:before="100" w:after="100"/>
    </w:pPr>
    <w:rPr>
      <w:rFonts w:ascii="Helvetica" w:eastAsia="Lucida Sans Unicode" w:hAnsi="Helvetica"/>
      <w:lang w:eastAsia="ar-SA"/>
    </w:rPr>
  </w:style>
  <w:style w:type="paragraph" w:styleId="af">
    <w:name w:val="header"/>
    <w:aliases w:val=" Знак"/>
    <w:basedOn w:val="a"/>
    <w:link w:val="af0"/>
    <w:uiPriority w:val="99"/>
    <w:rsid w:val="000C4CC0"/>
    <w:pPr>
      <w:widowControl w:val="0"/>
      <w:tabs>
        <w:tab w:val="center" w:pos="4677"/>
        <w:tab w:val="right" w:pos="9355"/>
      </w:tabs>
      <w:suppressAutoHyphens/>
    </w:pPr>
    <w:rPr>
      <w:rFonts w:eastAsia="Lucida Sans Unicode"/>
      <w:lang w:val="x-none" w:eastAsia="ar-SA"/>
    </w:rPr>
  </w:style>
  <w:style w:type="character" w:customStyle="1" w:styleId="af0">
    <w:name w:val="Верхний колонтитул Знак"/>
    <w:aliases w:val=" Знак Знак"/>
    <w:link w:val="af"/>
    <w:uiPriority w:val="99"/>
    <w:rsid w:val="000C4CC0"/>
    <w:rPr>
      <w:rFonts w:ascii="Times New Roman" w:eastAsia="Lucida Sans Unicode" w:hAnsi="Times New Roman" w:cs="Times New Roman"/>
      <w:sz w:val="24"/>
      <w:szCs w:val="24"/>
      <w:lang w:eastAsia="ar-SA"/>
    </w:rPr>
  </w:style>
  <w:style w:type="paragraph" w:styleId="af1">
    <w:name w:val="footer"/>
    <w:basedOn w:val="a"/>
    <w:link w:val="af2"/>
    <w:rsid w:val="000C4CC0"/>
    <w:pPr>
      <w:widowControl w:val="0"/>
      <w:tabs>
        <w:tab w:val="center" w:pos="4677"/>
        <w:tab w:val="right" w:pos="9355"/>
      </w:tabs>
      <w:suppressAutoHyphens/>
    </w:pPr>
    <w:rPr>
      <w:rFonts w:eastAsia="Lucida Sans Unicode"/>
      <w:lang w:val="x-none" w:eastAsia="ar-SA"/>
    </w:rPr>
  </w:style>
  <w:style w:type="character" w:customStyle="1" w:styleId="af2">
    <w:name w:val="Нижний колонтитул Знак"/>
    <w:link w:val="af1"/>
    <w:rsid w:val="000C4CC0"/>
    <w:rPr>
      <w:rFonts w:ascii="Times New Roman" w:eastAsia="Lucida Sans Unicode" w:hAnsi="Times New Roman" w:cs="Times New Roman"/>
      <w:sz w:val="24"/>
      <w:szCs w:val="24"/>
      <w:lang w:eastAsia="ar-SA"/>
    </w:rPr>
  </w:style>
  <w:style w:type="character" w:styleId="af3">
    <w:name w:val="Hyperlink"/>
    <w:uiPriority w:val="99"/>
    <w:rsid w:val="000C4CC0"/>
    <w:rPr>
      <w:color w:val="0000FF"/>
      <w:u w:val="single"/>
    </w:rPr>
  </w:style>
  <w:style w:type="paragraph" w:styleId="af4">
    <w:name w:val="footnote text"/>
    <w:basedOn w:val="a"/>
    <w:link w:val="af5"/>
    <w:uiPriority w:val="99"/>
    <w:semiHidden/>
    <w:rsid w:val="000C4CC0"/>
    <w:rPr>
      <w:sz w:val="20"/>
      <w:szCs w:val="20"/>
      <w:lang w:val="x-none"/>
    </w:rPr>
  </w:style>
  <w:style w:type="character" w:customStyle="1" w:styleId="af5">
    <w:name w:val="Текст сноски Знак"/>
    <w:link w:val="af4"/>
    <w:uiPriority w:val="99"/>
    <w:semiHidden/>
    <w:rsid w:val="000C4CC0"/>
    <w:rPr>
      <w:rFonts w:ascii="Times New Roman" w:eastAsia="Times New Roman" w:hAnsi="Times New Roman" w:cs="Times New Roman"/>
      <w:sz w:val="20"/>
      <w:szCs w:val="20"/>
      <w:lang w:eastAsia="ru-RU"/>
    </w:rPr>
  </w:style>
  <w:style w:type="character" w:styleId="af6">
    <w:name w:val="footnote reference"/>
    <w:uiPriority w:val="99"/>
    <w:semiHidden/>
    <w:rsid w:val="000C4CC0"/>
    <w:rPr>
      <w:vertAlign w:val="superscript"/>
    </w:rPr>
  </w:style>
  <w:style w:type="paragraph" w:styleId="22">
    <w:name w:val="List 2"/>
    <w:basedOn w:val="a"/>
    <w:rsid w:val="000C4CC0"/>
    <w:pPr>
      <w:ind w:left="566" w:hanging="283"/>
    </w:pPr>
  </w:style>
  <w:style w:type="paragraph" w:styleId="23">
    <w:name w:val="Body Text Indent 2"/>
    <w:basedOn w:val="a"/>
    <w:link w:val="24"/>
    <w:rsid w:val="000C4CC0"/>
    <w:pPr>
      <w:spacing w:after="120" w:line="480" w:lineRule="auto"/>
      <w:ind w:left="283"/>
    </w:pPr>
    <w:rPr>
      <w:lang w:val="x-none"/>
    </w:rPr>
  </w:style>
  <w:style w:type="character" w:customStyle="1" w:styleId="24">
    <w:name w:val="Основной текст с отступом 2 Знак"/>
    <w:link w:val="23"/>
    <w:rsid w:val="000C4CC0"/>
    <w:rPr>
      <w:rFonts w:ascii="Times New Roman" w:eastAsia="Times New Roman" w:hAnsi="Times New Roman" w:cs="Times New Roman"/>
      <w:sz w:val="24"/>
      <w:szCs w:val="24"/>
      <w:lang w:eastAsia="ru-RU"/>
    </w:rPr>
  </w:style>
  <w:style w:type="paragraph" w:styleId="25">
    <w:name w:val="Body Text 2"/>
    <w:basedOn w:val="a"/>
    <w:link w:val="26"/>
    <w:uiPriority w:val="99"/>
    <w:rsid w:val="000C4CC0"/>
    <w:pPr>
      <w:spacing w:after="120" w:line="480" w:lineRule="auto"/>
    </w:pPr>
    <w:rPr>
      <w:lang w:val="x-none" w:eastAsia="x-none"/>
    </w:rPr>
  </w:style>
  <w:style w:type="character" w:customStyle="1" w:styleId="26">
    <w:name w:val="Основной текст 2 Знак"/>
    <w:link w:val="25"/>
    <w:uiPriority w:val="99"/>
    <w:rsid w:val="000C4CC0"/>
    <w:rPr>
      <w:rFonts w:ascii="Times New Roman" w:eastAsia="Times New Roman" w:hAnsi="Times New Roman" w:cs="Times New Roman"/>
      <w:sz w:val="24"/>
      <w:szCs w:val="24"/>
    </w:rPr>
  </w:style>
  <w:style w:type="paragraph" w:customStyle="1" w:styleId="27">
    <w:name w:val="Знак2"/>
    <w:basedOn w:val="a"/>
    <w:rsid w:val="000C4CC0"/>
    <w:pPr>
      <w:tabs>
        <w:tab w:val="left" w:pos="708"/>
      </w:tabs>
      <w:spacing w:after="160" w:line="240" w:lineRule="exact"/>
    </w:pPr>
    <w:rPr>
      <w:rFonts w:ascii="Verdana" w:hAnsi="Verdana" w:cs="Verdana"/>
      <w:sz w:val="20"/>
      <w:szCs w:val="20"/>
      <w:lang w:val="en-US" w:eastAsia="en-US"/>
    </w:rPr>
  </w:style>
  <w:style w:type="paragraph" w:customStyle="1" w:styleId="af7">
    <w:name w:val="Знак Знак Знак"/>
    <w:basedOn w:val="a"/>
    <w:rsid w:val="000C4CC0"/>
    <w:pPr>
      <w:spacing w:after="160" w:line="240" w:lineRule="exact"/>
    </w:pPr>
    <w:rPr>
      <w:rFonts w:ascii="Verdana" w:hAnsi="Verdana"/>
      <w:sz w:val="20"/>
      <w:szCs w:val="20"/>
    </w:rPr>
  </w:style>
  <w:style w:type="paragraph" w:styleId="af8">
    <w:name w:val="Title"/>
    <w:basedOn w:val="a"/>
    <w:link w:val="af9"/>
    <w:qFormat/>
    <w:rsid w:val="000C4CC0"/>
    <w:pPr>
      <w:jc w:val="center"/>
    </w:pPr>
    <w:rPr>
      <w:szCs w:val="20"/>
      <w:lang w:val="x-none"/>
    </w:rPr>
  </w:style>
  <w:style w:type="character" w:customStyle="1" w:styleId="af9">
    <w:name w:val="Название Знак"/>
    <w:link w:val="af8"/>
    <w:rsid w:val="000C4CC0"/>
    <w:rPr>
      <w:rFonts w:ascii="Times New Roman" w:eastAsia="Times New Roman" w:hAnsi="Times New Roman" w:cs="Times New Roman"/>
      <w:sz w:val="24"/>
      <w:szCs w:val="20"/>
      <w:lang w:eastAsia="ru-RU"/>
    </w:rPr>
  </w:style>
  <w:style w:type="paragraph" w:styleId="afa">
    <w:name w:val="Plain Text"/>
    <w:basedOn w:val="a"/>
    <w:link w:val="afb"/>
    <w:rsid w:val="000C4CC0"/>
    <w:rPr>
      <w:rFonts w:ascii="Courier New" w:hAnsi="Courier New"/>
      <w:sz w:val="20"/>
      <w:szCs w:val="20"/>
      <w:lang w:val="x-none"/>
    </w:rPr>
  </w:style>
  <w:style w:type="character" w:customStyle="1" w:styleId="afb">
    <w:name w:val="Текст Знак"/>
    <w:link w:val="afa"/>
    <w:rsid w:val="000C4CC0"/>
    <w:rPr>
      <w:rFonts w:ascii="Courier New" w:eastAsia="Times New Roman" w:hAnsi="Courier New" w:cs="Times New Roman"/>
      <w:sz w:val="20"/>
      <w:szCs w:val="20"/>
      <w:lang w:eastAsia="ru-RU"/>
    </w:rPr>
  </w:style>
  <w:style w:type="character" w:customStyle="1" w:styleId="31">
    <w:name w:val="Знак Знак3"/>
    <w:locked/>
    <w:rsid w:val="000C4CC0"/>
    <w:rPr>
      <w:rFonts w:ascii="Courier New" w:hAnsi="Courier New" w:cs="Courier New"/>
      <w:lang w:val="ru-RU" w:eastAsia="ru-RU"/>
    </w:rPr>
  </w:style>
  <w:style w:type="character" w:styleId="afc">
    <w:name w:val="annotation reference"/>
    <w:rsid w:val="000C4CC0"/>
    <w:rPr>
      <w:sz w:val="16"/>
      <w:szCs w:val="16"/>
    </w:rPr>
  </w:style>
  <w:style w:type="paragraph" w:styleId="afd">
    <w:name w:val="annotation text"/>
    <w:basedOn w:val="a"/>
    <w:link w:val="afe"/>
    <w:rsid w:val="000C4CC0"/>
    <w:rPr>
      <w:color w:val="000000"/>
      <w:w w:val="90"/>
      <w:sz w:val="20"/>
      <w:szCs w:val="20"/>
      <w:lang w:val="x-none"/>
    </w:rPr>
  </w:style>
  <w:style w:type="character" w:customStyle="1" w:styleId="afe">
    <w:name w:val="Текст примечания Знак"/>
    <w:link w:val="afd"/>
    <w:rsid w:val="000C4CC0"/>
    <w:rPr>
      <w:rFonts w:ascii="Times New Roman" w:eastAsia="Times New Roman" w:hAnsi="Times New Roman" w:cs="Times New Roman"/>
      <w:color w:val="000000"/>
      <w:w w:val="90"/>
      <w:sz w:val="20"/>
      <w:szCs w:val="20"/>
      <w:lang w:eastAsia="ru-RU"/>
    </w:rPr>
  </w:style>
  <w:style w:type="paragraph" w:styleId="aff">
    <w:name w:val="annotation subject"/>
    <w:basedOn w:val="afd"/>
    <w:next w:val="afd"/>
    <w:link w:val="aff0"/>
    <w:rsid w:val="000C4CC0"/>
    <w:rPr>
      <w:b/>
      <w:bCs/>
    </w:rPr>
  </w:style>
  <w:style w:type="character" w:customStyle="1" w:styleId="aff0">
    <w:name w:val="Тема примечания Знак"/>
    <w:link w:val="aff"/>
    <w:rsid w:val="000C4CC0"/>
    <w:rPr>
      <w:rFonts w:ascii="Times New Roman" w:eastAsia="Times New Roman" w:hAnsi="Times New Roman" w:cs="Times New Roman"/>
      <w:b/>
      <w:bCs/>
      <w:color w:val="000000"/>
      <w:w w:val="90"/>
      <w:sz w:val="20"/>
      <w:szCs w:val="20"/>
      <w:lang w:eastAsia="ru-RU"/>
    </w:rPr>
  </w:style>
  <w:style w:type="paragraph" w:styleId="aff1">
    <w:name w:val="Balloon Text"/>
    <w:basedOn w:val="a"/>
    <w:link w:val="aff2"/>
    <w:uiPriority w:val="99"/>
    <w:rsid w:val="000C4CC0"/>
    <w:rPr>
      <w:rFonts w:ascii="Tahoma" w:hAnsi="Tahoma"/>
      <w:color w:val="000000"/>
      <w:w w:val="90"/>
      <w:sz w:val="16"/>
      <w:szCs w:val="16"/>
      <w:lang w:val="x-none"/>
    </w:rPr>
  </w:style>
  <w:style w:type="character" w:customStyle="1" w:styleId="aff2">
    <w:name w:val="Текст выноски Знак"/>
    <w:link w:val="aff1"/>
    <w:uiPriority w:val="99"/>
    <w:rsid w:val="000C4CC0"/>
    <w:rPr>
      <w:rFonts w:ascii="Tahoma" w:eastAsia="Times New Roman" w:hAnsi="Tahoma" w:cs="Tahoma"/>
      <w:color w:val="000000"/>
      <w:w w:val="90"/>
      <w:sz w:val="16"/>
      <w:szCs w:val="16"/>
      <w:lang w:eastAsia="ru-RU"/>
    </w:rPr>
  </w:style>
  <w:style w:type="paragraph" w:customStyle="1" w:styleId="13">
    <w:name w:val="Абзац списка1"/>
    <w:basedOn w:val="a"/>
    <w:rsid w:val="000C4CC0"/>
    <w:pPr>
      <w:ind w:left="720"/>
    </w:pPr>
  </w:style>
  <w:style w:type="character" w:customStyle="1" w:styleId="aff3">
    <w:name w:val="Гипертекстовая ссылка"/>
    <w:uiPriority w:val="99"/>
    <w:rsid w:val="000C4CC0"/>
    <w:rPr>
      <w:b/>
      <w:bCs/>
      <w:color w:val="008000"/>
    </w:rPr>
  </w:style>
  <w:style w:type="paragraph" w:customStyle="1" w:styleId="210">
    <w:name w:val="Основной текст 21"/>
    <w:basedOn w:val="a"/>
    <w:rsid w:val="000C4CC0"/>
    <w:pPr>
      <w:ind w:firstLine="709"/>
      <w:jc w:val="both"/>
    </w:pPr>
    <w:rPr>
      <w:rFonts w:cs="Courier New"/>
      <w:lang w:eastAsia="ar-SA"/>
    </w:rPr>
  </w:style>
  <w:style w:type="paragraph" w:customStyle="1" w:styleId="s3">
    <w:name w:val="s_3"/>
    <w:basedOn w:val="a"/>
    <w:rsid w:val="000C4CC0"/>
    <w:pPr>
      <w:spacing w:before="100" w:beforeAutospacing="1" w:after="100" w:afterAutospacing="1"/>
    </w:pPr>
  </w:style>
  <w:style w:type="character" w:styleId="aff4">
    <w:name w:val="FollowedHyperlink"/>
    <w:uiPriority w:val="99"/>
    <w:unhideWhenUsed/>
    <w:rsid w:val="000C4CC0"/>
    <w:rPr>
      <w:color w:val="800080"/>
      <w:u w:val="single"/>
    </w:rPr>
  </w:style>
  <w:style w:type="character" w:customStyle="1" w:styleId="Bodytext">
    <w:name w:val="Body text_"/>
    <w:link w:val="14"/>
    <w:locked/>
    <w:rsid w:val="006265D6"/>
    <w:rPr>
      <w:rFonts w:ascii="Times New Roman" w:eastAsia="Times New Roman" w:hAnsi="Times New Roman" w:cs="Times New Roman"/>
      <w:sz w:val="23"/>
      <w:szCs w:val="23"/>
      <w:shd w:val="clear" w:color="auto" w:fill="FFFFFF"/>
    </w:rPr>
  </w:style>
  <w:style w:type="paragraph" w:customStyle="1" w:styleId="14">
    <w:name w:val="Основной текст1"/>
    <w:basedOn w:val="a"/>
    <w:link w:val="Bodytext"/>
    <w:rsid w:val="006265D6"/>
    <w:pPr>
      <w:shd w:val="clear" w:color="auto" w:fill="FFFFFF"/>
      <w:spacing w:after="60" w:line="235" w:lineRule="exact"/>
      <w:ind w:hanging="440"/>
      <w:jc w:val="right"/>
    </w:pPr>
    <w:rPr>
      <w:sz w:val="23"/>
      <w:szCs w:val="23"/>
      <w:lang w:val="x-none" w:eastAsia="x-none"/>
    </w:rPr>
  </w:style>
  <w:style w:type="character" w:customStyle="1" w:styleId="Bodytext4">
    <w:name w:val="Body text (4)_"/>
    <w:link w:val="Bodytext40"/>
    <w:locked/>
    <w:rsid w:val="006265D6"/>
    <w:rPr>
      <w:rFonts w:ascii="Times New Roman" w:eastAsia="Times New Roman" w:hAnsi="Times New Roman" w:cs="Times New Roman"/>
      <w:sz w:val="23"/>
      <w:szCs w:val="23"/>
      <w:shd w:val="clear" w:color="auto" w:fill="FFFFFF"/>
    </w:rPr>
  </w:style>
  <w:style w:type="paragraph" w:customStyle="1" w:styleId="Bodytext40">
    <w:name w:val="Body text (4)"/>
    <w:basedOn w:val="a"/>
    <w:link w:val="Bodytext4"/>
    <w:rsid w:val="006265D6"/>
    <w:pPr>
      <w:shd w:val="clear" w:color="auto" w:fill="FFFFFF"/>
      <w:spacing w:after="360" w:line="0" w:lineRule="atLeast"/>
    </w:pPr>
    <w:rPr>
      <w:sz w:val="23"/>
      <w:szCs w:val="23"/>
      <w:lang w:val="x-none" w:eastAsia="x-none"/>
    </w:rPr>
  </w:style>
  <w:style w:type="character" w:customStyle="1" w:styleId="BodytextBold">
    <w:name w:val="Body text + Bold"/>
    <w:rsid w:val="006265D6"/>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Bodytext9">
    <w:name w:val="Body text + 9"/>
    <w:aliases w:val="5 pt,Основной текст (8) + 9,Основной текст + 8,Основной текст + 7 pt,Основной текст (4) + 8,Полужирный2,Основной текст (5) + Times New Roman,Основной текст (3) + Candara,5,Не полужирный2"/>
    <w:uiPriority w:val="99"/>
    <w:rsid w:val="006265D6"/>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6Bold">
    <w:name w:val="Body text (6) + Bold"/>
    <w:rsid w:val="006265D6"/>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character" w:styleId="aff5">
    <w:name w:val="Emphasis"/>
    <w:qFormat/>
    <w:rsid w:val="008B6A7F"/>
    <w:rPr>
      <w:i/>
      <w:iCs/>
    </w:rPr>
  </w:style>
  <w:style w:type="character" w:customStyle="1" w:styleId="Bodytext5">
    <w:name w:val="Body text (5)_"/>
    <w:link w:val="Bodytext50"/>
    <w:locked/>
    <w:rsid w:val="00AE0751"/>
    <w:rPr>
      <w:rFonts w:ascii="Times New Roman" w:hAnsi="Times New Roman" w:cs="Times New Roman"/>
      <w:sz w:val="19"/>
      <w:szCs w:val="19"/>
      <w:shd w:val="clear" w:color="auto" w:fill="FFFFFF"/>
    </w:rPr>
  </w:style>
  <w:style w:type="paragraph" w:customStyle="1" w:styleId="Bodytext50">
    <w:name w:val="Body text (5)"/>
    <w:basedOn w:val="a"/>
    <w:link w:val="Bodytext5"/>
    <w:rsid w:val="00AE0751"/>
    <w:pPr>
      <w:shd w:val="clear" w:color="auto" w:fill="FFFFFF"/>
      <w:spacing w:before="60" w:after="60" w:line="240" w:lineRule="atLeast"/>
    </w:pPr>
    <w:rPr>
      <w:rFonts w:eastAsia="Calibri"/>
      <w:sz w:val="19"/>
      <w:szCs w:val="19"/>
      <w:lang w:val="x-none" w:eastAsia="x-none"/>
    </w:rPr>
  </w:style>
  <w:style w:type="character" w:customStyle="1" w:styleId="Bodytext7">
    <w:name w:val="Body text (7)_"/>
    <w:link w:val="Bodytext70"/>
    <w:locked/>
    <w:rsid w:val="00AE0751"/>
    <w:rPr>
      <w:rFonts w:ascii="Times New Roman" w:hAnsi="Times New Roman" w:cs="Times New Roman"/>
      <w:sz w:val="23"/>
      <w:szCs w:val="23"/>
      <w:shd w:val="clear" w:color="auto" w:fill="FFFFFF"/>
    </w:rPr>
  </w:style>
  <w:style w:type="paragraph" w:customStyle="1" w:styleId="Bodytext70">
    <w:name w:val="Body text (7)"/>
    <w:basedOn w:val="a"/>
    <w:link w:val="Bodytext7"/>
    <w:rsid w:val="00AE0751"/>
    <w:pPr>
      <w:shd w:val="clear" w:color="auto" w:fill="FFFFFF"/>
      <w:spacing w:line="240" w:lineRule="atLeast"/>
    </w:pPr>
    <w:rPr>
      <w:rFonts w:eastAsia="Calibri"/>
      <w:sz w:val="23"/>
      <w:szCs w:val="23"/>
      <w:lang w:val="x-none" w:eastAsia="x-none"/>
    </w:rPr>
  </w:style>
  <w:style w:type="character" w:customStyle="1" w:styleId="Bodytext90">
    <w:name w:val="Body text (9)_"/>
    <w:link w:val="Bodytext91"/>
    <w:locked/>
    <w:rsid w:val="00AE0751"/>
    <w:rPr>
      <w:rFonts w:ascii="Times New Roman" w:hAnsi="Times New Roman" w:cs="Times New Roman"/>
      <w:sz w:val="19"/>
      <w:szCs w:val="19"/>
      <w:shd w:val="clear" w:color="auto" w:fill="FFFFFF"/>
    </w:rPr>
  </w:style>
  <w:style w:type="paragraph" w:customStyle="1" w:styleId="Bodytext91">
    <w:name w:val="Body text (9)"/>
    <w:basedOn w:val="a"/>
    <w:link w:val="Bodytext90"/>
    <w:rsid w:val="00AE0751"/>
    <w:pPr>
      <w:shd w:val="clear" w:color="auto" w:fill="FFFFFF"/>
      <w:spacing w:line="230" w:lineRule="exact"/>
    </w:pPr>
    <w:rPr>
      <w:rFonts w:eastAsia="Calibri"/>
      <w:sz w:val="19"/>
      <w:szCs w:val="19"/>
      <w:lang w:val="x-none" w:eastAsia="x-none"/>
    </w:rPr>
  </w:style>
  <w:style w:type="character" w:customStyle="1" w:styleId="BodytextItalic">
    <w:name w:val="Body text + Italic"/>
    <w:rsid w:val="00AE0751"/>
    <w:rPr>
      <w:rFonts w:ascii="Times New Roman" w:eastAsia="Times New Roman" w:hAnsi="Times New Roman" w:cs="Times New Roman"/>
      <w:i/>
      <w:iCs/>
      <w:sz w:val="19"/>
      <w:szCs w:val="19"/>
      <w:shd w:val="clear" w:color="auto" w:fill="FFFFFF"/>
    </w:rPr>
  </w:style>
  <w:style w:type="character" w:customStyle="1" w:styleId="Bodytext5NotItalic">
    <w:name w:val="Body text (5) + Not Italic"/>
    <w:rsid w:val="00AE0751"/>
    <w:rPr>
      <w:rFonts w:ascii="Times New Roman" w:hAnsi="Times New Roman" w:cs="Times New Roman"/>
      <w:i/>
      <w:iCs/>
      <w:sz w:val="19"/>
      <w:szCs w:val="19"/>
      <w:shd w:val="clear" w:color="auto" w:fill="FFFFFF"/>
    </w:rPr>
  </w:style>
  <w:style w:type="character" w:customStyle="1" w:styleId="Bodytext6">
    <w:name w:val="Body text (6)_"/>
    <w:link w:val="Bodytext60"/>
    <w:rsid w:val="00037E52"/>
    <w:rPr>
      <w:rFonts w:ascii="Times New Roman" w:eastAsia="Times New Roman" w:hAnsi="Times New Roman" w:cs="Times New Roman"/>
      <w:sz w:val="23"/>
      <w:szCs w:val="23"/>
      <w:shd w:val="clear" w:color="auto" w:fill="FFFFFF"/>
    </w:rPr>
  </w:style>
  <w:style w:type="character" w:customStyle="1" w:styleId="Heading2">
    <w:name w:val="Heading #2_"/>
    <w:link w:val="Heading20"/>
    <w:rsid w:val="00037E52"/>
    <w:rPr>
      <w:rFonts w:ascii="Times New Roman" w:eastAsia="Times New Roman" w:hAnsi="Times New Roman" w:cs="Times New Roman"/>
      <w:sz w:val="23"/>
      <w:szCs w:val="23"/>
      <w:shd w:val="clear" w:color="auto" w:fill="FFFFFF"/>
    </w:rPr>
  </w:style>
  <w:style w:type="paragraph" w:customStyle="1" w:styleId="Bodytext60">
    <w:name w:val="Body text (6)"/>
    <w:basedOn w:val="a"/>
    <w:link w:val="Bodytext6"/>
    <w:rsid w:val="00037E52"/>
    <w:pPr>
      <w:shd w:val="clear" w:color="auto" w:fill="FFFFFF"/>
      <w:spacing w:after="480" w:line="274" w:lineRule="exact"/>
      <w:ind w:hanging="520"/>
      <w:jc w:val="both"/>
    </w:pPr>
    <w:rPr>
      <w:sz w:val="23"/>
      <w:szCs w:val="23"/>
      <w:lang w:val="x-none" w:eastAsia="x-none"/>
    </w:rPr>
  </w:style>
  <w:style w:type="paragraph" w:customStyle="1" w:styleId="Heading20">
    <w:name w:val="Heading #2"/>
    <w:basedOn w:val="a"/>
    <w:link w:val="Heading2"/>
    <w:rsid w:val="00037E52"/>
    <w:pPr>
      <w:shd w:val="clear" w:color="auto" w:fill="FFFFFF"/>
      <w:spacing w:after="300" w:line="0" w:lineRule="atLeast"/>
      <w:outlineLvl w:val="1"/>
    </w:pPr>
    <w:rPr>
      <w:sz w:val="23"/>
      <w:szCs w:val="23"/>
      <w:lang w:val="x-none" w:eastAsia="x-none"/>
    </w:rPr>
  </w:style>
  <w:style w:type="paragraph" w:customStyle="1" w:styleId="15">
    <w:name w:val="Основной текст1"/>
    <w:basedOn w:val="a"/>
    <w:rsid w:val="00B701EF"/>
    <w:pPr>
      <w:shd w:val="clear" w:color="auto" w:fill="FFFFFF"/>
      <w:spacing w:line="0" w:lineRule="atLeast"/>
      <w:jc w:val="both"/>
    </w:pPr>
    <w:rPr>
      <w:sz w:val="21"/>
      <w:szCs w:val="21"/>
      <w:lang w:eastAsia="en-US"/>
    </w:rPr>
  </w:style>
  <w:style w:type="character" w:styleId="aff6">
    <w:name w:val="Strong"/>
    <w:uiPriority w:val="22"/>
    <w:qFormat/>
    <w:rsid w:val="00B701EF"/>
    <w:rPr>
      <w:b/>
      <w:bCs/>
    </w:rPr>
  </w:style>
  <w:style w:type="paragraph" w:styleId="aff7">
    <w:name w:val="Subtitle"/>
    <w:aliases w:val=" Знак3,Знак3"/>
    <w:basedOn w:val="a"/>
    <w:next w:val="a"/>
    <w:link w:val="aff8"/>
    <w:qFormat/>
    <w:rsid w:val="00952F4A"/>
    <w:pPr>
      <w:spacing w:after="60"/>
      <w:jc w:val="center"/>
      <w:outlineLvl w:val="1"/>
    </w:pPr>
    <w:rPr>
      <w:rFonts w:ascii="Cambria" w:hAnsi="Cambria"/>
      <w:lang w:val="x-none"/>
    </w:rPr>
  </w:style>
  <w:style w:type="character" w:customStyle="1" w:styleId="aff8">
    <w:name w:val="Подзаголовок Знак"/>
    <w:aliases w:val=" Знак3 Знак,Знак3 Знак"/>
    <w:link w:val="aff7"/>
    <w:rsid w:val="00952F4A"/>
    <w:rPr>
      <w:rFonts w:ascii="Cambria" w:eastAsia="Times New Roman" w:hAnsi="Cambria" w:cs="Times New Roman"/>
      <w:sz w:val="24"/>
      <w:szCs w:val="24"/>
      <w:lang w:eastAsia="ru-RU"/>
    </w:rPr>
  </w:style>
  <w:style w:type="character" w:customStyle="1" w:styleId="FontStyle45">
    <w:name w:val="Font Style45"/>
    <w:rsid w:val="003338A0"/>
    <w:rPr>
      <w:rFonts w:ascii="Times New Roman" w:hAnsi="Times New Roman" w:cs="Times New Roman"/>
      <w:b/>
      <w:bCs/>
      <w:sz w:val="26"/>
      <w:szCs w:val="26"/>
    </w:rPr>
  </w:style>
  <w:style w:type="character" w:customStyle="1" w:styleId="FontStyle39">
    <w:name w:val="Font Style39"/>
    <w:rsid w:val="003338A0"/>
    <w:rPr>
      <w:rFonts w:ascii="Times New Roman" w:hAnsi="Times New Roman" w:cs="Times New Roman"/>
      <w:b/>
      <w:bCs/>
      <w:sz w:val="28"/>
      <w:szCs w:val="28"/>
    </w:rPr>
  </w:style>
  <w:style w:type="paragraph" w:styleId="aff9">
    <w:name w:val="Block Text"/>
    <w:basedOn w:val="a"/>
    <w:uiPriority w:val="99"/>
    <w:rsid w:val="00AB3671"/>
    <w:pPr>
      <w:ind w:left="851" w:right="851"/>
      <w:jc w:val="both"/>
    </w:pPr>
    <w:rPr>
      <w:sz w:val="20"/>
    </w:rPr>
  </w:style>
  <w:style w:type="character" w:customStyle="1" w:styleId="28">
    <w:name w:val="Основной текст Знак2"/>
    <w:aliases w:val="Основной текст Знак1 Знак,Основной текст Знак Знак1 Знак,Основной текст Знак Знак Знак Знак, Знак1 Знак Знак Знак Знак, Знак1 Знак Знак1 Знак Знак Знак, Знак1 Знак Знак Знак Знак Знак Знак, Знак1 Знак1 Знак Знак"/>
    <w:rsid w:val="00AB3671"/>
    <w:rPr>
      <w:rFonts w:ascii="Times New Roman" w:hAnsi="Times New Roman"/>
      <w:sz w:val="24"/>
      <w:szCs w:val="24"/>
    </w:rPr>
  </w:style>
  <w:style w:type="paragraph" w:customStyle="1" w:styleId="Default">
    <w:name w:val="Default"/>
    <w:rsid w:val="003034E0"/>
    <w:pPr>
      <w:autoSpaceDE w:val="0"/>
      <w:autoSpaceDN w:val="0"/>
      <w:adjustRightInd w:val="0"/>
    </w:pPr>
    <w:rPr>
      <w:rFonts w:ascii="Times New Roman" w:hAnsi="Times New Roman"/>
      <w:color w:val="000000"/>
      <w:sz w:val="24"/>
      <w:szCs w:val="24"/>
      <w:lang w:eastAsia="en-US"/>
    </w:rPr>
  </w:style>
  <w:style w:type="paragraph" w:styleId="affa">
    <w:name w:val="endnote text"/>
    <w:basedOn w:val="a"/>
    <w:link w:val="affb"/>
    <w:unhideWhenUsed/>
    <w:rsid w:val="002A4CD3"/>
    <w:rPr>
      <w:sz w:val="20"/>
      <w:szCs w:val="20"/>
      <w:lang w:val="x-none"/>
    </w:rPr>
  </w:style>
  <w:style w:type="character" w:customStyle="1" w:styleId="affb">
    <w:name w:val="Текст концевой сноски Знак"/>
    <w:link w:val="affa"/>
    <w:rsid w:val="002A4CD3"/>
    <w:rPr>
      <w:rFonts w:ascii="Times New Roman" w:eastAsia="Times New Roman" w:hAnsi="Times New Roman" w:cs="Times New Roman"/>
      <w:sz w:val="20"/>
      <w:szCs w:val="20"/>
      <w:lang w:eastAsia="ru-RU"/>
    </w:rPr>
  </w:style>
  <w:style w:type="paragraph" w:styleId="affc">
    <w:name w:val="List"/>
    <w:basedOn w:val="a"/>
    <w:unhideWhenUsed/>
    <w:rsid w:val="002A4CD3"/>
    <w:pPr>
      <w:ind w:left="283" w:hanging="283"/>
    </w:pPr>
  </w:style>
  <w:style w:type="character" w:customStyle="1" w:styleId="16">
    <w:name w:val="Подзаголовок Знак1"/>
    <w:aliases w:val="Знак3 Знак1"/>
    <w:rsid w:val="002A4CD3"/>
    <w:rPr>
      <w:rFonts w:ascii="Cambria" w:eastAsia="Times New Roman" w:hAnsi="Cambria" w:cs="Times New Roman"/>
      <w:i/>
      <w:iCs/>
      <w:color w:val="4F81BD"/>
      <w:spacing w:val="15"/>
      <w:sz w:val="24"/>
      <w:szCs w:val="24"/>
      <w:lang w:eastAsia="ru-RU"/>
    </w:rPr>
  </w:style>
  <w:style w:type="paragraph" w:styleId="32">
    <w:name w:val="Body Text 3"/>
    <w:basedOn w:val="a"/>
    <w:link w:val="33"/>
    <w:unhideWhenUsed/>
    <w:rsid w:val="002A4CD3"/>
    <w:pPr>
      <w:spacing w:after="120"/>
    </w:pPr>
    <w:rPr>
      <w:sz w:val="16"/>
      <w:szCs w:val="16"/>
      <w:lang w:val="x-none"/>
    </w:rPr>
  </w:style>
  <w:style w:type="character" w:customStyle="1" w:styleId="33">
    <w:name w:val="Основной текст 3 Знак"/>
    <w:link w:val="32"/>
    <w:rsid w:val="002A4CD3"/>
    <w:rPr>
      <w:rFonts w:ascii="Times New Roman" w:eastAsia="Times New Roman" w:hAnsi="Times New Roman" w:cs="Times New Roman"/>
      <w:sz w:val="16"/>
      <w:szCs w:val="16"/>
      <w:lang w:eastAsia="ru-RU"/>
    </w:rPr>
  </w:style>
  <w:style w:type="paragraph" w:styleId="34">
    <w:name w:val="Body Text Indent 3"/>
    <w:basedOn w:val="a"/>
    <w:link w:val="35"/>
    <w:unhideWhenUsed/>
    <w:rsid w:val="002A4CD3"/>
    <w:pPr>
      <w:spacing w:after="120"/>
      <w:ind w:left="283"/>
    </w:pPr>
    <w:rPr>
      <w:sz w:val="16"/>
      <w:szCs w:val="16"/>
      <w:lang w:val="x-none"/>
    </w:rPr>
  </w:style>
  <w:style w:type="character" w:customStyle="1" w:styleId="35">
    <w:name w:val="Основной текст с отступом 3 Знак"/>
    <w:link w:val="34"/>
    <w:rsid w:val="002A4CD3"/>
    <w:rPr>
      <w:rFonts w:ascii="Times New Roman" w:eastAsia="Times New Roman" w:hAnsi="Times New Roman" w:cs="Times New Roman"/>
      <w:sz w:val="16"/>
      <w:szCs w:val="16"/>
      <w:lang w:eastAsia="ru-RU"/>
    </w:rPr>
  </w:style>
  <w:style w:type="character" w:customStyle="1" w:styleId="affd">
    <w:name w:val="Без интервала Знак"/>
    <w:link w:val="affe"/>
    <w:locked/>
    <w:rsid w:val="002A4CD3"/>
    <w:rPr>
      <w:sz w:val="24"/>
      <w:szCs w:val="24"/>
      <w:lang w:val="ru-RU" w:eastAsia="en-US" w:bidi="ar-SA"/>
    </w:rPr>
  </w:style>
  <w:style w:type="paragraph" w:styleId="affe">
    <w:name w:val="No Spacing"/>
    <w:link w:val="affd"/>
    <w:qFormat/>
    <w:rsid w:val="002A4CD3"/>
    <w:rPr>
      <w:sz w:val="24"/>
      <w:szCs w:val="24"/>
      <w:lang w:eastAsia="en-US"/>
    </w:rPr>
  </w:style>
  <w:style w:type="paragraph" w:customStyle="1" w:styleId="17">
    <w:name w:val="1"/>
    <w:basedOn w:val="a"/>
    <w:rsid w:val="002A4CD3"/>
    <w:pPr>
      <w:tabs>
        <w:tab w:val="left" w:pos="708"/>
      </w:tabs>
      <w:spacing w:after="160" w:line="240" w:lineRule="exact"/>
    </w:pPr>
    <w:rPr>
      <w:rFonts w:ascii="Verdana" w:hAnsi="Verdana" w:cs="Verdana"/>
      <w:sz w:val="20"/>
      <w:szCs w:val="20"/>
      <w:lang w:val="en-US" w:eastAsia="en-US"/>
    </w:rPr>
  </w:style>
  <w:style w:type="paragraph" w:customStyle="1" w:styleId="afff">
    <w:name w:val="Знак"/>
    <w:basedOn w:val="a"/>
    <w:rsid w:val="002A4CD3"/>
    <w:pPr>
      <w:tabs>
        <w:tab w:val="left" w:pos="708"/>
      </w:tabs>
      <w:spacing w:after="160" w:line="240" w:lineRule="exact"/>
    </w:pPr>
    <w:rPr>
      <w:rFonts w:ascii="Verdana" w:hAnsi="Verdana" w:cs="Verdana"/>
      <w:sz w:val="20"/>
      <w:szCs w:val="20"/>
      <w:lang w:val="en-US" w:eastAsia="en-US"/>
    </w:rPr>
  </w:style>
  <w:style w:type="paragraph" w:customStyle="1" w:styleId="18">
    <w:name w:val="Знак1"/>
    <w:basedOn w:val="a"/>
    <w:rsid w:val="002A4CD3"/>
    <w:pPr>
      <w:spacing w:after="160" w:line="240" w:lineRule="exact"/>
    </w:pPr>
    <w:rPr>
      <w:rFonts w:ascii="Verdana" w:hAnsi="Verdana" w:cs="Verdana"/>
      <w:sz w:val="20"/>
      <w:szCs w:val="20"/>
      <w:lang w:val="en-US" w:eastAsia="en-US"/>
    </w:rPr>
  </w:style>
  <w:style w:type="paragraph" w:customStyle="1" w:styleId="29">
    <w:name w:val="Знак2 Знак Знак Знак"/>
    <w:basedOn w:val="a"/>
    <w:rsid w:val="002A4CD3"/>
    <w:pPr>
      <w:tabs>
        <w:tab w:val="left" w:pos="708"/>
      </w:tabs>
      <w:spacing w:after="160" w:line="240" w:lineRule="exact"/>
    </w:pPr>
    <w:rPr>
      <w:rFonts w:ascii="Verdana" w:hAnsi="Verdana" w:cs="Verdana"/>
      <w:sz w:val="20"/>
      <w:szCs w:val="20"/>
      <w:lang w:val="en-US" w:eastAsia="en-US"/>
    </w:rPr>
  </w:style>
  <w:style w:type="paragraph" w:customStyle="1" w:styleId="2a">
    <w:name w:val="Знак2 Знак Знак"/>
    <w:basedOn w:val="a"/>
    <w:rsid w:val="002A4CD3"/>
    <w:pPr>
      <w:tabs>
        <w:tab w:val="left" w:pos="708"/>
      </w:tabs>
      <w:spacing w:after="160" w:line="240" w:lineRule="exact"/>
    </w:pPr>
    <w:rPr>
      <w:rFonts w:ascii="Verdana" w:hAnsi="Verdana" w:cs="Verdana"/>
      <w:sz w:val="20"/>
      <w:szCs w:val="20"/>
      <w:lang w:val="en-US" w:eastAsia="en-US"/>
    </w:rPr>
  </w:style>
  <w:style w:type="paragraph" w:customStyle="1" w:styleId="Style24">
    <w:name w:val="Style24"/>
    <w:basedOn w:val="a"/>
    <w:rsid w:val="002A4CD3"/>
    <w:pPr>
      <w:widowControl w:val="0"/>
      <w:autoSpaceDE w:val="0"/>
      <w:autoSpaceDN w:val="0"/>
      <w:adjustRightInd w:val="0"/>
      <w:spacing w:line="317" w:lineRule="exact"/>
    </w:pPr>
  </w:style>
  <w:style w:type="paragraph" w:customStyle="1" w:styleId="2b">
    <w:name w:val="Знак2 Знак Знак Знак Знак"/>
    <w:basedOn w:val="a"/>
    <w:rsid w:val="002A4CD3"/>
    <w:pPr>
      <w:tabs>
        <w:tab w:val="left" w:pos="708"/>
      </w:tabs>
      <w:spacing w:after="160" w:line="240" w:lineRule="exact"/>
    </w:pPr>
    <w:rPr>
      <w:rFonts w:ascii="Verdana" w:hAnsi="Verdana" w:cs="Verdana"/>
      <w:sz w:val="20"/>
      <w:szCs w:val="20"/>
      <w:lang w:val="en-US" w:eastAsia="en-US"/>
    </w:rPr>
  </w:style>
  <w:style w:type="paragraph" w:customStyle="1" w:styleId="Style32">
    <w:name w:val="Style32"/>
    <w:basedOn w:val="a"/>
    <w:rsid w:val="002A4CD3"/>
    <w:pPr>
      <w:widowControl w:val="0"/>
      <w:autoSpaceDE w:val="0"/>
      <w:autoSpaceDN w:val="0"/>
      <w:adjustRightInd w:val="0"/>
      <w:spacing w:line="648" w:lineRule="exact"/>
      <w:ind w:hanging="144"/>
    </w:pPr>
  </w:style>
  <w:style w:type="paragraph" w:customStyle="1" w:styleId="Style30">
    <w:name w:val="Style30"/>
    <w:basedOn w:val="a"/>
    <w:rsid w:val="002A4CD3"/>
    <w:pPr>
      <w:widowControl w:val="0"/>
      <w:autoSpaceDE w:val="0"/>
      <w:autoSpaceDN w:val="0"/>
      <w:adjustRightInd w:val="0"/>
      <w:spacing w:line="727" w:lineRule="exact"/>
      <w:ind w:firstLine="144"/>
    </w:pPr>
  </w:style>
  <w:style w:type="paragraph" w:customStyle="1" w:styleId="43">
    <w:name w:val="Знак4"/>
    <w:basedOn w:val="a"/>
    <w:rsid w:val="002A4CD3"/>
    <w:pPr>
      <w:spacing w:after="160" w:line="240" w:lineRule="exact"/>
    </w:pPr>
    <w:rPr>
      <w:rFonts w:ascii="Verdana" w:hAnsi="Verdana"/>
      <w:sz w:val="20"/>
      <w:szCs w:val="20"/>
    </w:rPr>
  </w:style>
  <w:style w:type="paragraph" w:customStyle="1" w:styleId="afff0">
    <w:name w:val="Стиль"/>
    <w:rsid w:val="002A4CD3"/>
    <w:pPr>
      <w:widowControl w:val="0"/>
      <w:autoSpaceDE w:val="0"/>
      <w:autoSpaceDN w:val="0"/>
      <w:adjustRightInd w:val="0"/>
    </w:pPr>
    <w:rPr>
      <w:rFonts w:ascii="Arial" w:eastAsia="Times New Roman" w:hAnsi="Arial" w:cs="Arial"/>
      <w:sz w:val="24"/>
      <w:szCs w:val="24"/>
    </w:rPr>
  </w:style>
  <w:style w:type="paragraph" w:customStyle="1" w:styleId="211">
    <w:name w:val="Основной текст с отступом 21"/>
    <w:basedOn w:val="a"/>
    <w:rsid w:val="002A4CD3"/>
    <w:pPr>
      <w:suppressAutoHyphens/>
      <w:spacing w:after="120" w:line="480" w:lineRule="auto"/>
      <w:ind w:left="283"/>
    </w:pPr>
    <w:rPr>
      <w:lang w:eastAsia="ar-SA"/>
    </w:rPr>
  </w:style>
  <w:style w:type="paragraph" w:customStyle="1" w:styleId="afff1">
    <w:name w:val="Нормальный (таблица)"/>
    <w:basedOn w:val="a"/>
    <w:next w:val="a"/>
    <w:rsid w:val="002A4CD3"/>
    <w:pPr>
      <w:widowControl w:val="0"/>
      <w:autoSpaceDE w:val="0"/>
      <w:autoSpaceDN w:val="0"/>
      <w:adjustRightInd w:val="0"/>
      <w:jc w:val="both"/>
    </w:pPr>
    <w:rPr>
      <w:rFonts w:ascii="Arial" w:hAnsi="Arial"/>
    </w:rPr>
  </w:style>
  <w:style w:type="paragraph" w:customStyle="1" w:styleId="afff2">
    <w:name w:val="Прижатый влево"/>
    <w:basedOn w:val="a"/>
    <w:next w:val="a"/>
    <w:rsid w:val="002A4CD3"/>
    <w:pPr>
      <w:widowControl w:val="0"/>
      <w:autoSpaceDE w:val="0"/>
      <w:autoSpaceDN w:val="0"/>
      <w:adjustRightInd w:val="0"/>
    </w:pPr>
    <w:rPr>
      <w:rFonts w:ascii="Arial" w:hAnsi="Arial"/>
    </w:rPr>
  </w:style>
  <w:style w:type="paragraph" w:customStyle="1" w:styleId="Standard">
    <w:name w:val="Standard"/>
    <w:rsid w:val="002A4CD3"/>
    <w:pPr>
      <w:suppressAutoHyphens/>
      <w:autoSpaceDN w:val="0"/>
    </w:pPr>
    <w:rPr>
      <w:rFonts w:ascii="Times New Roman" w:eastAsia="Times New Roman" w:hAnsi="Times New Roman"/>
      <w:kern w:val="3"/>
      <w:sz w:val="24"/>
      <w:szCs w:val="24"/>
    </w:rPr>
  </w:style>
  <w:style w:type="character" w:styleId="afff3">
    <w:name w:val="endnote reference"/>
    <w:unhideWhenUsed/>
    <w:rsid w:val="002A4CD3"/>
    <w:rPr>
      <w:vertAlign w:val="superscript"/>
    </w:rPr>
  </w:style>
  <w:style w:type="character" w:customStyle="1" w:styleId="2c">
    <w:name w:val="Знак Знак2"/>
    <w:rsid w:val="002A4CD3"/>
    <w:rPr>
      <w:sz w:val="24"/>
      <w:szCs w:val="24"/>
      <w:lang w:val="ru-RU" w:eastAsia="ru-RU" w:bidi="ar-SA"/>
    </w:rPr>
  </w:style>
  <w:style w:type="character" w:customStyle="1" w:styleId="FontStyle44">
    <w:name w:val="Font Style44"/>
    <w:rsid w:val="002A4CD3"/>
    <w:rPr>
      <w:rFonts w:ascii="Times New Roman" w:hAnsi="Times New Roman" w:cs="Times New Roman" w:hint="default"/>
      <w:sz w:val="26"/>
      <w:szCs w:val="26"/>
    </w:rPr>
  </w:style>
  <w:style w:type="character" w:customStyle="1" w:styleId="lg">
    <w:name w:val="lg"/>
    <w:basedOn w:val="a0"/>
    <w:rsid w:val="002A4CD3"/>
  </w:style>
  <w:style w:type="character" w:customStyle="1" w:styleId="19">
    <w:name w:val="Просмотренная гиперссылка1"/>
    <w:uiPriority w:val="99"/>
    <w:semiHidden/>
    <w:rsid w:val="002A4CD3"/>
    <w:rPr>
      <w:color w:val="800080"/>
      <w:u w:val="single"/>
    </w:rPr>
  </w:style>
  <w:style w:type="character" w:customStyle="1" w:styleId="apple-converted-space">
    <w:name w:val="apple-converted-space"/>
    <w:basedOn w:val="a0"/>
    <w:rsid w:val="002A4CD3"/>
  </w:style>
  <w:style w:type="character" w:customStyle="1" w:styleId="FontStyle62">
    <w:name w:val="Font Style62"/>
    <w:uiPriority w:val="99"/>
    <w:rsid w:val="002A4CD3"/>
    <w:rPr>
      <w:rFonts w:ascii="Times New Roman" w:hAnsi="Times New Roman" w:cs="Times New Roman" w:hint="default"/>
      <w:sz w:val="14"/>
      <w:szCs w:val="14"/>
    </w:rPr>
  </w:style>
  <w:style w:type="table" w:styleId="1a">
    <w:name w:val="Table Grid 1"/>
    <w:basedOn w:val="a1"/>
    <w:semiHidden/>
    <w:unhideWhenUsed/>
    <w:rsid w:val="002A4C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b">
    <w:name w:val="Сетка таблицы1"/>
    <w:basedOn w:val="a1"/>
    <w:rsid w:val="002A4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2A4CD3"/>
    <w:pPr>
      <w:numPr>
        <w:numId w:val="9"/>
      </w:numPr>
    </w:pPr>
  </w:style>
  <w:style w:type="character" w:customStyle="1" w:styleId="Bodytext3">
    <w:name w:val="Body text (3)_"/>
    <w:link w:val="Bodytext30"/>
    <w:locked/>
    <w:rsid w:val="00935D68"/>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935D68"/>
    <w:pPr>
      <w:shd w:val="clear" w:color="auto" w:fill="FFFFFF"/>
      <w:spacing w:after="60" w:line="0" w:lineRule="atLeast"/>
      <w:ind w:hanging="1100"/>
      <w:jc w:val="both"/>
    </w:pPr>
    <w:rPr>
      <w:sz w:val="23"/>
      <w:szCs w:val="23"/>
      <w:lang w:val="x-none" w:eastAsia="x-none"/>
    </w:rPr>
  </w:style>
  <w:style w:type="character" w:customStyle="1" w:styleId="2d">
    <w:name w:val="Основной текст (2)_"/>
    <w:link w:val="2e"/>
    <w:uiPriority w:val="99"/>
    <w:rsid w:val="005A0BA4"/>
    <w:rPr>
      <w:rFonts w:ascii="Times New Roman" w:eastAsia="Times New Roman" w:hAnsi="Times New Roman" w:cs="Times New Roman"/>
      <w:spacing w:val="6"/>
      <w:shd w:val="clear" w:color="auto" w:fill="FFFFFF"/>
    </w:rPr>
  </w:style>
  <w:style w:type="character" w:customStyle="1" w:styleId="1c">
    <w:name w:val="Заголовок №1_"/>
    <w:link w:val="1d"/>
    <w:uiPriority w:val="99"/>
    <w:rsid w:val="005A0BA4"/>
    <w:rPr>
      <w:rFonts w:ascii="Times New Roman" w:eastAsia="Times New Roman" w:hAnsi="Times New Roman" w:cs="Times New Roman"/>
      <w:b/>
      <w:bCs/>
      <w:spacing w:val="8"/>
      <w:sz w:val="34"/>
      <w:szCs w:val="34"/>
      <w:shd w:val="clear" w:color="auto" w:fill="FFFFFF"/>
    </w:rPr>
  </w:style>
  <w:style w:type="character" w:customStyle="1" w:styleId="2f">
    <w:name w:val="Заголовок №2_"/>
    <w:link w:val="2f0"/>
    <w:uiPriority w:val="99"/>
    <w:rsid w:val="005A0BA4"/>
    <w:rPr>
      <w:rFonts w:ascii="Times New Roman" w:eastAsia="Times New Roman" w:hAnsi="Times New Roman" w:cs="Times New Roman"/>
      <w:b/>
      <w:bCs/>
      <w:spacing w:val="8"/>
      <w:sz w:val="34"/>
      <w:szCs w:val="34"/>
      <w:shd w:val="clear" w:color="auto" w:fill="FFFFFF"/>
    </w:rPr>
  </w:style>
  <w:style w:type="character" w:customStyle="1" w:styleId="36">
    <w:name w:val="Заголовок №3_"/>
    <w:link w:val="37"/>
    <w:uiPriority w:val="99"/>
    <w:rsid w:val="005A0BA4"/>
    <w:rPr>
      <w:rFonts w:ascii="Times New Roman" w:eastAsia="Times New Roman" w:hAnsi="Times New Roman" w:cs="Times New Roman"/>
      <w:spacing w:val="9"/>
      <w:sz w:val="34"/>
      <w:szCs w:val="34"/>
      <w:shd w:val="clear" w:color="auto" w:fill="FFFFFF"/>
    </w:rPr>
  </w:style>
  <w:style w:type="paragraph" w:customStyle="1" w:styleId="2e">
    <w:name w:val="Основной текст (2)"/>
    <w:basedOn w:val="a"/>
    <w:link w:val="2d"/>
    <w:uiPriority w:val="99"/>
    <w:rsid w:val="005A0BA4"/>
    <w:pPr>
      <w:widowControl w:val="0"/>
      <w:shd w:val="clear" w:color="auto" w:fill="FFFFFF"/>
      <w:spacing w:line="326" w:lineRule="exact"/>
      <w:ind w:hanging="440"/>
      <w:jc w:val="center"/>
    </w:pPr>
    <w:rPr>
      <w:spacing w:val="6"/>
      <w:sz w:val="20"/>
      <w:szCs w:val="20"/>
      <w:lang w:val="x-none" w:eastAsia="x-none"/>
    </w:rPr>
  </w:style>
  <w:style w:type="paragraph" w:customStyle="1" w:styleId="1d">
    <w:name w:val="Заголовок №1"/>
    <w:basedOn w:val="a"/>
    <w:link w:val="1c"/>
    <w:uiPriority w:val="99"/>
    <w:rsid w:val="005A0BA4"/>
    <w:pPr>
      <w:widowControl w:val="0"/>
      <w:shd w:val="clear" w:color="auto" w:fill="FFFFFF"/>
      <w:spacing w:before="1140" w:after="540" w:line="0" w:lineRule="atLeast"/>
      <w:jc w:val="center"/>
      <w:outlineLvl w:val="0"/>
    </w:pPr>
    <w:rPr>
      <w:b/>
      <w:bCs/>
      <w:spacing w:val="8"/>
      <w:sz w:val="34"/>
      <w:szCs w:val="34"/>
      <w:lang w:val="x-none" w:eastAsia="x-none"/>
    </w:rPr>
  </w:style>
  <w:style w:type="paragraph" w:customStyle="1" w:styleId="2f0">
    <w:name w:val="Заголовок №2"/>
    <w:basedOn w:val="a"/>
    <w:link w:val="2f"/>
    <w:uiPriority w:val="99"/>
    <w:rsid w:val="005A0BA4"/>
    <w:pPr>
      <w:widowControl w:val="0"/>
      <w:shd w:val="clear" w:color="auto" w:fill="FFFFFF"/>
      <w:spacing w:before="540" w:line="442" w:lineRule="exact"/>
      <w:jc w:val="center"/>
      <w:outlineLvl w:val="1"/>
    </w:pPr>
    <w:rPr>
      <w:b/>
      <w:bCs/>
      <w:spacing w:val="8"/>
      <w:sz w:val="34"/>
      <w:szCs w:val="34"/>
      <w:lang w:val="x-none" w:eastAsia="x-none"/>
    </w:rPr>
  </w:style>
  <w:style w:type="paragraph" w:customStyle="1" w:styleId="37">
    <w:name w:val="Заголовок №3"/>
    <w:basedOn w:val="a"/>
    <w:link w:val="36"/>
    <w:uiPriority w:val="99"/>
    <w:rsid w:val="005A0BA4"/>
    <w:pPr>
      <w:widowControl w:val="0"/>
      <w:shd w:val="clear" w:color="auto" w:fill="FFFFFF"/>
      <w:spacing w:after="360" w:line="442" w:lineRule="exact"/>
      <w:jc w:val="center"/>
      <w:outlineLvl w:val="2"/>
    </w:pPr>
    <w:rPr>
      <w:spacing w:val="9"/>
      <w:sz w:val="34"/>
      <w:szCs w:val="34"/>
      <w:lang w:val="x-none" w:eastAsia="x-none"/>
    </w:rPr>
  </w:style>
  <w:style w:type="numbering" w:customStyle="1" w:styleId="1e">
    <w:name w:val="Нет списка1"/>
    <w:next w:val="a2"/>
    <w:uiPriority w:val="99"/>
    <w:semiHidden/>
    <w:unhideWhenUsed/>
    <w:rsid w:val="00485F7A"/>
  </w:style>
  <w:style w:type="numbering" w:customStyle="1" w:styleId="2f1">
    <w:name w:val="Нет списка2"/>
    <w:next w:val="a2"/>
    <w:uiPriority w:val="99"/>
    <w:semiHidden/>
    <w:unhideWhenUsed/>
    <w:rsid w:val="00D8647B"/>
  </w:style>
  <w:style w:type="paragraph" w:customStyle="1" w:styleId="Style6">
    <w:name w:val="Style6"/>
    <w:basedOn w:val="a"/>
    <w:rsid w:val="00D8647B"/>
    <w:pPr>
      <w:widowControl w:val="0"/>
      <w:autoSpaceDE w:val="0"/>
      <w:autoSpaceDN w:val="0"/>
      <w:adjustRightInd w:val="0"/>
      <w:spacing w:line="221" w:lineRule="exact"/>
      <w:ind w:firstLine="403"/>
    </w:pPr>
  </w:style>
  <w:style w:type="paragraph" w:customStyle="1" w:styleId="Style9">
    <w:name w:val="Style9"/>
    <w:basedOn w:val="a"/>
    <w:rsid w:val="00D8647B"/>
    <w:pPr>
      <w:widowControl w:val="0"/>
      <w:autoSpaceDE w:val="0"/>
      <w:autoSpaceDN w:val="0"/>
      <w:adjustRightInd w:val="0"/>
      <w:spacing w:line="222" w:lineRule="exact"/>
      <w:ind w:firstLine="403"/>
      <w:jc w:val="both"/>
    </w:pPr>
  </w:style>
  <w:style w:type="paragraph" w:customStyle="1" w:styleId="Style14">
    <w:name w:val="Style14"/>
    <w:basedOn w:val="a"/>
    <w:rsid w:val="00D8647B"/>
    <w:pPr>
      <w:widowControl w:val="0"/>
      <w:autoSpaceDE w:val="0"/>
      <w:autoSpaceDN w:val="0"/>
      <w:adjustRightInd w:val="0"/>
      <w:spacing w:line="221" w:lineRule="exact"/>
      <w:ind w:firstLine="403"/>
      <w:jc w:val="both"/>
    </w:pPr>
  </w:style>
  <w:style w:type="paragraph" w:customStyle="1" w:styleId="Style5">
    <w:name w:val="Style5"/>
    <w:basedOn w:val="a"/>
    <w:rsid w:val="00D8647B"/>
    <w:pPr>
      <w:widowControl w:val="0"/>
      <w:autoSpaceDE w:val="0"/>
      <w:autoSpaceDN w:val="0"/>
      <w:adjustRightInd w:val="0"/>
      <w:spacing w:line="216" w:lineRule="exact"/>
    </w:pPr>
  </w:style>
  <w:style w:type="paragraph" w:customStyle="1" w:styleId="Style1">
    <w:name w:val="Style1"/>
    <w:basedOn w:val="a"/>
    <w:rsid w:val="00D8647B"/>
    <w:pPr>
      <w:widowControl w:val="0"/>
      <w:autoSpaceDE w:val="0"/>
      <w:autoSpaceDN w:val="0"/>
      <w:adjustRightInd w:val="0"/>
      <w:spacing w:line="221" w:lineRule="exact"/>
      <w:ind w:hanging="240"/>
    </w:pPr>
  </w:style>
  <w:style w:type="character" w:customStyle="1" w:styleId="FontStyle24">
    <w:name w:val="Font Style24"/>
    <w:rsid w:val="00D8647B"/>
    <w:rPr>
      <w:rFonts w:ascii="Consolas" w:hAnsi="Consolas" w:cs="Consolas" w:hint="default"/>
      <w:spacing w:val="-30"/>
      <w:sz w:val="26"/>
      <w:szCs w:val="26"/>
    </w:rPr>
  </w:style>
  <w:style w:type="character" w:customStyle="1" w:styleId="FontStyle25">
    <w:name w:val="Font Style25"/>
    <w:rsid w:val="00D8647B"/>
    <w:rPr>
      <w:rFonts w:ascii="Times New Roman" w:hAnsi="Times New Roman" w:cs="Times New Roman" w:hint="default"/>
      <w:sz w:val="28"/>
      <w:szCs w:val="28"/>
    </w:rPr>
  </w:style>
  <w:style w:type="character" w:customStyle="1" w:styleId="FontStyle26">
    <w:name w:val="Font Style26"/>
    <w:rsid w:val="00D8647B"/>
    <w:rPr>
      <w:rFonts w:ascii="Times New Roman" w:hAnsi="Times New Roman" w:cs="Times New Roman" w:hint="default"/>
      <w:sz w:val="18"/>
      <w:szCs w:val="18"/>
    </w:rPr>
  </w:style>
  <w:style w:type="character" w:customStyle="1" w:styleId="FontStyle27">
    <w:name w:val="Font Style27"/>
    <w:rsid w:val="00D8647B"/>
    <w:rPr>
      <w:rFonts w:ascii="Times New Roman" w:hAnsi="Times New Roman" w:cs="Times New Roman" w:hint="default"/>
      <w:b/>
      <w:bCs/>
      <w:sz w:val="16"/>
      <w:szCs w:val="16"/>
    </w:rPr>
  </w:style>
  <w:style w:type="character" w:customStyle="1" w:styleId="FontStyle18">
    <w:name w:val="Font Style18"/>
    <w:rsid w:val="00D8647B"/>
    <w:rPr>
      <w:rFonts w:ascii="Times New Roman" w:hAnsi="Times New Roman" w:cs="Times New Roman" w:hint="default"/>
      <w:sz w:val="18"/>
      <w:szCs w:val="18"/>
    </w:rPr>
  </w:style>
  <w:style w:type="table" w:customStyle="1" w:styleId="110">
    <w:name w:val="Сетка таблицы 11"/>
    <w:basedOn w:val="a1"/>
    <w:next w:val="1a"/>
    <w:semiHidden/>
    <w:unhideWhenUsed/>
    <w:rsid w:val="00D864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2">
    <w:name w:val="Сетка таблицы2"/>
    <w:basedOn w:val="a1"/>
    <w:next w:val="a7"/>
    <w:uiPriority w:val="59"/>
    <w:rsid w:val="00D864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D8647B"/>
    <w:rPr>
      <w:rFonts w:ascii="Arial Narrow" w:hAnsi="Arial Narrow" w:cs="Arial Narrow" w:hint="default"/>
      <w:b/>
      <w:bCs/>
      <w:i/>
      <w:iCs/>
      <w:sz w:val="14"/>
      <w:szCs w:val="14"/>
    </w:rPr>
  </w:style>
  <w:style w:type="character" w:customStyle="1" w:styleId="20">
    <w:name w:val="Заголовок 2 Знак"/>
    <w:link w:val="2"/>
    <w:rsid w:val="001B6018"/>
    <w:rPr>
      <w:rFonts w:ascii="Arial" w:eastAsia="Times New Roman" w:hAnsi="Arial" w:cs="Times New Roman"/>
      <w:b/>
      <w:bCs/>
      <w:i/>
      <w:iCs/>
      <w:sz w:val="28"/>
      <w:szCs w:val="28"/>
    </w:rPr>
  </w:style>
  <w:style w:type="character" w:customStyle="1" w:styleId="30">
    <w:name w:val="Заголовок 3 Знак"/>
    <w:link w:val="3"/>
    <w:uiPriority w:val="9"/>
    <w:rsid w:val="001B6018"/>
    <w:rPr>
      <w:rFonts w:ascii="Cambria" w:eastAsia="Times New Roman" w:hAnsi="Cambria" w:cs="Times New Roman"/>
      <w:b/>
      <w:bCs/>
      <w:sz w:val="26"/>
      <w:szCs w:val="26"/>
    </w:rPr>
  </w:style>
  <w:style w:type="character" w:customStyle="1" w:styleId="40">
    <w:name w:val="Заголовок 4 Знак"/>
    <w:link w:val="4"/>
    <w:uiPriority w:val="9"/>
    <w:rsid w:val="001B6018"/>
    <w:rPr>
      <w:rFonts w:ascii="Calibri" w:eastAsia="Times New Roman" w:hAnsi="Calibri" w:cs="Times New Roman"/>
      <w:b/>
      <w:bCs/>
      <w:sz w:val="28"/>
      <w:szCs w:val="28"/>
    </w:rPr>
  </w:style>
  <w:style w:type="character" w:customStyle="1" w:styleId="50">
    <w:name w:val="Заголовок 5 Знак"/>
    <w:link w:val="5"/>
    <w:rsid w:val="001B6018"/>
    <w:rPr>
      <w:rFonts w:ascii="Times New Roman" w:eastAsia="Times New Roman" w:hAnsi="Times New Roman" w:cs="Times New Roman"/>
      <w:b/>
      <w:bCs/>
      <w:i/>
      <w:iCs/>
      <w:sz w:val="26"/>
      <w:szCs w:val="26"/>
    </w:rPr>
  </w:style>
  <w:style w:type="character" w:customStyle="1" w:styleId="60">
    <w:name w:val="Заголовок 6 Знак"/>
    <w:link w:val="6"/>
    <w:rsid w:val="001B6018"/>
    <w:rPr>
      <w:rFonts w:ascii="Times New Roman" w:eastAsia="Times New Roman" w:hAnsi="Times New Roman" w:cs="Times New Roman"/>
      <w:b/>
      <w:bCs/>
    </w:rPr>
  </w:style>
  <w:style w:type="character" w:customStyle="1" w:styleId="70">
    <w:name w:val="Заголовок 7 Знак"/>
    <w:link w:val="7"/>
    <w:rsid w:val="001B6018"/>
    <w:rPr>
      <w:rFonts w:ascii="Times New Roman" w:eastAsia="Times New Roman" w:hAnsi="Times New Roman" w:cs="Times New Roman"/>
      <w:b/>
      <w:bCs/>
      <w:color w:val="000000"/>
      <w:spacing w:val="-5"/>
      <w:sz w:val="28"/>
      <w:szCs w:val="28"/>
    </w:rPr>
  </w:style>
  <w:style w:type="character" w:customStyle="1" w:styleId="80">
    <w:name w:val="Заголовок 8 Знак"/>
    <w:link w:val="8"/>
    <w:uiPriority w:val="9"/>
    <w:rsid w:val="001B6018"/>
    <w:rPr>
      <w:rFonts w:ascii="Cambria" w:eastAsia="Times New Roman" w:hAnsi="Cambria" w:cs="Times New Roman"/>
      <w:color w:val="404040"/>
      <w:sz w:val="20"/>
      <w:szCs w:val="20"/>
    </w:rPr>
  </w:style>
  <w:style w:type="character" w:customStyle="1" w:styleId="90">
    <w:name w:val="Заголовок 9 Знак"/>
    <w:link w:val="9"/>
    <w:uiPriority w:val="9"/>
    <w:rsid w:val="001B6018"/>
    <w:rPr>
      <w:rFonts w:ascii="Times New Roman" w:eastAsia="Times New Roman" w:hAnsi="Times New Roman" w:cs="Times New Roman"/>
      <w:b/>
      <w:bCs/>
      <w:sz w:val="28"/>
      <w:szCs w:val="28"/>
      <w:shd w:val="clear" w:color="auto" w:fill="FFFFFF"/>
    </w:rPr>
  </w:style>
  <w:style w:type="paragraph" w:customStyle="1" w:styleId="38">
    <w:name w:val="Заголовок 3 по ширине"/>
    <w:basedOn w:val="2"/>
    <w:rsid w:val="001B6018"/>
    <w:pPr>
      <w:widowControl w:val="0"/>
      <w:spacing w:before="0" w:after="0"/>
      <w:ind w:left="708" w:firstLine="1"/>
      <w:jc w:val="both"/>
    </w:pPr>
    <w:rPr>
      <w:rFonts w:ascii="Times New Roman" w:hAnsi="Times New Roman"/>
      <w:i w:val="0"/>
    </w:rPr>
  </w:style>
  <w:style w:type="paragraph" w:customStyle="1" w:styleId="39">
    <w:name w:val="Знак3 Знак Знак Знак"/>
    <w:basedOn w:val="a"/>
    <w:rsid w:val="001B6018"/>
    <w:pPr>
      <w:spacing w:after="160" w:line="240" w:lineRule="exact"/>
    </w:pPr>
    <w:rPr>
      <w:rFonts w:ascii="Verdana" w:hAnsi="Verdana"/>
      <w:sz w:val="20"/>
      <w:szCs w:val="20"/>
    </w:rPr>
  </w:style>
  <w:style w:type="paragraph" w:styleId="HTML">
    <w:name w:val="HTML Preformatted"/>
    <w:basedOn w:val="a"/>
    <w:link w:val="HTML0"/>
    <w:rsid w:val="001B6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0">
    <w:name w:val="Стандартный HTML Знак"/>
    <w:link w:val="HTML"/>
    <w:rsid w:val="001B6018"/>
    <w:rPr>
      <w:rFonts w:ascii="Courier New" w:eastAsia="Times New Roman" w:hAnsi="Courier New" w:cs="Courier New"/>
      <w:sz w:val="20"/>
      <w:szCs w:val="20"/>
      <w:lang w:eastAsia="ru-RU"/>
    </w:rPr>
  </w:style>
  <w:style w:type="table" w:customStyle="1" w:styleId="3a">
    <w:name w:val="Сетка таблицы3"/>
    <w:basedOn w:val="a1"/>
    <w:next w:val="a7"/>
    <w:uiPriority w:val="59"/>
    <w:rsid w:val="001B60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
    <w:name w:val="toc 1"/>
    <w:basedOn w:val="a"/>
    <w:next w:val="a"/>
    <w:link w:val="1f0"/>
    <w:autoRedefine/>
    <w:uiPriority w:val="99"/>
    <w:qFormat/>
    <w:rsid w:val="001B6018"/>
    <w:pPr>
      <w:tabs>
        <w:tab w:val="right" w:leader="dot" w:pos="9345"/>
      </w:tabs>
    </w:pPr>
    <w:rPr>
      <w:lang w:val="x-none"/>
    </w:rPr>
  </w:style>
  <w:style w:type="paragraph" w:styleId="3b">
    <w:name w:val="toc 3"/>
    <w:basedOn w:val="a"/>
    <w:next w:val="a"/>
    <w:autoRedefine/>
    <w:uiPriority w:val="39"/>
    <w:qFormat/>
    <w:rsid w:val="001B6018"/>
    <w:pPr>
      <w:ind w:left="480"/>
    </w:pPr>
  </w:style>
  <w:style w:type="paragraph" w:styleId="2f3">
    <w:name w:val="toc 2"/>
    <w:basedOn w:val="a"/>
    <w:next w:val="a"/>
    <w:autoRedefine/>
    <w:uiPriority w:val="39"/>
    <w:qFormat/>
    <w:rsid w:val="001B6018"/>
    <w:pPr>
      <w:ind w:left="240"/>
    </w:pPr>
  </w:style>
  <w:style w:type="paragraph" w:styleId="afff4">
    <w:name w:val="Document Map"/>
    <w:basedOn w:val="a"/>
    <w:link w:val="afff5"/>
    <w:rsid w:val="001B6018"/>
    <w:pPr>
      <w:widowControl w:val="0"/>
      <w:shd w:val="clear" w:color="auto" w:fill="000080"/>
      <w:autoSpaceDE w:val="0"/>
      <w:autoSpaceDN w:val="0"/>
      <w:adjustRightInd w:val="0"/>
    </w:pPr>
    <w:rPr>
      <w:rFonts w:ascii="Tahoma" w:hAnsi="Tahoma"/>
      <w:sz w:val="20"/>
      <w:szCs w:val="20"/>
      <w:lang w:val="x-none" w:eastAsia="x-none"/>
    </w:rPr>
  </w:style>
  <w:style w:type="character" w:customStyle="1" w:styleId="afff5">
    <w:name w:val="Схема документа Знак"/>
    <w:link w:val="afff4"/>
    <w:rsid w:val="001B6018"/>
    <w:rPr>
      <w:rFonts w:ascii="Tahoma" w:eastAsia="Times New Roman" w:hAnsi="Tahoma" w:cs="Times New Roman"/>
      <w:sz w:val="20"/>
      <w:szCs w:val="20"/>
      <w:shd w:val="clear" w:color="auto" w:fill="000080"/>
    </w:rPr>
  </w:style>
  <w:style w:type="paragraph" w:customStyle="1" w:styleId="FR2">
    <w:name w:val="FR2"/>
    <w:rsid w:val="001B6018"/>
    <w:pPr>
      <w:widowControl w:val="0"/>
      <w:suppressAutoHyphens/>
      <w:jc w:val="center"/>
    </w:pPr>
    <w:rPr>
      <w:rFonts w:ascii="Times New Roman" w:eastAsia="Times New Roman" w:hAnsi="Times New Roman"/>
      <w:b/>
      <w:sz w:val="32"/>
      <w:lang w:eastAsia="ar-SA"/>
    </w:rPr>
  </w:style>
  <w:style w:type="paragraph" w:customStyle="1" w:styleId="310">
    <w:name w:val="Основной текст с отступом 31"/>
    <w:basedOn w:val="a"/>
    <w:rsid w:val="001B6018"/>
    <w:pPr>
      <w:spacing w:after="120"/>
      <w:ind w:left="283"/>
    </w:pPr>
    <w:rPr>
      <w:sz w:val="16"/>
      <w:szCs w:val="16"/>
      <w:lang w:eastAsia="ar-SA"/>
    </w:rPr>
  </w:style>
  <w:style w:type="paragraph" w:customStyle="1" w:styleId="212">
    <w:name w:val="Список 21"/>
    <w:basedOn w:val="a"/>
    <w:rsid w:val="001B6018"/>
    <w:pPr>
      <w:ind w:left="566" w:hanging="283"/>
    </w:pPr>
    <w:rPr>
      <w:sz w:val="20"/>
      <w:szCs w:val="20"/>
      <w:lang w:eastAsia="ar-SA"/>
    </w:rPr>
  </w:style>
  <w:style w:type="paragraph" w:customStyle="1" w:styleId="1f1">
    <w:name w:val="Обычный отступ1"/>
    <w:basedOn w:val="a"/>
    <w:rsid w:val="001B6018"/>
    <w:pPr>
      <w:ind w:left="720"/>
    </w:pPr>
    <w:rPr>
      <w:sz w:val="20"/>
      <w:szCs w:val="20"/>
      <w:lang w:eastAsia="ar-SA"/>
    </w:rPr>
  </w:style>
  <w:style w:type="paragraph" w:customStyle="1" w:styleId="320">
    <w:name w:val="Основной текст с отступом 32"/>
    <w:basedOn w:val="a"/>
    <w:rsid w:val="001B6018"/>
    <w:pPr>
      <w:suppressAutoHyphens/>
      <w:spacing w:line="360" w:lineRule="auto"/>
      <w:ind w:firstLine="709"/>
      <w:jc w:val="center"/>
    </w:pPr>
    <w:rPr>
      <w:b/>
      <w:sz w:val="28"/>
      <w:szCs w:val="20"/>
      <w:lang w:eastAsia="ar-SA"/>
    </w:rPr>
  </w:style>
  <w:style w:type="paragraph" w:customStyle="1" w:styleId="330">
    <w:name w:val="Основной текст с отступом 33"/>
    <w:basedOn w:val="a"/>
    <w:rsid w:val="001B6018"/>
    <w:pPr>
      <w:suppressAutoHyphens/>
      <w:spacing w:after="120"/>
      <w:ind w:left="283"/>
    </w:pPr>
    <w:rPr>
      <w:sz w:val="16"/>
      <w:szCs w:val="16"/>
      <w:lang w:eastAsia="ar-SA"/>
    </w:rPr>
  </w:style>
  <w:style w:type="paragraph" w:customStyle="1" w:styleId="220">
    <w:name w:val="Основной текст с отступом 22"/>
    <w:basedOn w:val="a"/>
    <w:rsid w:val="001B6018"/>
    <w:pPr>
      <w:ind w:firstLine="360"/>
      <w:jc w:val="both"/>
    </w:pPr>
    <w:rPr>
      <w:lang w:eastAsia="ar-SA"/>
    </w:rPr>
  </w:style>
  <w:style w:type="paragraph" w:customStyle="1" w:styleId="311">
    <w:name w:val="Основной текст 31"/>
    <w:basedOn w:val="a"/>
    <w:rsid w:val="001B6018"/>
    <w:pPr>
      <w:jc w:val="both"/>
    </w:pPr>
    <w:rPr>
      <w:b/>
      <w:sz w:val="28"/>
      <w:lang w:eastAsia="ar-SA"/>
    </w:rPr>
  </w:style>
  <w:style w:type="character" w:customStyle="1" w:styleId="WW8Num1z0">
    <w:name w:val="WW8Num1z0"/>
    <w:rsid w:val="001B6018"/>
    <w:rPr>
      <w:rFonts w:ascii="Symbol" w:hAnsi="Symbol"/>
    </w:rPr>
  </w:style>
  <w:style w:type="character" w:customStyle="1" w:styleId="WW8Num1z1">
    <w:name w:val="WW8Num1z1"/>
    <w:rsid w:val="001B6018"/>
    <w:rPr>
      <w:rFonts w:ascii="Courier New" w:hAnsi="Courier New"/>
    </w:rPr>
  </w:style>
  <w:style w:type="character" w:customStyle="1" w:styleId="WW8Num1z2">
    <w:name w:val="WW8Num1z2"/>
    <w:rsid w:val="001B6018"/>
    <w:rPr>
      <w:rFonts w:ascii="Wingdings" w:hAnsi="Wingdings"/>
    </w:rPr>
  </w:style>
  <w:style w:type="character" w:customStyle="1" w:styleId="WW8Num2z0">
    <w:name w:val="WW8Num2z0"/>
    <w:rsid w:val="001B6018"/>
    <w:rPr>
      <w:rFonts w:ascii="Symbol" w:hAnsi="Symbol"/>
    </w:rPr>
  </w:style>
  <w:style w:type="character" w:customStyle="1" w:styleId="WW8Num3z0">
    <w:name w:val="WW8Num3z0"/>
    <w:rsid w:val="001B6018"/>
    <w:rPr>
      <w:rFonts w:ascii="Symbol" w:hAnsi="Symbol"/>
    </w:rPr>
  </w:style>
  <w:style w:type="character" w:customStyle="1" w:styleId="WW8Num3z1">
    <w:name w:val="WW8Num3z1"/>
    <w:rsid w:val="001B6018"/>
    <w:rPr>
      <w:rFonts w:ascii="Courier New" w:hAnsi="Courier New" w:cs="Lucida Sans Unicode"/>
    </w:rPr>
  </w:style>
  <w:style w:type="character" w:customStyle="1" w:styleId="WW8Num3z2">
    <w:name w:val="WW8Num3z2"/>
    <w:rsid w:val="001B6018"/>
    <w:rPr>
      <w:rFonts w:ascii="Wingdings" w:hAnsi="Wingdings"/>
    </w:rPr>
  </w:style>
  <w:style w:type="character" w:customStyle="1" w:styleId="WW8Num4z0">
    <w:name w:val="WW8Num4z0"/>
    <w:rsid w:val="001B6018"/>
    <w:rPr>
      <w:rFonts w:ascii="Symbol" w:hAnsi="Symbol"/>
    </w:rPr>
  </w:style>
  <w:style w:type="character" w:customStyle="1" w:styleId="WW8Num5z0">
    <w:name w:val="WW8Num5z0"/>
    <w:rsid w:val="001B6018"/>
    <w:rPr>
      <w:rFonts w:ascii="Symbol" w:hAnsi="Symbol" w:cs="Times New Roman"/>
      <w:sz w:val="22"/>
      <w:szCs w:val="22"/>
    </w:rPr>
  </w:style>
  <w:style w:type="character" w:customStyle="1" w:styleId="WW8Num3z3">
    <w:name w:val="WW8Num3z3"/>
    <w:rsid w:val="001B6018"/>
    <w:rPr>
      <w:rFonts w:ascii="Symbol" w:hAnsi="Symbol"/>
    </w:rPr>
  </w:style>
  <w:style w:type="character" w:customStyle="1" w:styleId="2f4">
    <w:name w:val="Основной шрифт абзаца2"/>
    <w:rsid w:val="001B6018"/>
  </w:style>
  <w:style w:type="character" w:customStyle="1" w:styleId="WW8Num2z1">
    <w:name w:val="WW8Num2z1"/>
    <w:rsid w:val="001B6018"/>
    <w:rPr>
      <w:rFonts w:ascii="Courier New" w:hAnsi="Courier New"/>
    </w:rPr>
  </w:style>
  <w:style w:type="character" w:customStyle="1" w:styleId="WW8Num2z2">
    <w:name w:val="WW8Num2z2"/>
    <w:rsid w:val="001B6018"/>
    <w:rPr>
      <w:rFonts w:ascii="Wingdings" w:hAnsi="Wingdings"/>
    </w:rPr>
  </w:style>
  <w:style w:type="character" w:customStyle="1" w:styleId="WW8Num6z0">
    <w:name w:val="WW8Num6z0"/>
    <w:rsid w:val="001B6018"/>
    <w:rPr>
      <w:rFonts w:ascii="Symbol" w:hAnsi="Symbol"/>
      <w:color w:val="auto"/>
    </w:rPr>
  </w:style>
  <w:style w:type="character" w:customStyle="1" w:styleId="WW8Num6z1">
    <w:name w:val="WW8Num6z1"/>
    <w:rsid w:val="001B6018"/>
    <w:rPr>
      <w:rFonts w:ascii="Courier New" w:hAnsi="Courier New" w:cs="Lucida Sans Unicode"/>
    </w:rPr>
  </w:style>
  <w:style w:type="character" w:customStyle="1" w:styleId="WW8Num6z2">
    <w:name w:val="WW8Num6z2"/>
    <w:rsid w:val="001B6018"/>
    <w:rPr>
      <w:rFonts w:ascii="Wingdings" w:hAnsi="Wingdings"/>
    </w:rPr>
  </w:style>
  <w:style w:type="character" w:customStyle="1" w:styleId="WW8Num6z3">
    <w:name w:val="WW8Num6z3"/>
    <w:rsid w:val="001B6018"/>
    <w:rPr>
      <w:rFonts w:ascii="Symbol" w:hAnsi="Symbol"/>
    </w:rPr>
  </w:style>
  <w:style w:type="character" w:customStyle="1" w:styleId="WW8Num7z0">
    <w:name w:val="WW8Num7z0"/>
    <w:rsid w:val="001B6018"/>
    <w:rPr>
      <w:rFonts w:ascii="Symbol" w:hAnsi="Symbol"/>
    </w:rPr>
  </w:style>
  <w:style w:type="character" w:customStyle="1" w:styleId="WW8Num7z1">
    <w:name w:val="WW8Num7z1"/>
    <w:rsid w:val="001B6018"/>
    <w:rPr>
      <w:rFonts w:ascii="Courier New" w:hAnsi="Courier New" w:cs="Lucida Sans Unicode"/>
    </w:rPr>
  </w:style>
  <w:style w:type="character" w:customStyle="1" w:styleId="WW8Num7z2">
    <w:name w:val="WW8Num7z2"/>
    <w:rsid w:val="001B6018"/>
    <w:rPr>
      <w:rFonts w:ascii="Wingdings" w:hAnsi="Wingdings"/>
    </w:rPr>
  </w:style>
  <w:style w:type="character" w:customStyle="1" w:styleId="WW8Num8z0">
    <w:name w:val="WW8Num8z0"/>
    <w:rsid w:val="001B6018"/>
    <w:rPr>
      <w:rFonts w:ascii="Symbol" w:hAnsi="Symbol"/>
      <w:sz w:val="22"/>
    </w:rPr>
  </w:style>
  <w:style w:type="character" w:customStyle="1" w:styleId="WW8Num8z1">
    <w:name w:val="WW8Num8z1"/>
    <w:rsid w:val="001B6018"/>
    <w:rPr>
      <w:rFonts w:ascii="Courier New" w:hAnsi="Courier New"/>
    </w:rPr>
  </w:style>
  <w:style w:type="character" w:customStyle="1" w:styleId="WW8Num8z2">
    <w:name w:val="WW8Num8z2"/>
    <w:rsid w:val="001B6018"/>
    <w:rPr>
      <w:rFonts w:ascii="Wingdings" w:hAnsi="Wingdings"/>
    </w:rPr>
  </w:style>
  <w:style w:type="character" w:customStyle="1" w:styleId="WW8Num8z3">
    <w:name w:val="WW8Num8z3"/>
    <w:rsid w:val="001B6018"/>
    <w:rPr>
      <w:rFonts w:ascii="Symbol" w:hAnsi="Symbol"/>
    </w:rPr>
  </w:style>
  <w:style w:type="character" w:customStyle="1" w:styleId="WW8Num9z0">
    <w:name w:val="WW8Num9z0"/>
    <w:rsid w:val="001B6018"/>
    <w:rPr>
      <w:rFonts w:ascii="Symbol" w:hAnsi="Symbol"/>
    </w:rPr>
  </w:style>
  <w:style w:type="character" w:customStyle="1" w:styleId="WW8Num9z1">
    <w:name w:val="WW8Num9z1"/>
    <w:rsid w:val="001B6018"/>
    <w:rPr>
      <w:rFonts w:ascii="Courier New" w:hAnsi="Courier New"/>
    </w:rPr>
  </w:style>
  <w:style w:type="character" w:customStyle="1" w:styleId="WW8Num9z2">
    <w:name w:val="WW8Num9z2"/>
    <w:rsid w:val="001B6018"/>
    <w:rPr>
      <w:rFonts w:ascii="Wingdings" w:hAnsi="Wingdings"/>
    </w:rPr>
  </w:style>
  <w:style w:type="character" w:customStyle="1" w:styleId="WW8Num10z0">
    <w:name w:val="WW8Num10z0"/>
    <w:rsid w:val="001B6018"/>
    <w:rPr>
      <w:rFonts w:ascii="Symbol" w:hAnsi="Symbol"/>
      <w:color w:val="auto"/>
      <w:sz w:val="22"/>
      <w:szCs w:val="22"/>
    </w:rPr>
  </w:style>
  <w:style w:type="character" w:customStyle="1" w:styleId="WW8Num10z1">
    <w:name w:val="WW8Num10z1"/>
    <w:rsid w:val="001B6018"/>
    <w:rPr>
      <w:rFonts w:ascii="Courier New" w:hAnsi="Courier New" w:cs="Lucida Sans Unicode"/>
    </w:rPr>
  </w:style>
  <w:style w:type="character" w:customStyle="1" w:styleId="WW8Num10z2">
    <w:name w:val="WW8Num10z2"/>
    <w:rsid w:val="001B6018"/>
    <w:rPr>
      <w:rFonts w:ascii="Wingdings" w:hAnsi="Wingdings"/>
    </w:rPr>
  </w:style>
  <w:style w:type="character" w:customStyle="1" w:styleId="WW8Num10z3">
    <w:name w:val="WW8Num10z3"/>
    <w:rsid w:val="001B6018"/>
    <w:rPr>
      <w:rFonts w:ascii="Symbol" w:hAnsi="Symbol"/>
    </w:rPr>
  </w:style>
  <w:style w:type="character" w:customStyle="1" w:styleId="WW8Num11z0">
    <w:name w:val="WW8Num11z0"/>
    <w:rsid w:val="001B6018"/>
    <w:rPr>
      <w:rFonts w:ascii="Symbol" w:hAnsi="Symbol"/>
    </w:rPr>
  </w:style>
  <w:style w:type="character" w:customStyle="1" w:styleId="WW8Num11z1">
    <w:name w:val="WW8Num11z1"/>
    <w:rsid w:val="001B6018"/>
    <w:rPr>
      <w:rFonts w:ascii="Courier New" w:hAnsi="Courier New" w:cs="Lucida Sans Unicode"/>
    </w:rPr>
  </w:style>
  <w:style w:type="character" w:customStyle="1" w:styleId="WW8Num11z2">
    <w:name w:val="WW8Num11z2"/>
    <w:rsid w:val="001B6018"/>
    <w:rPr>
      <w:rFonts w:ascii="Wingdings" w:hAnsi="Wingdings"/>
    </w:rPr>
  </w:style>
  <w:style w:type="character" w:customStyle="1" w:styleId="WW8Num12z0">
    <w:name w:val="WW8Num12z0"/>
    <w:rsid w:val="001B6018"/>
    <w:rPr>
      <w:rFonts w:ascii="Symbol" w:hAnsi="Symbol"/>
    </w:rPr>
  </w:style>
  <w:style w:type="character" w:customStyle="1" w:styleId="WW8Num12z1">
    <w:name w:val="WW8Num12z1"/>
    <w:rsid w:val="001B6018"/>
    <w:rPr>
      <w:rFonts w:ascii="Courier New" w:hAnsi="Courier New" w:cs="Lucida Sans Unicode"/>
    </w:rPr>
  </w:style>
  <w:style w:type="character" w:customStyle="1" w:styleId="WW8Num12z2">
    <w:name w:val="WW8Num12z2"/>
    <w:rsid w:val="001B6018"/>
    <w:rPr>
      <w:rFonts w:ascii="Wingdings" w:hAnsi="Wingdings"/>
    </w:rPr>
  </w:style>
  <w:style w:type="character" w:customStyle="1" w:styleId="WW8Num13z0">
    <w:name w:val="WW8Num13z0"/>
    <w:rsid w:val="001B6018"/>
    <w:rPr>
      <w:rFonts w:ascii="Symbol" w:hAnsi="Symbol"/>
    </w:rPr>
  </w:style>
  <w:style w:type="character" w:customStyle="1" w:styleId="WW8Num13z1">
    <w:name w:val="WW8Num13z1"/>
    <w:rsid w:val="001B6018"/>
    <w:rPr>
      <w:rFonts w:ascii="Courier New" w:hAnsi="Courier New" w:cs="Lucida Sans Unicode"/>
    </w:rPr>
  </w:style>
  <w:style w:type="character" w:customStyle="1" w:styleId="WW8Num13z2">
    <w:name w:val="WW8Num13z2"/>
    <w:rsid w:val="001B6018"/>
    <w:rPr>
      <w:rFonts w:ascii="Wingdings" w:hAnsi="Wingdings"/>
    </w:rPr>
  </w:style>
  <w:style w:type="character" w:customStyle="1" w:styleId="WW8Num14z0">
    <w:name w:val="WW8Num14z0"/>
    <w:rsid w:val="001B6018"/>
    <w:rPr>
      <w:rFonts w:ascii="Symbol" w:hAnsi="Symbol"/>
    </w:rPr>
  </w:style>
  <w:style w:type="character" w:customStyle="1" w:styleId="WW8Num14z1">
    <w:name w:val="WW8Num14z1"/>
    <w:rsid w:val="001B6018"/>
    <w:rPr>
      <w:rFonts w:ascii="Courier New" w:hAnsi="Courier New" w:cs="Lucida Sans Unicode"/>
    </w:rPr>
  </w:style>
  <w:style w:type="character" w:customStyle="1" w:styleId="WW8Num14z2">
    <w:name w:val="WW8Num14z2"/>
    <w:rsid w:val="001B6018"/>
    <w:rPr>
      <w:rFonts w:ascii="Wingdings" w:hAnsi="Wingdings"/>
    </w:rPr>
  </w:style>
  <w:style w:type="character" w:customStyle="1" w:styleId="WW8Num15z0">
    <w:name w:val="WW8Num15z0"/>
    <w:rsid w:val="001B6018"/>
    <w:rPr>
      <w:rFonts w:ascii="Symbol" w:hAnsi="Symbol"/>
    </w:rPr>
  </w:style>
  <w:style w:type="character" w:customStyle="1" w:styleId="WW8NumSt2z0">
    <w:name w:val="WW8NumSt2z0"/>
    <w:rsid w:val="001B6018"/>
    <w:rPr>
      <w:rFonts w:ascii="Symbol" w:hAnsi="Symbol" w:cs="Times New Roman"/>
      <w:sz w:val="22"/>
      <w:szCs w:val="22"/>
    </w:rPr>
  </w:style>
  <w:style w:type="character" w:customStyle="1" w:styleId="WW8NumSt2z1">
    <w:name w:val="WW8NumSt2z1"/>
    <w:rsid w:val="001B6018"/>
    <w:rPr>
      <w:rFonts w:ascii="Courier New" w:hAnsi="Courier New"/>
    </w:rPr>
  </w:style>
  <w:style w:type="character" w:customStyle="1" w:styleId="WW8NumSt2z2">
    <w:name w:val="WW8NumSt2z2"/>
    <w:rsid w:val="001B6018"/>
    <w:rPr>
      <w:rFonts w:ascii="Wingdings" w:hAnsi="Wingdings"/>
    </w:rPr>
  </w:style>
  <w:style w:type="character" w:customStyle="1" w:styleId="WW8NumSt2z3">
    <w:name w:val="WW8NumSt2z3"/>
    <w:rsid w:val="001B6018"/>
    <w:rPr>
      <w:rFonts w:ascii="Symbol" w:hAnsi="Symbol"/>
    </w:rPr>
  </w:style>
  <w:style w:type="character" w:customStyle="1" w:styleId="1f2">
    <w:name w:val="Основной шрифт абзаца1"/>
    <w:rsid w:val="001B6018"/>
  </w:style>
  <w:style w:type="character" w:customStyle="1" w:styleId="afff6">
    <w:name w:val="Символ сноски"/>
    <w:rsid w:val="001B6018"/>
    <w:rPr>
      <w:vertAlign w:val="superscript"/>
    </w:rPr>
  </w:style>
  <w:style w:type="character" w:customStyle="1" w:styleId="afff7">
    <w:name w:val="Символы концевой сноски"/>
    <w:rsid w:val="001B6018"/>
  </w:style>
  <w:style w:type="paragraph" w:customStyle="1" w:styleId="afff8">
    <w:name w:val="Заголовок"/>
    <w:basedOn w:val="a"/>
    <w:next w:val="aa"/>
    <w:rsid w:val="001B6018"/>
    <w:pPr>
      <w:keepNext/>
      <w:spacing w:before="240" w:after="120"/>
    </w:pPr>
    <w:rPr>
      <w:rFonts w:ascii="Arial" w:eastAsia="Lucida Sans Unicode" w:hAnsi="Arial" w:cs="àìè â 2006 ãîäó ïðîãðàììû ïî ôè"/>
      <w:sz w:val="28"/>
      <w:szCs w:val="28"/>
    </w:rPr>
  </w:style>
  <w:style w:type="paragraph" w:styleId="1f3">
    <w:name w:val="index 1"/>
    <w:basedOn w:val="a"/>
    <w:next w:val="a"/>
    <w:autoRedefine/>
    <w:uiPriority w:val="99"/>
    <w:rsid w:val="001B6018"/>
    <w:pPr>
      <w:ind w:left="240" w:hanging="240"/>
    </w:pPr>
  </w:style>
  <w:style w:type="paragraph" w:styleId="afff9">
    <w:name w:val="index heading"/>
    <w:basedOn w:val="a"/>
    <w:rsid w:val="001B6018"/>
    <w:pPr>
      <w:suppressLineNumbers/>
    </w:pPr>
    <w:rPr>
      <w:rFonts w:cs="àìè â 2006 ãîäó ïðîãðàììû ïî ôè"/>
    </w:rPr>
  </w:style>
  <w:style w:type="paragraph" w:customStyle="1" w:styleId="2f5">
    <w:name w:val="Название2"/>
    <w:basedOn w:val="a"/>
    <w:rsid w:val="001B6018"/>
    <w:pPr>
      <w:suppressLineNumbers/>
      <w:spacing w:before="120" w:after="120"/>
    </w:pPr>
    <w:rPr>
      <w:rFonts w:cs="àìè â 2006 ãîäó ïðîãðàììû ïî ôè"/>
      <w:i/>
      <w:iCs/>
    </w:rPr>
  </w:style>
  <w:style w:type="paragraph" w:customStyle="1" w:styleId="2f6">
    <w:name w:val="Указатель2"/>
    <w:basedOn w:val="a"/>
    <w:rsid w:val="001B6018"/>
    <w:pPr>
      <w:suppressLineNumbers/>
    </w:pPr>
    <w:rPr>
      <w:rFonts w:cs="àìè â 2006 ãîäó ïðîãðàììû ïî ôè"/>
    </w:rPr>
  </w:style>
  <w:style w:type="paragraph" w:customStyle="1" w:styleId="1f4">
    <w:name w:val="Название1"/>
    <w:basedOn w:val="a"/>
    <w:rsid w:val="001B6018"/>
    <w:pPr>
      <w:suppressLineNumbers/>
      <w:spacing w:before="120" w:after="120"/>
    </w:pPr>
    <w:rPr>
      <w:rFonts w:cs="àìè â 2006 ãîäó ïðîãðàììû ïî ôè"/>
      <w:i/>
      <w:iCs/>
    </w:rPr>
  </w:style>
  <w:style w:type="paragraph" w:customStyle="1" w:styleId="1f5">
    <w:name w:val="Указатель1"/>
    <w:basedOn w:val="a"/>
    <w:rsid w:val="001B6018"/>
    <w:pPr>
      <w:suppressLineNumbers/>
    </w:pPr>
    <w:rPr>
      <w:rFonts w:cs="àìè â 2006 ãîäó ïðîãðàììû ïî ôè"/>
    </w:rPr>
  </w:style>
  <w:style w:type="paragraph" w:customStyle="1" w:styleId="1f6">
    <w:name w:val="Текст1"/>
    <w:basedOn w:val="a"/>
    <w:rsid w:val="001B6018"/>
    <w:rPr>
      <w:rFonts w:ascii="Courier New" w:hAnsi="Courier New"/>
      <w:sz w:val="20"/>
      <w:szCs w:val="20"/>
    </w:rPr>
  </w:style>
  <w:style w:type="paragraph" w:customStyle="1" w:styleId="FR1">
    <w:name w:val="FR1"/>
    <w:rsid w:val="001B6018"/>
    <w:pPr>
      <w:suppressAutoHyphens/>
      <w:ind w:left="360" w:right="400"/>
      <w:jc w:val="center"/>
    </w:pPr>
    <w:rPr>
      <w:rFonts w:ascii="Arial Narrow" w:eastAsia="Times New Roman" w:hAnsi="Arial Narrow"/>
      <w:sz w:val="32"/>
    </w:rPr>
  </w:style>
  <w:style w:type="paragraph" w:customStyle="1" w:styleId="FR3">
    <w:name w:val="FR3"/>
    <w:rsid w:val="001B6018"/>
    <w:pPr>
      <w:suppressAutoHyphens/>
      <w:spacing w:before="200"/>
      <w:jc w:val="center"/>
    </w:pPr>
    <w:rPr>
      <w:rFonts w:ascii="Arial" w:eastAsia="Times New Roman" w:hAnsi="Arial"/>
      <w:b/>
      <w:sz w:val="24"/>
    </w:rPr>
  </w:style>
  <w:style w:type="paragraph" w:customStyle="1" w:styleId="2f7">
    <w:name w:val="заголовок 2"/>
    <w:basedOn w:val="a"/>
    <w:next w:val="a"/>
    <w:rsid w:val="001B6018"/>
    <w:pPr>
      <w:keepNext/>
      <w:spacing w:before="240" w:after="60"/>
      <w:ind w:firstLine="709"/>
    </w:pPr>
    <w:rPr>
      <w:b/>
      <w:i/>
      <w:szCs w:val="20"/>
    </w:rPr>
  </w:style>
  <w:style w:type="paragraph" w:customStyle="1" w:styleId="afffa">
    <w:name w:val="Содержимое таблицы"/>
    <w:basedOn w:val="a"/>
    <w:rsid w:val="001B6018"/>
    <w:pPr>
      <w:suppressLineNumbers/>
    </w:pPr>
  </w:style>
  <w:style w:type="paragraph" w:customStyle="1" w:styleId="afffb">
    <w:name w:val="Заголовок таблицы"/>
    <w:basedOn w:val="afffa"/>
    <w:rsid w:val="001B6018"/>
    <w:pPr>
      <w:jc w:val="center"/>
    </w:pPr>
    <w:rPr>
      <w:b/>
      <w:bCs/>
    </w:rPr>
  </w:style>
  <w:style w:type="paragraph" w:customStyle="1" w:styleId="afffc">
    <w:name w:val="Содержимое врезки"/>
    <w:basedOn w:val="aa"/>
    <w:rsid w:val="001B6018"/>
    <w:pPr>
      <w:widowControl/>
      <w:suppressAutoHyphens w:val="0"/>
    </w:pPr>
    <w:rPr>
      <w:rFonts w:eastAsia="Times New Roman"/>
      <w:lang w:eastAsia="ru-RU"/>
    </w:rPr>
  </w:style>
  <w:style w:type="paragraph" w:customStyle="1" w:styleId="afffd">
    <w:name w:val="параграф"/>
    <w:basedOn w:val="a"/>
    <w:rsid w:val="001B6018"/>
    <w:pPr>
      <w:autoSpaceDE w:val="0"/>
      <w:spacing w:line="236" w:lineRule="atLeast"/>
      <w:jc w:val="center"/>
    </w:pPr>
    <w:rPr>
      <w:rFonts w:ascii="PragmaticaC" w:hAnsi="PragmaticaC" w:cs="Wingdings"/>
      <w:b/>
      <w:bCs/>
      <w:sz w:val="20"/>
      <w:szCs w:val="20"/>
    </w:rPr>
  </w:style>
  <w:style w:type="paragraph" w:customStyle="1" w:styleId="221">
    <w:name w:val="Основной текст 22"/>
    <w:basedOn w:val="a"/>
    <w:rsid w:val="001B6018"/>
    <w:pPr>
      <w:jc w:val="both"/>
    </w:pPr>
    <w:rPr>
      <w:rFonts w:ascii="àìè â 2006 ãîäó ïðîãðàììû ïî ôè" w:hAnsi="àìè â 2006 ãîäó ïðîãðàììû ïî ôè"/>
      <w:b/>
      <w:sz w:val="32"/>
      <w:lang w:eastAsia="ar-SA"/>
    </w:rPr>
  </w:style>
  <w:style w:type="paragraph" w:styleId="44">
    <w:name w:val="toc 4"/>
    <w:basedOn w:val="a"/>
    <w:next w:val="a"/>
    <w:autoRedefine/>
    <w:uiPriority w:val="99"/>
    <w:unhideWhenUsed/>
    <w:rsid w:val="001B6018"/>
    <w:pPr>
      <w:spacing w:after="100" w:line="276" w:lineRule="auto"/>
      <w:ind w:left="660"/>
    </w:pPr>
    <w:rPr>
      <w:rFonts w:ascii="Calibri" w:hAnsi="Calibri"/>
      <w:sz w:val="22"/>
      <w:szCs w:val="22"/>
    </w:rPr>
  </w:style>
  <w:style w:type="paragraph" w:styleId="52">
    <w:name w:val="toc 5"/>
    <w:basedOn w:val="a"/>
    <w:next w:val="a"/>
    <w:autoRedefine/>
    <w:uiPriority w:val="39"/>
    <w:unhideWhenUsed/>
    <w:rsid w:val="001B6018"/>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1B6018"/>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1B6018"/>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1B6018"/>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1B6018"/>
    <w:pPr>
      <w:spacing w:after="100" w:line="276" w:lineRule="auto"/>
      <w:ind w:left="1760"/>
    </w:pPr>
    <w:rPr>
      <w:rFonts w:ascii="Calibri" w:hAnsi="Calibri"/>
      <w:sz w:val="22"/>
      <w:szCs w:val="22"/>
    </w:rPr>
  </w:style>
  <w:style w:type="paragraph" w:styleId="afffe">
    <w:name w:val="TOC Heading"/>
    <w:basedOn w:val="11"/>
    <w:next w:val="a"/>
    <w:uiPriority w:val="39"/>
    <w:qFormat/>
    <w:rsid w:val="001B6018"/>
    <w:pPr>
      <w:keepLines/>
      <w:autoSpaceDE/>
      <w:autoSpaceDN/>
      <w:spacing w:before="480" w:line="276" w:lineRule="auto"/>
      <w:ind w:firstLine="0"/>
      <w:outlineLvl w:val="9"/>
    </w:pPr>
    <w:rPr>
      <w:rFonts w:ascii="Cambria" w:hAnsi="Cambria"/>
      <w:b/>
      <w:bCs/>
      <w:color w:val="365F91"/>
      <w:sz w:val="28"/>
      <w:szCs w:val="28"/>
      <w:lang w:eastAsia="en-US"/>
    </w:rPr>
  </w:style>
  <w:style w:type="table" w:customStyle="1" w:styleId="120">
    <w:name w:val="Сетка таблицы 12"/>
    <w:basedOn w:val="a1"/>
    <w:next w:val="1a"/>
    <w:rsid w:val="001B601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7">
    <w:name w:val="Обычный (веб)1"/>
    <w:rsid w:val="001B6018"/>
    <w:pPr>
      <w:widowControl w:val="0"/>
      <w:suppressAutoHyphens/>
      <w:spacing w:after="200" w:line="276" w:lineRule="auto"/>
    </w:pPr>
    <w:rPr>
      <w:rFonts w:eastAsia="Lucida Sans Unicode" w:cs="font242"/>
      <w:kern w:val="1"/>
      <w:sz w:val="22"/>
      <w:szCs w:val="22"/>
      <w:lang w:eastAsia="ar-SA"/>
    </w:rPr>
  </w:style>
  <w:style w:type="paragraph" w:customStyle="1" w:styleId="Style2">
    <w:name w:val="Style2"/>
    <w:basedOn w:val="a"/>
    <w:rsid w:val="001B6018"/>
    <w:pPr>
      <w:widowControl w:val="0"/>
      <w:autoSpaceDE w:val="0"/>
      <w:autoSpaceDN w:val="0"/>
      <w:adjustRightInd w:val="0"/>
      <w:jc w:val="both"/>
    </w:pPr>
  </w:style>
  <w:style w:type="paragraph" w:customStyle="1" w:styleId="Style3">
    <w:name w:val="Style3"/>
    <w:basedOn w:val="a"/>
    <w:rsid w:val="001B6018"/>
    <w:pPr>
      <w:widowControl w:val="0"/>
      <w:autoSpaceDE w:val="0"/>
      <w:autoSpaceDN w:val="0"/>
      <w:adjustRightInd w:val="0"/>
      <w:spacing w:line="218" w:lineRule="exact"/>
      <w:ind w:firstLine="178"/>
    </w:pPr>
  </w:style>
  <w:style w:type="paragraph" w:customStyle="1" w:styleId="Style4">
    <w:name w:val="Style4"/>
    <w:basedOn w:val="a"/>
    <w:rsid w:val="001B6018"/>
    <w:pPr>
      <w:widowControl w:val="0"/>
      <w:autoSpaceDE w:val="0"/>
      <w:autoSpaceDN w:val="0"/>
      <w:adjustRightInd w:val="0"/>
      <w:spacing w:line="221" w:lineRule="exact"/>
      <w:ind w:firstLine="370"/>
      <w:jc w:val="both"/>
    </w:pPr>
  </w:style>
  <w:style w:type="paragraph" w:customStyle="1" w:styleId="Style7">
    <w:name w:val="Style7"/>
    <w:basedOn w:val="a"/>
    <w:rsid w:val="001B6018"/>
    <w:pPr>
      <w:widowControl w:val="0"/>
      <w:autoSpaceDE w:val="0"/>
      <w:autoSpaceDN w:val="0"/>
      <w:adjustRightInd w:val="0"/>
      <w:spacing w:line="222" w:lineRule="exact"/>
      <w:ind w:firstLine="259"/>
      <w:jc w:val="both"/>
    </w:pPr>
  </w:style>
  <w:style w:type="paragraph" w:customStyle="1" w:styleId="Style8">
    <w:name w:val="Style8"/>
    <w:basedOn w:val="a"/>
    <w:rsid w:val="001B6018"/>
    <w:pPr>
      <w:widowControl w:val="0"/>
      <w:autoSpaceDE w:val="0"/>
      <w:autoSpaceDN w:val="0"/>
      <w:adjustRightInd w:val="0"/>
    </w:pPr>
  </w:style>
  <w:style w:type="paragraph" w:customStyle="1" w:styleId="Style10">
    <w:name w:val="Style10"/>
    <w:basedOn w:val="a"/>
    <w:rsid w:val="001B6018"/>
    <w:pPr>
      <w:widowControl w:val="0"/>
      <w:autoSpaceDE w:val="0"/>
      <w:autoSpaceDN w:val="0"/>
      <w:adjustRightInd w:val="0"/>
      <w:spacing w:line="222" w:lineRule="exact"/>
      <w:ind w:firstLine="1210"/>
    </w:pPr>
  </w:style>
  <w:style w:type="paragraph" w:customStyle="1" w:styleId="Style11">
    <w:name w:val="Style11"/>
    <w:basedOn w:val="a"/>
    <w:rsid w:val="001B6018"/>
    <w:pPr>
      <w:widowControl w:val="0"/>
      <w:autoSpaceDE w:val="0"/>
      <w:autoSpaceDN w:val="0"/>
      <w:adjustRightInd w:val="0"/>
    </w:pPr>
  </w:style>
  <w:style w:type="paragraph" w:customStyle="1" w:styleId="Style12">
    <w:name w:val="Style12"/>
    <w:basedOn w:val="a"/>
    <w:rsid w:val="001B6018"/>
    <w:pPr>
      <w:widowControl w:val="0"/>
      <w:autoSpaceDE w:val="0"/>
      <w:autoSpaceDN w:val="0"/>
      <w:adjustRightInd w:val="0"/>
    </w:pPr>
  </w:style>
  <w:style w:type="paragraph" w:customStyle="1" w:styleId="Style13">
    <w:name w:val="Style13"/>
    <w:basedOn w:val="a"/>
    <w:rsid w:val="001B6018"/>
    <w:pPr>
      <w:widowControl w:val="0"/>
      <w:autoSpaceDE w:val="0"/>
      <w:autoSpaceDN w:val="0"/>
      <w:adjustRightInd w:val="0"/>
      <w:spacing w:line="221" w:lineRule="exact"/>
      <w:ind w:hanging="1147"/>
    </w:pPr>
  </w:style>
  <w:style w:type="paragraph" w:customStyle="1" w:styleId="Style15">
    <w:name w:val="Style15"/>
    <w:basedOn w:val="a"/>
    <w:rsid w:val="001B6018"/>
    <w:pPr>
      <w:widowControl w:val="0"/>
      <w:autoSpaceDE w:val="0"/>
      <w:autoSpaceDN w:val="0"/>
      <w:adjustRightInd w:val="0"/>
      <w:spacing w:line="223" w:lineRule="exact"/>
      <w:jc w:val="both"/>
    </w:pPr>
  </w:style>
  <w:style w:type="paragraph" w:customStyle="1" w:styleId="Style16">
    <w:name w:val="Style16"/>
    <w:basedOn w:val="a"/>
    <w:rsid w:val="001B6018"/>
    <w:pPr>
      <w:widowControl w:val="0"/>
      <w:autoSpaceDE w:val="0"/>
      <w:autoSpaceDN w:val="0"/>
      <w:adjustRightInd w:val="0"/>
      <w:spacing w:line="227" w:lineRule="exact"/>
    </w:pPr>
  </w:style>
  <w:style w:type="paragraph" w:customStyle="1" w:styleId="Style17">
    <w:name w:val="Style17"/>
    <w:basedOn w:val="a"/>
    <w:rsid w:val="001B6018"/>
    <w:pPr>
      <w:widowControl w:val="0"/>
      <w:autoSpaceDE w:val="0"/>
      <w:autoSpaceDN w:val="0"/>
      <w:adjustRightInd w:val="0"/>
      <w:spacing w:line="221" w:lineRule="exact"/>
      <w:ind w:hanging="168"/>
    </w:pPr>
  </w:style>
  <w:style w:type="paragraph" w:customStyle="1" w:styleId="Style18">
    <w:name w:val="Style18"/>
    <w:basedOn w:val="a"/>
    <w:rsid w:val="001B6018"/>
    <w:pPr>
      <w:widowControl w:val="0"/>
      <w:autoSpaceDE w:val="0"/>
      <w:autoSpaceDN w:val="0"/>
      <w:adjustRightInd w:val="0"/>
      <w:spacing w:line="221" w:lineRule="exact"/>
      <w:ind w:hanging="226"/>
    </w:pPr>
  </w:style>
  <w:style w:type="paragraph" w:customStyle="1" w:styleId="Style19">
    <w:name w:val="Style19"/>
    <w:basedOn w:val="a"/>
    <w:rsid w:val="001B6018"/>
    <w:pPr>
      <w:widowControl w:val="0"/>
      <w:autoSpaceDE w:val="0"/>
      <w:autoSpaceDN w:val="0"/>
      <w:adjustRightInd w:val="0"/>
    </w:pPr>
  </w:style>
  <w:style w:type="paragraph" w:customStyle="1" w:styleId="Style20">
    <w:name w:val="Style20"/>
    <w:basedOn w:val="a"/>
    <w:rsid w:val="001B6018"/>
    <w:pPr>
      <w:widowControl w:val="0"/>
      <w:autoSpaceDE w:val="0"/>
      <w:autoSpaceDN w:val="0"/>
      <w:adjustRightInd w:val="0"/>
    </w:pPr>
  </w:style>
  <w:style w:type="paragraph" w:customStyle="1" w:styleId="Style21">
    <w:name w:val="Style21"/>
    <w:basedOn w:val="a"/>
    <w:rsid w:val="001B6018"/>
    <w:pPr>
      <w:widowControl w:val="0"/>
      <w:autoSpaceDE w:val="0"/>
      <w:autoSpaceDN w:val="0"/>
      <w:adjustRightInd w:val="0"/>
      <w:jc w:val="center"/>
    </w:pPr>
  </w:style>
  <w:style w:type="paragraph" w:customStyle="1" w:styleId="Style23">
    <w:name w:val="Style23"/>
    <w:basedOn w:val="a"/>
    <w:rsid w:val="001B6018"/>
    <w:pPr>
      <w:widowControl w:val="0"/>
      <w:autoSpaceDE w:val="0"/>
      <w:autoSpaceDN w:val="0"/>
      <w:adjustRightInd w:val="0"/>
      <w:spacing w:line="226" w:lineRule="exact"/>
      <w:ind w:hanging="293"/>
    </w:pPr>
  </w:style>
  <w:style w:type="paragraph" w:customStyle="1" w:styleId="Style25">
    <w:name w:val="Style25"/>
    <w:basedOn w:val="a"/>
    <w:rsid w:val="001B6018"/>
    <w:pPr>
      <w:widowControl w:val="0"/>
      <w:autoSpaceDE w:val="0"/>
      <w:autoSpaceDN w:val="0"/>
      <w:adjustRightInd w:val="0"/>
    </w:pPr>
  </w:style>
  <w:style w:type="character" w:customStyle="1" w:styleId="FontStyle32">
    <w:name w:val="Font Style32"/>
    <w:rsid w:val="001B6018"/>
    <w:rPr>
      <w:rFonts w:ascii="Times New Roman" w:hAnsi="Times New Roman" w:cs="Times New Roman"/>
      <w:b/>
      <w:bCs/>
      <w:sz w:val="16"/>
      <w:szCs w:val="16"/>
    </w:rPr>
  </w:style>
  <w:style w:type="character" w:customStyle="1" w:styleId="FontStyle33">
    <w:name w:val="Font Style33"/>
    <w:rsid w:val="001B6018"/>
    <w:rPr>
      <w:rFonts w:ascii="Arial Black" w:hAnsi="Arial Black" w:cs="Arial Black"/>
      <w:smallCaps/>
      <w:sz w:val="12"/>
      <w:szCs w:val="12"/>
    </w:rPr>
  </w:style>
  <w:style w:type="character" w:customStyle="1" w:styleId="FontStyle34">
    <w:name w:val="Font Style34"/>
    <w:rsid w:val="001B6018"/>
    <w:rPr>
      <w:rFonts w:ascii="Arial Black" w:hAnsi="Arial Black" w:cs="Arial Black"/>
      <w:smallCaps/>
      <w:sz w:val="14"/>
      <w:szCs w:val="14"/>
    </w:rPr>
  </w:style>
  <w:style w:type="character" w:customStyle="1" w:styleId="FontStyle35">
    <w:name w:val="Font Style35"/>
    <w:rsid w:val="001B6018"/>
    <w:rPr>
      <w:rFonts w:ascii="Arial Black" w:hAnsi="Arial Black" w:cs="Arial Black"/>
      <w:sz w:val="12"/>
      <w:szCs w:val="12"/>
    </w:rPr>
  </w:style>
  <w:style w:type="character" w:customStyle="1" w:styleId="FontStyle36">
    <w:name w:val="Font Style36"/>
    <w:rsid w:val="001B6018"/>
    <w:rPr>
      <w:rFonts w:ascii="Times New Roman" w:hAnsi="Times New Roman" w:cs="Times New Roman"/>
      <w:b/>
      <w:bCs/>
      <w:spacing w:val="20"/>
      <w:sz w:val="14"/>
      <w:szCs w:val="14"/>
    </w:rPr>
  </w:style>
  <w:style w:type="character" w:customStyle="1" w:styleId="FontStyle37">
    <w:name w:val="Font Style37"/>
    <w:rsid w:val="001B6018"/>
    <w:rPr>
      <w:rFonts w:ascii="Trebuchet MS" w:hAnsi="Trebuchet MS" w:cs="Trebuchet MS"/>
      <w:b/>
      <w:bCs/>
      <w:spacing w:val="20"/>
      <w:sz w:val="12"/>
      <w:szCs w:val="12"/>
    </w:rPr>
  </w:style>
  <w:style w:type="character" w:customStyle="1" w:styleId="FontStyle38">
    <w:name w:val="Font Style38"/>
    <w:rsid w:val="001B6018"/>
    <w:rPr>
      <w:rFonts w:ascii="Candara" w:hAnsi="Candara" w:cs="Candara"/>
      <w:b/>
      <w:bCs/>
      <w:sz w:val="16"/>
      <w:szCs w:val="16"/>
    </w:rPr>
  </w:style>
  <w:style w:type="character" w:customStyle="1" w:styleId="FontStyle40">
    <w:name w:val="Font Style40"/>
    <w:rsid w:val="001B6018"/>
    <w:rPr>
      <w:rFonts w:ascii="Times New Roman" w:hAnsi="Times New Roman" w:cs="Times New Roman"/>
      <w:spacing w:val="10"/>
      <w:sz w:val="16"/>
      <w:szCs w:val="16"/>
    </w:rPr>
  </w:style>
  <w:style w:type="character" w:customStyle="1" w:styleId="FontStyle41">
    <w:name w:val="Font Style41"/>
    <w:rsid w:val="001B6018"/>
    <w:rPr>
      <w:rFonts w:ascii="Times New Roman" w:hAnsi="Times New Roman" w:cs="Times New Roman"/>
      <w:b/>
      <w:bCs/>
      <w:sz w:val="20"/>
      <w:szCs w:val="20"/>
    </w:rPr>
  </w:style>
  <w:style w:type="character" w:customStyle="1" w:styleId="FontStyle42">
    <w:name w:val="Font Style42"/>
    <w:rsid w:val="001B6018"/>
    <w:rPr>
      <w:rFonts w:ascii="Times New Roman" w:hAnsi="Times New Roman" w:cs="Times New Roman"/>
      <w:b/>
      <w:bCs/>
      <w:i/>
      <w:iCs/>
      <w:sz w:val="18"/>
      <w:szCs w:val="18"/>
    </w:rPr>
  </w:style>
  <w:style w:type="character" w:customStyle="1" w:styleId="FontStyle43">
    <w:name w:val="Font Style43"/>
    <w:rsid w:val="001B6018"/>
    <w:rPr>
      <w:rFonts w:ascii="Times New Roman" w:hAnsi="Times New Roman" w:cs="Times New Roman"/>
      <w:sz w:val="26"/>
      <w:szCs w:val="26"/>
    </w:rPr>
  </w:style>
  <w:style w:type="character" w:customStyle="1" w:styleId="FontStyle46">
    <w:name w:val="Font Style46"/>
    <w:rsid w:val="001B6018"/>
    <w:rPr>
      <w:rFonts w:ascii="Times New Roman" w:hAnsi="Times New Roman" w:cs="Times New Roman"/>
      <w:b/>
      <w:bCs/>
      <w:spacing w:val="-10"/>
      <w:sz w:val="18"/>
      <w:szCs w:val="18"/>
    </w:rPr>
  </w:style>
  <w:style w:type="character" w:customStyle="1" w:styleId="FontStyle47">
    <w:name w:val="Font Style47"/>
    <w:rsid w:val="001B6018"/>
    <w:rPr>
      <w:rFonts w:ascii="Book Antiqua" w:hAnsi="Book Antiqua" w:cs="Book Antiqua"/>
      <w:b/>
      <w:bCs/>
      <w:i/>
      <w:iCs/>
      <w:spacing w:val="-10"/>
      <w:sz w:val="18"/>
      <w:szCs w:val="18"/>
    </w:rPr>
  </w:style>
  <w:style w:type="character" w:customStyle="1" w:styleId="FontStyle48">
    <w:name w:val="Font Style48"/>
    <w:rsid w:val="001B6018"/>
    <w:rPr>
      <w:rFonts w:ascii="Times New Roman" w:hAnsi="Times New Roman" w:cs="Times New Roman"/>
      <w:sz w:val="18"/>
      <w:szCs w:val="18"/>
    </w:rPr>
  </w:style>
  <w:style w:type="character" w:customStyle="1" w:styleId="FontStyle49">
    <w:name w:val="Font Style49"/>
    <w:rsid w:val="001B6018"/>
    <w:rPr>
      <w:rFonts w:ascii="Times New Roman" w:hAnsi="Times New Roman" w:cs="Times New Roman"/>
      <w:b/>
      <w:bCs/>
      <w:smallCaps/>
      <w:spacing w:val="20"/>
      <w:sz w:val="12"/>
      <w:szCs w:val="12"/>
    </w:rPr>
  </w:style>
  <w:style w:type="character" w:customStyle="1" w:styleId="FontStyle50">
    <w:name w:val="Font Style50"/>
    <w:rsid w:val="001B6018"/>
    <w:rPr>
      <w:rFonts w:ascii="Candara" w:hAnsi="Candara" w:cs="Candara"/>
      <w:b/>
      <w:bCs/>
      <w:sz w:val="34"/>
      <w:szCs w:val="34"/>
    </w:rPr>
  </w:style>
  <w:style w:type="character" w:customStyle="1" w:styleId="FontStyle51">
    <w:name w:val="Font Style51"/>
    <w:rsid w:val="001B6018"/>
    <w:rPr>
      <w:rFonts w:ascii="Times New Roman" w:hAnsi="Times New Roman" w:cs="Times New Roman"/>
      <w:b/>
      <w:bCs/>
      <w:spacing w:val="20"/>
      <w:sz w:val="12"/>
      <w:szCs w:val="12"/>
    </w:rPr>
  </w:style>
  <w:style w:type="character" w:customStyle="1" w:styleId="FontStyle52">
    <w:name w:val="Font Style52"/>
    <w:rsid w:val="001B6018"/>
    <w:rPr>
      <w:rFonts w:ascii="Times New Roman" w:hAnsi="Times New Roman" w:cs="Times New Roman"/>
      <w:b/>
      <w:bCs/>
      <w:spacing w:val="20"/>
      <w:sz w:val="12"/>
      <w:szCs w:val="12"/>
    </w:rPr>
  </w:style>
  <w:style w:type="character" w:customStyle="1" w:styleId="FontStyle53">
    <w:name w:val="Font Style53"/>
    <w:rsid w:val="001B6018"/>
    <w:rPr>
      <w:rFonts w:ascii="Candara" w:hAnsi="Candara" w:cs="Candara"/>
      <w:b/>
      <w:bCs/>
      <w:sz w:val="8"/>
      <w:szCs w:val="8"/>
    </w:rPr>
  </w:style>
  <w:style w:type="character" w:customStyle="1" w:styleId="FontStyle54">
    <w:name w:val="Font Style54"/>
    <w:rsid w:val="001B6018"/>
    <w:rPr>
      <w:rFonts w:ascii="Times New Roman" w:hAnsi="Times New Roman" w:cs="Times New Roman"/>
      <w:spacing w:val="20"/>
      <w:sz w:val="12"/>
      <w:szCs w:val="12"/>
    </w:rPr>
  </w:style>
  <w:style w:type="character" w:customStyle="1" w:styleId="FontStyle55">
    <w:name w:val="Font Style55"/>
    <w:rsid w:val="001B6018"/>
    <w:rPr>
      <w:rFonts w:ascii="Times New Roman" w:hAnsi="Times New Roman" w:cs="Times New Roman"/>
      <w:b/>
      <w:bCs/>
      <w:sz w:val="18"/>
      <w:szCs w:val="18"/>
    </w:rPr>
  </w:style>
  <w:style w:type="character" w:customStyle="1" w:styleId="FontStyle56">
    <w:name w:val="Font Style56"/>
    <w:rsid w:val="001B6018"/>
    <w:rPr>
      <w:rFonts w:ascii="Times New Roman" w:hAnsi="Times New Roman" w:cs="Times New Roman"/>
      <w:sz w:val="18"/>
      <w:szCs w:val="18"/>
    </w:rPr>
  </w:style>
  <w:style w:type="character" w:customStyle="1" w:styleId="FontStyle57">
    <w:name w:val="Font Style57"/>
    <w:rsid w:val="001B6018"/>
    <w:rPr>
      <w:rFonts w:ascii="Times New Roman" w:hAnsi="Times New Roman" w:cs="Times New Roman"/>
      <w:b/>
      <w:bCs/>
      <w:i/>
      <w:iCs/>
      <w:sz w:val="16"/>
      <w:szCs w:val="16"/>
    </w:rPr>
  </w:style>
  <w:style w:type="character" w:customStyle="1" w:styleId="FontStyle11">
    <w:name w:val="Font Style11"/>
    <w:rsid w:val="001B6018"/>
    <w:rPr>
      <w:rFonts w:ascii="Times New Roman" w:hAnsi="Times New Roman" w:cs="Times New Roman"/>
      <w:sz w:val="16"/>
      <w:szCs w:val="16"/>
    </w:rPr>
  </w:style>
  <w:style w:type="character" w:customStyle="1" w:styleId="FontStyle12">
    <w:name w:val="Font Style12"/>
    <w:rsid w:val="001B6018"/>
    <w:rPr>
      <w:rFonts w:ascii="Times New Roman" w:hAnsi="Times New Roman" w:cs="Times New Roman"/>
      <w:b/>
      <w:bCs/>
      <w:i/>
      <w:iCs/>
      <w:spacing w:val="-10"/>
      <w:sz w:val="16"/>
      <w:szCs w:val="16"/>
    </w:rPr>
  </w:style>
  <w:style w:type="character" w:customStyle="1" w:styleId="FontStyle14">
    <w:name w:val="Font Style14"/>
    <w:rsid w:val="001B6018"/>
    <w:rPr>
      <w:rFonts w:ascii="Times New Roman" w:hAnsi="Times New Roman" w:cs="Times New Roman"/>
      <w:sz w:val="24"/>
      <w:szCs w:val="24"/>
    </w:rPr>
  </w:style>
  <w:style w:type="character" w:customStyle="1" w:styleId="FontStyle15">
    <w:name w:val="Font Style15"/>
    <w:rsid w:val="001B6018"/>
    <w:rPr>
      <w:rFonts w:ascii="Times New Roman" w:hAnsi="Times New Roman" w:cs="Times New Roman"/>
      <w:b/>
      <w:bCs/>
      <w:sz w:val="18"/>
      <w:szCs w:val="18"/>
    </w:rPr>
  </w:style>
  <w:style w:type="character" w:customStyle="1" w:styleId="FontStyle16">
    <w:name w:val="Font Style16"/>
    <w:rsid w:val="001B6018"/>
    <w:rPr>
      <w:rFonts w:ascii="Times New Roman" w:hAnsi="Times New Roman" w:cs="Times New Roman"/>
      <w:b/>
      <w:bCs/>
      <w:spacing w:val="-20"/>
      <w:sz w:val="22"/>
      <w:szCs w:val="22"/>
    </w:rPr>
  </w:style>
  <w:style w:type="character" w:customStyle="1" w:styleId="FontStyle17">
    <w:name w:val="Font Style17"/>
    <w:rsid w:val="001B6018"/>
    <w:rPr>
      <w:rFonts w:ascii="Times New Roman" w:hAnsi="Times New Roman" w:cs="Times New Roman"/>
      <w:sz w:val="16"/>
      <w:szCs w:val="16"/>
    </w:rPr>
  </w:style>
  <w:style w:type="character" w:customStyle="1" w:styleId="FontStyle19">
    <w:name w:val="Font Style19"/>
    <w:rsid w:val="001B6018"/>
    <w:rPr>
      <w:rFonts w:ascii="Times New Roman" w:hAnsi="Times New Roman" w:cs="Times New Roman"/>
      <w:sz w:val="14"/>
      <w:szCs w:val="14"/>
    </w:rPr>
  </w:style>
  <w:style w:type="character" w:customStyle="1" w:styleId="FontStyle20">
    <w:name w:val="Font Style20"/>
    <w:rsid w:val="001B6018"/>
    <w:rPr>
      <w:rFonts w:ascii="Times New Roman" w:hAnsi="Times New Roman" w:cs="Times New Roman"/>
      <w:b/>
      <w:bCs/>
      <w:sz w:val="14"/>
      <w:szCs w:val="14"/>
    </w:rPr>
  </w:style>
  <w:style w:type="character" w:customStyle="1" w:styleId="FontStyle21">
    <w:name w:val="Font Style21"/>
    <w:rsid w:val="001B6018"/>
    <w:rPr>
      <w:rFonts w:ascii="Franklin Gothic Heavy" w:hAnsi="Franklin Gothic Heavy" w:cs="Franklin Gothic Heavy"/>
      <w:i/>
      <w:iCs/>
      <w:sz w:val="22"/>
      <w:szCs w:val="22"/>
    </w:rPr>
  </w:style>
  <w:style w:type="character" w:customStyle="1" w:styleId="FontStyle22">
    <w:name w:val="Font Style22"/>
    <w:rsid w:val="001B6018"/>
    <w:rPr>
      <w:rFonts w:ascii="Times New Roman" w:hAnsi="Times New Roman" w:cs="Times New Roman"/>
      <w:b/>
      <w:bCs/>
      <w:sz w:val="16"/>
      <w:szCs w:val="16"/>
    </w:rPr>
  </w:style>
  <w:style w:type="character" w:customStyle="1" w:styleId="FontStyle23">
    <w:name w:val="Font Style23"/>
    <w:rsid w:val="001B6018"/>
    <w:rPr>
      <w:rFonts w:ascii="Times New Roman" w:hAnsi="Times New Roman" w:cs="Times New Roman"/>
      <w:b/>
      <w:bCs/>
      <w:i/>
      <w:iCs/>
      <w:sz w:val="18"/>
      <w:szCs w:val="18"/>
    </w:rPr>
  </w:style>
  <w:style w:type="character" w:customStyle="1" w:styleId="FontStyle28">
    <w:name w:val="Font Style28"/>
    <w:rsid w:val="001B6018"/>
    <w:rPr>
      <w:rFonts w:ascii="Arial" w:hAnsi="Arial" w:cs="Arial"/>
      <w:b/>
      <w:bCs/>
      <w:smallCaps/>
      <w:spacing w:val="10"/>
      <w:sz w:val="14"/>
      <w:szCs w:val="14"/>
    </w:rPr>
  </w:style>
  <w:style w:type="character" w:customStyle="1" w:styleId="FontStyle29">
    <w:name w:val="Font Style29"/>
    <w:rsid w:val="001B6018"/>
    <w:rPr>
      <w:rFonts w:ascii="Arial" w:hAnsi="Arial" w:cs="Arial"/>
      <w:b/>
      <w:bCs/>
      <w:smallCaps/>
      <w:sz w:val="14"/>
      <w:szCs w:val="14"/>
    </w:rPr>
  </w:style>
  <w:style w:type="character" w:customStyle="1" w:styleId="FontStyle30">
    <w:name w:val="Font Style30"/>
    <w:rsid w:val="001B6018"/>
    <w:rPr>
      <w:rFonts w:ascii="Arial" w:hAnsi="Arial" w:cs="Arial"/>
      <w:b/>
      <w:bCs/>
      <w:sz w:val="18"/>
      <w:szCs w:val="18"/>
    </w:rPr>
  </w:style>
  <w:style w:type="character" w:customStyle="1" w:styleId="FontStyle31">
    <w:name w:val="Font Style31"/>
    <w:rsid w:val="001B6018"/>
    <w:rPr>
      <w:rFonts w:ascii="Times New Roman" w:hAnsi="Times New Roman" w:cs="Times New Roman"/>
      <w:b/>
      <w:bCs/>
      <w:sz w:val="16"/>
      <w:szCs w:val="16"/>
    </w:rPr>
  </w:style>
  <w:style w:type="table" w:styleId="-1">
    <w:name w:val="Table Web 1"/>
    <w:basedOn w:val="a1"/>
    <w:rsid w:val="001B601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72">
    <w:name w:val="Font Style72"/>
    <w:rsid w:val="001B6018"/>
    <w:rPr>
      <w:rFonts w:ascii="Times New Roman" w:hAnsi="Times New Roman" w:cs="Times New Roman"/>
      <w:b/>
      <w:bCs/>
      <w:i/>
      <w:iCs/>
      <w:sz w:val="18"/>
      <w:szCs w:val="18"/>
    </w:rPr>
  </w:style>
  <w:style w:type="character" w:customStyle="1" w:styleId="FontStyle67">
    <w:name w:val="Font Style67"/>
    <w:rsid w:val="001B6018"/>
    <w:rPr>
      <w:rFonts w:ascii="Lucida Sans Unicode" w:hAnsi="Lucida Sans Unicode" w:cs="Lucida Sans Unicode"/>
      <w:b/>
      <w:bCs/>
      <w:spacing w:val="-10"/>
      <w:sz w:val="16"/>
      <w:szCs w:val="16"/>
    </w:rPr>
  </w:style>
  <w:style w:type="paragraph" w:customStyle="1" w:styleId="Style29">
    <w:name w:val="Style29"/>
    <w:basedOn w:val="a"/>
    <w:rsid w:val="001B6018"/>
    <w:pPr>
      <w:widowControl w:val="0"/>
      <w:autoSpaceDE w:val="0"/>
      <w:autoSpaceDN w:val="0"/>
      <w:adjustRightInd w:val="0"/>
      <w:spacing w:line="221" w:lineRule="exact"/>
      <w:ind w:hanging="245"/>
    </w:pPr>
  </w:style>
  <w:style w:type="character" w:customStyle="1" w:styleId="coursetitle1">
    <w:name w:val="course_title1"/>
    <w:rsid w:val="001B6018"/>
    <w:rPr>
      <w:b/>
      <w:bCs/>
      <w:color w:val="990000"/>
      <w:sz w:val="20"/>
      <w:szCs w:val="20"/>
    </w:rPr>
  </w:style>
  <w:style w:type="character" w:customStyle="1" w:styleId="FooterChar">
    <w:name w:val="Footer Char"/>
    <w:locked/>
    <w:rsid w:val="001B6018"/>
    <w:rPr>
      <w:rFonts w:ascii="Times New Roman" w:hAnsi="Times New Roman" w:cs="Times New Roman"/>
      <w:sz w:val="24"/>
      <w:szCs w:val="24"/>
    </w:rPr>
  </w:style>
  <w:style w:type="paragraph" w:customStyle="1" w:styleId="2f8">
    <w:name w:val="Абзац списка2"/>
    <w:basedOn w:val="a"/>
    <w:rsid w:val="001B6018"/>
    <w:pPr>
      <w:spacing w:after="200" w:line="276" w:lineRule="auto"/>
      <w:ind w:left="720"/>
      <w:contextualSpacing/>
    </w:pPr>
    <w:rPr>
      <w:rFonts w:ascii="Calibri" w:hAnsi="Calibri"/>
      <w:sz w:val="22"/>
      <w:szCs w:val="22"/>
      <w:lang w:eastAsia="en-US"/>
    </w:rPr>
  </w:style>
  <w:style w:type="character" w:customStyle="1" w:styleId="BodyTextIndent2Char">
    <w:name w:val="Body Text Indent 2 Char"/>
    <w:locked/>
    <w:rsid w:val="001B6018"/>
    <w:rPr>
      <w:rFonts w:ascii="Times New Roman" w:hAnsi="Times New Roman" w:cs="Times New Roman"/>
      <w:sz w:val="24"/>
      <w:szCs w:val="24"/>
      <w:lang w:eastAsia="ar-SA" w:bidi="ar-SA"/>
    </w:rPr>
  </w:style>
  <w:style w:type="paragraph" w:customStyle="1" w:styleId="Style35">
    <w:name w:val="Style35"/>
    <w:basedOn w:val="a"/>
    <w:rsid w:val="001B6018"/>
    <w:pPr>
      <w:widowControl w:val="0"/>
      <w:autoSpaceDE w:val="0"/>
      <w:autoSpaceDN w:val="0"/>
      <w:adjustRightInd w:val="0"/>
      <w:spacing w:line="274" w:lineRule="exact"/>
    </w:pPr>
  </w:style>
  <w:style w:type="character" w:customStyle="1" w:styleId="FontStyle59">
    <w:name w:val="Font Style59"/>
    <w:rsid w:val="001B6018"/>
    <w:rPr>
      <w:rFonts w:ascii="Times New Roman" w:hAnsi="Times New Roman" w:cs="Times New Roman"/>
      <w:sz w:val="18"/>
      <w:szCs w:val="18"/>
    </w:rPr>
  </w:style>
  <w:style w:type="paragraph" w:customStyle="1" w:styleId="3c">
    <w:name w:val="Основной текст3"/>
    <w:basedOn w:val="a"/>
    <w:rsid w:val="001B6018"/>
    <w:pPr>
      <w:widowControl w:val="0"/>
      <w:shd w:val="clear" w:color="auto" w:fill="FFFFFF"/>
      <w:spacing w:after="1920" w:line="278" w:lineRule="exact"/>
      <w:jc w:val="center"/>
    </w:pPr>
    <w:rPr>
      <w:spacing w:val="3"/>
      <w:sz w:val="21"/>
      <w:szCs w:val="21"/>
      <w:shd w:val="clear" w:color="auto" w:fill="FFFFFF"/>
    </w:rPr>
  </w:style>
  <w:style w:type="character" w:customStyle="1" w:styleId="3d">
    <w:name w:val="Основной текст (3)_"/>
    <w:link w:val="3e"/>
    <w:uiPriority w:val="99"/>
    <w:locked/>
    <w:rsid w:val="001B6018"/>
    <w:rPr>
      <w:spacing w:val="2"/>
      <w:shd w:val="clear" w:color="auto" w:fill="FFFFFF"/>
    </w:rPr>
  </w:style>
  <w:style w:type="paragraph" w:customStyle="1" w:styleId="3e">
    <w:name w:val="Основной текст (3)"/>
    <w:basedOn w:val="a"/>
    <w:link w:val="3d"/>
    <w:uiPriority w:val="99"/>
    <w:rsid w:val="001B6018"/>
    <w:pPr>
      <w:widowControl w:val="0"/>
      <w:shd w:val="clear" w:color="auto" w:fill="FFFFFF"/>
      <w:spacing w:before="780" w:after="5580" w:line="322" w:lineRule="exact"/>
      <w:jc w:val="center"/>
    </w:pPr>
    <w:rPr>
      <w:rFonts w:ascii="Calibri" w:eastAsia="Calibri" w:hAnsi="Calibri"/>
      <w:spacing w:val="2"/>
      <w:sz w:val="20"/>
      <w:szCs w:val="20"/>
      <w:shd w:val="clear" w:color="auto" w:fill="FFFFFF"/>
      <w:lang w:val="x-none" w:eastAsia="x-none"/>
    </w:rPr>
  </w:style>
  <w:style w:type="character" w:customStyle="1" w:styleId="45">
    <w:name w:val="Основной текст (4)_"/>
    <w:link w:val="46"/>
    <w:uiPriority w:val="99"/>
    <w:locked/>
    <w:rsid w:val="001B6018"/>
    <w:rPr>
      <w:b/>
      <w:bCs/>
      <w:spacing w:val="3"/>
      <w:sz w:val="21"/>
      <w:szCs w:val="21"/>
      <w:shd w:val="clear" w:color="auto" w:fill="FFFFFF"/>
    </w:rPr>
  </w:style>
  <w:style w:type="paragraph" w:customStyle="1" w:styleId="46">
    <w:name w:val="Основной текст (4)"/>
    <w:basedOn w:val="a"/>
    <w:link w:val="45"/>
    <w:uiPriority w:val="99"/>
    <w:rsid w:val="001B6018"/>
    <w:pPr>
      <w:widowControl w:val="0"/>
      <w:shd w:val="clear" w:color="auto" w:fill="FFFFFF"/>
      <w:spacing w:line="552" w:lineRule="exact"/>
      <w:jc w:val="both"/>
    </w:pPr>
    <w:rPr>
      <w:rFonts w:ascii="Calibri" w:eastAsia="Calibri" w:hAnsi="Calibri"/>
      <w:b/>
      <w:bCs/>
      <w:spacing w:val="3"/>
      <w:sz w:val="21"/>
      <w:szCs w:val="21"/>
      <w:shd w:val="clear" w:color="auto" w:fill="FFFFFF"/>
      <w:lang w:val="x-none" w:eastAsia="x-none"/>
    </w:rPr>
  </w:style>
  <w:style w:type="character" w:customStyle="1" w:styleId="affff">
    <w:name w:val="Подпись к таблице_"/>
    <w:link w:val="affff0"/>
    <w:locked/>
    <w:rsid w:val="001B6018"/>
    <w:rPr>
      <w:b/>
      <w:bCs/>
      <w:spacing w:val="3"/>
      <w:sz w:val="21"/>
      <w:szCs w:val="21"/>
      <w:shd w:val="clear" w:color="auto" w:fill="FFFFFF"/>
    </w:rPr>
  </w:style>
  <w:style w:type="paragraph" w:customStyle="1" w:styleId="affff0">
    <w:name w:val="Подпись к таблице"/>
    <w:basedOn w:val="a"/>
    <w:link w:val="affff"/>
    <w:rsid w:val="001B6018"/>
    <w:pPr>
      <w:widowControl w:val="0"/>
      <w:shd w:val="clear" w:color="auto" w:fill="FFFFFF"/>
      <w:spacing w:line="240" w:lineRule="atLeast"/>
    </w:pPr>
    <w:rPr>
      <w:rFonts w:ascii="Calibri" w:eastAsia="Calibri" w:hAnsi="Calibri"/>
      <w:b/>
      <w:bCs/>
      <w:spacing w:val="3"/>
      <w:sz w:val="21"/>
      <w:szCs w:val="21"/>
      <w:shd w:val="clear" w:color="auto" w:fill="FFFFFF"/>
      <w:lang w:val="x-none" w:eastAsia="x-none"/>
    </w:rPr>
  </w:style>
  <w:style w:type="character" w:customStyle="1" w:styleId="affff1">
    <w:name w:val="Основной текст + Полужирный"/>
    <w:aliases w:val="Курсив,Основной текст (11) + Не полужирный,Интервал 0 pt6,Основной текст (7) + Franklin Gothic Heavy,6,Основной текст + 8 pt2,Полужирный6,Колонтитул + 9,Интервал 0 pt1,Не курсив3"/>
    <w:uiPriority w:val="99"/>
    <w:rsid w:val="001B6018"/>
    <w:rPr>
      <w:rFonts w:ascii="Times New Roman" w:eastAsia="Times New Roman" w:hAnsi="Times New Roman" w:cs="Times New Roman"/>
      <w:b/>
      <w:bCs/>
      <w:color w:val="000000"/>
      <w:spacing w:val="3"/>
      <w:w w:val="100"/>
      <w:position w:val="0"/>
      <w:sz w:val="21"/>
      <w:szCs w:val="21"/>
      <w:shd w:val="clear" w:color="auto" w:fill="FFFFFF"/>
      <w:lang w:val="ru-RU" w:eastAsia="ru-RU" w:bidi="ar-SA"/>
    </w:rPr>
  </w:style>
  <w:style w:type="character" w:customStyle="1" w:styleId="9pt">
    <w:name w:val="Основной текст + 9 pt"/>
    <w:aliases w:val="Полужирный,Интервал 0 pt,Основной текст (6) + Century Gothic,Основной текст (3) + Не курсив"/>
    <w:uiPriority w:val="99"/>
    <w:rsid w:val="001B6018"/>
    <w:rPr>
      <w:rFonts w:ascii="Times New Roman" w:eastAsia="Times New Roman" w:hAnsi="Times New Roman" w:cs="Times New Roman"/>
      <w:b/>
      <w:bCs/>
      <w:color w:val="000000"/>
      <w:spacing w:val="3"/>
      <w:w w:val="100"/>
      <w:position w:val="0"/>
      <w:sz w:val="18"/>
      <w:szCs w:val="18"/>
      <w:shd w:val="clear" w:color="auto" w:fill="FFFFFF"/>
      <w:lang w:val="ru-RU" w:eastAsia="ru-RU" w:bidi="ar-SA"/>
    </w:rPr>
  </w:style>
  <w:style w:type="table" w:customStyle="1" w:styleId="130">
    <w:name w:val="Сетка таблицы 13"/>
    <w:basedOn w:val="a1"/>
    <w:next w:val="1a"/>
    <w:semiHidden/>
    <w:unhideWhenUsed/>
    <w:rsid w:val="00DF4F8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
    <w:basedOn w:val="a1"/>
    <w:next w:val="a7"/>
    <w:rsid w:val="00DF4F8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2"/>
    <w:uiPriority w:val="99"/>
    <w:semiHidden/>
    <w:unhideWhenUsed/>
    <w:rsid w:val="006A32D9"/>
  </w:style>
  <w:style w:type="character" w:customStyle="1" w:styleId="131">
    <w:name w:val="Основной текст (13)_"/>
    <w:link w:val="132"/>
    <w:uiPriority w:val="99"/>
    <w:rsid w:val="006A32D9"/>
    <w:rPr>
      <w:sz w:val="18"/>
      <w:szCs w:val="18"/>
      <w:shd w:val="clear" w:color="auto" w:fill="FFFFFF"/>
    </w:rPr>
  </w:style>
  <w:style w:type="paragraph" w:customStyle="1" w:styleId="132">
    <w:name w:val="Основной текст (13)"/>
    <w:basedOn w:val="a"/>
    <w:link w:val="131"/>
    <w:uiPriority w:val="99"/>
    <w:rsid w:val="006A32D9"/>
    <w:pPr>
      <w:widowControl w:val="0"/>
      <w:shd w:val="clear" w:color="auto" w:fill="FFFFFF"/>
      <w:spacing w:line="220" w:lineRule="exact"/>
      <w:jc w:val="both"/>
    </w:pPr>
    <w:rPr>
      <w:rFonts w:ascii="Calibri" w:eastAsia="Calibri" w:hAnsi="Calibri"/>
      <w:sz w:val="18"/>
      <w:szCs w:val="18"/>
      <w:lang w:val="x-none" w:eastAsia="x-none"/>
    </w:rPr>
  </w:style>
  <w:style w:type="character" w:customStyle="1" w:styleId="affff2">
    <w:name w:val="Основной текст + Курсив"/>
    <w:aliases w:val="Интервал 0 pt5"/>
    <w:uiPriority w:val="99"/>
    <w:rsid w:val="006A32D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62">
    <w:name w:val="Заголовок №6_"/>
    <w:link w:val="63"/>
    <w:rsid w:val="006A32D9"/>
    <w:rPr>
      <w:b/>
      <w:bCs/>
      <w:shd w:val="clear" w:color="auto" w:fill="FFFFFF"/>
    </w:rPr>
  </w:style>
  <w:style w:type="paragraph" w:customStyle="1" w:styleId="63">
    <w:name w:val="Заголовок №6"/>
    <w:basedOn w:val="a"/>
    <w:link w:val="62"/>
    <w:rsid w:val="006A32D9"/>
    <w:pPr>
      <w:widowControl w:val="0"/>
      <w:shd w:val="clear" w:color="auto" w:fill="FFFFFF"/>
      <w:spacing w:before="360" w:line="720" w:lineRule="exact"/>
      <w:jc w:val="both"/>
      <w:outlineLvl w:val="5"/>
    </w:pPr>
    <w:rPr>
      <w:rFonts w:ascii="Calibri" w:eastAsia="Calibri" w:hAnsi="Calibri"/>
      <w:b/>
      <w:bCs/>
      <w:sz w:val="20"/>
      <w:szCs w:val="20"/>
      <w:lang w:val="x-none" w:eastAsia="x-none"/>
    </w:rPr>
  </w:style>
  <w:style w:type="table" w:customStyle="1" w:styleId="53">
    <w:name w:val="Сетка таблицы5"/>
    <w:basedOn w:val="a1"/>
    <w:next w:val="a7"/>
    <w:rsid w:val="006A32D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3">
    <w:name w:val="WW8Num1z3"/>
    <w:rsid w:val="00AE622B"/>
    <w:rPr>
      <w:rFonts w:ascii="Symbol" w:hAnsi="Symbol"/>
    </w:rPr>
  </w:style>
  <w:style w:type="character" w:customStyle="1" w:styleId="WW8Num1z4">
    <w:name w:val="WW8Num1z4"/>
    <w:rsid w:val="00AE622B"/>
    <w:rPr>
      <w:rFonts w:ascii="Courier New" w:hAnsi="Courier New"/>
    </w:rPr>
  </w:style>
  <w:style w:type="character" w:customStyle="1" w:styleId="WW8Num4z1">
    <w:name w:val="WW8Num4z1"/>
    <w:rsid w:val="00AE622B"/>
    <w:rPr>
      <w:rFonts w:ascii="Courier New" w:hAnsi="Courier New" w:cs="Courier New"/>
    </w:rPr>
  </w:style>
  <w:style w:type="character" w:customStyle="1" w:styleId="WW8Num4z2">
    <w:name w:val="WW8Num4z2"/>
    <w:rsid w:val="00AE622B"/>
    <w:rPr>
      <w:rFonts w:ascii="Wingdings" w:hAnsi="Wingdings"/>
    </w:rPr>
  </w:style>
  <w:style w:type="character" w:customStyle="1" w:styleId="WW8Num4z3">
    <w:name w:val="WW8Num4z3"/>
    <w:rsid w:val="00AE622B"/>
    <w:rPr>
      <w:rFonts w:ascii="Symbol" w:hAnsi="Symbol"/>
    </w:rPr>
  </w:style>
  <w:style w:type="character" w:customStyle="1" w:styleId="WW8Num5z1">
    <w:name w:val="WW8Num5z1"/>
    <w:rsid w:val="00AE622B"/>
    <w:rPr>
      <w:rFonts w:ascii="Times New Roman" w:hAnsi="Times New Roman" w:cs="Times New Roman"/>
      <w:sz w:val="22"/>
    </w:rPr>
  </w:style>
  <w:style w:type="character" w:customStyle="1" w:styleId="WW8Num5z2">
    <w:name w:val="WW8Num5z2"/>
    <w:rsid w:val="00AE622B"/>
    <w:rPr>
      <w:rFonts w:ascii="Wingdings" w:hAnsi="Wingdings"/>
    </w:rPr>
  </w:style>
  <w:style w:type="character" w:customStyle="1" w:styleId="WW8Num5z3">
    <w:name w:val="WW8Num5z3"/>
    <w:rsid w:val="00AE622B"/>
    <w:rPr>
      <w:rFonts w:ascii="Symbol" w:hAnsi="Symbol"/>
    </w:rPr>
  </w:style>
  <w:style w:type="character" w:customStyle="1" w:styleId="WW8Num5z4">
    <w:name w:val="WW8Num5z4"/>
    <w:rsid w:val="00AE622B"/>
    <w:rPr>
      <w:rFonts w:ascii="Courier New" w:hAnsi="Courier New"/>
    </w:rPr>
  </w:style>
  <w:style w:type="character" w:customStyle="1" w:styleId="WW8Num9z3">
    <w:name w:val="WW8Num9z3"/>
    <w:rsid w:val="00AE622B"/>
    <w:rPr>
      <w:rFonts w:ascii="Symbol" w:hAnsi="Symbol"/>
    </w:rPr>
  </w:style>
  <w:style w:type="character" w:customStyle="1" w:styleId="WW8Num9z4">
    <w:name w:val="WW8Num9z4"/>
    <w:rsid w:val="00AE622B"/>
    <w:rPr>
      <w:rFonts w:ascii="Courier New" w:hAnsi="Courier New" w:cs="Courier New"/>
    </w:rPr>
  </w:style>
  <w:style w:type="character" w:customStyle="1" w:styleId="WW8Num11z3">
    <w:name w:val="WW8Num11z3"/>
    <w:rsid w:val="00AE622B"/>
    <w:rPr>
      <w:rFonts w:ascii="Symbol" w:hAnsi="Symbol"/>
    </w:rPr>
  </w:style>
  <w:style w:type="character" w:customStyle="1" w:styleId="WW8Num12z3">
    <w:name w:val="WW8Num12z3"/>
    <w:rsid w:val="00AE622B"/>
    <w:rPr>
      <w:rFonts w:ascii="Symbol" w:hAnsi="Symbol"/>
    </w:rPr>
  </w:style>
  <w:style w:type="character" w:customStyle="1" w:styleId="WW8Num13z3">
    <w:name w:val="WW8Num13z3"/>
    <w:rsid w:val="00AE622B"/>
    <w:rPr>
      <w:rFonts w:ascii="Symbol" w:hAnsi="Symbol"/>
    </w:rPr>
  </w:style>
  <w:style w:type="character" w:customStyle="1" w:styleId="WW8Num13z4">
    <w:name w:val="WW8Num13z4"/>
    <w:rsid w:val="00AE622B"/>
    <w:rPr>
      <w:rFonts w:ascii="Courier New" w:hAnsi="Courier New"/>
    </w:rPr>
  </w:style>
  <w:style w:type="character" w:customStyle="1" w:styleId="WW8Num15z1">
    <w:name w:val="WW8Num15z1"/>
    <w:rsid w:val="00AE622B"/>
    <w:rPr>
      <w:rFonts w:ascii="Times New Roman" w:hAnsi="Times New Roman" w:cs="Times New Roman"/>
    </w:rPr>
  </w:style>
  <w:style w:type="character" w:customStyle="1" w:styleId="WW8Num15z2">
    <w:name w:val="WW8Num15z2"/>
    <w:rsid w:val="00AE622B"/>
    <w:rPr>
      <w:rFonts w:ascii="Wingdings" w:hAnsi="Wingdings"/>
    </w:rPr>
  </w:style>
  <w:style w:type="character" w:customStyle="1" w:styleId="WW8Num15z4">
    <w:name w:val="WW8Num15z4"/>
    <w:rsid w:val="00AE622B"/>
    <w:rPr>
      <w:rFonts w:ascii="Courier New" w:hAnsi="Courier New" w:cs="Courier New"/>
    </w:rPr>
  </w:style>
  <w:style w:type="character" w:customStyle="1" w:styleId="WW8Num16z0">
    <w:name w:val="WW8Num16z0"/>
    <w:rsid w:val="00AE622B"/>
    <w:rPr>
      <w:rFonts w:ascii="Symbol" w:hAnsi="Symbol"/>
      <w:sz w:val="22"/>
    </w:rPr>
  </w:style>
  <w:style w:type="character" w:customStyle="1" w:styleId="WW8Num16z1">
    <w:name w:val="WW8Num16z1"/>
    <w:rsid w:val="00AE622B"/>
    <w:rPr>
      <w:rFonts w:ascii="Times New Roman" w:hAnsi="Times New Roman" w:cs="Times New Roman"/>
      <w:sz w:val="22"/>
    </w:rPr>
  </w:style>
  <w:style w:type="character" w:customStyle="1" w:styleId="WW8Num16z2">
    <w:name w:val="WW8Num16z2"/>
    <w:rsid w:val="00AE622B"/>
    <w:rPr>
      <w:rFonts w:ascii="Wingdings" w:hAnsi="Wingdings"/>
    </w:rPr>
  </w:style>
  <w:style w:type="character" w:customStyle="1" w:styleId="WW8Num16z3">
    <w:name w:val="WW8Num16z3"/>
    <w:rsid w:val="00AE622B"/>
    <w:rPr>
      <w:rFonts w:ascii="Symbol" w:hAnsi="Symbol"/>
    </w:rPr>
  </w:style>
  <w:style w:type="character" w:customStyle="1" w:styleId="WW8Num16z4">
    <w:name w:val="WW8Num16z4"/>
    <w:rsid w:val="00AE622B"/>
    <w:rPr>
      <w:rFonts w:ascii="Courier New" w:hAnsi="Courier New"/>
    </w:rPr>
  </w:style>
  <w:style w:type="character" w:customStyle="1" w:styleId="WW8Num17z0">
    <w:name w:val="WW8Num17z0"/>
    <w:rsid w:val="00AE622B"/>
    <w:rPr>
      <w:rFonts w:ascii="Times New Roman" w:hAnsi="Times New Roman" w:cs="Times New Roman"/>
    </w:rPr>
  </w:style>
  <w:style w:type="character" w:customStyle="1" w:styleId="WW8Num17z1">
    <w:name w:val="WW8Num17z1"/>
    <w:rsid w:val="00AE622B"/>
    <w:rPr>
      <w:rFonts w:ascii="Courier New" w:hAnsi="Courier New" w:cs="Courier New"/>
    </w:rPr>
  </w:style>
  <w:style w:type="character" w:customStyle="1" w:styleId="WW8Num17z2">
    <w:name w:val="WW8Num17z2"/>
    <w:rsid w:val="00AE622B"/>
    <w:rPr>
      <w:rFonts w:ascii="Wingdings" w:hAnsi="Wingdings"/>
    </w:rPr>
  </w:style>
  <w:style w:type="character" w:customStyle="1" w:styleId="WW8Num17z3">
    <w:name w:val="WW8Num17z3"/>
    <w:rsid w:val="00AE622B"/>
    <w:rPr>
      <w:rFonts w:ascii="Symbol" w:hAnsi="Symbol"/>
    </w:rPr>
  </w:style>
  <w:style w:type="character" w:customStyle="1" w:styleId="WW8Num18z0">
    <w:name w:val="WW8Num18z0"/>
    <w:rsid w:val="00AE622B"/>
    <w:rPr>
      <w:rFonts w:ascii="Times New Roman" w:hAnsi="Times New Roman" w:cs="Times New Roman"/>
    </w:rPr>
  </w:style>
  <w:style w:type="character" w:customStyle="1" w:styleId="WW8Num18z1">
    <w:name w:val="WW8Num18z1"/>
    <w:rsid w:val="00AE622B"/>
    <w:rPr>
      <w:rFonts w:ascii="Courier New" w:hAnsi="Courier New" w:cs="Courier New"/>
    </w:rPr>
  </w:style>
  <w:style w:type="character" w:customStyle="1" w:styleId="WW8Num18z2">
    <w:name w:val="WW8Num18z2"/>
    <w:rsid w:val="00AE622B"/>
    <w:rPr>
      <w:rFonts w:ascii="Wingdings" w:hAnsi="Wingdings"/>
    </w:rPr>
  </w:style>
  <w:style w:type="character" w:customStyle="1" w:styleId="WW8Num18z3">
    <w:name w:val="WW8Num18z3"/>
    <w:rsid w:val="00AE622B"/>
    <w:rPr>
      <w:rFonts w:ascii="Symbol" w:hAnsi="Symbol"/>
    </w:rPr>
  </w:style>
  <w:style w:type="character" w:customStyle="1" w:styleId="WW8Num19z0">
    <w:name w:val="WW8Num19z0"/>
    <w:rsid w:val="00AE622B"/>
    <w:rPr>
      <w:rFonts w:ascii="Times New Roman" w:eastAsia="Times New Roman" w:hAnsi="Times New Roman" w:cs="Times New Roman"/>
    </w:rPr>
  </w:style>
  <w:style w:type="character" w:customStyle="1" w:styleId="WW8Num19z1">
    <w:name w:val="WW8Num19z1"/>
    <w:rsid w:val="00AE622B"/>
    <w:rPr>
      <w:rFonts w:ascii="Courier New" w:hAnsi="Courier New"/>
    </w:rPr>
  </w:style>
  <w:style w:type="character" w:customStyle="1" w:styleId="WW8Num19z2">
    <w:name w:val="WW8Num19z2"/>
    <w:rsid w:val="00AE622B"/>
    <w:rPr>
      <w:rFonts w:ascii="Wingdings" w:hAnsi="Wingdings"/>
    </w:rPr>
  </w:style>
  <w:style w:type="character" w:customStyle="1" w:styleId="WW8Num19z3">
    <w:name w:val="WW8Num19z3"/>
    <w:rsid w:val="00AE622B"/>
    <w:rPr>
      <w:rFonts w:ascii="Symbol" w:hAnsi="Symbol"/>
    </w:rPr>
  </w:style>
  <w:style w:type="character" w:customStyle="1" w:styleId="WW8Num20z0">
    <w:name w:val="WW8Num20z0"/>
    <w:rsid w:val="00AE622B"/>
    <w:rPr>
      <w:rFonts w:ascii="Symbol" w:hAnsi="Symbol"/>
    </w:rPr>
  </w:style>
  <w:style w:type="character" w:customStyle="1" w:styleId="WW8Num20z1">
    <w:name w:val="WW8Num20z1"/>
    <w:rsid w:val="00AE622B"/>
    <w:rPr>
      <w:rFonts w:ascii="Courier New" w:hAnsi="Courier New" w:cs="Courier New"/>
    </w:rPr>
  </w:style>
  <w:style w:type="character" w:customStyle="1" w:styleId="WW8Num20z2">
    <w:name w:val="WW8Num20z2"/>
    <w:rsid w:val="00AE622B"/>
    <w:rPr>
      <w:rFonts w:ascii="Wingdings" w:hAnsi="Wingdings"/>
    </w:rPr>
  </w:style>
  <w:style w:type="character" w:customStyle="1" w:styleId="WW8Num21z0">
    <w:name w:val="WW8Num21z0"/>
    <w:rsid w:val="00AE622B"/>
    <w:rPr>
      <w:rFonts w:ascii="Symbol" w:hAnsi="Symbol"/>
      <w:sz w:val="22"/>
    </w:rPr>
  </w:style>
  <w:style w:type="character" w:customStyle="1" w:styleId="WW8Num21z1">
    <w:name w:val="WW8Num21z1"/>
    <w:rsid w:val="00AE622B"/>
    <w:rPr>
      <w:rFonts w:ascii="Times New Roman" w:hAnsi="Times New Roman" w:cs="Times New Roman"/>
      <w:sz w:val="22"/>
    </w:rPr>
  </w:style>
  <w:style w:type="character" w:customStyle="1" w:styleId="WW8Num21z2">
    <w:name w:val="WW8Num21z2"/>
    <w:rsid w:val="00AE622B"/>
    <w:rPr>
      <w:rFonts w:ascii="Wingdings" w:hAnsi="Wingdings"/>
    </w:rPr>
  </w:style>
  <w:style w:type="character" w:customStyle="1" w:styleId="WW8Num21z3">
    <w:name w:val="WW8Num21z3"/>
    <w:rsid w:val="00AE622B"/>
    <w:rPr>
      <w:rFonts w:ascii="Symbol" w:hAnsi="Symbol"/>
    </w:rPr>
  </w:style>
  <w:style w:type="character" w:customStyle="1" w:styleId="WW8Num21z4">
    <w:name w:val="WW8Num21z4"/>
    <w:rsid w:val="00AE622B"/>
    <w:rPr>
      <w:rFonts w:ascii="Courier New" w:hAnsi="Courier New"/>
    </w:rPr>
  </w:style>
  <w:style w:type="character" w:customStyle="1" w:styleId="WW8Num22z0">
    <w:name w:val="WW8Num22z0"/>
    <w:rsid w:val="00AE622B"/>
    <w:rPr>
      <w:rFonts w:ascii="Times New Roman" w:hAnsi="Times New Roman" w:cs="Times New Roman"/>
    </w:rPr>
  </w:style>
  <w:style w:type="character" w:customStyle="1" w:styleId="WW8Num22z1">
    <w:name w:val="WW8Num22z1"/>
    <w:rsid w:val="00AE622B"/>
    <w:rPr>
      <w:rFonts w:ascii="Courier New" w:hAnsi="Courier New" w:cs="Courier New"/>
    </w:rPr>
  </w:style>
  <w:style w:type="character" w:customStyle="1" w:styleId="WW8Num22z2">
    <w:name w:val="WW8Num22z2"/>
    <w:rsid w:val="00AE622B"/>
    <w:rPr>
      <w:rFonts w:ascii="Wingdings" w:hAnsi="Wingdings"/>
    </w:rPr>
  </w:style>
  <w:style w:type="character" w:customStyle="1" w:styleId="WW8Num22z3">
    <w:name w:val="WW8Num22z3"/>
    <w:rsid w:val="00AE622B"/>
    <w:rPr>
      <w:rFonts w:ascii="Symbol" w:hAnsi="Symbol"/>
    </w:rPr>
  </w:style>
  <w:style w:type="table" w:customStyle="1" w:styleId="64">
    <w:name w:val="Сетка таблицы6"/>
    <w:basedOn w:val="a1"/>
    <w:next w:val="a7"/>
    <w:rsid w:val="00AE62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2"/>
    <w:uiPriority w:val="99"/>
    <w:semiHidden/>
    <w:unhideWhenUsed/>
    <w:rsid w:val="00014D7C"/>
  </w:style>
  <w:style w:type="numbering" w:customStyle="1" w:styleId="54">
    <w:name w:val="Нет списка5"/>
    <w:next w:val="a2"/>
    <w:uiPriority w:val="99"/>
    <w:semiHidden/>
    <w:unhideWhenUsed/>
    <w:rsid w:val="00AB7C15"/>
  </w:style>
  <w:style w:type="character" w:customStyle="1" w:styleId="20pt">
    <w:name w:val="Основной текст (2) + Интервал 0 pt"/>
    <w:rsid w:val="00AB7C15"/>
    <w:rPr>
      <w:rFonts w:ascii="Times New Roman" w:eastAsia="Times New Roman" w:hAnsi="Times New Roman" w:cs="Times New Roman"/>
      <w:b w:val="0"/>
      <w:bCs w:val="0"/>
      <w:i w:val="0"/>
      <w:iCs w:val="0"/>
      <w:smallCaps w:val="0"/>
      <w:strike w:val="0"/>
      <w:color w:val="000000"/>
      <w:spacing w:val="7"/>
      <w:w w:val="100"/>
      <w:position w:val="0"/>
      <w:sz w:val="24"/>
      <w:szCs w:val="24"/>
      <w:u w:val="none"/>
      <w:shd w:val="clear" w:color="auto" w:fill="FFFFFF"/>
      <w:lang w:val="ru-RU" w:eastAsia="ru-RU" w:bidi="ru-RU"/>
    </w:rPr>
  </w:style>
  <w:style w:type="character" w:customStyle="1" w:styleId="0pt">
    <w:name w:val="Основной текст + Интервал 0 pt"/>
    <w:rsid w:val="00AB7C15"/>
    <w:rPr>
      <w:rFonts w:ascii="Times New Roman" w:eastAsia="Times New Roman" w:hAnsi="Times New Roman" w:cs="Times New Roman"/>
      <w:b w:val="0"/>
      <w:bCs w:val="0"/>
      <w:i w:val="0"/>
      <w:iCs w:val="0"/>
      <w:smallCaps w:val="0"/>
      <w:strike w:val="0"/>
      <w:color w:val="000000"/>
      <w:spacing w:val="12"/>
      <w:w w:val="100"/>
      <w:position w:val="0"/>
      <w:sz w:val="19"/>
      <w:szCs w:val="19"/>
      <w:u w:val="none"/>
      <w:shd w:val="clear" w:color="auto" w:fill="FFFFFF"/>
      <w:lang w:val="ru-RU" w:eastAsia="ru-RU" w:bidi="ru-RU"/>
    </w:rPr>
  </w:style>
  <w:style w:type="character" w:customStyle="1" w:styleId="55">
    <w:name w:val="Основной текст (5)_"/>
    <w:link w:val="510"/>
    <w:uiPriority w:val="99"/>
    <w:rsid w:val="00AB7C15"/>
    <w:rPr>
      <w:rFonts w:ascii="Times New Roman" w:eastAsia="Times New Roman" w:hAnsi="Times New Roman" w:cs="Times New Roman"/>
      <w:b/>
      <w:bCs/>
      <w:i w:val="0"/>
      <w:iCs w:val="0"/>
      <w:smallCaps w:val="0"/>
      <w:strike w:val="0"/>
      <w:spacing w:val="8"/>
      <w:sz w:val="28"/>
      <w:szCs w:val="28"/>
      <w:u w:val="none"/>
    </w:rPr>
  </w:style>
  <w:style w:type="character" w:customStyle="1" w:styleId="56">
    <w:name w:val="Основной текст (5)"/>
    <w:uiPriority w:val="99"/>
    <w:rsid w:val="00AB7C15"/>
    <w:rPr>
      <w:rFonts w:ascii="Times New Roman" w:eastAsia="Times New Roman" w:hAnsi="Times New Roman" w:cs="Times New Roman"/>
      <w:b/>
      <w:bCs/>
      <w:i w:val="0"/>
      <w:iCs w:val="0"/>
      <w:smallCaps w:val="0"/>
      <w:strike w:val="0"/>
      <w:color w:val="000000"/>
      <w:spacing w:val="8"/>
      <w:w w:val="100"/>
      <w:position w:val="0"/>
      <w:sz w:val="28"/>
      <w:szCs w:val="28"/>
      <w:u w:val="none"/>
      <w:lang w:val="ru-RU" w:eastAsia="ru-RU" w:bidi="ru-RU"/>
    </w:rPr>
  </w:style>
  <w:style w:type="character" w:customStyle="1" w:styleId="0pt0">
    <w:name w:val="Основной текст + Курсив;Интервал 0 pt"/>
    <w:rsid w:val="00AB7C15"/>
    <w:rPr>
      <w:rFonts w:ascii="Times New Roman" w:eastAsia="Times New Roman" w:hAnsi="Times New Roman" w:cs="Times New Roman"/>
      <w:b w:val="0"/>
      <w:bCs w:val="0"/>
      <w:i/>
      <w:iCs/>
      <w:smallCaps w:val="0"/>
      <w:strike w:val="0"/>
      <w:color w:val="000000"/>
      <w:spacing w:val="-5"/>
      <w:w w:val="100"/>
      <w:position w:val="0"/>
      <w:sz w:val="19"/>
      <w:szCs w:val="19"/>
      <w:u w:val="none"/>
      <w:shd w:val="clear" w:color="auto" w:fill="FFFFFF"/>
      <w:lang w:val="ru-RU" w:eastAsia="ru-RU" w:bidi="ru-RU"/>
    </w:rPr>
  </w:style>
  <w:style w:type="character" w:customStyle="1" w:styleId="57">
    <w:name w:val="Заголовок №5_"/>
    <w:link w:val="511"/>
    <w:uiPriority w:val="99"/>
    <w:rsid w:val="00AB7C15"/>
    <w:rPr>
      <w:rFonts w:ascii="Times New Roman" w:eastAsia="Times New Roman" w:hAnsi="Times New Roman" w:cs="Times New Roman"/>
      <w:b/>
      <w:bCs/>
      <w:i w:val="0"/>
      <w:iCs w:val="0"/>
      <w:smallCaps w:val="0"/>
      <w:strike w:val="0"/>
      <w:spacing w:val="3"/>
      <w:sz w:val="19"/>
      <w:szCs w:val="19"/>
      <w:u w:val="none"/>
    </w:rPr>
  </w:style>
  <w:style w:type="character" w:customStyle="1" w:styleId="0pt1">
    <w:name w:val="Основной текст + Полужирный;Интервал 0 pt"/>
    <w:rsid w:val="00AB7C15"/>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65">
    <w:name w:val="Основной текст (6)_"/>
    <w:link w:val="610"/>
    <w:uiPriority w:val="99"/>
    <w:rsid w:val="00AB7C15"/>
    <w:rPr>
      <w:rFonts w:ascii="Times New Roman" w:eastAsia="Times New Roman" w:hAnsi="Times New Roman" w:cs="Times New Roman"/>
      <w:b/>
      <w:bCs/>
      <w:i w:val="0"/>
      <w:iCs w:val="0"/>
      <w:smallCaps w:val="0"/>
      <w:strike w:val="0"/>
      <w:spacing w:val="3"/>
      <w:sz w:val="19"/>
      <w:szCs w:val="19"/>
      <w:u w:val="none"/>
    </w:rPr>
  </w:style>
  <w:style w:type="character" w:customStyle="1" w:styleId="50pt">
    <w:name w:val="Заголовок №5 + Не полужирный;Интервал 0 pt"/>
    <w:rsid w:val="00AB7C15"/>
    <w:rPr>
      <w:rFonts w:ascii="Times New Roman" w:eastAsia="Times New Roman" w:hAnsi="Times New Roman" w:cs="Times New Roman"/>
      <w:b/>
      <w:bCs/>
      <w:i w:val="0"/>
      <w:iCs w:val="0"/>
      <w:smallCaps w:val="0"/>
      <w:strike w:val="0"/>
      <w:color w:val="000000"/>
      <w:spacing w:val="4"/>
      <w:w w:val="100"/>
      <w:position w:val="0"/>
      <w:sz w:val="19"/>
      <w:szCs w:val="19"/>
      <w:u w:val="none"/>
      <w:lang w:val="ru-RU" w:eastAsia="ru-RU" w:bidi="ru-RU"/>
    </w:rPr>
  </w:style>
  <w:style w:type="character" w:customStyle="1" w:styleId="2f9">
    <w:name w:val="Подпись к таблице (2)_"/>
    <w:rsid w:val="00AB7C15"/>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2fa">
    <w:name w:val="Подпись к таблице (2)"/>
    <w:rsid w:val="00AB7C15"/>
    <w:rPr>
      <w:rFonts w:ascii="Times New Roman" w:eastAsia="Times New Roman" w:hAnsi="Times New Roman" w:cs="Times New Roman"/>
      <w:b w:val="0"/>
      <w:bCs w:val="0"/>
      <w:i w:val="0"/>
      <w:iCs w:val="0"/>
      <w:smallCaps w:val="0"/>
      <w:strike w:val="0"/>
      <w:color w:val="000000"/>
      <w:spacing w:val="4"/>
      <w:w w:val="100"/>
      <w:position w:val="0"/>
      <w:sz w:val="19"/>
      <w:szCs w:val="19"/>
      <w:u w:val="single"/>
      <w:lang w:val="ru-RU" w:eastAsia="ru-RU" w:bidi="ru-RU"/>
    </w:rPr>
  </w:style>
  <w:style w:type="character" w:customStyle="1" w:styleId="75pt0pt">
    <w:name w:val="Основной текст + 7;5 pt;Интервал 0 pt"/>
    <w:rsid w:val="00AB7C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2pt0pt">
    <w:name w:val="Основной текст + 12 pt;Полужирный;Интервал 0 pt"/>
    <w:rsid w:val="00AB7C15"/>
    <w:rPr>
      <w:rFonts w:ascii="Times New Roman" w:eastAsia="Times New Roman" w:hAnsi="Times New Roman" w:cs="Times New Roman"/>
      <w:b/>
      <w:bCs/>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Tahoma10pt0pt">
    <w:name w:val="Основной текст + Tahoma;10 pt;Интервал 0 pt"/>
    <w:rsid w:val="00AB7C15"/>
    <w:rPr>
      <w:rFonts w:ascii="Tahoma" w:eastAsia="Tahoma" w:hAnsi="Tahoma" w:cs="Tahoma"/>
      <w:b w:val="0"/>
      <w:bCs w:val="0"/>
      <w:i w:val="0"/>
      <w:iCs w:val="0"/>
      <w:smallCaps w:val="0"/>
      <w:strike w:val="0"/>
      <w:color w:val="000000"/>
      <w:spacing w:val="-4"/>
      <w:w w:val="100"/>
      <w:position w:val="0"/>
      <w:sz w:val="20"/>
      <w:szCs w:val="20"/>
      <w:u w:val="none"/>
      <w:shd w:val="clear" w:color="auto" w:fill="FFFFFF"/>
      <w:lang w:val="ru-RU" w:eastAsia="ru-RU" w:bidi="ru-RU"/>
    </w:rPr>
  </w:style>
  <w:style w:type="character" w:customStyle="1" w:styleId="72">
    <w:name w:val="Основной текст (7)_"/>
    <w:link w:val="710"/>
    <w:uiPriority w:val="99"/>
    <w:rsid w:val="00AB7C15"/>
    <w:rPr>
      <w:rFonts w:ascii="Times New Roman" w:eastAsia="Times New Roman" w:hAnsi="Times New Roman" w:cs="Times New Roman"/>
      <w:b w:val="0"/>
      <w:bCs w:val="0"/>
      <w:i w:val="0"/>
      <w:iCs w:val="0"/>
      <w:smallCaps w:val="0"/>
      <w:strike w:val="0"/>
      <w:sz w:val="15"/>
      <w:szCs w:val="15"/>
      <w:u w:val="none"/>
    </w:rPr>
  </w:style>
  <w:style w:type="character" w:customStyle="1" w:styleId="82">
    <w:name w:val="Основной текст (8)_"/>
    <w:link w:val="83"/>
    <w:uiPriority w:val="99"/>
    <w:rsid w:val="00AB7C15"/>
    <w:rPr>
      <w:rFonts w:ascii="Times New Roman" w:eastAsia="Times New Roman" w:hAnsi="Times New Roman" w:cs="Times New Roman"/>
      <w:b/>
      <w:bCs/>
      <w:spacing w:val="1"/>
      <w:sz w:val="15"/>
      <w:szCs w:val="15"/>
      <w:shd w:val="clear" w:color="auto" w:fill="FFFFFF"/>
    </w:rPr>
  </w:style>
  <w:style w:type="character" w:customStyle="1" w:styleId="73">
    <w:name w:val="Основной текст (7)"/>
    <w:uiPriority w:val="99"/>
    <w:rsid w:val="00AB7C15"/>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ru-RU" w:eastAsia="ru-RU" w:bidi="ru-RU"/>
    </w:rPr>
  </w:style>
  <w:style w:type="character" w:customStyle="1" w:styleId="7pt0pt">
    <w:name w:val="Основной текст + 7 pt;Интервал 0 pt"/>
    <w:rsid w:val="00AB7C15"/>
    <w:rPr>
      <w:rFonts w:ascii="Times New Roman" w:eastAsia="Times New Roman" w:hAnsi="Times New Roman" w:cs="Times New Roman"/>
      <w:b w:val="0"/>
      <w:bCs w:val="0"/>
      <w:i w:val="0"/>
      <w:iCs w:val="0"/>
      <w:smallCaps w:val="0"/>
      <w:strike w:val="0"/>
      <w:color w:val="000000"/>
      <w:spacing w:val="-9"/>
      <w:w w:val="100"/>
      <w:position w:val="0"/>
      <w:sz w:val="14"/>
      <w:szCs w:val="14"/>
      <w:u w:val="none"/>
      <w:shd w:val="clear" w:color="auto" w:fill="FFFFFF"/>
      <w:lang w:val="ru-RU" w:eastAsia="ru-RU" w:bidi="ru-RU"/>
    </w:rPr>
  </w:style>
  <w:style w:type="character" w:customStyle="1" w:styleId="Tahoma10pt0pt0">
    <w:name w:val="Основной текст + Tahoma;10 pt;Полужирный;Интервал 0 pt"/>
    <w:rsid w:val="00AB7C15"/>
    <w:rPr>
      <w:rFonts w:ascii="Tahoma" w:eastAsia="Tahoma" w:hAnsi="Tahoma" w:cs="Tahoma"/>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5pt-1pt">
    <w:name w:val="Основной текст + 7;5 pt;Курсив;Интервал -1 pt"/>
    <w:rsid w:val="00AB7C15"/>
    <w:rPr>
      <w:rFonts w:ascii="Times New Roman" w:eastAsia="Times New Roman" w:hAnsi="Times New Roman" w:cs="Times New Roman"/>
      <w:b w:val="0"/>
      <w:bCs w:val="0"/>
      <w:i/>
      <w:iCs/>
      <w:smallCaps w:val="0"/>
      <w:strike w:val="0"/>
      <w:color w:val="000000"/>
      <w:spacing w:val="-24"/>
      <w:w w:val="100"/>
      <w:position w:val="0"/>
      <w:sz w:val="15"/>
      <w:szCs w:val="15"/>
      <w:u w:val="none"/>
      <w:shd w:val="clear" w:color="auto" w:fill="FFFFFF"/>
      <w:lang w:val="en-US" w:eastAsia="en-US" w:bidi="en-US"/>
    </w:rPr>
  </w:style>
  <w:style w:type="character" w:customStyle="1" w:styleId="8pt0pt">
    <w:name w:val="Основной текст + 8 pt;Интервал 0 pt"/>
    <w:rsid w:val="00AB7C15"/>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49">
    <w:name w:val="Основной текст4"/>
    <w:rsid w:val="00AB7C15"/>
    <w:rPr>
      <w:rFonts w:ascii="Times New Roman" w:eastAsia="Times New Roman" w:hAnsi="Times New Roman" w:cs="Times New Roman"/>
      <w:b w:val="0"/>
      <w:bCs w:val="0"/>
      <w:i w:val="0"/>
      <w:iCs w:val="0"/>
      <w:smallCaps w:val="0"/>
      <w:strike w:val="0"/>
      <w:color w:val="000000"/>
      <w:spacing w:val="4"/>
      <w:w w:val="100"/>
      <w:position w:val="0"/>
      <w:sz w:val="19"/>
      <w:szCs w:val="19"/>
      <w:u w:val="single"/>
      <w:shd w:val="clear" w:color="auto" w:fill="FFFFFF"/>
      <w:lang w:val="ru-RU" w:eastAsia="ru-RU" w:bidi="ru-RU"/>
    </w:rPr>
  </w:style>
  <w:style w:type="character" w:customStyle="1" w:styleId="Tahoma105pt0pt">
    <w:name w:val="Основной текст + Tahoma;10;5 pt;Интервал 0 pt"/>
    <w:rsid w:val="00AB7C15"/>
    <w:rPr>
      <w:rFonts w:ascii="Tahoma" w:eastAsia="Tahoma" w:hAnsi="Tahoma" w:cs="Tahoma"/>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9pt0pt">
    <w:name w:val="Основной текст + 9 pt;Полужирный;Интервал 0 pt"/>
    <w:rsid w:val="00AB7C15"/>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eastAsia="ru-RU" w:bidi="ru-RU"/>
    </w:rPr>
  </w:style>
  <w:style w:type="character" w:customStyle="1" w:styleId="75pt0pt0">
    <w:name w:val="Основной текст + 7;5 pt;Полужирный;Интервал 0 pt"/>
    <w:rsid w:val="00AB7C15"/>
    <w:rPr>
      <w:rFonts w:ascii="Times New Roman" w:eastAsia="Times New Roman" w:hAnsi="Times New Roman" w:cs="Times New Roman"/>
      <w:b/>
      <w:bCs/>
      <w:i w:val="0"/>
      <w:iCs w:val="0"/>
      <w:smallCaps w:val="0"/>
      <w:strike w:val="0"/>
      <w:color w:val="000000"/>
      <w:spacing w:val="1"/>
      <w:w w:val="100"/>
      <w:position w:val="0"/>
      <w:sz w:val="15"/>
      <w:szCs w:val="15"/>
      <w:u w:val="none"/>
      <w:shd w:val="clear" w:color="auto" w:fill="FFFFFF"/>
      <w:lang w:val="ru-RU" w:eastAsia="ru-RU" w:bidi="ru-RU"/>
    </w:rPr>
  </w:style>
  <w:style w:type="character" w:customStyle="1" w:styleId="13pt0pt">
    <w:name w:val="Основной текст + 13 pt;Интервал 0 pt"/>
    <w:rsid w:val="00AB7C15"/>
    <w:rPr>
      <w:rFonts w:ascii="Times New Roman" w:eastAsia="Times New Roman" w:hAnsi="Times New Roman" w:cs="Times New Roman"/>
      <w:b w:val="0"/>
      <w:bCs w:val="0"/>
      <w:i w:val="0"/>
      <w:iCs w:val="0"/>
      <w:smallCaps w:val="0"/>
      <w:strike w:val="0"/>
      <w:color w:val="000000"/>
      <w:spacing w:val="-12"/>
      <w:w w:val="100"/>
      <w:position w:val="0"/>
      <w:sz w:val="26"/>
      <w:szCs w:val="26"/>
      <w:u w:val="none"/>
      <w:shd w:val="clear" w:color="auto" w:fill="FFFFFF"/>
      <w:lang w:val="ru-RU" w:eastAsia="ru-RU" w:bidi="ru-RU"/>
    </w:rPr>
  </w:style>
  <w:style w:type="character" w:customStyle="1" w:styleId="7pt1pt">
    <w:name w:val="Основной текст + 7 pt;Курсив;Интервал 1 pt"/>
    <w:rsid w:val="00AB7C15"/>
    <w:rPr>
      <w:rFonts w:ascii="Times New Roman" w:eastAsia="Times New Roman" w:hAnsi="Times New Roman" w:cs="Times New Roman"/>
      <w:b w:val="0"/>
      <w:bCs w:val="0"/>
      <w:i/>
      <w:iCs/>
      <w:smallCaps w:val="0"/>
      <w:strike w:val="0"/>
      <w:color w:val="000000"/>
      <w:spacing w:val="22"/>
      <w:w w:val="100"/>
      <w:position w:val="0"/>
      <w:sz w:val="14"/>
      <w:szCs w:val="14"/>
      <w:u w:val="none"/>
      <w:shd w:val="clear" w:color="auto" w:fill="FFFFFF"/>
      <w:lang w:val="ru-RU" w:eastAsia="ru-RU" w:bidi="ru-RU"/>
    </w:rPr>
  </w:style>
  <w:style w:type="character" w:customStyle="1" w:styleId="92">
    <w:name w:val="Основной текст (9)_"/>
    <w:link w:val="910"/>
    <w:uiPriority w:val="99"/>
    <w:rsid w:val="00AB7C15"/>
    <w:rPr>
      <w:rFonts w:ascii="Times New Roman" w:eastAsia="Times New Roman" w:hAnsi="Times New Roman" w:cs="Times New Roman"/>
      <w:b w:val="0"/>
      <w:bCs w:val="0"/>
      <w:i w:val="0"/>
      <w:iCs w:val="0"/>
      <w:smallCaps w:val="0"/>
      <w:strike w:val="0"/>
      <w:sz w:val="20"/>
      <w:szCs w:val="20"/>
      <w:u w:val="none"/>
    </w:rPr>
  </w:style>
  <w:style w:type="character" w:customStyle="1" w:styleId="93">
    <w:name w:val="Основной текст (9)"/>
    <w:uiPriority w:val="99"/>
    <w:rsid w:val="00AB7C1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66">
    <w:name w:val="Основной текст (6)"/>
    <w:uiPriority w:val="99"/>
    <w:rsid w:val="00AB7C15"/>
    <w:rPr>
      <w:rFonts w:ascii="Times New Roman" w:eastAsia="Times New Roman" w:hAnsi="Times New Roman" w:cs="Times New Roman"/>
      <w:b/>
      <w:bCs/>
      <w:i w:val="0"/>
      <w:iCs w:val="0"/>
      <w:smallCaps w:val="0"/>
      <w:strike w:val="0"/>
      <w:color w:val="000000"/>
      <w:spacing w:val="3"/>
      <w:w w:val="100"/>
      <w:position w:val="0"/>
      <w:sz w:val="19"/>
      <w:szCs w:val="19"/>
      <w:u w:val="single"/>
      <w:lang w:val="ru-RU" w:eastAsia="ru-RU" w:bidi="ru-RU"/>
    </w:rPr>
  </w:style>
  <w:style w:type="character" w:customStyle="1" w:styleId="60pt">
    <w:name w:val="Основной текст (6) + Не полужирный;Интервал 0 pt"/>
    <w:rsid w:val="00AB7C15"/>
    <w:rPr>
      <w:rFonts w:ascii="Times New Roman" w:eastAsia="Times New Roman" w:hAnsi="Times New Roman" w:cs="Times New Roman"/>
      <w:b/>
      <w:bCs/>
      <w:i w:val="0"/>
      <w:iCs w:val="0"/>
      <w:smallCaps w:val="0"/>
      <w:strike w:val="0"/>
      <w:color w:val="000000"/>
      <w:spacing w:val="4"/>
      <w:w w:val="100"/>
      <w:position w:val="0"/>
      <w:sz w:val="19"/>
      <w:szCs w:val="19"/>
      <w:u w:val="none"/>
      <w:lang w:val="ru-RU" w:eastAsia="ru-RU" w:bidi="ru-RU"/>
    </w:rPr>
  </w:style>
  <w:style w:type="character" w:customStyle="1" w:styleId="75pt0pt1">
    <w:name w:val="Основной текст + 7;5 pt;Курсив;Интервал 0 pt"/>
    <w:rsid w:val="00AB7C1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b">
    <w:name w:val="Колонтитул (2)_"/>
    <w:rsid w:val="00AB7C15"/>
    <w:rPr>
      <w:rFonts w:ascii="Times New Roman" w:eastAsia="Times New Roman" w:hAnsi="Times New Roman" w:cs="Times New Roman"/>
      <w:b/>
      <w:bCs/>
      <w:i w:val="0"/>
      <w:iCs w:val="0"/>
      <w:smallCaps w:val="0"/>
      <w:strike w:val="0"/>
      <w:spacing w:val="2"/>
      <w:sz w:val="21"/>
      <w:szCs w:val="21"/>
      <w:u w:val="none"/>
    </w:rPr>
  </w:style>
  <w:style w:type="character" w:customStyle="1" w:styleId="2fc">
    <w:name w:val="Колонтитул (2)"/>
    <w:rsid w:val="00AB7C15"/>
    <w:rPr>
      <w:rFonts w:ascii="Times New Roman" w:eastAsia="Times New Roman" w:hAnsi="Times New Roman" w:cs="Times New Roman"/>
      <w:b/>
      <w:bCs/>
      <w:i w:val="0"/>
      <w:iCs w:val="0"/>
      <w:smallCaps w:val="0"/>
      <w:strike w:val="0"/>
      <w:color w:val="000000"/>
      <w:spacing w:val="2"/>
      <w:w w:val="100"/>
      <w:position w:val="0"/>
      <w:sz w:val="21"/>
      <w:szCs w:val="21"/>
      <w:u w:val="single"/>
      <w:lang w:val="ru-RU" w:eastAsia="ru-RU" w:bidi="ru-RU"/>
    </w:rPr>
  </w:style>
  <w:style w:type="character" w:customStyle="1" w:styleId="10pt0pt">
    <w:name w:val="Основной текст + 10 pt;Интервал 0 pt"/>
    <w:rsid w:val="00AB7C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0pt2">
    <w:name w:val="Основной текст + Полужирный;Курсив;Интервал 0 pt"/>
    <w:rsid w:val="00AB7C15"/>
    <w:rPr>
      <w:rFonts w:ascii="Times New Roman" w:eastAsia="Times New Roman" w:hAnsi="Times New Roman" w:cs="Times New Roman"/>
      <w:b/>
      <w:bCs/>
      <w:i/>
      <w:iCs/>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link w:val="101"/>
    <w:uiPriority w:val="99"/>
    <w:rsid w:val="00AB7C15"/>
    <w:rPr>
      <w:rFonts w:ascii="Times New Roman" w:eastAsia="Times New Roman" w:hAnsi="Times New Roman" w:cs="Times New Roman"/>
      <w:b/>
      <w:bCs/>
      <w:i/>
      <w:iCs/>
      <w:spacing w:val="3"/>
      <w:sz w:val="19"/>
      <w:szCs w:val="19"/>
      <w:shd w:val="clear" w:color="auto" w:fill="FFFFFF"/>
    </w:rPr>
  </w:style>
  <w:style w:type="character" w:customStyle="1" w:styleId="Georgia9pt0pt">
    <w:name w:val="Основной текст + Georgia;9 pt;Интервал 0 pt"/>
    <w:rsid w:val="00AB7C15"/>
    <w:rPr>
      <w:rFonts w:ascii="Georgia" w:eastAsia="Georgia" w:hAnsi="Georgia" w:cs="Georgia"/>
      <w:b w:val="0"/>
      <w:bCs w:val="0"/>
      <w:i w:val="0"/>
      <w:iCs w:val="0"/>
      <w:smallCaps w:val="0"/>
      <w:strike w:val="0"/>
      <w:color w:val="000000"/>
      <w:spacing w:val="-12"/>
      <w:w w:val="100"/>
      <w:position w:val="0"/>
      <w:sz w:val="18"/>
      <w:szCs w:val="18"/>
      <w:u w:val="none"/>
      <w:shd w:val="clear" w:color="auto" w:fill="FFFFFF"/>
      <w:lang w:val="ru-RU" w:eastAsia="ru-RU" w:bidi="ru-RU"/>
    </w:rPr>
  </w:style>
  <w:style w:type="character" w:customStyle="1" w:styleId="20pt0">
    <w:name w:val="Колонтитул (2) + Интервал 0 pt"/>
    <w:rsid w:val="00AB7C15"/>
    <w:rPr>
      <w:rFonts w:ascii="Times New Roman" w:eastAsia="Times New Roman" w:hAnsi="Times New Roman" w:cs="Times New Roman"/>
      <w:b/>
      <w:bCs/>
      <w:i w:val="0"/>
      <w:iCs w:val="0"/>
      <w:smallCaps w:val="0"/>
      <w:strike w:val="0"/>
      <w:color w:val="000000"/>
      <w:spacing w:val="1"/>
      <w:w w:val="100"/>
      <w:position w:val="0"/>
      <w:sz w:val="21"/>
      <w:szCs w:val="21"/>
      <w:u w:val="none"/>
      <w:lang w:val="ru-RU" w:eastAsia="ru-RU" w:bidi="ru-RU"/>
    </w:rPr>
  </w:style>
  <w:style w:type="character" w:customStyle="1" w:styleId="60pt0">
    <w:name w:val="Основной текст (6) + Интервал 0 pt"/>
    <w:rsid w:val="00AB7C15"/>
    <w:rPr>
      <w:rFonts w:ascii="Times New Roman" w:eastAsia="Times New Roman" w:hAnsi="Times New Roman" w:cs="Times New Roman"/>
      <w:b/>
      <w:bCs/>
      <w:i w:val="0"/>
      <w:iCs w:val="0"/>
      <w:smallCaps w:val="0"/>
      <w:strike w:val="0"/>
      <w:color w:val="000000"/>
      <w:spacing w:val="4"/>
      <w:w w:val="100"/>
      <w:position w:val="0"/>
      <w:sz w:val="19"/>
      <w:szCs w:val="19"/>
      <w:u w:val="none"/>
      <w:lang w:val="ru-RU" w:eastAsia="ru-RU" w:bidi="ru-RU"/>
    </w:rPr>
  </w:style>
  <w:style w:type="character" w:customStyle="1" w:styleId="65pt0pt">
    <w:name w:val="Основной текст + 6;5 pt;Полужирный;Интервал 0 pt"/>
    <w:rsid w:val="00AB7C15"/>
    <w:rPr>
      <w:rFonts w:ascii="Times New Roman" w:eastAsia="Times New Roman" w:hAnsi="Times New Roman" w:cs="Times New Roman"/>
      <w:b/>
      <w:bCs/>
      <w:i w:val="0"/>
      <w:iCs w:val="0"/>
      <w:smallCaps w:val="0"/>
      <w:strike w:val="0"/>
      <w:color w:val="000000"/>
      <w:spacing w:val="5"/>
      <w:w w:val="100"/>
      <w:position w:val="0"/>
      <w:sz w:val="13"/>
      <w:szCs w:val="13"/>
      <w:u w:val="none"/>
      <w:shd w:val="clear" w:color="auto" w:fill="FFFFFF"/>
      <w:lang w:val="ru-RU" w:eastAsia="ru-RU" w:bidi="ru-RU"/>
    </w:rPr>
  </w:style>
  <w:style w:type="character" w:customStyle="1" w:styleId="LucidaSansUnicode55pt0pt">
    <w:name w:val="Основной текст + Lucida Sans Unicode;5;5 pt;Интервал 0 pt"/>
    <w:rsid w:val="00AB7C15"/>
    <w:rPr>
      <w:rFonts w:ascii="Lucida Sans Unicode" w:eastAsia="Lucida Sans Unicode" w:hAnsi="Lucida Sans Unicode" w:cs="Lucida Sans Unicode"/>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Sylfaen0pt">
    <w:name w:val="Основной текст + Sylfaen;Интервал 0 pt"/>
    <w:rsid w:val="00AB7C15"/>
    <w:rPr>
      <w:rFonts w:ascii="Sylfaen" w:eastAsia="Sylfaen" w:hAnsi="Sylfaen" w:cs="Sylfae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9pt0pt">
    <w:name w:val="Основной текст + 19 pt;Интервал 0 pt"/>
    <w:rsid w:val="00AB7C15"/>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70pt">
    <w:name w:val="Основной текст (7) + Курсив;Интервал 0 pt"/>
    <w:rsid w:val="00AB7C15"/>
    <w:rPr>
      <w:rFonts w:ascii="Times New Roman" w:eastAsia="Times New Roman" w:hAnsi="Times New Roman" w:cs="Times New Roman"/>
      <w:b w:val="0"/>
      <w:bCs w:val="0"/>
      <w:i/>
      <w:iCs/>
      <w:smallCaps w:val="0"/>
      <w:strike w:val="0"/>
      <w:color w:val="000000"/>
      <w:spacing w:val="1"/>
      <w:w w:val="100"/>
      <w:position w:val="0"/>
      <w:sz w:val="15"/>
      <w:szCs w:val="15"/>
      <w:u w:val="none"/>
      <w:lang w:val="ru-RU" w:eastAsia="ru-RU" w:bidi="ru-RU"/>
    </w:rPr>
  </w:style>
  <w:style w:type="character" w:customStyle="1" w:styleId="111">
    <w:name w:val="Основной текст (11)_"/>
    <w:link w:val="1110"/>
    <w:uiPriority w:val="99"/>
    <w:rsid w:val="00AB7C15"/>
    <w:rPr>
      <w:rFonts w:ascii="Times New Roman" w:eastAsia="Times New Roman" w:hAnsi="Times New Roman" w:cs="Times New Roman"/>
      <w:b w:val="0"/>
      <w:bCs w:val="0"/>
      <w:i/>
      <w:iCs/>
      <w:smallCaps w:val="0"/>
      <w:strike w:val="0"/>
      <w:spacing w:val="1"/>
      <w:sz w:val="15"/>
      <w:szCs w:val="15"/>
      <w:u w:val="none"/>
    </w:rPr>
  </w:style>
  <w:style w:type="character" w:customStyle="1" w:styleId="110pt">
    <w:name w:val="Основной текст (11) + Не курсив;Интервал 0 pt"/>
    <w:rsid w:val="00AB7C15"/>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12">
    <w:name w:val="Основной текст (11)"/>
    <w:uiPriority w:val="99"/>
    <w:rsid w:val="00AB7C15"/>
    <w:rPr>
      <w:rFonts w:ascii="Times New Roman" w:eastAsia="Times New Roman" w:hAnsi="Times New Roman" w:cs="Times New Roman"/>
      <w:b w:val="0"/>
      <w:bCs w:val="0"/>
      <w:i/>
      <w:iCs/>
      <w:smallCaps w:val="0"/>
      <w:strike w:val="0"/>
      <w:color w:val="000000"/>
      <w:spacing w:val="1"/>
      <w:w w:val="100"/>
      <w:position w:val="0"/>
      <w:sz w:val="15"/>
      <w:szCs w:val="15"/>
      <w:u w:val="single"/>
      <w:lang w:val="ru-RU" w:eastAsia="ru-RU" w:bidi="ru-RU"/>
    </w:rPr>
  </w:style>
  <w:style w:type="character" w:customStyle="1" w:styleId="1119pt0pt">
    <w:name w:val="Основной текст (11) + 19 pt;Не курсив;Интервал 0 pt"/>
    <w:rsid w:val="00AB7C15"/>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character" w:customStyle="1" w:styleId="719pt">
    <w:name w:val="Основной текст (7) + 19 pt"/>
    <w:rsid w:val="00AB7C15"/>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50pt0">
    <w:name w:val="Заголовок №5 + Интервал 0 pt"/>
    <w:rsid w:val="00AB7C15"/>
    <w:rPr>
      <w:rFonts w:ascii="Times New Roman" w:eastAsia="Times New Roman" w:hAnsi="Times New Roman" w:cs="Times New Roman"/>
      <w:b/>
      <w:bCs/>
      <w:i w:val="0"/>
      <w:iCs w:val="0"/>
      <w:smallCaps w:val="0"/>
      <w:strike w:val="0"/>
      <w:color w:val="000000"/>
      <w:spacing w:val="4"/>
      <w:w w:val="100"/>
      <w:position w:val="0"/>
      <w:sz w:val="19"/>
      <w:szCs w:val="19"/>
      <w:u w:val="none"/>
      <w:lang w:val="ru-RU" w:eastAsia="ru-RU" w:bidi="ru-RU"/>
    </w:rPr>
  </w:style>
  <w:style w:type="character" w:customStyle="1" w:styleId="7pt0pt0">
    <w:name w:val="Основной текст + 7 pt;Полужирный;Интервал 0 pt"/>
    <w:rsid w:val="00AB7C15"/>
    <w:rPr>
      <w:rFonts w:ascii="Times New Roman" w:eastAsia="Times New Roman" w:hAnsi="Times New Roman" w:cs="Times New Roman"/>
      <w:b/>
      <w:bCs/>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7pt0pt1">
    <w:name w:val="Основной текст + 7 pt;Курсив;Интервал 0 pt"/>
    <w:rsid w:val="00AB7C15"/>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FranklinGothicDemi115pt0pt">
    <w:name w:val="Основной текст + Franklin Gothic Demi;11;5 pt;Интервал 0 pt"/>
    <w:rsid w:val="00AB7C15"/>
    <w:rPr>
      <w:rFonts w:ascii="Franklin Gothic Demi" w:eastAsia="Franklin Gothic Demi" w:hAnsi="Franklin Gothic Demi" w:cs="Franklin Gothic Demi"/>
      <w:b w:val="0"/>
      <w:bCs w:val="0"/>
      <w:i w:val="0"/>
      <w:iCs w:val="0"/>
      <w:smallCaps w:val="0"/>
      <w:strike w:val="0"/>
      <w:color w:val="000000"/>
      <w:spacing w:val="2"/>
      <w:w w:val="100"/>
      <w:position w:val="0"/>
      <w:sz w:val="23"/>
      <w:szCs w:val="23"/>
      <w:u w:val="none"/>
      <w:shd w:val="clear" w:color="auto" w:fill="FFFFFF"/>
      <w:lang w:val="ru-RU" w:eastAsia="ru-RU" w:bidi="ru-RU"/>
    </w:rPr>
  </w:style>
  <w:style w:type="character" w:customStyle="1" w:styleId="75pt1pt">
    <w:name w:val="Основной текст + 7;5 pt;Полужирный;Интервал 1 pt"/>
    <w:rsid w:val="00AB7C15"/>
    <w:rPr>
      <w:rFonts w:ascii="Times New Roman" w:eastAsia="Times New Roman" w:hAnsi="Times New Roman" w:cs="Times New Roman"/>
      <w:b/>
      <w:bCs/>
      <w:i w:val="0"/>
      <w:iCs w:val="0"/>
      <w:smallCaps w:val="0"/>
      <w:strike w:val="0"/>
      <w:color w:val="000000"/>
      <w:spacing w:val="21"/>
      <w:w w:val="100"/>
      <w:position w:val="0"/>
      <w:sz w:val="15"/>
      <w:szCs w:val="15"/>
      <w:u w:val="none"/>
      <w:shd w:val="clear" w:color="auto" w:fill="FFFFFF"/>
      <w:lang w:val="ru-RU" w:eastAsia="ru-RU" w:bidi="ru-RU"/>
    </w:rPr>
  </w:style>
  <w:style w:type="character" w:customStyle="1" w:styleId="80pt">
    <w:name w:val="Основной текст (8) + Интервал 0 pt"/>
    <w:rsid w:val="00AB7C15"/>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75pt1pt0">
    <w:name w:val="Основной текст + 7;5 pt;Интервал 1 pt"/>
    <w:rsid w:val="00AB7C15"/>
    <w:rPr>
      <w:rFonts w:ascii="Times New Roman" w:eastAsia="Times New Roman" w:hAnsi="Times New Roman" w:cs="Times New Roman"/>
      <w:b w:val="0"/>
      <w:bCs w:val="0"/>
      <w:i w:val="0"/>
      <w:iCs w:val="0"/>
      <w:smallCaps w:val="0"/>
      <w:strike w:val="0"/>
      <w:color w:val="000000"/>
      <w:spacing w:val="21"/>
      <w:w w:val="100"/>
      <w:position w:val="0"/>
      <w:sz w:val="15"/>
      <w:szCs w:val="15"/>
      <w:u w:val="none"/>
      <w:shd w:val="clear" w:color="auto" w:fill="FFFFFF"/>
      <w:lang w:val="ru-RU" w:eastAsia="ru-RU" w:bidi="ru-RU"/>
    </w:rPr>
  </w:style>
  <w:style w:type="character" w:customStyle="1" w:styleId="14pt0pt">
    <w:name w:val="Основной текст + 14 pt;Интервал 0 pt"/>
    <w:rsid w:val="00AB7C1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eastAsia="ru-RU" w:bidi="ru-RU"/>
    </w:rPr>
  </w:style>
  <w:style w:type="character" w:customStyle="1" w:styleId="0pt3">
    <w:name w:val="Колонтитул + Интервал 0 pt"/>
    <w:rsid w:val="00AB7C15"/>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eastAsia="ru-RU" w:bidi="ru-RU"/>
    </w:rPr>
  </w:style>
  <w:style w:type="character" w:customStyle="1" w:styleId="0pt4">
    <w:name w:val="Подпись к таблице + Интервал 0 pt"/>
    <w:rsid w:val="00AB7C15"/>
    <w:rPr>
      <w:rFonts w:ascii="Times New Roman" w:eastAsia="Times New Roman" w:hAnsi="Times New Roman" w:cs="Times New Roman"/>
      <w:b/>
      <w:bCs/>
      <w:i w:val="0"/>
      <w:iCs w:val="0"/>
      <w:smallCaps w:val="0"/>
      <w:strike w:val="0"/>
      <w:color w:val="000000"/>
      <w:spacing w:val="4"/>
      <w:w w:val="100"/>
      <w:position w:val="0"/>
      <w:sz w:val="19"/>
      <w:szCs w:val="19"/>
      <w:u w:val="single"/>
      <w:shd w:val="clear" w:color="auto" w:fill="FFFFFF"/>
      <w:lang w:val="ru-RU" w:eastAsia="ru-RU" w:bidi="ru-RU"/>
    </w:rPr>
  </w:style>
  <w:style w:type="character" w:customStyle="1" w:styleId="3f0">
    <w:name w:val="Колонтитул (3)_"/>
    <w:link w:val="3f1"/>
    <w:rsid w:val="00AB7C15"/>
    <w:rPr>
      <w:rFonts w:ascii="Times New Roman" w:eastAsia="Times New Roman" w:hAnsi="Times New Roman" w:cs="Times New Roman"/>
      <w:spacing w:val="6"/>
      <w:sz w:val="21"/>
      <w:szCs w:val="21"/>
      <w:shd w:val="clear" w:color="auto" w:fill="FFFFFF"/>
    </w:rPr>
  </w:style>
  <w:style w:type="character" w:customStyle="1" w:styleId="Candara8pt0pt">
    <w:name w:val="Основной текст + Candara;8 pt;Полужирный;Интервал 0 pt"/>
    <w:rsid w:val="00AB7C15"/>
    <w:rPr>
      <w:rFonts w:ascii="Candara" w:eastAsia="Candara" w:hAnsi="Candara" w:cs="Candara"/>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Candara8pt0pt0">
    <w:name w:val="Основной текст + Candara;8 pt;Интервал 0 pt"/>
    <w:rsid w:val="00AB7C15"/>
    <w:rPr>
      <w:rFonts w:ascii="Candara" w:eastAsia="Candara" w:hAnsi="Candara" w:cs="Candara"/>
      <w:b w:val="0"/>
      <w:bCs w:val="0"/>
      <w:i w:val="0"/>
      <w:iCs w:val="0"/>
      <w:smallCaps w:val="0"/>
      <w:strike w:val="0"/>
      <w:color w:val="000000"/>
      <w:spacing w:val="8"/>
      <w:w w:val="100"/>
      <w:position w:val="0"/>
      <w:sz w:val="16"/>
      <w:szCs w:val="16"/>
      <w:u w:val="none"/>
      <w:shd w:val="clear" w:color="auto" w:fill="FFFFFF"/>
      <w:lang w:val="ru-RU" w:eastAsia="ru-RU" w:bidi="ru-RU"/>
    </w:rPr>
  </w:style>
  <w:style w:type="character" w:customStyle="1" w:styleId="60pt1">
    <w:name w:val="Заголовок №6 + Не полужирный;Интервал 0 pt"/>
    <w:rsid w:val="00AB7C15"/>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67">
    <w:name w:val="Основной текст (6) + Не полужирный"/>
    <w:rsid w:val="00AB7C15"/>
    <w:rPr>
      <w:rFonts w:ascii="Times New Roman" w:eastAsia="Times New Roman" w:hAnsi="Times New Roman" w:cs="Times New Roman"/>
      <w:b/>
      <w:bCs/>
      <w:i w:val="0"/>
      <w:iCs w:val="0"/>
      <w:smallCaps w:val="0"/>
      <w:strike w:val="0"/>
      <w:color w:val="000000"/>
      <w:spacing w:val="3"/>
      <w:w w:val="100"/>
      <w:position w:val="0"/>
      <w:sz w:val="19"/>
      <w:szCs w:val="19"/>
      <w:u w:val="none"/>
      <w:lang w:val="ru-RU" w:eastAsia="ru-RU" w:bidi="ru-RU"/>
    </w:rPr>
  </w:style>
  <w:style w:type="character" w:customStyle="1" w:styleId="87pt">
    <w:name w:val="Основной текст (8) + 7 pt;Не полужирный;Курсив"/>
    <w:rsid w:val="00AB7C15"/>
    <w:rPr>
      <w:rFonts w:ascii="Times New Roman" w:eastAsia="Times New Roman" w:hAnsi="Times New Roman" w:cs="Times New Roman"/>
      <w:b/>
      <w:bCs/>
      <w:i/>
      <w:iCs/>
      <w:color w:val="000000"/>
      <w:spacing w:val="1"/>
      <w:w w:val="100"/>
      <w:position w:val="0"/>
      <w:sz w:val="14"/>
      <w:szCs w:val="14"/>
      <w:u w:val="single"/>
      <w:shd w:val="clear" w:color="auto" w:fill="FFFFFF"/>
      <w:lang w:val="ru-RU" w:eastAsia="ru-RU" w:bidi="ru-RU"/>
    </w:rPr>
  </w:style>
  <w:style w:type="character" w:customStyle="1" w:styleId="3f2">
    <w:name w:val="Подпись к таблице (3)_"/>
    <w:link w:val="3f3"/>
    <w:rsid w:val="00AB7C15"/>
    <w:rPr>
      <w:rFonts w:ascii="Times New Roman" w:eastAsia="Times New Roman" w:hAnsi="Times New Roman" w:cs="Times New Roman"/>
      <w:b/>
      <w:bCs/>
      <w:sz w:val="15"/>
      <w:szCs w:val="15"/>
      <w:shd w:val="clear" w:color="auto" w:fill="FFFFFF"/>
    </w:rPr>
  </w:style>
  <w:style w:type="character" w:customStyle="1" w:styleId="115pt-1pt">
    <w:name w:val="Основной текст + 11;5 pt;Интервал -1 pt"/>
    <w:rsid w:val="00AB7C15"/>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15pt">
    <w:name w:val="Основной текст + 11;5 pt"/>
    <w:rsid w:val="00AB7C15"/>
    <w:rPr>
      <w:rFonts w:ascii="Times New Roman" w:eastAsia="Times New Roman" w:hAnsi="Times New Roman" w:cs="Times New Roman"/>
      <w:b w:val="0"/>
      <w:bCs w:val="0"/>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4a">
    <w:name w:val="Колонтитул (4)_"/>
    <w:link w:val="4b"/>
    <w:rsid w:val="00AB7C15"/>
    <w:rPr>
      <w:rFonts w:ascii="Times New Roman" w:eastAsia="Times New Roman" w:hAnsi="Times New Roman" w:cs="Times New Roman"/>
      <w:b/>
      <w:bCs/>
      <w:sz w:val="17"/>
      <w:szCs w:val="17"/>
      <w:shd w:val="clear" w:color="auto" w:fill="FFFFFF"/>
    </w:rPr>
  </w:style>
  <w:style w:type="character" w:customStyle="1" w:styleId="60pt2">
    <w:name w:val="Заголовок №6 + Интервал 0 pt"/>
    <w:rsid w:val="00AB7C15"/>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58">
    <w:name w:val="Заголовок №5"/>
    <w:uiPriority w:val="99"/>
    <w:rsid w:val="00AB7C15"/>
    <w:rPr>
      <w:rFonts w:ascii="Times New Roman" w:eastAsia="Times New Roman" w:hAnsi="Times New Roman" w:cs="Times New Roman"/>
      <w:b/>
      <w:bCs/>
      <w:i w:val="0"/>
      <w:iCs w:val="0"/>
      <w:smallCaps w:val="0"/>
      <w:strike w:val="0"/>
      <w:color w:val="000000"/>
      <w:spacing w:val="3"/>
      <w:w w:val="100"/>
      <w:position w:val="0"/>
      <w:sz w:val="19"/>
      <w:szCs w:val="19"/>
      <w:u w:val="none"/>
      <w:lang w:val="ru-RU" w:eastAsia="ru-RU" w:bidi="ru-RU"/>
    </w:rPr>
  </w:style>
  <w:style w:type="character" w:customStyle="1" w:styleId="65pt0pt0">
    <w:name w:val="Основной текст + 6;5 pt;Интервал 0 pt"/>
    <w:rsid w:val="00AB7C15"/>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ru-RU" w:eastAsia="ru-RU" w:bidi="ru-RU"/>
    </w:rPr>
  </w:style>
  <w:style w:type="paragraph" w:customStyle="1" w:styleId="83">
    <w:name w:val="Основной текст (8)"/>
    <w:basedOn w:val="a"/>
    <w:link w:val="82"/>
    <w:uiPriority w:val="99"/>
    <w:rsid w:val="00AB7C15"/>
    <w:pPr>
      <w:widowControl w:val="0"/>
      <w:shd w:val="clear" w:color="auto" w:fill="FFFFFF"/>
      <w:spacing w:line="226" w:lineRule="exact"/>
    </w:pPr>
    <w:rPr>
      <w:b/>
      <w:bCs/>
      <w:spacing w:val="1"/>
      <w:sz w:val="15"/>
      <w:szCs w:val="15"/>
      <w:lang w:val="x-none" w:eastAsia="x-none"/>
    </w:rPr>
  </w:style>
  <w:style w:type="paragraph" w:customStyle="1" w:styleId="101">
    <w:name w:val="Основной текст (10)"/>
    <w:basedOn w:val="a"/>
    <w:link w:val="100"/>
    <w:uiPriority w:val="99"/>
    <w:rsid w:val="00AB7C15"/>
    <w:pPr>
      <w:widowControl w:val="0"/>
      <w:shd w:val="clear" w:color="auto" w:fill="FFFFFF"/>
      <w:spacing w:line="274" w:lineRule="exact"/>
    </w:pPr>
    <w:rPr>
      <w:b/>
      <w:bCs/>
      <w:i/>
      <w:iCs/>
      <w:spacing w:val="3"/>
      <w:sz w:val="19"/>
      <w:szCs w:val="19"/>
      <w:lang w:val="x-none" w:eastAsia="x-none"/>
    </w:rPr>
  </w:style>
  <w:style w:type="paragraph" w:customStyle="1" w:styleId="3f1">
    <w:name w:val="Колонтитул (3)"/>
    <w:basedOn w:val="a"/>
    <w:link w:val="3f0"/>
    <w:rsid w:val="00AB7C15"/>
    <w:pPr>
      <w:widowControl w:val="0"/>
      <w:shd w:val="clear" w:color="auto" w:fill="FFFFFF"/>
      <w:spacing w:line="0" w:lineRule="atLeast"/>
    </w:pPr>
    <w:rPr>
      <w:spacing w:val="6"/>
      <w:sz w:val="21"/>
      <w:szCs w:val="21"/>
      <w:lang w:val="x-none" w:eastAsia="x-none"/>
    </w:rPr>
  </w:style>
  <w:style w:type="paragraph" w:customStyle="1" w:styleId="3f3">
    <w:name w:val="Подпись к таблице (3)"/>
    <w:basedOn w:val="a"/>
    <w:link w:val="3f2"/>
    <w:rsid w:val="00AB7C15"/>
    <w:pPr>
      <w:widowControl w:val="0"/>
      <w:shd w:val="clear" w:color="auto" w:fill="FFFFFF"/>
      <w:spacing w:line="0" w:lineRule="atLeast"/>
    </w:pPr>
    <w:rPr>
      <w:b/>
      <w:bCs/>
      <w:sz w:val="15"/>
      <w:szCs w:val="15"/>
      <w:lang w:val="x-none" w:eastAsia="x-none"/>
    </w:rPr>
  </w:style>
  <w:style w:type="paragraph" w:customStyle="1" w:styleId="4b">
    <w:name w:val="Колонтитул (4)"/>
    <w:basedOn w:val="a"/>
    <w:link w:val="4a"/>
    <w:rsid w:val="00AB7C15"/>
    <w:pPr>
      <w:widowControl w:val="0"/>
      <w:shd w:val="clear" w:color="auto" w:fill="FFFFFF"/>
      <w:spacing w:line="0" w:lineRule="atLeast"/>
    </w:pPr>
    <w:rPr>
      <w:b/>
      <w:bCs/>
      <w:sz w:val="17"/>
      <w:szCs w:val="17"/>
      <w:lang w:val="x-none" w:eastAsia="x-none"/>
    </w:rPr>
  </w:style>
  <w:style w:type="numbering" w:customStyle="1" w:styleId="68">
    <w:name w:val="Нет списка6"/>
    <w:next w:val="a2"/>
    <w:semiHidden/>
    <w:rsid w:val="00167C56"/>
  </w:style>
  <w:style w:type="paragraph" w:customStyle="1" w:styleId="3f4">
    <w:name w:val="Абзац списка3"/>
    <w:basedOn w:val="a"/>
    <w:rsid w:val="00167C56"/>
    <w:pPr>
      <w:spacing w:after="200" w:line="276" w:lineRule="auto"/>
      <w:ind w:left="720"/>
      <w:contextualSpacing/>
    </w:pPr>
    <w:rPr>
      <w:rFonts w:ascii="Calibri" w:hAnsi="Calibri"/>
      <w:sz w:val="22"/>
      <w:szCs w:val="22"/>
    </w:rPr>
  </w:style>
  <w:style w:type="table" w:customStyle="1" w:styleId="74">
    <w:name w:val="Сетка таблицы7"/>
    <w:basedOn w:val="a1"/>
    <w:next w:val="a7"/>
    <w:rsid w:val="00167C5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2"/>
    <w:uiPriority w:val="99"/>
    <w:semiHidden/>
    <w:unhideWhenUsed/>
    <w:rsid w:val="00B248B8"/>
  </w:style>
  <w:style w:type="table" w:customStyle="1" w:styleId="84">
    <w:name w:val="Сетка таблицы8"/>
    <w:basedOn w:val="a1"/>
    <w:next w:val="a7"/>
    <w:uiPriority w:val="59"/>
    <w:rsid w:val="00B248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 14"/>
    <w:basedOn w:val="a1"/>
    <w:next w:val="1a"/>
    <w:rsid w:val="00B248B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
    <w:name w:val="Нет списка8"/>
    <w:next w:val="a2"/>
    <w:uiPriority w:val="99"/>
    <w:semiHidden/>
    <w:unhideWhenUsed/>
    <w:rsid w:val="003434D7"/>
  </w:style>
  <w:style w:type="character" w:customStyle="1" w:styleId="1f8">
    <w:name w:val="Текст примечания Знак1"/>
    <w:uiPriority w:val="99"/>
    <w:semiHidden/>
    <w:rsid w:val="003434D7"/>
    <w:rPr>
      <w:sz w:val="20"/>
      <w:szCs w:val="20"/>
    </w:rPr>
  </w:style>
  <w:style w:type="character" w:customStyle="1" w:styleId="1f9">
    <w:name w:val="Тема примечания Знак1"/>
    <w:uiPriority w:val="99"/>
    <w:semiHidden/>
    <w:rsid w:val="003434D7"/>
    <w:rPr>
      <w:b/>
      <w:bCs/>
      <w:sz w:val="20"/>
      <w:szCs w:val="20"/>
    </w:rPr>
  </w:style>
  <w:style w:type="character" w:customStyle="1" w:styleId="1fa">
    <w:name w:val="Текст выноски Знак1"/>
    <w:uiPriority w:val="99"/>
    <w:semiHidden/>
    <w:rsid w:val="003434D7"/>
    <w:rPr>
      <w:rFonts w:ascii="Tahoma" w:hAnsi="Tahoma" w:cs="Tahoma"/>
      <w:sz w:val="16"/>
      <w:szCs w:val="16"/>
    </w:rPr>
  </w:style>
  <w:style w:type="numbering" w:customStyle="1" w:styleId="94">
    <w:name w:val="Нет списка9"/>
    <w:next w:val="a2"/>
    <w:uiPriority w:val="99"/>
    <w:semiHidden/>
    <w:unhideWhenUsed/>
    <w:rsid w:val="00480006"/>
  </w:style>
  <w:style w:type="character" w:customStyle="1" w:styleId="affff3">
    <w:name w:val="Сноска_"/>
    <w:link w:val="1fb"/>
    <w:uiPriority w:val="99"/>
    <w:locked/>
    <w:rsid w:val="00480006"/>
    <w:rPr>
      <w:rFonts w:ascii="Century Schoolbook" w:hAnsi="Century Schoolbook" w:cs="Century Schoolbook"/>
      <w:sz w:val="16"/>
      <w:szCs w:val="16"/>
      <w:shd w:val="clear" w:color="auto" w:fill="FFFFFF"/>
    </w:rPr>
  </w:style>
  <w:style w:type="character" w:customStyle="1" w:styleId="affff4">
    <w:name w:val="Сноска"/>
    <w:uiPriority w:val="99"/>
    <w:rsid w:val="00480006"/>
  </w:style>
  <w:style w:type="character" w:customStyle="1" w:styleId="4c">
    <w:name w:val="Основной текст (4) + Не курсив"/>
    <w:uiPriority w:val="99"/>
    <w:rsid w:val="00480006"/>
    <w:rPr>
      <w:rFonts w:ascii="Century Schoolbook" w:hAnsi="Century Schoolbook" w:cs="Century Schoolbook"/>
      <w:b w:val="0"/>
      <w:bCs w:val="0"/>
      <w:i/>
      <w:iCs/>
      <w:spacing w:val="3"/>
      <w:sz w:val="19"/>
      <w:szCs w:val="19"/>
      <w:shd w:val="clear" w:color="auto" w:fill="FFFFFF"/>
    </w:rPr>
  </w:style>
  <w:style w:type="character" w:customStyle="1" w:styleId="72pt">
    <w:name w:val="Основной текст (7) + Интервал 2 pt"/>
    <w:uiPriority w:val="99"/>
    <w:rsid w:val="00480006"/>
    <w:rPr>
      <w:rFonts w:ascii="Century Schoolbook" w:eastAsia="Times New Roman" w:hAnsi="Century Schoolbook" w:cs="Century Schoolbook"/>
      <w:b w:val="0"/>
      <w:bCs w:val="0"/>
      <w:i w:val="0"/>
      <w:iCs w:val="0"/>
      <w:smallCaps w:val="0"/>
      <w:strike w:val="0"/>
      <w:spacing w:val="40"/>
      <w:sz w:val="19"/>
      <w:szCs w:val="19"/>
      <w:u w:val="none"/>
      <w:shd w:val="clear" w:color="auto" w:fill="FFFFFF"/>
    </w:rPr>
  </w:style>
  <w:style w:type="character" w:customStyle="1" w:styleId="76">
    <w:name w:val="Основной текст (7) + Курсив"/>
    <w:uiPriority w:val="99"/>
    <w:rsid w:val="00480006"/>
    <w:rPr>
      <w:rFonts w:ascii="Century Schoolbook" w:eastAsia="Times New Roman" w:hAnsi="Century Schoolbook" w:cs="Century Schoolbook"/>
      <w:b w:val="0"/>
      <w:bCs w:val="0"/>
      <w:i/>
      <w:iCs/>
      <w:smallCaps w:val="0"/>
      <w:strike w:val="0"/>
      <w:sz w:val="19"/>
      <w:szCs w:val="19"/>
      <w:u w:val="none"/>
      <w:shd w:val="clear" w:color="auto" w:fill="FFFFFF"/>
    </w:rPr>
  </w:style>
  <w:style w:type="character" w:customStyle="1" w:styleId="1f0">
    <w:name w:val="Оглавление 1 Знак"/>
    <w:link w:val="1f"/>
    <w:uiPriority w:val="99"/>
    <w:locked/>
    <w:rsid w:val="00480006"/>
    <w:rPr>
      <w:rFonts w:ascii="Times New Roman" w:eastAsia="Times New Roman" w:hAnsi="Times New Roman" w:cs="Times New Roman"/>
      <w:sz w:val="24"/>
      <w:szCs w:val="24"/>
      <w:lang w:eastAsia="ru-RU"/>
    </w:rPr>
  </w:style>
  <w:style w:type="character" w:customStyle="1" w:styleId="affff5">
    <w:name w:val="Оглавление"/>
    <w:uiPriority w:val="99"/>
    <w:rsid w:val="00480006"/>
  </w:style>
  <w:style w:type="character" w:customStyle="1" w:styleId="113">
    <w:name w:val="Колонтитул + 11"/>
    <w:aliases w:val="5 pt1,Полужирный1,Не курсив,Основной текст (7) + 10 pt,Масштаб 150%"/>
    <w:uiPriority w:val="99"/>
    <w:rsid w:val="00480006"/>
    <w:rPr>
      <w:rFonts w:ascii="Century Schoolbook" w:eastAsia="Times New Roman" w:hAnsi="Century Schoolbook" w:cs="Century Schoolbook"/>
      <w:b/>
      <w:bCs/>
      <w:i/>
      <w:iCs/>
      <w:noProof/>
      <w:spacing w:val="6"/>
      <w:sz w:val="23"/>
      <w:szCs w:val="23"/>
      <w:shd w:val="clear" w:color="auto" w:fill="FFFFFF"/>
    </w:rPr>
  </w:style>
  <w:style w:type="character" w:customStyle="1" w:styleId="95">
    <w:name w:val="Основной текст (9) + Не полужирный"/>
    <w:aliases w:val="Не курсив2"/>
    <w:uiPriority w:val="99"/>
    <w:rsid w:val="00480006"/>
    <w:rPr>
      <w:rFonts w:ascii="Century Schoolbook" w:eastAsia="Times New Roman" w:hAnsi="Century Schoolbook" w:cs="Century Schoolbook"/>
      <w:b/>
      <w:bCs/>
      <w:i/>
      <w:iCs/>
      <w:smallCaps w:val="0"/>
      <w:strike w:val="0"/>
      <w:sz w:val="19"/>
      <w:szCs w:val="19"/>
      <w:u w:val="none"/>
      <w:shd w:val="clear" w:color="auto" w:fill="FFFFFF"/>
    </w:rPr>
  </w:style>
  <w:style w:type="character" w:customStyle="1" w:styleId="3f5">
    <w:name w:val="Заголовок №3 + Малые прописные"/>
    <w:uiPriority w:val="99"/>
    <w:rsid w:val="00480006"/>
    <w:rPr>
      <w:rFonts w:ascii="Franklin Gothic Book" w:eastAsia="Times New Roman" w:hAnsi="Franklin Gothic Book" w:cs="Franklin Gothic Book"/>
      <w:smallCaps/>
      <w:spacing w:val="9"/>
      <w:sz w:val="28"/>
      <w:szCs w:val="28"/>
      <w:shd w:val="clear" w:color="auto" w:fill="FFFFFF"/>
    </w:rPr>
  </w:style>
  <w:style w:type="character" w:customStyle="1" w:styleId="44pt">
    <w:name w:val="Заголовок №4 + 4 pt"/>
    <w:aliases w:val="Не курсив1,Основной текст (8) + Не полужирный,Заголовок №5 + 4 pt,Заголовок №5 + 14 pt,Заголовок №4 (2) + 4 pt"/>
    <w:uiPriority w:val="99"/>
    <w:rsid w:val="00480006"/>
    <w:rPr>
      <w:rFonts w:ascii="Franklin Gothic Book" w:eastAsia="Times New Roman" w:hAnsi="Franklin Gothic Book" w:cs="Franklin Gothic Book"/>
      <w:b w:val="0"/>
      <w:bCs w:val="0"/>
      <w:i/>
      <w:iCs/>
      <w:spacing w:val="-3"/>
      <w:sz w:val="8"/>
      <w:szCs w:val="8"/>
      <w:shd w:val="clear" w:color="auto" w:fill="FFFFFF"/>
    </w:rPr>
  </w:style>
  <w:style w:type="character" w:customStyle="1" w:styleId="102">
    <w:name w:val="Основной текст (10) + Малые прописные"/>
    <w:uiPriority w:val="99"/>
    <w:rsid w:val="00480006"/>
    <w:rPr>
      <w:rFonts w:ascii="Franklin Gothic Book" w:eastAsia="Times New Roman" w:hAnsi="Franklin Gothic Book" w:cs="Franklin Gothic Book"/>
      <w:b w:val="0"/>
      <w:bCs w:val="0"/>
      <w:i w:val="0"/>
      <w:iCs w:val="0"/>
      <w:smallCaps/>
      <w:spacing w:val="3"/>
      <w:sz w:val="19"/>
      <w:szCs w:val="19"/>
      <w:shd w:val="clear" w:color="auto" w:fill="FFFFFF"/>
    </w:rPr>
  </w:style>
  <w:style w:type="character" w:customStyle="1" w:styleId="1013pt">
    <w:name w:val="Основной текст (10) + 13 pt"/>
    <w:aliases w:val="Курсив1"/>
    <w:uiPriority w:val="99"/>
    <w:rsid w:val="00480006"/>
    <w:rPr>
      <w:rFonts w:ascii="Franklin Gothic Book" w:eastAsia="Times New Roman" w:hAnsi="Franklin Gothic Book" w:cs="Franklin Gothic Book"/>
      <w:b w:val="0"/>
      <w:bCs w:val="0"/>
      <w:i/>
      <w:iCs/>
      <w:spacing w:val="3"/>
      <w:sz w:val="26"/>
      <w:szCs w:val="26"/>
      <w:shd w:val="clear" w:color="auto" w:fill="FFFFFF"/>
    </w:rPr>
  </w:style>
  <w:style w:type="character" w:customStyle="1" w:styleId="410">
    <w:name w:val="Основной текст (4) + Не курсив1"/>
    <w:uiPriority w:val="99"/>
    <w:rsid w:val="00480006"/>
    <w:rPr>
      <w:rFonts w:ascii="Century Schoolbook" w:hAnsi="Century Schoolbook" w:cs="Century Schoolbook"/>
      <w:b w:val="0"/>
      <w:bCs w:val="0"/>
      <w:i/>
      <w:iCs/>
      <w:noProof/>
      <w:spacing w:val="3"/>
      <w:sz w:val="19"/>
      <w:szCs w:val="19"/>
      <w:shd w:val="clear" w:color="auto" w:fill="FFFFFF"/>
    </w:rPr>
  </w:style>
  <w:style w:type="character" w:customStyle="1" w:styleId="121">
    <w:name w:val="Основной текст (12)_"/>
    <w:link w:val="1210"/>
    <w:uiPriority w:val="99"/>
    <w:locked/>
    <w:rsid w:val="00480006"/>
    <w:rPr>
      <w:rFonts w:ascii="Franklin Gothic Demi" w:hAnsi="Franklin Gothic Demi" w:cs="Franklin Gothic Demi"/>
      <w:sz w:val="36"/>
      <w:szCs w:val="36"/>
      <w:shd w:val="clear" w:color="auto" w:fill="FFFFFF"/>
    </w:rPr>
  </w:style>
  <w:style w:type="character" w:customStyle="1" w:styleId="122">
    <w:name w:val="Основной текст (12)"/>
    <w:uiPriority w:val="99"/>
    <w:rsid w:val="00480006"/>
  </w:style>
  <w:style w:type="character" w:customStyle="1" w:styleId="affff6">
    <w:name w:val="Колонтитул + Полужирный"/>
    <w:uiPriority w:val="99"/>
    <w:rsid w:val="00480006"/>
    <w:rPr>
      <w:rFonts w:ascii="Century Schoolbook" w:eastAsia="Times New Roman" w:hAnsi="Century Schoolbook" w:cs="Century Schoolbook"/>
      <w:b/>
      <w:bCs/>
      <w:i/>
      <w:iCs/>
      <w:spacing w:val="6"/>
      <w:sz w:val="16"/>
      <w:szCs w:val="16"/>
      <w:shd w:val="clear" w:color="auto" w:fill="FFFFFF"/>
    </w:rPr>
  </w:style>
  <w:style w:type="character" w:customStyle="1" w:styleId="86">
    <w:name w:val="Основной текст (8) + Курсив"/>
    <w:uiPriority w:val="99"/>
    <w:rsid w:val="00480006"/>
    <w:rPr>
      <w:rFonts w:ascii="Century Schoolbook" w:eastAsia="Times New Roman" w:hAnsi="Century Schoolbook" w:cs="Century Schoolbook"/>
      <w:b w:val="0"/>
      <w:bCs w:val="0"/>
      <w:i/>
      <w:iCs/>
      <w:spacing w:val="1"/>
      <w:sz w:val="16"/>
      <w:szCs w:val="16"/>
      <w:shd w:val="clear" w:color="auto" w:fill="FFFFFF"/>
    </w:rPr>
  </w:style>
  <w:style w:type="paragraph" w:customStyle="1" w:styleId="1fb">
    <w:name w:val="Сноска1"/>
    <w:basedOn w:val="a"/>
    <w:link w:val="affff3"/>
    <w:uiPriority w:val="99"/>
    <w:rsid w:val="00480006"/>
    <w:pPr>
      <w:widowControl w:val="0"/>
      <w:shd w:val="clear" w:color="auto" w:fill="FFFFFF"/>
      <w:spacing w:line="206" w:lineRule="exact"/>
      <w:ind w:firstLine="280"/>
    </w:pPr>
    <w:rPr>
      <w:rFonts w:ascii="Century Schoolbook" w:eastAsia="Calibri" w:hAnsi="Century Schoolbook"/>
      <w:sz w:val="16"/>
      <w:szCs w:val="16"/>
      <w:lang w:val="x-none" w:eastAsia="x-none"/>
    </w:rPr>
  </w:style>
  <w:style w:type="paragraph" w:customStyle="1" w:styleId="213">
    <w:name w:val="Основной текст (2)1"/>
    <w:basedOn w:val="a"/>
    <w:uiPriority w:val="99"/>
    <w:rsid w:val="00480006"/>
    <w:pPr>
      <w:widowControl w:val="0"/>
      <w:shd w:val="clear" w:color="auto" w:fill="FFFFFF"/>
      <w:spacing w:after="240" w:line="518" w:lineRule="exact"/>
      <w:jc w:val="center"/>
    </w:pPr>
    <w:rPr>
      <w:rFonts w:ascii="Franklin Gothic Demi" w:hAnsi="Franklin Gothic Demi" w:cs="Franklin Gothic Demi"/>
      <w:sz w:val="45"/>
      <w:szCs w:val="45"/>
    </w:rPr>
  </w:style>
  <w:style w:type="paragraph" w:customStyle="1" w:styleId="312">
    <w:name w:val="Основной текст (3)1"/>
    <w:basedOn w:val="a"/>
    <w:uiPriority w:val="99"/>
    <w:rsid w:val="00480006"/>
    <w:pPr>
      <w:widowControl w:val="0"/>
      <w:shd w:val="clear" w:color="auto" w:fill="FFFFFF"/>
      <w:spacing w:before="240" w:after="1140" w:line="240" w:lineRule="atLeast"/>
      <w:jc w:val="center"/>
    </w:pPr>
    <w:rPr>
      <w:rFonts w:ascii="Franklin Gothic Book" w:hAnsi="Franklin Gothic Book" w:cs="Franklin Gothic Book"/>
      <w:sz w:val="29"/>
      <w:szCs w:val="29"/>
    </w:rPr>
  </w:style>
  <w:style w:type="paragraph" w:customStyle="1" w:styleId="411">
    <w:name w:val="Основной текст (4)1"/>
    <w:basedOn w:val="a"/>
    <w:uiPriority w:val="99"/>
    <w:rsid w:val="00480006"/>
    <w:pPr>
      <w:widowControl w:val="0"/>
      <w:shd w:val="clear" w:color="auto" w:fill="FFFFFF"/>
      <w:spacing w:before="1140" w:after="240" w:line="259" w:lineRule="exact"/>
      <w:jc w:val="center"/>
    </w:pPr>
    <w:rPr>
      <w:rFonts w:ascii="Century Schoolbook" w:hAnsi="Century Schoolbook" w:cs="Century Schoolbook"/>
      <w:i/>
      <w:iCs/>
      <w:sz w:val="19"/>
      <w:szCs w:val="19"/>
    </w:rPr>
  </w:style>
  <w:style w:type="paragraph" w:customStyle="1" w:styleId="510">
    <w:name w:val="Основной текст (5)1"/>
    <w:basedOn w:val="a"/>
    <w:link w:val="55"/>
    <w:uiPriority w:val="99"/>
    <w:rsid w:val="00480006"/>
    <w:pPr>
      <w:widowControl w:val="0"/>
      <w:shd w:val="clear" w:color="auto" w:fill="FFFFFF"/>
      <w:spacing w:before="3540" w:after="180" w:line="240" w:lineRule="atLeast"/>
      <w:jc w:val="center"/>
    </w:pPr>
    <w:rPr>
      <w:b/>
      <w:bCs/>
      <w:spacing w:val="8"/>
      <w:sz w:val="28"/>
      <w:szCs w:val="28"/>
      <w:lang w:val="x-none" w:eastAsia="x-none"/>
    </w:rPr>
  </w:style>
  <w:style w:type="paragraph" w:customStyle="1" w:styleId="610">
    <w:name w:val="Основной текст (6)1"/>
    <w:basedOn w:val="a"/>
    <w:link w:val="65"/>
    <w:uiPriority w:val="99"/>
    <w:rsid w:val="00480006"/>
    <w:pPr>
      <w:widowControl w:val="0"/>
      <w:shd w:val="clear" w:color="auto" w:fill="FFFFFF"/>
      <w:spacing w:before="180" w:line="240" w:lineRule="atLeast"/>
      <w:jc w:val="center"/>
    </w:pPr>
    <w:rPr>
      <w:b/>
      <w:bCs/>
      <w:spacing w:val="3"/>
      <w:sz w:val="19"/>
      <w:szCs w:val="19"/>
      <w:lang w:val="x-none" w:eastAsia="x-none"/>
    </w:rPr>
  </w:style>
  <w:style w:type="paragraph" w:customStyle="1" w:styleId="710">
    <w:name w:val="Основной текст (7)1"/>
    <w:basedOn w:val="a"/>
    <w:link w:val="72"/>
    <w:uiPriority w:val="99"/>
    <w:rsid w:val="00480006"/>
    <w:pPr>
      <w:widowControl w:val="0"/>
      <w:shd w:val="clear" w:color="auto" w:fill="FFFFFF"/>
      <w:spacing w:before="1680" w:line="216" w:lineRule="exact"/>
      <w:jc w:val="center"/>
    </w:pPr>
    <w:rPr>
      <w:sz w:val="15"/>
      <w:szCs w:val="15"/>
      <w:lang w:val="x-none" w:eastAsia="x-none"/>
    </w:rPr>
  </w:style>
  <w:style w:type="paragraph" w:customStyle="1" w:styleId="810">
    <w:name w:val="Основной текст (8)1"/>
    <w:basedOn w:val="a"/>
    <w:uiPriority w:val="99"/>
    <w:rsid w:val="00480006"/>
    <w:pPr>
      <w:widowControl w:val="0"/>
      <w:shd w:val="clear" w:color="auto" w:fill="FFFFFF"/>
      <w:spacing w:before="180" w:line="202" w:lineRule="exact"/>
    </w:pPr>
    <w:rPr>
      <w:rFonts w:ascii="Century Schoolbook" w:hAnsi="Century Schoolbook" w:cs="Century Schoolbook"/>
      <w:sz w:val="16"/>
      <w:szCs w:val="16"/>
    </w:rPr>
  </w:style>
  <w:style w:type="paragraph" w:customStyle="1" w:styleId="114">
    <w:name w:val="Заголовок №11"/>
    <w:basedOn w:val="a"/>
    <w:uiPriority w:val="99"/>
    <w:rsid w:val="00480006"/>
    <w:pPr>
      <w:widowControl w:val="0"/>
      <w:shd w:val="clear" w:color="auto" w:fill="FFFFFF"/>
      <w:spacing w:after="1980" w:line="240" w:lineRule="atLeast"/>
      <w:jc w:val="center"/>
      <w:outlineLvl w:val="0"/>
    </w:pPr>
    <w:rPr>
      <w:rFonts w:ascii="Franklin Gothic Demi" w:hAnsi="Franklin Gothic Demi" w:cs="Franklin Gothic Demi"/>
      <w:sz w:val="36"/>
      <w:szCs w:val="36"/>
    </w:rPr>
  </w:style>
  <w:style w:type="paragraph" w:customStyle="1" w:styleId="1fc">
    <w:name w:val="Колонтитул1"/>
    <w:basedOn w:val="a"/>
    <w:uiPriority w:val="99"/>
    <w:rsid w:val="00480006"/>
    <w:pPr>
      <w:widowControl w:val="0"/>
      <w:shd w:val="clear" w:color="auto" w:fill="FFFFFF"/>
      <w:spacing w:line="240" w:lineRule="atLeast"/>
    </w:pPr>
    <w:rPr>
      <w:rFonts w:ascii="Century Schoolbook" w:hAnsi="Century Schoolbook" w:cs="Century Schoolbook"/>
      <w:i/>
      <w:iCs/>
      <w:sz w:val="16"/>
      <w:szCs w:val="16"/>
    </w:rPr>
  </w:style>
  <w:style w:type="paragraph" w:customStyle="1" w:styleId="313">
    <w:name w:val="Заголовок №31"/>
    <w:basedOn w:val="a"/>
    <w:uiPriority w:val="99"/>
    <w:rsid w:val="00480006"/>
    <w:pPr>
      <w:widowControl w:val="0"/>
      <w:shd w:val="clear" w:color="auto" w:fill="FFFFFF"/>
      <w:spacing w:after="60" w:line="336" w:lineRule="exact"/>
      <w:jc w:val="center"/>
      <w:outlineLvl w:val="2"/>
    </w:pPr>
    <w:rPr>
      <w:rFonts w:ascii="Franklin Gothic Book" w:hAnsi="Franklin Gothic Book" w:cs="Franklin Gothic Book"/>
      <w:sz w:val="28"/>
      <w:szCs w:val="28"/>
    </w:rPr>
  </w:style>
  <w:style w:type="paragraph" w:customStyle="1" w:styleId="910">
    <w:name w:val="Основной текст (9)1"/>
    <w:basedOn w:val="a"/>
    <w:link w:val="92"/>
    <w:uiPriority w:val="99"/>
    <w:rsid w:val="00480006"/>
    <w:pPr>
      <w:widowControl w:val="0"/>
      <w:shd w:val="clear" w:color="auto" w:fill="FFFFFF"/>
      <w:spacing w:before="60" w:line="230" w:lineRule="exact"/>
      <w:ind w:firstLine="280"/>
      <w:jc w:val="both"/>
    </w:pPr>
    <w:rPr>
      <w:sz w:val="20"/>
      <w:szCs w:val="20"/>
      <w:lang w:val="x-none" w:eastAsia="x-none"/>
    </w:rPr>
  </w:style>
  <w:style w:type="paragraph" w:customStyle="1" w:styleId="1010">
    <w:name w:val="Основной текст (10)1"/>
    <w:basedOn w:val="a"/>
    <w:uiPriority w:val="99"/>
    <w:rsid w:val="00480006"/>
    <w:pPr>
      <w:widowControl w:val="0"/>
      <w:shd w:val="clear" w:color="auto" w:fill="FFFFFF"/>
      <w:spacing w:before="300" w:after="300" w:line="341" w:lineRule="exact"/>
      <w:jc w:val="center"/>
    </w:pPr>
    <w:rPr>
      <w:rFonts w:ascii="Franklin Gothic Book" w:hAnsi="Franklin Gothic Book" w:cs="Franklin Gothic Book"/>
      <w:sz w:val="22"/>
      <w:szCs w:val="22"/>
    </w:rPr>
  </w:style>
  <w:style w:type="paragraph" w:customStyle="1" w:styleId="412">
    <w:name w:val="Заголовок №41"/>
    <w:basedOn w:val="a"/>
    <w:uiPriority w:val="99"/>
    <w:rsid w:val="00480006"/>
    <w:pPr>
      <w:widowControl w:val="0"/>
      <w:shd w:val="clear" w:color="auto" w:fill="FFFFFF"/>
      <w:spacing w:before="300" w:after="120" w:line="240" w:lineRule="atLeast"/>
      <w:jc w:val="center"/>
      <w:outlineLvl w:val="3"/>
    </w:pPr>
    <w:rPr>
      <w:rFonts w:ascii="Franklin Gothic Book" w:hAnsi="Franklin Gothic Book" w:cs="Franklin Gothic Book"/>
      <w:i/>
      <w:iCs/>
      <w:sz w:val="26"/>
      <w:szCs w:val="26"/>
    </w:rPr>
  </w:style>
  <w:style w:type="paragraph" w:customStyle="1" w:styleId="1110">
    <w:name w:val="Основной текст (11)1"/>
    <w:basedOn w:val="a"/>
    <w:link w:val="111"/>
    <w:uiPriority w:val="99"/>
    <w:rsid w:val="00480006"/>
    <w:pPr>
      <w:widowControl w:val="0"/>
      <w:shd w:val="clear" w:color="auto" w:fill="FFFFFF"/>
      <w:spacing w:before="420" w:after="300" w:line="240" w:lineRule="atLeast"/>
      <w:jc w:val="center"/>
    </w:pPr>
    <w:rPr>
      <w:i/>
      <w:iCs/>
      <w:spacing w:val="1"/>
      <w:sz w:val="15"/>
      <w:szCs w:val="15"/>
      <w:lang w:val="x-none" w:eastAsia="x-none"/>
    </w:rPr>
  </w:style>
  <w:style w:type="paragraph" w:customStyle="1" w:styleId="214">
    <w:name w:val="Заголовок №21"/>
    <w:basedOn w:val="a"/>
    <w:uiPriority w:val="99"/>
    <w:rsid w:val="00480006"/>
    <w:pPr>
      <w:widowControl w:val="0"/>
      <w:shd w:val="clear" w:color="auto" w:fill="FFFFFF"/>
      <w:spacing w:before="300" w:after="300" w:line="240" w:lineRule="atLeast"/>
      <w:jc w:val="center"/>
      <w:outlineLvl w:val="1"/>
    </w:pPr>
    <w:rPr>
      <w:rFonts w:ascii="Franklin Gothic Book" w:hAnsi="Franklin Gothic Book" w:cs="Franklin Gothic Book"/>
      <w:b/>
      <w:bCs/>
      <w:sz w:val="29"/>
      <w:szCs w:val="29"/>
    </w:rPr>
  </w:style>
  <w:style w:type="paragraph" w:customStyle="1" w:styleId="1210">
    <w:name w:val="Основной текст (12)1"/>
    <w:basedOn w:val="a"/>
    <w:link w:val="121"/>
    <w:uiPriority w:val="99"/>
    <w:rsid w:val="00480006"/>
    <w:pPr>
      <w:widowControl w:val="0"/>
      <w:shd w:val="clear" w:color="auto" w:fill="FFFFFF"/>
      <w:spacing w:after="1560" w:line="437" w:lineRule="exact"/>
      <w:jc w:val="center"/>
    </w:pPr>
    <w:rPr>
      <w:rFonts w:ascii="Franklin Gothic Demi" w:eastAsia="Calibri" w:hAnsi="Franklin Gothic Demi"/>
      <w:sz w:val="36"/>
      <w:szCs w:val="36"/>
      <w:lang w:val="x-none" w:eastAsia="x-none"/>
    </w:rPr>
  </w:style>
  <w:style w:type="paragraph" w:customStyle="1" w:styleId="1310">
    <w:name w:val="Основной текст (13)1"/>
    <w:basedOn w:val="a"/>
    <w:uiPriority w:val="99"/>
    <w:rsid w:val="00480006"/>
    <w:pPr>
      <w:widowControl w:val="0"/>
      <w:shd w:val="clear" w:color="auto" w:fill="FFFFFF"/>
      <w:spacing w:before="300" w:line="168" w:lineRule="exact"/>
    </w:pPr>
    <w:rPr>
      <w:rFonts w:ascii="Century Schoolbook" w:hAnsi="Century Schoolbook" w:cs="Century Schoolbook"/>
      <w:sz w:val="13"/>
      <w:szCs w:val="13"/>
    </w:rPr>
  </w:style>
  <w:style w:type="table" w:customStyle="1" w:styleId="96">
    <w:name w:val="Сетка таблицы9"/>
    <w:basedOn w:val="a1"/>
    <w:next w:val="a7"/>
    <w:rsid w:val="006F5C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3865BB"/>
  </w:style>
  <w:style w:type="table" w:customStyle="1" w:styleId="104">
    <w:name w:val="Сетка таблицы10"/>
    <w:basedOn w:val="a1"/>
    <w:next w:val="a7"/>
    <w:uiPriority w:val="59"/>
    <w:rsid w:val="003865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1"/>
    <w:next w:val="a7"/>
    <w:rsid w:val="001F21A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2"/>
    <w:uiPriority w:val="99"/>
    <w:semiHidden/>
    <w:unhideWhenUsed/>
    <w:rsid w:val="00F45F7B"/>
  </w:style>
  <w:style w:type="table" w:customStyle="1" w:styleId="123">
    <w:name w:val="Сетка таблицы12"/>
    <w:basedOn w:val="a1"/>
    <w:next w:val="a7"/>
    <w:uiPriority w:val="59"/>
    <w:rsid w:val="00F45F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15"/>
    <w:basedOn w:val="a1"/>
    <w:next w:val="1a"/>
    <w:rsid w:val="00F45F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
    <w:name w:val="Веб-таблица 11"/>
    <w:basedOn w:val="a1"/>
    <w:next w:val="-1"/>
    <w:rsid w:val="00F45F7B"/>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4">
    <w:name w:val="Нет списка12"/>
    <w:next w:val="a2"/>
    <w:uiPriority w:val="99"/>
    <w:semiHidden/>
    <w:unhideWhenUsed/>
    <w:rsid w:val="00046D39"/>
  </w:style>
  <w:style w:type="table" w:customStyle="1" w:styleId="133">
    <w:name w:val="Сетка таблицы13"/>
    <w:basedOn w:val="a1"/>
    <w:next w:val="a7"/>
    <w:uiPriority w:val="59"/>
    <w:rsid w:val="00046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046D39"/>
    <w:rPr>
      <w:rFonts w:cs="Times New Roman"/>
    </w:rPr>
  </w:style>
  <w:style w:type="paragraph" w:customStyle="1" w:styleId="affff7">
    <w:name w:val="+Заголовок"/>
    <w:basedOn w:val="a"/>
    <w:rsid w:val="00046D39"/>
    <w:pPr>
      <w:jc w:val="center"/>
    </w:pPr>
    <w:rPr>
      <w:rFonts w:ascii="Tahoma" w:hAnsi="Tahoma" w:cs="Tahoma"/>
      <w:b/>
      <w:caps/>
      <w:sz w:val="22"/>
    </w:rPr>
  </w:style>
  <w:style w:type="numbering" w:customStyle="1" w:styleId="134">
    <w:name w:val="Нет списка13"/>
    <w:next w:val="a2"/>
    <w:uiPriority w:val="99"/>
    <w:semiHidden/>
    <w:unhideWhenUsed/>
    <w:rsid w:val="00046D39"/>
  </w:style>
  <w:style w:type="table" w:customStyle="1" w:styleId="141">
    <w:name w:val="Сетка таблицы14"/>
    <w:basedOn w:val="a1"/>
    <w:next w:val="a7"/>
    <w:uiPriority w:val="59"/>
    <w:rsid w:val="00046D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046D39"/>
  </w:style>
  <w:style w:type="paragraph" w:customStyle="1" w:styleId="10">
    <w:name w:val="!!!Нумерованный1!!!"/>
    <w:basedOn w:val="a"/>
    <w:rsid w:val="00046D39"/>
    <w:pPr>
      <w:widowControl w:val="0"/>
      <w:numPr>
        <w:numId w:val="79"/>
      </w:numPr>
      <w:jc w:val="both"/>
    </w:pPr>
    <w:rPr>
      <w:snapToGrid w:val="0"/>
      <w:szCs w:val="20"/>
    </w:rPr>
  </w:style>
  <w:style w:type="numbering" w:customStyle="1" w:styleId="151">
    <w:name w:val="Нет списка15"/>
    <w:next w:val="a2"/>
    <w:uiPriority w:val="99"/>
    <w:semiHidden/>
    <w:unhideWhenUsed/>
    <w:rsid w:val="001F0850"/>
  </w:style>
  <w:style w:type="character" w:customStyle="1" w:styleId="11FranklinGothicMedium">
    <w:name w:val="Основной текст (11) + Franklin Gothic Medium"/>
    <w:aliases w:val="Не полужирный"/>
    <w:uiPriority w:val="99"/>
    <w:rsid w:val="003062CE"/>
    <w:rPr>
      <w:rFonts w:ascii="Franklin Gothic Medium" w:eastAsia="Times New Roman" w:hAnsi="Franklin Gothic Medium" w:cs="Franklin Gothic Medium"/>
      <w:b/>
      <w:bCs/>
      <w:i/>
      <w:iCs/>
      <w:smallCaps w:val="0"/>
      <w:strike w:val="0"/>
      <w:noProof/>
      <w:spacing w:val="1"/>
      <w:sz w:val="19"/>
      <w:szCs w:val="19"/>
      <w:u w:val="none"/>
      <w:shd w:val="clear" w:color="auto" w:fill="FFFFFF"/>
    </w:rPr>
  </w:style>
  <w:style w:type="character" w:customStyle="1" w:styleId="1120">
    <w:name w:val="Основной текст (11)2"/>
    <w:uiPriority w:val="99"/>
    <w:rsid w:val="003062CE"/>
    <w:rPr>
      <w:rFonts w:ascii="Times New Roman" w:eastAsia="Times New Roman" w:hAnsi="Times New Roman" w:cs="Times New Roman"/>
      <w:b/>
      <w:bCs/>
      <w:i/>
      <w:iCs/>
      <w:smallCaps w:val="0"/>
      <w:strike w:val="0"/>
      <w:noProof/>
      <w:spacing w:val="1"/>
      <w:sz w:val="19"/>
      <w:szCs w:val="19"/>
      <w:u w:val="none"/>
      <w:shd w:val="clear" w:color="auto" w:fill="FFFFFF"/>
    </w:rPr>
  </w:style>
  <w:style w:type="paragraph" w:customStyle="1" w:styleId="511">
    <w:name w:val="Заголовок №51"/>
    <w:basedOn w:val="a"/>
    <w:link w:val="57"/>
    <w:uiPriority w:val="99"/>
    <w:rsid w:val="003062CE"/>
    <w:pPr>
      <w:widowControl w:val="0"/>
      <w:shd w:val="clear" w:color="auto" w:fill="FFFFFF"/>
      <w:spacing w:before="300" w:after="120" w:line="240" w:lineRule="atLeast"/>
      <w:jc w:val="center"/>
      <w:outlineLvl w:val="4"/>
    </w:pPr>
    <w:rPr>
      <w:b/>
      <w:bCs/>
      <w:spacing w:val="3"/>
      <w:sz w:val="19"/>
      <w:szCs w:val="19"/>
      <w:lang w:val="x-none" w:eastAsia="x-none"/>
    </w:rPr>
  </w:style>
  <w:style w:type="paragraph" w:customStyle="1" w:styleId="c8">
    <w:name w:val="c8"/>
    <w:basedOn w:val="a"/>
    <w:rsid w:val="003062CE"/>
    <w:pPr>
      <w:spacing w:before="100" w:beforeAutospacing="1" w:after="100" w:afterAutospacing="1"/>
    </w:pPr>
  </w:style>
  <w:style w:type="character" w:customStyle="1" w:styleId="c0">
    <w:name w:val="c0"/>
    <w:basedOn w:val="a0"/>
    <w:rsid w:val="003062CE"/>
  </w:style>
  <w:style w:type="paragraph" w:customStyle="1" w:styleId="c1">
    <w:name w:val="c1"/>
    <w:basedOn w:val="a"/>
    <w:rsid w:val="003062CE"/>
    <w:pPr>
      <w:spacing w:before="100" w:beforeAutospacing="1" w:after="100" w:afterAutospacing="1"/>
    </w:pPr>
  </w:style>
  <w:style w:type="paragraph" w:customStyle="1" w:styleId="c5">
    <w:name w:val="c5"/>
    <w:basedOn w:val="a"/>
    <w:rsid w:val="003062CE"/>
    <w:pPr>
      <w:spacing w:before="100" w:beforeAutospacing="1" w:after="100" w:afterAutospacing="1"/>
    </w:pPr>
  </w:style>
  <w:style w:type="paragraph" w:customStyle="1" w:styleId="c4">
    <w:name w:val="c4"/>
    <w:basedOn w:val="a"/>
    <w:rsid w:val="003062CE"/>
    <w:pPr>
      <w:spacing w:before="100" w:beforeAutospacing="1" w:after="100" w:afterAutospacing="1"/>
    </w:pPr>
  </w:style>
  <w:style w:type="paragraph" w:styleId="affff8">
    <w:name w:val="Revision"/>
    <w:hidden/>
    <w:uiPriority w:val="99"/>
    <w:semiHidden/>
    <w:rsid w:val="003062CE"/>
    <w:rPr>
      <w:rFonts w:ascii="Times New Roman" w:eastAsia="Times New Roman" w:hAnsi="Times New Roman"/>
      <w:sz w:val="24"/>
      <w:szCs w:val="24"/>
    </w:rPr>
  </w:style>
  <w:style w:type="paragraph" w:customStyle="1" w:styleId="69">
    <w:name w:val="Основной текст6"/>
    <w:basedOn w:val="a"/>
    <w:rsid w:val="00E577AC"/>
    <w:pPr>
      <w:widowControl w:val="0"/>
      <w:shd w:val="clear" w:color="auto" w:fill="FFFFFF"/>
      <w:spacing w:before="360" w:line="274" w:lineRule="exact"/>
      <w:ind w:hanging="580"/>
    </w:pPr>
    <w:rPr>
      <w:spacing w:val="7"/>
      <w:sz w:val="20"/>
      <w:szCs w:val="20"/>
      <w:lang w:bidi="ru-RU"/>
    </w:rPr>
  </w:style>
  <w:style w:type="character" w:customStyle="1" w:styleId="12pt0pt0">
    <w:name w:val="Основной текст + 12 pt;Интервал 0 pt"/>
    <w:rsid w:val="00E577AC"/>
    <w:rPr>
      <w:rFonts w:ascii="Times New Roman" w:eastAsia="Times New Roman" w:hAnsi="Times New Roman" w:cs="Times New Roman"/>
      <w:color w:val="000000"/>
      <w:spacing w:val="11"/>
      <w:w w:val="100"/>
      <w:position w:val="0"/>
      <w:sz w:val="24"/>
      <w:szCs w:val="24"/>
      <w:shd w:val="clear" w:color="auto" w:fill="FFFFFF"/>
      <w:lang w:val="ru-RU" w:eastAsia="ru-RU" w:bidi="ru-RU"/>
    </w:rPr>
  </w:style>
  <w:style w:type="character" w:customStyle="1" w:styleId="2fd">
    <w:name w:val="Основной текст (2) + Не полужирный"/>
    <w:rsid w:val="00F6691D"/>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77">
    <w:name w:val="Заголовок №7_"/>
    <w:link w:val="78"/>
    <w:rsid w:val="00F6691D"/>
    <w:rPr>
      <w:rFonts w:ascii="Times New Roman" w:eastAsia="Times New Roman" w:hAnsi="Times New Roman"/>
      <w:b/>
      <w:bCs/>
      <w:spacing w:val="7"/>
      <w:shd w:val="clear" w:color="auto" w:fill="FFFFFF"/>
    </w:rPr>
  </w:style>
  <w:style w:type="character" w:customStyle="1" w:styleId="70pt0">
    <w:name w:val="Заголовок №7 + Интервал 0 pt"/>
    <w:rsid w:val="00F6691D"/>
    <w:rPr>
      <w:rFonts w:ascii="Times New Roman" w:eastAsia="Times New Roman" w:hAnsi="Times New Roman"/>
      <w:b/>
      <w:bCs/>
      <w:color w:val="000000"/>
      <w:spacing w:val="6"/>
      <w:w w:val="100"/>
      <w:position w:val="0"/>
      <w:shd w:val="clear" w:color="auto" w:fill="FFFFFF"/>
      <w:lang w:val="ru-RU" w:eastAsia="ru-RU" w:bidi="ru-RU"/>
    </w:rPr>
  </w:style>
  <w:style w:type="paragraph" w:customStyle="1" w:styleId="78">
    <w:name w:val="Заголовок №7"/>
    <w:basedOn w:val="a"/>
    <w:link w:val="77"/>
    <w:rsid w:val="00F6691D"/>
    <w:pPr>
      <w:widowControl w:val="0"/>
      <w:shd w:val="clear" w:color="auto" w:fill="FFFFFF"/>
      <w:spacing w:line="274" w:lineRule="exact"/>
      <w:jc w:val="both"/>
      <w:outlineLvl w:val="6"/>
    </w:pPr>
    <w:rPr>
      <w:b/>
      <w:bCs/>
      <w:spacing w:val="7"/>
      <w:sz w:val="20"/>
      <w:szCs w:val="20"/>
      <w:lang w:val="x-none" w:eastAsia="x-none"/>
    </w:rPr>
  </w:style>
  <w:style w:type="character" w:customStyle="1" w:styleId="-1pt">
    <w:name w:val="Основной текст + Полужирный;Курсив;Интервал -1 pt"/>
    <w:rsid w:val="00F6691D"/>
    <w:rPr>
      <w:rFonts w:ascii="Times New Roman" w:eastAsia="Times New Roman" w:hAnsi="Times New Roman" w:cs="Times New Roman"/>
      <w:b/>
      <w:bCs/>
      <w:i/>
      <w:iCs/>
      <w:color w:val="000000"/>
      <w:spacing w:val="-25"/>
      <w:w w:val="100"/>
      <w:position w:val="0"/>
      <w:sz w:val="20"/>
      <w:szCs w:val="20"/>
      <w:u w:val="single"/>
      <w:shd w:val="clear" w:color="auto" w:fill="FFFFFF"/>
      <w:lang w:val="en-US" w:eastAsia="en-US" w:bidi="en-US"/>
    </w:rPr>
  </w:style>
  <w:style w:type="character" w:customStyle="1" w:styleId="85pt0pt">
    <w:name w:val="Основной текст + 8;5 pt;Интервал 0 pt"/>
    <w:rsid w:val="00F6691D"/>
    <w:rPr>
      <w:rFonts w:ascii="Times New Roman" w:eastAsia="Times New Roman" w:hAnsi="Times New Roman" w:cs="Times New Roman"/>
      <w:color w:val="000000"/>
      <w:spacing w:val="3"/>
      <w:w w:val="100"/>
      <w:position w:val="0"/>
      <w:sz w:val="17"/>
      <w:szCs w:val="17"/>
      <w:shd w:val="clear" w:color="auto" w:fill="FFFFFF"/>
      <w:lang w:val="ru-RU" w:eastAsia="ru-RU" w:bidi="ru-RU"/>
    </w:rPr>
  </w:style>
  <w:style w:type="character" w:customStyle="1" w:styleId="85pt0pt0">
    <w:name w:val="Основной текст + 8;5 pt;Полужирный;Интервал 0 pt"/>
    <w:rsid w:val="00F6691D"/>
    <w:rPr>
      <w:rFonts w:ascii="Times New Roman" w:eastAsia="Times New Roman" w:hAnsi="Times New Roman" w:cs="Times New Roman"/>
      <w:b/>
      <w:bCs/>
      <w:color w:val="000000"/>
      <w:spacing w:val="3"/>
      <w:w w:val="100"/>
      <w:position w:val="0"/>
      <w:sz w:val="17"/>
      <w:szCs w:val="17"/>
      <w:shd w:val="clear" w:color="auto" w:fill="FFFFFF"/>
      <w:lang w:val="ru-RU" w:eastAsia="ru-RU" w:bidi="ru-RU"/>
    </w:rPr>
  </w:style>
  <w:style w:type="character" w:customStyle="1" w:styleId="55pt0pt">
    <w:name w:val="Основной текст + 5;5 pt;Интервал 0 pt"/>
    <w:rsid w:val="00F6691D"/>
    <w:rPr>
      <w:rFonts w:ascii="Times New Roman" w:eastAsia="Times New Roman" w:hAnsi="Times New Roman" w:cs="Times New Roman"/>
      <w:color w:val="000000"/>
      <w:spacing w:val="19"/>
      <w:w w:val="100"/>
      <w:position w:val="0"/>
      <w:sz w:val="11"/>
      <w:szCs w:val="11"/>
      <w:shd w:val="clear" w:color="auto" w:fill="FFFFFF"/>
      <w:lang w:val="ru-RU" w:eastAsia="ru-RU" w:bidi="ru-RU"/>
    </w:rPr>
  </w:style>
  <w:style w:type="character" w:customStyle="1" w:styleId="55pt0pt0">
    <w:name w:val="Основной текст + 5;5 pt;Малые прописные;Интервал 0 pt"/>
    <w:rsid w:val="00F6691D"/>
    <w:rPr>
      <w:rFonts w:ascii="Times New Roman" w:eastAsia="Times New Roman" w:hAnsi="Times New Roman" w:cs="Times New Roman"/>
      <w:smallCaps/>
      <w:color w:val="000000"/>
      <w:spacing w:val="19"/>
      <w:w w:val="100"/>
      <w:position w:val="0"/>
      <w:sz w:val="11"/>
      <w:szCs w:val="11"/>
      <w:shd w:val="clear" w:color="auto" w:fill="FFFFFF"/>
      <w:lang w:val="en-US" w:eastAsia="en-US" w:bidi="en-US"/>
    </w:rPr>
  </w:style>
  <w:style w:type="character" w:customStyle="1" w:styleId="59">
    <w:name w:val="Колонтитул (5)_"/>
    <w:link w:val="5a"/>
    <w:rsid w:val="00F6691D"/>
    <w:rPr>
      <w:rFonts w:ascii="Times New Roman" w:eastAsia="Times New Roman" w:hAnsi="Times New Roman"/>
      <w:b/>
      <w:bCs/>
      <w:spacing w:val="9"/>
      <w:sz w:val="19"/>
      <w:szCs w:val="19"/>
      <w:shd w:val="clear" w:color="auto" w:fill="FFFFFF"/>
    </w:rPr>
  </w:style>
  <w:style w:type="character" w:customStyle="1" w:styleId="6a">
    <w:name w:val="Колонтитул (6)_"/>
    <w:link w:val="6b"/>
    <w:rsid w:val="00F6691D"/>
    <w:rPr>
      <w:rFonts w:ascii="Arial Narrow" w:eastAsia="Arial Narrow" w:hAnsi="Arial Narrow" w:cs="Arial Narrow"/>
      <w:spacing w:val="6"/>
      <w:sz w:val="18"/>
      <w:szCs w:val="18"/>
      <w:shd w:val="clear" w:color="auto" w:fill="FFFFFF"/>
    </w:rPr>
  </w:style>
  <w:style w:type="character" w:customStyle="1" w:styleId="6c">
    <w:name w:val="Основной текст (6) + Полужирный"/>
    <w:rsid w:val="00F6691D"/>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79">
    <w:name w:val="Колонтитул (7)_"/>
    <w:link w:val="7a"/>
    <w:rsid w:val="00F6691D"/>
    <w:rPr>
      <w:rFonts w:ascii="Trebuchet MS" w:eastAsia="Trebuchet MS" w:hAnsi="Trebuchet MS" w:cs="Trebuchet MS"/>
      <w:spacing w:val="5"/>
      <w:sz w:val="15"/>
      <w:szCs w:val="15"/>
      <w:shd w:val="clear" w:color="auto" w:fill="FFFFFF"/>
    </w:rPr>
  </w:style>
  <w:style w:type="character" w:customStyle="1" w:styleId="87">
    <w:name w:val="Колонтитул (8)_"/>
    <w:link w:val="88"/>
    <w:rsid w:val="00F6691D"/>
    <w:rPr>
      <w:rFonts w:ascii="Times New Roman" w:eastAsia="Times New Roman" w:hAnsi="Times New Roman"/>
      <w:spacing w:val="2"/>
      <w:shd w:val="clear" w:color="auto" w:fill="FFFFFF"/>
    </w:rPr>
  </w:style>
  <w:style w:type="character" w:customStyle="1" w:styleId="40pt">
    <w:name w:val="Основной текст (4) + Не полужирный;Курсив;Интервал 0 pt"/>
    <w:rsid w:val="00F6691D"/>
    <w:rPr>
      <w:rFonts w:ascii="Times New Roman" w:eastAsia="Times New Roman" w:hAnsi="Times New Roman" w:cs="Times New Roman"/>
      <w:b/>
      <w:bCs/>
      <w:i/>
      <w:iCs/>
      <w:smallCaps w:val="0"/>
      <w:strike w:val="0"/>
      <w:color w:val="000000"/>
      <w:spacing w:val="-2"/>
      <w:w w:val="100"/>
      <w:position w:val="0"/>
      <w:sz w:val="20"/>
      <w:szCs w:val="20"/>
      <w:u w:val="none"/>
      <w:shd w:val="clear" w:color="auto" w:fill="FFFFFF"/>
      <w:lang w:val="ru-RU" w:eastAsia="ru-RU" w:bidi="ru-RU"/>
    </w:rPr>
  </w:style>
  <w:style w:type="character" w:customStyle="1" w:styleId="Sylfaen95pt0pt">
    <w:name w:val="Основной текст + Sylfaen;9;5 pt;Интервал 0 pt"/>
    <w:rsid w:val="00F6691D"/>
    <w:rPr>
      <w:rFonts w:ascii="Sylfaen" w:eastAsia="Sylfaen" w:hAnsi="Sylfaen" w:cs="Sylfaen"/>
      <w:color w:val="000000"/>
      <w:spacing w:val="0"/>
      <w:w w:val="100"/>
      <w:position w:val="0"/>
      <w:sz w:val="19"/>
      <w:szCs w:val="19"/>
      <w:shd w:val="clear" w:color="auto" w:fill="FFFFFF"/>
      <w:lang w:val="ru-RU" w:eastAsia="ru-RU" w:bidi="ru-RU"/>
    </w:rPr>
  </w:style>
  <w:style w:type="character" w:customStyle="1" w:styleId="95pt0pt">
    <w:name w:val="Основной текст + 9;5 pt;Интервал 0 pt"/>
    <w:rsid w:val="00F6691D"/>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19pt0pt0">
    <w:name w:val="Основной текст + 19 pt;Курсив;Интервал 0 pt"/>
    <w:rsid w:val="00F6691D"/>
    <w:rPr>
      <w:rFonts w:ascii="Times New Roman" w:eastAsia="Times New Roman" w:hAnsi="Times New Roman" w:cs="Times New Roman"/>
      <w:i/>
      <w:iCs/>
      <w:color w:val="000000"/>
      <w:spacing w:val="0"/>
      <w:w w:val="100"/>
      <w:position w:val="0"/>
      <w:sz w:val="38"/>
      <w:szCs w:val="38"/>
      <w:shd w:val="clear" w:color="auto" w:fill="FFFFFF"/>
      <w:lang w:val="ru-RU" w:eastAsia="ru-RU" w:bidi="ru-RU"/>
    </w:rPr>
  </w:style>
  <w:style w:type="character" w:customStyle="1" w:styleId="Corbel85pt0pt">
    <w:name w:val="Основной текст + Corbel;8;5 pt;Интервал 0 pt"/>
    <w:rsid w:val="00F6691D"/>
    <w:rPr>
      <w:rFonts w:ascii="Corbel" w:eastAsia="Corbel" w:hAnsi="Corbel" w:cs="Corbel"/>
      <w:color w:val="000000"/>
      <w:spacing w:val="0"/>
      <w:w w:val="100"/>
      <w:position w:val="0"/>
      <w:sz w:val="17"/>
      <w:szCs w:val="17"/>
      <w:shd w:val="clear" w:color="auto" w:fill="FFFFFF"/>
      <w:lang w:val="ru-RU" w:eastAsia="ru-RU" w:bidi="ru-RU"/>
    </w:rPr>
  </w:style>
  <w:style w:type="character" w:customStyle="1" w:styleId="TrebuchetMS95pt0pt">
    <w:name w:val="Основной текст + Trebuchet MS;9;5 pt;Интервал 0 pt"/>
    <w:rsid w:val="00F6691D"/>
    <w:rPr>
      <w:rFonts w:ascii="Trebuchet MS" w:eastAsia="Trebuchet MS" w:hAnsi="Trebuchet MS" w:cs="Trebuchet MS"/>
      <w:color w:val="000000"/>
      <w:spacing w:val="0"/>
      <w:w w:val="100"/>
      <w:position w:val="0"/>
      <w:sz w:val="19"/>
      <w:szCs w:val="19"/>
      <w:shd w:val="clear" w:color="auto" w:fill="FFFFFF"/>
      <w:lang w:val="ru-RU" w:eastAsia="ru-RU" w:bidi="ru-RU"/>
    </w:rPr>
  </w:style>
  <w:style w:type="character" w:customStyle="1" w:styleId="4d">
    <w:name w:val="Основной текст (4) + Не полужирный"/>
    <w:rsid w:val="00F6691D"/>
    <w:rPr>
      <w:rFonts w:ascii="Times New Roman" w:eastAsia="Times New Roman" w:hAnsi="Times New Roman" w:cs="Times New Roman"/>
      <w:b/>
      <w:bCs/>
      <w:i w:val="0"/>
      <w:iCs w:val="0"/>
      <w:smallCaps w:val="0"/>
      <w:strike w:val="0"/>
      <w:color w:val="000000"/>
      <w:spacing w:val="7"/>
      <w:w w:val="100"/>
      <w:position w:val="0"/>
      <w:sz w:val="20"/>
      <w:szCs w:val="20"/>
      <w:u w:val="none"/>
      <w:shd w:val="clear" w:color="auto" w:fill="FFFFFF"/>
      <w:lang w:val="ru-RU" w:eastAsia="ru-RU" w:bidi="ru-RU"/>
    </w:rPr>
  </w:style>
  <w:style w:type="character" w:customStyle="1" w:styleId="520">
    <w:name w:val="Заголовок №5 (2)_"/>
    <w:link w:val="521"/>
    <w:uiPriority w:val="99"/>
    <w:rsid w:val="00F6691D"/>
    <w:rPr>
      <w:rFonts w:ascii="Times New Roman" w:eastAsia="Times New Roman" w:hAnsi="Times New Roman"/>
      <w:b/>
      <w:bCs/>
      <w:spacing w:val="23"/>
      <w:sz w:val="19"/>
      <w:szCs w:val="19"/>
      <w:shd w:val="clear" w:color="auto" w:fill="FFFFFF"/>
    </w:rPr>
  </w:style>
  <w:style w:type="character" w:customStyle="1" w:styleId="90pt">
    <w:name w:val="Основной текст (9) + Полужирный;Не курсив;Интервал 0 pt"/>
    <w:rsid w:val="00F6691D"/>
    <w:rPr>
      <w:rFonts w:ascii="Times New Roman" w:eastAsia="Times New Roman" w:hAnsi="Times New Roman" w:cs="Times New Roman"/>
      <w:b/>
      <w:bCs/>
      <w:i/>
      <w:iCs/>
      <w:smallCaps w:val="0"/>
      <w:strike w:val="0"/>
      <w:color w:val="000000"/>
      <w:spacing w:val="7"/>
      <w:w w:val="100"/>
      <w:position w:val="0"/>
      <w:sz w:val="20"/>
      <w:szCs w:val="20"/>
      <w:u w:val="none"/>
      <w:shd w:val="clear" w:color="auto" w:fill="FFFFFF"/>
      <w:lang w:val="ru-RU" w:eastAsia="ru-RU" w:bidi="ru-RU"/>
    </w:rPr>
  </w:style>
  <w:style w:type="character" w:customStyle="1" w:styleId="90pt0">
    <w:name w:val="Основной текст (9) + Не курсив;Интервал 0 pt"/>
    <w:rsid w:val="00F6691D"/>
    <w:rPr>
      <w:rFonts w:ascii="Times New Roman" w:eastAsia="Times New Roman" w:hAnsi="Times New Roman" w:cs="Times New Roman"/>
      <w:b w:val="0"/>
      <w:bCs w:val="0"/>
      <w:i/>
      <w:iCs/>
      <w:smallCaps w:val="0"/>
      <w:strike w:val="0"/>
      <w:color w:val="000000"/>
      <w:spacing w:val="7"/>
      <w:w w:val="100"/>
      <w:position w:val="0"/>
      <w:sz w:val="20"/>
      <w:szCs w:val="20"/>
      <w:u w:val="none"/>
      <w:shd w:val="clear" w:color="auto" w:fill="FFFFFF"/>
      <w:lang w:val="ru-RU" w:eastAsia="ru-RU" w:bidi="ru-RU"/>
    </w:rPr>
  </w:style>
  <w:style w:type="character" w:customStyle="1" w:styleId="90pt1">
    <w:name w:val="Основной текст (9) + Полужирный;Интервал 0 pt"/>
    <w:rsid w:val="00F6691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97">
    <w:name w:val="Колонтитул (9)_"/>
    <w:link w:val="98"/>
    <w:rsid w:val="00F6691D"/>
    <w:rPr>
      <w:rFonts w:ascii="Sylfaen" w:eastAsia="Sylfaen" w:hAnsi="Sylfaen" w:cs="Sylfaen"/>
      <w:i/>
      <w:iCs/>
      <w:spacing w:val="12"/>
      <w:sz w:val="19"/>
      <w:szCs w:val="19"/>
      <w:shd w:val="clear" w:color="auto" w:fill="FFFFFF"/>
    </w:rPr>
  </w:style>
  <w:style w:type="character" w:customStyle="1" w:styleId="80pt0">
    <w:name w:val="Основной текст (8) + Не полужирный;Не курсив;Интервал 0 pt"/>
    <w:rsid w:val="00F6691D"/>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820">
    <w:name w:val="Заголовок №8 (2)_"/>
    <w:link w:val="821"/>
    <w:rsid w:val="00F6691D"/>
    <w:rPr>
      <w:rFonts w:ascii="Times New Roman" w:eastAsia="Times New Roman" w:hAnsi="Times New Roman"/>
      <w:b/>
      <w:bCs/>
      <w:spacing w:val="9"/>
      <w:sz w:val="19"/>
      <w:szCs w:val="19"/>
      <w:shd w:val="clear" w:color="auto" w:fill="FFFFFF"/>
    </w:rPr>
  </w:style>
  <w:style w:type="character" w:customStyle="1" w:styleId="89">
    <w:name w:val="Заголовок №8_"/>
    <w:link w:val="8a"/>
    <w:rsid w:val="00F6691D"/>
    <w:rPr>
      <w:rFonts w:ascii="Times New Roman" w:eastAsia="Times New Roman" w:hAnsi="Times New Roman"/>
      <w:b/>
      <w:bCs/>
      <w:spacing w:val="7"/>
      <w:shd w:val="clear" w:color="auto" w:fill="FFFFFF"/>
    </w:rPr>
  </w:style>
  <w:style w:type="character" w:customStyle="1" w:styleId="420">
    <w:name w:val="Заголовок №4 (2)_"/>
    <w:link w:val="421"/>
    <w:rsid w:val="00F6691D"/>
    <w:rPr>
      <w:rFonts w:ascii="Times New Roman" w:eastAsia="Times New Roman" w:hAnsi="Times New Roman"/>
      <w:spacing w:val="7"/>
      <w:shd w:val="clear" w:color="auto" w:fill="FFFFFF"/>
    </w:rPr>
  </w:style>
  <w:style w:type="character" w:customStyle="1" w:styleId="90pt2">
    <w:name w:val="Основной текст (9) + Интервал 0 pt"/>
    <w:rsid w:val="00F6691D"/>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eastAsia="ru-RU" w:bidi="ru-RU"/>
    </w:rPr>
  </w:style>
  <w:style w:type="character" w:customStyle="1" w:styleId="80pt1">
    <w:name w:val="Колонтитул (8) + Интервал 0 pt"/>
    <w:rsid w:val="00F6691D"/>
    <w:rPr>
      <w:rFonts w:ascii="Times New Roman" w:eastAsia="Times New Roman" w:hAnsi="Times New Roman"/>
      <w:color w:val="000000"/>
      <w:spacing w:val="-6"/>
      <w:w w:val="100"/>
      <w:position w:val="0"/>
      <w:shd w:val="clear" w:color="auto" w:fill="FFFFFF"/>
      <w:lang w:val="ru-RU" w:eastAsia="ru-RU" w:bidi="ru-RU"/>
    </w:rPr>
  </w:style>
  <w:style w:type="character" w:customStyle="1" w:styleId="99pt0pt">
    <w:name w:val="Основной текст (9) + 9 pt;Полужирный;Интервал 0 pt"/>
    <w:rsid w:val="00F6691D"/>
    <w:rPr>
      <w:rFonts w:ascii="Times New Roman" w:eastAsia="Times New Roman" w:hAnsi="Times New Roman" w:cs="Times New Roman"/>
      <w:b/>
      <w:bCs/>
      <w:i/>
      <w:iCs/>
      <w:smallCaps w:val="0"/>
      <w:strike w:val="0"/>
      <w:color w:val="000000"/>
      <w:spacing w:val="-4"/>
      <w:w w:val="100"/>
      <w:position w:val="0"/>
      <w:sz w:val="18"/>
      <w:szCs w:val="18"/>
      <w:u w:val="none"/>
      <w:shd w:val="clear" w:color="auto" w:fill="FFFFFF"/>
      <w:lang w:val="en-US" w:eastAsia="en-US" w:bidi="en-US"/>
    </w:rPr>
  </w:style>
  <w:style w:type="character" w:customStyle="1" w:styleId="95pt0pt0">
    <w:name w:val="Основной текст + 9;5 pt;Полужирный;Интервал 0 pt"/>
    <w:rsid w:val="00F6691D"/>
    <w:rPr>
      <w:rFonts w:ascii="Times New Roman" w:eastAsia="Times New Roman" w:hAnsi="Times New Roman" w:cs="Times New Roman"/>
      <w:b/>
      <w:bCs/>
      <w:color w:val="000000"/>
      <w:spacing w:val="9"/>
      <w:w w:val="100"/>
      <w:position w:val="0"/>
      <w:sz w:val="19"/>
      <w:szCs w:val="19"/>
      <w:shd w:val="clear" w:color="auto" w:fill="FFFFFF"/>
      <w:lang w:val="ru-RU" w:eastAsia="ru-RU" w:bidi="ru-RU"/>
    </w:rPr>
  </w:style>
  <w:style w:type="character" w:customStyle="1" w:styleId="-1pt0">
    <w:name w:val="Основной текст + Интервал -1 pt"/>
    <w:rsid w:val="00F6691D"/>
    <w:rPr>
      <w:rFonts w:ascii="Times New Roman" w:eastAsia="Times New Roman" w:hAnsi="Times New Roman" w:cs="Times New Roman"/>
      <w:color w:val="000000"/>
      <w:spacing w:val="-36"/>
      <w:w w:val="100"/>
      <w:position w:val="0"/>
      <w:sz w:val="20"/>
      <w:szCs w:val="20"/>
      <w:shd w:val="clear" w:color="auto" w:fill="FFFFFF"/>
      <w:lang w:val="ru-RU" w:eastAsia="ru-RU" w:bidi="ru-RU"/>
    </w:rPr>
  </w:style>
  <w:style w:type="character" w:customStyle="1" w:styleId="134pt0pt">
    <w:name w:val="Основной текст (13) + 4 pt;Интервал 0 pt"/>
    <w:rsid w:val="00F6691D"/>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70pt1">
    <w:name w:val="Заголовок №7 + Не полужирный;Курсив;Интервал 0 pt"/>
    <w:rsid w:val="00F6691D"/>
    <w:rPr>
      <w:rFonts w:ascii="Times New Roman" w:eastAsia="Times New Roman" w:hAnsi="Times New Roman"/>
      <w:b/>
      <w:bCs/>
      <w:i/>
      <w:iCs/>
      <w:color w:val="000000"/>
      <w:spacing w:val="-3"/>
      <w:w w:val="100"/>
      <w:position w:val="0"/>
      <w:shd w:val="clear" w:color="auto" w:fill="FFFFFF"/>
      <w:lang w:val="ru-RU" w:eastAsia="ru-RU" w:bidi="ru-RU"/>
    </w:rPr>
  </w:style>
  <w:style w:type="character" w:customStyle="1" w:styleId="61pt">
    <w:name w:val="Колонтитул (6) + Интервал 1 pt"/>
    <w:rsid w:val="00F6691D"/>
    <w:rPr>
      <w:rFonts w:ascii="Arial Narrow" w:eastAsia="Arial Narrow" w:hAnsi="Arial Narrow" w:cs="Arial Narrow"/>
      <w:color w:val="000000"/>
      <w:spacing w:val="25"/>
      <w:w w:val="100"/>
      <w:position w:val="0"/>
      <w:sz w:val="18"/>
      <w:szCs w:val="18"/>
      <w:shd w:val="clear" w:color="auto" w:fill="FFFFFF"/>
      <w:lang w:val="ru-RU" w:eastAsia="ru-RU" w:bidi="ru-RU"/>
    </w:rPr>
  </w:style>
  <w:style w:type="character" w:customStyle="1" w:styleId="71pt">
    <w:name w:val="Заголовок №7 + Интервал 1 pt"/>
    <w:rsid w:val="00F6691D"/>
    <w:rPr>
      <w:rFonts w:ascii="Times New Roman" w:eastAsia="Times New Roman" w:hAnsi="Times New Roman"/>
      <w:b/>
      <w:bCs/>
      <w:color w:val="000000"/>
      <w:spacing w:val="30"/>
      <w:w w:val="100"/>
      <w:position w:val="0"/>
      <w:shd w:val="clear" w:color="auto" w:fill="FFFFFF"/>
      <w:lang w:val="ru-RU" w:eastAsia="ru-RU" w:bidi="ru-RU"/>
    </w:rPr>
  </w:style>
  <w:style w:type="character" w:customStyle="1" w:styleId="821pt">
    <w:name w:val="Заголовок №8 (2) + Интервал 1 pt"/>
    <w:rsid w:val="00F6691D"/>
    <w:rPr>
      <w:rFonts w:ascii="Times New Roman" w:eastAsia="Times New Roman" w:hAnsi="Times New Roman"/>
      <w:b/>
      <w:bCs/>
      <w:color w:val="000000"/>
      <w:spacing w:val="31"/>
      <w:w w:val="100"/>
      <w:position w:val="0"/>
      <w:sz w:val="19"/>
      <w:szCs w:val="19"/>
      <w:shd w:val="clear" w:color="auto" w:fill="FFFFFF"/>
      <w:lang w:val="ru-RU" w:eastAsia="ru-RU" w:bidi="ru-RU"/>
    </w:rPr>
  </w:style>
  <w:style w:type="character" w:customStyle="1" w:styleId="117">
    <w:name w:val="Колонтитул (11)_"/>
    <w:link w:val="118"/>
    <w:rsid w:val="00F6691D"/>
    <w:rPr>
      <w:rFonts w:ascii="Lucida Sans Unicode" w:eastAsia="Lucida Sans Unicode" w:hAnsi="Lucida Sans Unicode" w:cs="Lucida Sans Unicode"/>
      <w:spacing w:val="-10"/>
      <w:sz w:val="17"/>
      <w:szCs w:val="17"/>
      <w:shd w:val="clear" w:color="auto" w:fill="FFFFFF"/>
    </w:rPr>
  </w:style>
  <w:style w:type="character" w:customStyle="1" w:styleId="41pt">
    <w:name w:val="Основной текст (4) + Интервал 1 pt"/>
    <w:rsid w:val="00F6691D"/>
    <w:rPr>
      <w:rFonts w:ascii="Times New Roman" w:eastAsia="Times New Roman" w:hAnsi="Times New Roman" w:cs="Times New Roman"/>
      <w:b/>
      <w:bCs/>
      <w:i w:val="0"/>
      <w:iCs w:val="0"/>
      <w:smallCaps w:val="0"/>
      <w:strike w:val="0"/>
      <w:color w:val="000000"/>
      <w:spacing w:val="30"/>
      <w:w w:val="100"/>
      <w:position w:val="0"/>
      <w:sz w:val="20"/>
      <w:szCs w:val="20"/>
      <w:u w:val="none"/>
      <w:shd w:val="clear" w:color="auto" w:fill="FFFFFF"/>
      <w:lang w:val="ru-RU" w:eastAsia="ru-RU" w:bidi="ru-RU"/>
    </w:rPr>
  </w:style>
  <w:style w:type="character" w:customStyle="1" w:styleId="31pt">
    <w:name w:val="Колонтитул (3) + Интервал 1 pt"/>
    <w:rsid w:val="00F6691D"/>
    <w:rPr>
      <w:rFonts w:ascii="Times New Roman" w:eastAsia="Times New Roman" w:hAnsi="Times New Roman" w:cs="Times New Roman"/>
      <w:color w:val="000000"/>
      <w:spacing w:val="24"/>
      <w:w w:val="100"/>
      <w:position w:val="0"/>
      <w:sz w:val="15"/>
      <w:szCs w:val="15"/>
      <w:shd w:val="clear" w:color="auto" w:fill="FFFFFF"/>
      <w:lang w:val="ru-RU" w:eastAsia="ru-RU" w:bidi="ru-RU"/>
    </w:rPr>
  </w:style>
  <w:style w:type="character" w:customStyle="1" w:styleId="30pt">
    <w:name w:val="Колонтитул (3) + Интервал 0 pt"/>
    <w:rsid w:val="00F6691D"/>
    <w:rPr>
      <w:rFonts w:ascii="Times New Roman" w:eastAsia="Times New Roman" w:hAnsi="Times New Roman" w:cs="Times New Roman"/>
      <w:color w:val="000000"/>
      <w:spacing w:val="19"/>
      <w:w w:val="100"/>
      <w:position w:val="0"/>
      <w:sz w:val="15"/>
      <w:szCs w:val="15"/>
      <w:shd w:val="clear" w:color="auto" w:fill="FFFFFF"/>
      <w:lang w:val="ru-RU" w:eastAsia="ru-RU" w:bidi="ru-RU"/>
    </w:rPr>
  </w:style>
  <w:style w:type="character" w:customStyle="1" w:styleId="720">
    <w:name w:val="Заголовок №7 (2)_"/>
    <w:link w:val="721"/>
    <w:rsid w:val="00F6691D"/>
    <w:rPr>
      <w:rFonts w:ascii="Times New Roman" w:eastAsia="Times New Roman" w:hAnsi="Times New Roman"/>
      <w:b/>
      <w:bCs/>
      <w:spacing w:val="7"/>
      <w:sz w:val="19"/>
      <w:szCs w:val="19"/>
      <w:shd w:val="clear" w:color="auto" w:fill="FFFFFF"/>
    </w:rPr>
  </w:style>
  <w:style w:type="character" w:customStyle="1" w:styleId="95pt">
    <w:name w:val="Основной текст + 9;5 pt;Полужирный"/>
    <w:rsid w:val="00F6691D"/>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100pt">
    <w:name w:val="Основной текст (10) + Интервал 0 pt"/>
    <w:rsid w:val="00F6691D"/>
    <w:rPr>
      <w:rFonts w:ascii="Times New Roman" w:eastAsia="Times New Roman" w:hAnsi="Times New Roman" w:cs="Times New Roman"/>
      <w:b/>
      <w:bCs/>
      <w:i/>
      <w:iCs/>
      <w:color w:val="000000"/>
      <w:spacing w:val="7"/>
      <w:w w:val="100"/>
      <w:position w:val="0"/>
      <w:sz w:val="19"/>
      <w:szCs w:val="19"/>
      <w:shd w:val="clear" w:color="auto" w:fill="FFFFFF"/>
      <w:lang w:val="ru-RU" w:eastAsia="ru-RU" w:bidi="ru-RU"/>
    </w:rPr>
  </w:style>
  <w:style w:type="character" w:customStyle="1" w:styleId="1010pt0pt">
    <w:name w:val="Основной текст (10) + 10 pt;Не полужирный;Интервал 0 pt"/>
    <w:rsid w:val="00F6691D"/>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60pt3">
    <w:name w:val="Колонтитул (6) + Интервал 0 pt"/>
    <w:rsid w:val="00F6691D"/>
    <w:rPr>
      <w:rFonts w:ascii="Arial Narrow" w:eastAsia="Arial Narrow" w:hAnsi="Arial Narrow" w:cs="Arial Narrow"/>
      <w:color w:val="000000"/>
      <w:spacing w:val="8"/>
      <w:w w:val="100"/>
      <w:position w:val="0"/>
      <w:sz w:val="18"/>
      <w:szCs w:val="18"/>
      <w:shd w:val="clear" w:color="auto" w:fill="FFFFFF"/>
      <w:lang w:val="ru-RU" w:eastAsia="ru-RU" w:bidi="ru-RU"/>
    </w:rPr>
  </w:style>
  <w:style w:type="character" w:customStyle="1" w:styleId="620">
    <w:name w:val="Заголовок №6 (2)_"/>
    <w:link w:val="621"/>
    <w:rsid w:val="00F6691D"/>
    <w:rPr>
      <w:rFonts w:ascii="Times New Roman" w:eastAsia="Times New Roman" w:hAnsi="Times New Roman"/>
      <w:b/>
      <w:bCs/>
      <w:spacing w:val="7"/>
      <w:sz w:val="19"/>
      <w:szCs w:val="19"/>
      <w:shd w:val="clear" w:color="auto" w:fill="FFFFFF"/>
    </w:rPr>
  </w:style>
  <w:style w:type="character" w:customStyle="1" w:styleId="143">
    <w:name w:val="Основной текст (14)_"/>
    <w:link w:val="144"/>
    <w:uiPriority w:val="99"/>
    <w:rsid w:val="00F6691D"/>
    <w:rPr>
      <w:rFonts w:ascii="Times New Roman" w:eastAsia="Times New Roman" w:hAnsi="Times New Roman"/>
      <w:b/>
      <w:bCs/>
      <w:i/>
      <w:iCs/>
      <w:spacing w:val="-1"/>
      <w:shd w:val="clear" w:color="auto" w:fill="FFFFFF"/>
    </w:rPr>
  </w:style>
  <w:style w:type="character" w:customStyle="1" w:styleId="6211pt0pt">
    <w:name w:val="Заголовок №6 (2) + 11 pt;Курсив;Интервал 0 pt"/>
    <w:rsid w:val="00F6691D"/>
    <w:rPr>
      <w:rFonts w:ascii="Times New Roman" w:eastAsia="Times New Roman" w:hAnsi="Times New Roman"/>
      <w:b/>
      <w:bCs/>
      <w:i/>
      <w:iCs/>
      <w:color w:val="000000"/>
      <w:spacing w:val="-1"/>
      <w:w w:val="100"/>
      <w:position w:val="0"/>
      <w:sz w:val="22"/>
      <w:szCs w:val="22"/>
      <w:shd w:val="clear" w:color="auto" w:fill="FFFFFF"/>
      <w:lang w:val="ru-RU" w:eastAsia="ru-RU" w:bidi="ru-RU"/>
    </w:rPr>
  </w:style>
  <w:style w:type="character" w:customStyle="1" w:styleId="911pt0pt">
    <w:name w:val="Основной текст (9) + 11 pt;Полужирный;Интервал 0 pt"/>
    <w:rsid w:val="00F6691D"/>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eastAsia="ru-RU" w:bidi="ru-RU"/>
    </w:rPr>
  </w:style>
  <w:style w:type="character" w:customStyle="1" w:styleId="145">
    <w:name w:val="Колонтитул (14)_"/>
    <w:link w:val="146"/>
    <w:rsid w:val="00F6691D"/>
    <w:rPr>
      <w:rFonts w:ascii="Times New Roman" w:eastAsia="Times New Roman" w:hAnsi="Times New Roman"/>
      <w:b/>
      <w:bCs/>
      <w:spacing w:val="14"/>
      <w:shd w:val="clear" w:color="auto" w:fill="FFFFFF"/>
    </w:rPr>
  </w:style>
  <w:style w:type="character" w:customStyle="1" w:styleId="1010pt0pt0">
    <w:name w:val="Основной текст (10) + 10 pt;Интервал 0 pt"/>
    <w:rsid w:val="00F6691D"/>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985pt">
    <w:name w:val="Основной текст (9) + 8;5 pt"/>
    <w:rsid w:val="00F6691D"/>
    <w:rPr>
      <w:rFonts w:ascii="Times New Roman" w:eastAsia="Times New Roman" w:hAnsi="Times New Roman" w:cs="Times New Roman"/>
      <w:b w:val="0"/>
      <w:bCs w:val="0"/>
      <w:i/>
      <w:iCs/>
      <w:smallCaps w:val="0"/>
      <w:strike w:val="0"/>
      <w:color w:val="000000"/>
      <w:spacing w:val="-2"/>
      <w:w w:val="100"/>
      <w:position w:val="0"/>
      <w:sz w:val="17"/>
      <w:szCs w:val="17"/>
      <w:u w:val="none"/>
      <w:shd w:val="clear" w:color="auto" w:fill="FFFFFF"/>
      <w:lang w:val="ru-RU" w:eastAsia="ru-RU" w:bidi="ru-RU"/>
    </w:rPr>
  </w:style>
  <w:style w:type="character" w:customStyle="1" w:styleId="85pt0pt1">
    <w:name w:val="Основной текст + 8;5 pt;Курсив;Интервал 0 pt"/>
    <w:rsid w:val="00F6691D"/>
    <w:rPr>
      <w:rFonts w:ascii="Times New Roman" w:eastAsia="Times New Roman" w:hAnsi="Times New Roman" w:cs="Times New Roman"/>
      <w:i/>
      <w:iCs/>
      <w:color w:val="000000"/>
      <w:spacing w:val="-2"/>
      <w:w w:val="100"/>
      <w:position w:val="0"/>
      <w:sz w:val="17"/>
      <w:szCs w:val="17"/>
      <w:shd w:val="clear" w:color="auto" w:fill="FFFFFF"/>
      <w:lang w:val="ru-RU" w:eastAsia="ru-RU" w:bidi="ru-RU"/>
    </w:rPr>
  </w:style>
  <w:style w:type="character" w:customStyle="1" w:styleId="Constantia85pt0pt">
    <w:name w:val="Основной текст + Constantia;8;5 pt;Интервал 0 pt"/>
    <w:rsid w:val="00F6691D"/>
    <w:rPr>
      <w:rFonts w:ascii="Constantia" w:eastAsia="Constantia" w:hAnsi="Constantia" w:cs="Constantia"/>
      <w:color w:val="000000"/>
      <w:spacing w:val="11"/>
      <w:w w:val="100"/>
      <w:position w:val="0"/>
      <w:sz w:val="17"/>
      <w:szCs w:val="17"/>
      <w:shd w:val="clear" w:color="auto" w:fill="FFFFFF"/>
      <w:lang w:val="ru-RU" w:eastAsia="ru-RU" w:bidi="ru-RU"/>
    </w:rPr>
  </w:style>
  <w:style w:type="character" w:customStyle="1" w:styleId="14pt0pt0">
    <w:name w:val="Основной текст + 14 pt;Полужирный;Интервал 0 pt"/>
    <w:rsid w:val="00F6691D"/>
    <w:rPr>
      <w:rFonts w:ascii="Times New Roman" w:eastAsia="Times New Roman" w:hAnsi="Times New Roman" w:cs="Times New Roman"/>
      <w:b/>
      <w:bCs/>
      <w:color w:val="000000"/>
      <w:spacing w:val="-2"/>
      <w:w w:val="100"/>
      <w:position w:val="0"/>
      <w:sz w:val="28"/>
      <w:szCs w:val="28"/>
      <w:shd w:val="clear" w:color="auto" w:fill="FFFFFF"/>
      <w:lang w:val="ru-RU" w:eastAsia="ru-RU" w:bidi="ru-RU"/>
    </w:rPr>
  </w:style>
  <w:style w:type="character" w:customStyle="1" w:styleId="6pt0pt">
    <w:name w:val="Основной текст + 6 pt;Интервал 0 pt"/>
    <w:rsid w:val="00F6691D"/>
    <w:rPr>
      <w:rFonts w:ascii="Times New Roman" w:eastAsia="Times New Roman" w:hAnsi="Times New Roman" w:cs="Times New Roman"/>
      <w:color w:val="000000"/>
      <w:spacing w:val="6"/>
      <w:w w:val="100"/>
      <w:position w:val="0"/>
      <w:sz w:val="12"/>
      <w:szCs w:val="12"/>
      <w:shd w:val="clear" w:color="auto" w:fill="FFFFFF"/>
      <w:lang w:val="ru-RU" w:eastAsia="ru-RU" w:bidi="ru-RU"/>
    </w:rPr>
  </w:style>
  <w:style w:type="character" w:customStyle="1" w:styleId="ArialNarrow9pt0pt">
    <w:name w:val="Основной текст + Arial Narrow;9 pt;Интервал 0 pt"/>
    <w:rsid w:val="00F6691D"/>
    <w:rPr>
      <w:rFonts w:ascii="Arial Narrow" w:eastAsia="Arial Narrow" w:hAnsi="Arial Narrow" w:cs="Arial Narrow"/>
      <w:color w:val="000000"/>
      <w:spacing w:val="0"/>
      <w:w w:val="100"/>
      <w:position w:val="0"/>
      <w:sz w:val="18"/>
      <w:szCs w:val="18"/>
      <w:shd w:val="clear" w:color="auto" w:fill="FFFFFF"/>
      <w:lang w:val="ru-RU" w:eastAsia="ru-RU" w:bidi="ru-RU"/>
    </w:rPr>
  </w:style>
  <w:style w:type="character" w:customStyle="1" w:styleId="85pt0pt2">
    <w:name w:val="Основной текст + 8;5 pt;Малые прописные;Интервал 0 pt"/>
    <w:rsid w:val="00F6691D"/>
    <w:rPr>
      <w:rFonts w:ascii="Times New Roman" w:eastAsia="Times New Roman" w:hAnsi="Times New Roman" w:cs="Times New Roman"/>
      <w:smallCaps/>
      <w:color w:val="000000"/>
      <w:spacing w:val="3"/>
      <w:w w:val="100"/>
      <w:position w:val="0"/>
      <w:sz w:val="17"/>
      <w:szCs w:val="17"/>
      <w:shd w:val="clear" w:color="auto" w:fill="FFFFFF"/>
      <w:lang w:val="en-US" w:eastAsia="en-US" w:bidi="en-US"/>
    </w:rPr>
  </w:style>
  <w:style w:type="character" w:customStyle="1" w:styleId="105">
    <w:name w:val="Колонтитул (10)_"/>
    <w:link w:val="106"/>
    <w:rsid w:val="00F6691D"/>
    <w:rPr>
      <w:rFonts w:ascii="Trebuchet MS" w:eastAsia="Trebuchet MS" w:hAnsi="Trebuchet MS" w:cs="Trebuchet MS"/>
      <w:spacing w:val="11"/>
      <w:shd w:val="clear" w:color="auto" w:fill="FFFFFF"/>
    </w:rPr>
  </w:style>
  <w:style w:type="character" w:customStyle="1" w:styleId="1095pt0pt">
    <w:name w:val="Колонтитул (10) + 9;5 pt;Интервал 0 pt"/>
    <w:rsid w:val="00F6691D"/>
    <w:rPr>
      <w:rFonts w:ascii="Trebuchet MS" w:eastAsia="Trebuchet MS" w:hAnsi="Trebuchet MS" w:cs="Trebuchet MS"/>
      <w:color w:val="000000"/>
      <w:spacing w:val="3"/>
      <w:w w:val="100"/>
      <w:position w:val="0"/>
      <w:sz w:val="19"/>
      <w:szCs w:val="19"/>
      <w:shd w:val="clear" w:color="auto" w:fill="FFFFFF"/>
      <w:lang w:val="ru-RU" w:eastAsia="ru-RU" w:bidi="ru-RU"/>
    </w:rPr>
  </w:style>
  <w:style w:type="character" w:customStyle="1" w:styleId="45pt0pt">
    <w:name w:val="Основной текст + 4;5 pt;Малые прописные;Интервал 0 pt"/>
    <w:rsid w:val="00F6691D"/>
    <w:rPr>
      <w:rFonts w:ascii="Times New Roman" w:eastAsia="Times New Roman" w:hAnsi="Times New Roman" w:cs="Times New Roman"/>
      <w:smallCaps/>
      <w:color w:val="000000"/>
      <w:spacing w:val="12"/>
      <w:w w:val="100"/>
      <w:position w:val="0"/>
      <w:sz w:val="9"/>
      <w:szCs w:val="9"/>
      <w:shd w:val="clear" w:color="auto" w:fill="FFFFFF"/>
      <w:lang w:val="en-US" w:eastAsia="en-US" w:bidi="en-US"/>
    </w:rPr>
  </w:style>
  <w:style w:type="character" w:customStyle="1" w:styleId="152">
    <w:name w:val="Колонтитул (15)_"/>
    <w:link w:val="153"/>
    <w:rsid w:val="00F6691D"/>
    <w:rPr>
      <w:rFonts w:ascii="Trebuchet MS" w:eastAsia="Trebuchet MS" w:hAnsi="Trebuchet MS" w:cs="Trebuchet MS"/>
      <w:spacing w:val="6"/>
      <w:sz w:val="18"/>
      <w:szCs w:val="18"/>
      <w:shd w:val="clear" w:color="auto" w:fill="FFFFFF"/>
    </w:rPr>
  </w:style>
  <w:style w:type="character" w:customStyle="1" w:styleId="154">
    <w:name w:val="Основной текст (15)_"/>
    <w:link w:val="155"/>
    <w:rsid w:val="00F6691D"/>
    <w:rPr>
      <w:rFonts w:ascii="Times New Roman" w:eastAsia="Times New Roman" w:hAnsi="Times New Roman"/>
      <w:b/>
      <w:bCs/>
      <w:spacing w:val="7"/>
      <w:shd w:val="clear" w:color="auto" w:fill="FFFFFF"/>
    </w:rPr>
  </w:style>
  <w:style w:type="character" w:customStyle="1" w:styleId="40pt0">
    <w:name w:val="Основной текст (4) + Интервал 0 pt"/>
    <w:rsid w:val="00F6691D"/>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ru-RU" w:eastAsia="ru-RU" w:bidi="ru-RU"/>
    </w:rPr>
  </w:style>
  <w:style w:type="character" w:customStyle="1" w:styleId="160">
    <w:name w:val="Основной текст (16)_"/>
    <w:rsid w:val="00F6691D"/>
    <w:rPr>
      <w:rFonts w:ascii="Times New Roman" w:eastAsia="Times New Roman" w:hAnsi="Times New Roman" w:cs="Times New Roman"/>
      <w:b/>
      <w:bCs/>
      <w:i w:val="0"/>
      <w:iCs w:val="0"/>
      <w:smallCaps w:val="0"/>
      <w:strike w:val="0"/>
      <w:spacing w:val="3"/>
      <w:sz w:val="17"/>
      <w:szCs w:val="17"/>
      <w:u w:val="none"/>
    </w:rPr>
  </w:style>
  <w:style w:type="character" w:customStyle="1" w:styleId="110pt0">
    <w:name w:val="Основной текст (11) + Интервал 0 pt"/>
    <w:rsid w:val="00F6691D"/>
    <w:rPr>
      <w:rFonts w:ascii="Times New Roman" w:eastAsia="Times New Roman" w:hAnsi="Times New Roman" w:cs="Times New Roman"/>
      <w:b w:val="0"/>
      <w:bCs w:val="0"/>
      <w:i/>
      <w:iCs/>
      <w:smallCaps w:val="0"/>
      <w:strike w:val="0"/>
      <w:color w:val="000000"/>
      <w:spacing w:val="-4"/>
      <w:w w:val="100"/>
      <w:position w:val="0"/>
      <w:sz w:val="20"/>
      <w:szCs w:val="20"/>
      <w:u w:val="none"/>
      <w:shd w:val="clear" w:color="auto" w:fill="FFFFFF"/>
      <w:lang w:val="ru-RU" w:eastAsia="ru-RU" w:bidi="ru-RU"/>
    </w:rPr>
  </w:style>
  <w:style w:type="character" w:customStyle="1" w:styleId="161">
    <w:name w:val="Колонтитул (16)_"/>
    <w:link w:val="162"/>
    <w:rsid w:val="00F6691D"/>
    <w:rPr>
      <w:rFonts w:ascii="Arial Narrow" w:eastAsia="Arial Narrow" w:hAnsi="Arial Narrow" w:cs="Arial Narrow"/>
      <w:spacing w:val="6"/>
      <w:shd w:val="clear" w:color="auto" w:fill="FFFFFF"/>
    </w:rPr>
  </w:style>
  <w:style w:type="character" w:customStyle="1" w:styleId="115pt0pt">
    <w:name w:val="Основной текст + 11;5 pt;Полужирный;Интервал 0 pt"/>
    <w:rsid w:val="00F6691D"/>
    <w:rPr>
      <w:rFonts w:ascii="Times New Roman" w:eastAsia="Times New Roman" w:hAnsi="Times New Roman" w:cs="Times New Roman"/>
      <w:b/>
      <w:bCs/>
      <w:color w:val="000000"/>
      <w:spacing w:val="1"/>
      <w:w w:val="100"/>
      <w:position w:val="0"/>
      <w:sz w:val="23"/>
      <w:szCs w:val="23"/>
      <w:shd w:val="clear" w:color="auto" w:fill="FFFFFF"/>
      <w:lang w:val="ru-RU" w:eastAsia="ru-RU" w:bidi="ru-RU"/>
    </w:rPr>
  </w:style>
  <w:style w:type="character" w:customStyle="1" w:styleId="ArialNarrow13pt0pt">
    <w:name w:val="Основной текст + Arial Narrow;13 pt;Полужирный;Интервал 0 pt"/>
    <w:rsid w:val="00F6691D"/>
    <w:rPr>
      <w:rFonts w:ascii="Arial Narrow" w:eastAsia="Arial Narrow" w:hAnsi="Arial Narrow" w:cs="Arial Narrow"/>
      <w:b/>
      <w:bCs/>
      <w:color w:val="000000"/>
      <w:spacing w:val="8"/>
      <w:w w:val="100"/>
      <w:position w:val="0"/>
      <w:sz w:val="26"/>
      <w:szCs w:val="26"/>
      <w:shd w:val="clear" w:color="auto" w:fill="FFFFFF"/>
      <w:lang w:val="en-US" w:eastAsia="en-US" w:bidi="en-US"/>
    </w:rPr>
  </w:style>
  <w:style w:type="character" w:customStyle="1" w:styleId="170">
    <w:name w:val="Колонтитул (17)_"/>
    <w:link w:val="171"/>
    <w:rsid w:val="00F6691D"/>
    <w:rPr>
      <w:rFonts w:ascii="Times New Roman" w:eastAsia="Times New Roman" w:hAnsi="Times New Roman"/>
      <w:spacing w:val="12"/>
      <w:sz w:val="19"/>
      <w:szCs w:val="19"/>
      <w:shd w:val="clear" w:color="auto" w:fill="FFFFFF"/>
    </w:rPr>
  </w:style>
  <w:style w:type="character" w:customStyle="1" w:styleId="180">
    <w:name w:val="Колонтитул (18)_"/>
    <w:link w:val="181"/>
    <w:rsid w:val="00F6691D"/>
    <w:rPr>
      <w:rFonts w:ascii="Trebuchet MS" w:eastAsia="Trebuchet MS" w:hAnsi="Trebuchet MS" w:cs="Trebuchet MS"/>
      <w:spacing w:val="2"/>
      <w:sz w:val="19"/>
      <w:szCs w:val="19"/>
      <w:shd w:val="clear" w:color="auto" w:fill="FFFFFF"/>
    </w:rPr>
  </w:style>
  <w:style w:type="character" w:customStyle="1" w:styleId="4e">
    <w:name w:val="Подпись к таблице (4)_"/>
    <w:link w:val="4f"/>
    <w:rsid w:val="00F6691D"/>
    <w:rPr>
      <w:rFonts w:ascii="Times New Roman" w:eastAsia="Times New Roman" w:hAnsi="Times New Roman"/>
      <w:spacing w:val="3"/>
      <w:sz w:val="17"/>
      <w:szCs w:val="17"/>
      <w:shd w:val="clear" w:color="auto" w:fill="FFFFFF"/>
    </w:rPr>
  </w:style>
  <w:style w:type="character" w:customStyle="1" w:styleId="163">
    <w:name w:val="Основной текст (16)"/>
    <w:rsid w:val="00F6691D"/>
    <w:rPr>
      <w:rFonts w:ascii="Times New Roman" w:eastAsia="Times New Roman" w:hAnsi="Times New Roman" w:cs="Times New Roman"/>
      <w:b/>
      <w:bCs/>
      <w:i w:val="0"/>
      <w:iCs w:val="0"/>
      <w:smallCaps w:val="0"/>
      <w:strike w:val="0"/>
      <w:color w:val="000000"/>
      <w:spacing w:val="3"/>
      <w:w w:val="100"/>
      <w:position w:val="0"/>
      <w:sz w:val="17"/>
      <w:szCs w:val="17"/>
      <w:u w:val="single"/>
      <w:lang w:val="ru-RU" w:eastAsia="ru-RU" w:bidi="ru-RU"/>
    </w:rPr>
  </w:style>
  <w:style w:type="character" w:customStyle="1" w:styleId="164">
    <w:name w:val="Основной текст (16) + Не полужирный"/>
    <w:rsid w:val="00F6691D"/>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190">
    <w:name w:val="Колонтитул (19)_"/>
    <w:link w:val="191"/>
    <w:rsid w:val="00F6691D"/>
    <w:rPr>
      <w:rFonts w:ascii="Arial Narrow" w:eastAsia="Arial Narrow" w:hAnsi="Arial Narrow" w:cs="Arial Narrow"/>
      <w:spacing w:val="12"/>
      <w:shd w:val="clear" w:color="auto" w:fill="FFFFFF"/>
    </w:rPr>
  </w:style>
  <w:style w:type="character" w:customStyle="1" w:styleId="affff9">
    <w:name w:val="Основной текст + Малые прописные"/>
    <w:uiPriority w:val="99"/>
    <w:rsid w:val="00F6691D"/>
    <w:rPr>
      <w:rFonts w:ascii="Times New Roman" w:eastAsia="Times New Roman" w:hAnsi="Times New Roman" w:cs="Times New Roman"/>
      <w:smallCaps/>
      <w:color w:val="000000"/>
      <w:spacing w:val="7"/>
      <w:w w:val="100"/>
      <w:position w:val="0"/>
      <w:sz w:val="20"/>
      <w:szCs w:val="20"/>
      <w:shd w:val="clear" w:color="auto" w:fill="FFFFFF"/>
      <w:lang w:val="en-US" w:eastAsia="en-US" w:bidi="en-US"/>
    </w:rPr>
  </w:style>
  <w:style w:type="character" w:customStyle="1" w:styleId="172">
    <w:name w:val="Основной текст (17)_"/>
    <w:link w:val="173"/>
    <w:rsid w:val="00F6691D"/>
    <w:rPr>
      <w:rFonts w:ascii="Times New Roman" w:eastAsia="Times New Roman" w:hAnsi="Times New Roman"/>
      <w:i/>
      <w:iCs/>
      <w:spacing w:val="-3"/>
      <w:sz w:val="17"/>
      <w:szCs w:val="17"/>
      <w:shd w:val="clear" w:color="auto" w:fill="FFFFFF"/>
    </w:rPr>
  </w:style>
  <w:style w:type="character" w:customStyle="1" w:styleId="60pt4">
    <w:name w:val="Основной текст (6) + Курсив;Интервал 0 pt"/>
    <w:rsid w:val="00F6691D"/>
    <w:rPr>
      <w:rFonts w:ascii="Times New Roman" w:eastAsia="Times New Roman" w:hAnsi="Times New Roman" w:cs="Times New Roman"/>
      <w:b/>
      <w:bCs/>
      <w:i/>
      <w:iCs/>
      <w:smallCaps w:val="0"/>
      <w:strike w:val="0"/>
      <w:color w:val="000000"/>
      <w:spacing w:val="-3"/>
      <w:w w:val="100"/>
      <w:position w:val="0"/>
      <w:sz w:val="17"/>
      <w:szCs w:val="17"/>
      <w:u w:val="none"/>
      <w:lang w:val="ru-RU" w:eastAsia="ru-RU" w:bidi="ru-RU"/>
    </w:rPr>
  </w:style>
  <w:style w:type="character" w:customStyle="1" w:styleId="6210pt0pt">
    <w:name w:val="Заголовок №6 (2) + 10 pt;Интервал 0 pt"/>
    <w:rsid w:val="00F6691D"/>
    <w:rPr>
      <w:rFonts w:ascii="Times New Roman" w:eastAsia="Times New Roman" w:hAnsi="Times New Roman"/>
      <w:b/>
      <w:bCs/>
      <w:color w:val="000000"/>
      <w:spacing w:val="6"/>
      <w:w w:val="100"/>
      <w:position w:val="0"/>
      <w:sz w:val="20"/>
      <w:szCs w:val="20"/>
      <w:shd w:val="clear" w:color="auto" w:fill="FFFFFF"/>
      <w:lang w:val="ru-RU" w:eastAsia="ru-RU" w:bidi="ru-RU"/>
    </w:rPr>
  </w:style>
  <w:style w:type="character" w:customStyle="1" w:styleId="620pt">
    <w:name w:val="Заголовок №6 (2) + Интервал 0 pt"/>
    <w:rsid w:val="00F6691D"/>
    <w:rPr>
      <w:rFonts w:ascii="Times New Roman" w:eastAsia="Times New Roman" w:hAnsi="Times New Roman"/>
      <w:b/>
      <w:bCs/>
      <w:color w:val="000000"/>
      <w:spacing w:val="11"/>
      <w:w w:val="100"/>
      <w:position w:val="0"/>
      <w:sz w:val="19"/>
      <w:szCs w:val="19"/>
      <w:shd w:val="clear" w:color="auto" w:fill="FFFFFF"/>
      <w:lang w:val="ru-RU" w:eastAsia="ru-RU" w:bidi="ru-RU"/>
    </w:rPr>
  </w:style>
  <w:style w:type="character" w:customStyle="1" w:styleId="ArialNarrow7pt0pt">
    <w:name w:val="Основной текст + Arial Narrow;7 pt;Интервал 0 pt"/>
    <w:rsid w:val="00F6691D"/>
    <w:rPr>
      <w:rFonts w:ascii="Arial Narrow" w:eastAsia="Arial Narrow" w:hAnsi="Arial Narrow" w:cs="Arial Narrow"/>
      <w:color w:val="000000"/>
      <w:spacing w:val="0"/>
      <w:w w:val="100"/>
      <w:position w:val="0"/>
      <w:sz w:val="14"/>
      <w:szCs w:val="14"/>
      <w:shd w:val="clear" w:color="auto" w:fill="FFFFFF"/>
      <w:lang w:val="ru-RU" w:eastAsia="ru-RU" w:bidi="ru-RU"/>
    </w:rPr>
  </w:style>
  <w:style w:type="character" w:customStyle="1" w:styleId="ArialUnicodeMS7pt0pt">
    <w:name w:val="Основной текст + Arial Unicode MS;7 pt;Интервал 0 pt"/>
    <w:rsid w:val="00F6691D"/>
    <w:rPr>
      <w:rFonts w:ascii="Arial Unicode MS" w:eastAsia="Arial Unicode MS" w:hAnsi="Arial Unicode MS" w:cs="Arial Unicode MS"/>
      <w:color w:val="000000"/>
      <w:spacing w:val="0"/>
      <w:w w:val="100"/>
      <w:position w:val="0"/>
      <w:sz w:val="14"/>
      <w:szCs w:val="14"/>
      <w:shd w:val="clear" w:color="auto" w:fill="FFFFFF"/>
      <w:lang w:val="ru-RU" w:eastAsia="ru-RU" w:bidi="ru-RU"/>
    </w:rPr>
  </w:style>
  <w:style w:type="character" w:customStyle="1" w:styleId="200">
    <w:name w:val="Колонтитул (20)_"/>
    <w:link w:val="201"/>
    <w:rsid w:val="00F6691D"/>
    <w:rPr>
      <w:rFonts w:ascii="Trebuchet MS" w:eastAsia="Trebuchet MS" w:hAnsi="Trebuchet MS" w:cs="Trebuchet MS"/>
      <w:spacing w:val="-1"/>
      <w:sz w:val="19"/>
      <w:szCs w:val="19"/>
      <w:shd w:val="clear" w:color="auto" w:fill="FFFFFF"/>
    </w:rPr>
  </w:style>
  <w:style w:type="character" w:customStyle="1" w:styleId="85pt">
    <w:name w:val="Основной текст + 8;5 pt;Курсив"/>
    <w:rsid w:val="00F6691D"/>
    <w:rPr>
      <w:rFonts w:ascii="Times New Roman" w:eastAsia="Times New Roman" w:hAnsi="Times New Roman" w:cs="Times New Roman"/>
      <w:i/>
      <w:iCs/>
      <w:color w:val="000000"/>
      <w:spacing w:val="7"/>
      <w:w w:val="100"/>
      <w:position w:val="0"/>
      <w:sz w:val="17"/>
      <w:szCs w:val="17"/>
      <w:shd w:val="clear" w:color="auto" w:fill="FFFFFF"/>
      <w:lang w:val="ru-RU" w:eastAsia="ru-RU" w:bidi="ru-RU"/>
    </w:rPr>
  </w:style>
  <w:style w:type="character" w:customStyle="1" w:styleId="140pt">
    <w:name w:val="Колонтитул (14) + Интервал 0 pt"/>
    <w:rsid w:val="00F6691D"/>
    <w:rPr>
      <w:rFonts w:ascii="Times New Roman" w:eastAsia="Times New Roman" w:hAnsi="Times New Roman"/>
      <w:b/>
      <w:bCs/>
      <w:color w:val="000000"/>
      <w:spacing w:val="-2"/>
      <w:w w:val="100"/>
      <w:position w:val="0"/>
      <w:shd w:val="clear" w:color="auto" w:fill="FFFFFF"/>
      <w:lang w:val="ru-RU" w:eastAsia="ru-RU" w:bidi="ru-RU"/>
    </w:rPr>
  </w:style>
  <w:style w:type="character" w:customStyle="1" w:styleId="182">
    <w:name w:val="Основной текст (18)_"/>
    <w:link w:val="183"/>
    <w:rsid w:val="00F6691D"/>
    <w:rPr>
      <w:rFonts w:ascii="Times New Roman" w:eastAsia="Times New Roman" w:hAnsi="Times New Roman"/>
      <w:spacing w:val="4"/>
      <w:sz w:val="11"/>
      <w:szCs w:val="11"/>
      <w:shd w:val="clear" w:color="auto" w:fill="FFFFFF"/>
    </w:rPr>
  </w:style>
  <w:style w:type="character" w:customStyle="1" w:styleId="192">
    <w:name w:val="Основной текст (19)_"/>
    <w:link w:val="193"/>
    <w:rsid w:val="00F6691D"/>
    <w:rPr>
      <w:rFonts w:ascii="Times New Roman" w:eastAsia="Times New Roman" w:hAnsi="Times New Roman"/>
      <w:b/>
      <w:bCs/>
      <w:spacing w:val="4"/>
      <w:sz w:val="13"/>
      <w:szCs w:val="13"/>
      <w:shd w:val="clear" w:color="auto" w:fill="FFFFFF"/>
    </w:rPr>
  </w:style>
  <w:style w:type="character" w:customStyle="1" w:styleId="665pt0pt">
    <w:name w:val="Основной текст (6) + 6;5 pt;Интервал 0 pt"/>
    <w:rsid w:val="00F6691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5pt">
    <w:name w:val="Основной текст + 6;5 pt"/>
    <w:rsid w:val="00F6691D"/>
    <w:rPr>
      <w:rFonts w:ascii="Times New Roman" w:eastAsia="Times New Roman" w:hAnsi="Times New Roman" w:cs="Times New Roman"/>
      <w:color w:val="000000"/>
      <w:spacing w:val="7"/>
      <w:w w:val="100"/>
      <w:position w:val="0"/>
      <w:sz w:val="13"/>
      <w:szCs w:val="13"/>
      <w:shd w:val="clear" w:color="auto" w:fill="FFFFFF"/>
      <w:lang w:val="ru-RU" w:eastAsia="ru-RU" w:bidi="ru-RU"/>
    </w:rPr>
  </w:style>
  <w:style w:type="character" w:customStyle="1" w:styleId="65pt0">
    <w:name w:val="Основной текст + 6;5 pt;Малые прописные"/>
    <w:rsid w:val="00F6691D"/>
    <w:rPr>
      <w:rFonts w:ascii="Times New Roman" w:eastAsia="Times New Roman" w:hAnsi="Times New Roman" w:cs="Times New Roman"/>
      <w:smallCaps/>
      <w:color w:val="000000"/>
      <w:spacing w:val="7"/>
      <w:w w:val="100"/>
      <w:position w:val="0"/>
      <w:sz w:val="13"/>
      <w:szCs w:val="13"/>
      <w:shd w:val="clear" w:color="auto" w:fill="FFFFFF"/>
      <w:lang w:val="en-US" w:eastAsia="en-US" w:bidi="en-US"/>
    </w:rPr>
  </w:style>
  <w:style w:type="character" w:customStyle="1" w:styleId="Corbel7pt0pt">
    <w:name w:val="Основной текст + Corbel;7 pt;Интервал 0 pt"/>
    <w:rsid w:val="00F6691D"/>
    <w:rPr>
      <w:rFonts w:ascii="Corbel" w:eastAsia="Corbel" w:hAnsi="Corbel" w:cs="Corbel"/>
      <w:color w:val="000000"/>
      <w:spacing w:val="-4"/>
      <w:w w:val="100"/>
      <w:position w:val="0"/>
      <w:sz w:val="14"/>
      <w:szCs w:val="14"/>
      <w:shd w:val="clear" w:color="auto" w:fill="FFFFFF"/>
      <w:lang w:val="ru-RU" w:eastAsia="ru-RU" w:bidi="ru-RU"/>
    </w:rPr>
  </w:style>
  <w:style w:type="character" w:customStyle="1" w:styleId="BookmanOldStyle65pt0pt">
    <w:name w:val="Основной текст + Bookman Old Style;6;5 pt;Интервал 0 pt"/>
    <w:rsid w:val="00F6691D"/>
    <w:rPr>
      <w:rFonts w:ascii="Bookman Old Style" w:eastAsia="Bookman Old Style" w:hAnsi="Bookman Old Style" w:cs="Bookman Old Style"/>
      <w:color w:val="000000"/>
      <w:spacing w:val="-9"/>
      <w:w w:val="100"/>
      <w:position w:val="0"/>
      <w:sz w:val="13"/>
      <w:szCs w:val="13"/>
      <w:shd w:val="clear" w:color="auto" w:fill="FFFFFF"/>
      <w:lang w:val="ru-RU" w:eastAsia="ru-RU" w:bidi="ru-RU"/>
    </w:rPr>
  </w:style>
  <w:style w:type="character" w:customStyle="1" w:styleId="70pt2">
    <w:name w:val="Колонтитул (7) + Интервал 0 pt"/>
    <w:rsid w:val="00F6691D"/>
    <w:rPr>
      <w:rFonts w:ascii="Trebuchet MS" w:eastAsia="Trebuchet MS" w:hAnsi="Trebuchet MS" w:cs="Trebuchet MS"/>
      <w:color w:val="000000"/>
      <w:spacing w:val="13"/>
      <w:w w:val="100"/>
      <w:position w:val="0"/>
      <w:sz w:val="15"/>
      <w:szCs w:val="15"/>
      <w:shd w:val="clear" w:color="auto" w:fill="FFFFFF"/>
      <w:lang w:val="ru-RU" w:eastAsia="ru-RU" w:bidi="ru-RU"/>
    </w:rPr>
  </w:style>
  <w:style w:type="character" w:customStyle="1" w:styleId="6pt0pt0">
    <w:name w:val="Основной текст + 6 pt;Полужирный;Интервал 0 pt"/>
    <w:rsid w:val="00F6691D"/>
    <w:rPr>
      <w:rFonts w:ascii="Times New Roman" w:eastAsia="Times New Roman" w:hAnsi="Times New Roman" w:cs="Times New Roman"/>
      <w:b/>
      <w:bCs/>
      <w:color w:val="000000"/>
      <w:spacing w:val="1"/>
      <w:w w:val="100"/>
      <w:position w:val="0"/>
      <w:sz w:val="12"/>
      <w:szCs w:val="12"/>
      <w:shd w:val="clear" w:color="auto" w:fill="FFFFFF"/>
      <w:lang w:val="ru-RU" w:eastAsia="ru-RU" w:bidi="ru-RU"/>
    </w:rPr>
  </w:style>
  <w:style w:type="character" w:customStyle="1" w:styleId="Gulim5pt0pt">
    <w:name w:val="Основной текст + Gulim;5 pt;Интервал 0 pt"/>
    <w:rsid w:val="00F6691D"/>
    <w:rPr>
      <w:rFonts w:ascii="Gulim" w:eastAsia="Gulim" w:hAnsi="Gulim" w:cs="Gulim"/>
      <w:color w:val="000000"/>
      <w:spacing w:val="0"/>
      <w:w w:val="100"/>
      <w:position w:val="0"/>
      <w:sz w:val="10"/>
      <w:szCs w:val="10"/>
      <w:shd w:val="clear" w:color="auto" w:fill="FFFFFF"/>
      <w:lang w:val="ru-RU" w:eastAsia="ru-RU" w:bidi="ru-RU"/>
    </w:rPr>
  </w:style>
  <w:style w:type="character" w:customStyle="1" w:styleId="202">
    <w:name w:val="Основной текст (20)_"/>
    <w:link w:val="203"/>
    <w:rsid w:val="00F6691D"/>
    <w:rPr>
      <w:rFonts w:ascii="Gulim" w:eastAsia="Gulim" w:hAnsi="Gulim" w:cs="Gulim"/>
      <w:spacing w:val="-4"/>
      <w:sz w:val="17"/>
      <w:szCs w:val="17"/>
      <w:shd w:val="clear" w:color="auto" w:fill="FFFFFF"/>
    </w:rPr>
  </w:style>
  <w:style w:type="character" w:customStyle="1" w:styleId="215">
    <w:name w:val="Основной текст (21)_"/>
    <w:link w:val="216"/>
    <w:rsid w:val="00F6691D"/>
    <w:rPr>
      <w:rFonts w:ascii="Trebuchet MS" w:eastAsia="Trebuchet MS" w:hAnsi="Trebuchet MS" w:cs="Trebuchet MS"/>
      <w:spacing w:val="13"/>
      <w:sz w:val="15"/>
      <w:szCs w:val="15"/>
      <w:shd w:val="clear" w:color="auto" w:fill="FFFFFF"/>
    </w:rPr>
  </w:style>
  <w:style w:type="character" w:customStyle="1" w:styleId="222">
    <w:name w:val="Основной текст (22)_"/>
    <w:link w:val="223"/>
    <w:rsid w:val="00F6691D"/>
    <w:rPr>
      <w:rFonts w:ascii="Arial Narrow" w:eastAsia="Arial Narrow" w:hAnsi="Arial Narrow" w:cs="Arial Narrow"/>
      <w:spacing w:val="12"/>
      <w:sz w:val="18"/>
      <w:szCs w:val="18"/>
      <w:shd w:val="clear" w:color="auto" w:fill="FFFFFF"/>
    </w:rPr>
  </w:style>
  <w:style w:type="character" w:customStyle="1" w:styleId="230">
    <w:name w:val="Основной текст (23)_"/>
    <w:link w:val="231"/>
    <w:rsid w:val="00F6691D"/>
    <w:rPr>
      <w:rFonts w:ascii="Times New Roman" w:eastAsia="Times New Roman" w:hAnsi="Times New Roman"/>
      <w:b/>
      <w:bCs/>
      <w:spacing w:val="2"/>
      <w:sz w:val="18"/>
      <w:szCs w:val="18"/>
      <w:shd w:val="clear" w:color="auto" w:fill="FFFFFF"/>
    </w:rPr>
  </w:style>
  <w:style w:type="character" w:customStyle="1" w:styleId="TrebuchetMS6pt0pt">
    <w:name w:val="Основной текст + Trebuchet MS;6 pt;Интервал 0 pt"/>
    <w:rsid w:val="00F6691D"/>
    <w:rPr>
      <w:rFonts w:ascii="Trebuchet MS" w:eastAsia="Trebuchet MS" w:hAnsi="Trebuchet MS" w:cs="Trebuchet MS"/>
      <w:color w:val="000000"/>
      <w:spacing w:val="-1"/>
      <w:w w:val="100"/>
      <w:position w:val="0"/>
      <w:sz w:val="12"/>
      <w:szCs w:val="12"/>
      <w:shd w:val="clear" w:color="auto" w:fill="FFFFFF"/>
      <w:lang w:val="ru-RU" w:eastAsia="ru-RU" w:bidi="ru-RU"/>
    </w:rPr>
  </w:style>
  <w:style w:type="character" w:customStyle="1" w:styleId="Corbel85pt0pt0">
    <w:name w:val="Основной текст + Corbel;8;5 pt;Полужирный;Интервал 0 pt"/>
    <w:rsid w:val="00F6691D"/>
    <w:rPr>
      <w:rFonts w:ascii="Corbel" w:eastAsia="Corbel" w:hAnsi="Corbel" w:cs="Corbel"/>
      <w:b/>
      <w:bCs/>
      <w:color w:val="000000"/>
      <w:spacing w:val="5"/>
      <w:w w:val="100"/>
      <w:position w:val="0"/>
      <w:sz w:val="17"/>
      <w:szCs w:val="17"/>
      <w:shd w:val="clear" w:color="auto" w:fill="FFFFFF"/>
      <w:lang w:val="ru-RU" w:eastAsia="ru-RU" w:bidi="ru-RU"/>
    </w:rPr>
  </w:style>
  <w:style w:type="character" w:customStyle="1" w:styleId="65pt2pt">
    <w:name w:val="Основной текст + 6;5 pt;Интервал 2 pt"/>
    <w:rsid w:val="00F6691D"/>
    <w:rPr>
      <w:rFonts w:ascii="Times New Roman" w:eastAsia="Times New Roman" w:hAnsi="Times New Roman" w:cs="Times New Roman"/>
      <w:color w:val="000000"/>
      <w:spacing w:val="41"/>
      <w:w w:val="100"/>
      <w:position w:val="0"/>
      <w:sz w:val="13"/>
      <w:szCs w:val="13"/>
      <w:shd w:val="clear" w:color="auto" w:fill="FFFFFF"/>
      <w:lang w:val="ru-RU" w:eastAsia="ru-RU" w:bidi="ru-RU"/>
    </w:rPr>
  </w:style>
  <w:style w:type="character" w:customStyle="1" w:styleId="TrebuchetMS7pt0pt">
    <w:name w:val="Основной текст + Trebuchet MS;7 pt;Полужирный;Интервал 0 pt"/>
    <w:rsid w:val="00F6691D"/>
    <w:rPr>
      <w:rFonts w:ascii="Trebuchet MS" w:eastAsia="Trebuchet MS" w:hAnsi="Trebuchet MS" w:cs="Trebuchet MS"/>
      <w:b/>
      <w:bCs/>
      <w:color w:val="000000"/>
      <w:spacing w:val="0"/>
      <w:w w:val="100"/>
      <w:position w:val="0"/>
      <w:sz w:val="14"/>
      <w:szCs w:val="14"/>
      <w:shd w:val="clear" w:color="auto" w:fill="FFFFFF"/>
      <w:lang w:val="ru-RU" w:eastAsia="ru-RU" w:bidi="ru-RU"/>
    </w:rPr>
  </w:style>
  <w:style w:type="character" w:customStyle="1" w:styleId="170pt">
    <w:name w:val="Колонтитул (17) + Интервал 0 pt"/>
    <w:rsid w:val="00F6691D"/>
    <w:rPr>
      <w:rFonts w:ascii="Times New Roman" w:eastAsia="Times New Roman" w:hAnsi="Times New Roman"/>
      <w:color w:val="000000"/>
      <w:spacing w:val="4"/>
      <w:w w:val="100"/>
      <w:position w:val="0"/>
      <w:sz w:val="19"/>
      <w:szCs w:val="19"/>
      <w:shd w:val="clear" w:color="auto" w:fill="FFFFFF"/>
      <w:lang w:val="ru-RU" w:eastAsia="ru-RU" w:bidi="ru-RU"/>
    </w:rPr>
  </w:style>
  <w:style w:type="character" w:customStyle="1" w:styleId="50pt1">
    <w:name w:val="Колонтитул (5) + Интервал 0 pt"/>
    <w:rsid w:val="00F6691D"/>
    <w:rPr>
      <w:rFonts w:ascii="Times New Roman" w:eastAsia="Times New Roman" w:hAnsi="Times New Roman"/>
      <w:b/>
      <w:bCs/>
      <w:color w:val="000000"/>
      <w:spacing w:val="7"/>
      <w:w w:val="100"/>
      <w:position w:val="0"/>
      <w:sz w:val="19"/>
      <w:szCs w:val="19"/>
      <w:shd w:val="clear" w:color="auto" w:fill="FFFFFF"/>
      <w:lang w:val="ru-RU" w:eastAsia="ru-RU" w:bidi="ru-RU"/>
    </w:rPr>
  </w:style>
  <w:style w:type="character" w:customStyle="1" w:styleId="240">
    <w:name w:val="Основной текст (24)_"/>
    <w:link w:val="241"/>
    <w:rsid w:val="00F6691D"/>
    <w:rPr>
      <w:rFonts w:ascii="Times New Roman" w:eastAsia="Times New Roman" w:hAnsi="Times New Roman"/>
      <w:b/>
      <w:bCs/>
      <w:spacing w:val="1"/>
      <w:sz w:val="23"/>
      <w:szCs w:val="23"/>
      <w:shd w:val="clear" w:color="auto" w:fill="FFFFFF"/>
    </w:rPr>
  </w:style>
  <w:style w:type="character" w:customStyle="1" w:styleId="217">
    <w:name w:val="Колонтитул (21)_"/>
    <w:link w:val="218"/>
    <w:rsid w:val="00F6691D"/>
    <w:rPr>
      <w:rFonts w:ascii="Times New Roman" w:eastAsia="Times New Roman" w:hAnsi="Times New Roman"/>
      <w:spacing w:val="10"/>
      <w:sz w:val="17"/>
      <w:szCs w:val="17"/>
      <w:shd w:val="clear" w:color="auto" w:fill="FFFFFF"/>
    </w:rPr>
  </w:style>
  <w:style w:type="character" w:customStyle="1" w:styleId="45pt0pt0">
    <w:name w:val="Основной текст + 4;5 pt;Интервал 0 pt"/>
    <w:rsid w:val="00F6691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5pt0pt">
    <w:name w:val="Основной текст + 5 pt;Полужирный;Курсив;Интервал 0 pt"/>
    <w:rsid w:val="00F6691D"/>
    <w:rPr>
      <w:rFonts w:ascii="Times New Roman" w:eastAsia="Times New Roman" w:hAnsi="Times New Roman" w:cs="Times New Roman"/>
      <w:b/>
      <w:bCs/>
      <w:i/>
      <w:iCs/>
      <w:color w:val="000000"/>
      <w:spacing w:val="0"/>
      <w:w w:val="100"/>
      <w:position w:val="0"/>
      <w:sz w:val="10"/>
      <w:szCs w:val="10"/>
      <w:shd w:val="clear" w:color="auto" w:fill="FFFFFF"/>
      <w:lang w:val="en-US" w:eastAsia="en-US" w:bidi="en-US"/>
    </w:rPr>
  </w:style>
  <w:style w:type="paragraph" w:customStyle="1" w:styleId="5a">
    <w:name w:val="Колонтитул (5)"/>
    <w:basedOn w:val="a"/>
    <w:link w:val="59"/>
    <w:rsid w:val="00F6691D"/>
    <w:pPr>
      <w:widowControl w:val="0"/>
      <w:shd w:val="clear" w:color="auto" w:fill="FFFFFF"/>
      <w:spacing w:line="0" w:lineRule="atLeast"/>
    </w:pPr>
    <w:rPr>
      <w:b/>
      <w:bCs/>
      <w:spacing w:val="9"/>
      <w:sz w:val="19"/>
      <w:szCs w:val="19"/>
      <w:lang w:val="x-none" w:eastAsia="x-none"/>
    </w:rPr>
  </w:style>
  <w:style w:type="paragraph" w:customStyle="1" w:styleId="6b">
    <w:name w:val="Колонтитул (6)"/>
    <w:basedOn w:val="a"/>
    <w:link w:val="6a"/>
    <w:rsid w:val="00F6691D"/>
    <w:pPr>
      <w:widowControl w:val="0"/>
      <w:shd w:val="clear" w:color="auto" w:fill="FFFFFF"/>
      <w:spacing w:line="0" w:lineRule="atLeast"/>
    </w:pPr>
    <w:rPr>
      <w:rFonts w:ascii="Arial Narrow" w:eastAsia="Arial Narrow" w:hAnsi="Arial Narrow"/>
      <w:spacing w:val="6"/>
      <w:sz w:val="18"/>
      <w:szCs w:val="18"/>
      <w:lang w:val="x-none" w:eastAsia="x-none"/>
    </w:rPr>
  </w:style>
  <w:style w:type="paragraph" w:customStyle="1" w:styleId="7a">
    <w:name w:val="Колонтитул (7)"/>
    <w:basedOn w:val="a"/>
    <w:link w:val="79"/>
    <w:rsid w:val="00F6691D"/>
    <w:pPr>
      <w:widowControl w:val="0"/>
      <w:shd w:val="clear" w:color="auto" w:fill="FFFFFF"/>
      <w:spacing w:line="0" w:lineRule="atLeast"/>
    </w:pPr>
    <w:rPr>
      <w:rFonts w:ascii="Trebuchet MS" w:eastAsia="Trebuchet MS" w:hAnsi="Trebuchet MS"/>
      <w:spacing w:val="5"/>
      <w:sz w:val="15"/>
      <w:szCs w:val="15"/>
      <w:lang w:val="x-none" w:eastAsia="x-none"/>
    </w:rPr>
  </w:style>
  <w:style w:type="paragraph" w:customStyle="1" w:styleId="88">
    <w:name w:val="Колонтитул (8)"/>
    <w:basedOn w:val="a"/>
    <w:link w:val="87"/>
    <w:rsid w:val="00F6691D"/>
    <w:pPr>
      <w:widowControl w:val="0"/>
      <w:shd w:val="clear" w:color="auto" w:fill="FFFFFF"/>
      <w:spacing w:line="0" w:lineRule="atLeast"/>
    </w:pPr>
    <w:rPr>
      <w:spacing w:val="2"/>
      <w:sz w:val="20"/>
      <w:szCs w:val="20"/>
      <w:lang w:val="x-none" w:eastAsia="x-none"/>
    </w:rPr>
  </w:style>
  <w:style w:type="paragraph" w:customStyle="1" w:styleId="521">
    <w:name w:val="Заголовок №5 (2)"/>
    <w:basedOn w:val="a"/>
    <w:link w:val="520"/>
    <w:uiPriority w:val="99"/>
    <w:rsid w:val="00F6691D"/>
    <w:pPr>
      <w:widowControl w:val="0"/>
      <w:shd w:val="clear" w:color="auto" w:fill="FFFFFF"/>
      <w:spacing w:line="274" w:lineRule="exact"/>
      <w:ind w:firstLine="840"/>
      <w:jc w:val="both"/>
      <w:outlineLvl w:val="4"/>
    </w:pPr>
    <w:rPr>
      <w:b/>
      <w:bCs/>
      <w:spacing w:val="23"/>
      <w:sz w:val="19"/>
      <w:szCs w:val="19"/>
      <w:lang w:val="x-none" w:eastAsia="x-none"/>
    </w:rPr>
  </w:style>
  <w:style w:type="paragraph" w:customStyle="1" w:styleId="98">
    <w:name w:val="Колонтитул (9)"/>
    <w:basedOn w:val="a"/>
    <w:link w:val="97"/>
    <w:rsid w:val="00F6691D"/>
    <w:pPr>
      <w:widowControl w:val="0"/>
      <w:shd w:val="clear" w:color="auto" w:fill="FFFFFF"/>
      <w:spacing w:line="0" w:lineRule="atLeast"/>
    </w:pPr>
    <w:rPr>
      <w:rFonts w:ascii="Sylfaen" w:eastAsia="Sylfaen" w:hAnsi="Sylfaen"/>
      <w:i/>
      <w:iCs/>
      <w:spacing w:val="12"/>
      <w:sz w:val="19"/>
      <w:szCs w:val="19"/>
      <w:lang w:val="x-none" w:eastAsia="x-none"/>
    </w:rPr>
  </w:style>
  <w:style w:type="paragraph" w:customStyle="1" w:styleId="821">
    <w:name w:val="Заголовок №8 (2)"/>
    <w:basedOn w:val="a"/>
    <w:link w:val="820"/>
    <w:rsid w:val="00F6691D"/>
    <w:pPr>
      <w:widowControl w:val="0"/>
      <w:shd w:val="clear" w:color="auto" w:fill="FFFFFF"/>
      <w:spacing w:before="240" w:after="240" w:line="274" w:lineRule="exact"/>
      <w:jc w:val="center"/>
      <w:outlineLvl w:val="7"/>
    </w:pPr>
    <w:rPr>
      <w:b/>
      <w:bCs/>
      <w:spacing w:val="9"/>
      <w:sz w:val="19"/>
      <w:szCs w:val="19"/>
      <w:lang w:val="x-none" w:eastAsia="x-none"/>
    </w:rPr>
  </w:style>
  <w:style w:type="paragraph" w:customStyle="1" w:styleId="8a">
    <w:name w:val="Заголовок №8"/>
    <w:basedOn w:val="a"/>
    <w:link w:val="89"/>
    <w:rsid w:val="00F6691D"/>
    <w:pPr>
      <w:widowControl w:val="0"/>
      <w:shd w:val="clear" w:color="auto" w:fill="FFFFFF"/>
      <w:spacing w:line="274" w:lineRule="exact"/>
      <w:ind w:firstLine="840"/>
      <w:jc w:val="both"/>
      <w:outlineLvl w:val="7"/>
    </w:pPr>
    <w:rPr>
      <w:b/>
      <w:bCs/>
      <w:spacing w:val="7"/>
      <w:sz w:val="20"/>
      <w:szCs w:val="20"/>
      <w:lang w:val="x-none" w:eastAsia="x-none"/>
    </w:rPr>
  </w:style>
  <w:style w:type="paragraph" w:customStyle="1" w:styleId="421">
    <w:name w:val="Заголовок №4 (2)"/>
    <w:basedOn w:val="a"/>
    <w:link w:val="420"/>
    <w:rsid w:val="00F6691D"/>
    <w:pPr>
      <w:widowControl w:val="0"/>
      <w:shd w:val="clear" w:color="auto" w:fill="FFFFFF"/>
      <w:spacing w:before="60" w:line="0" w:lineRule="atLeast"/>
      <w:jc w:val="center"/>
      <w:outlineLvl w:val="3"/>
    </w:pPr>
    <w:rPr>
      <w:spacing w:val="7"/>
      <w:sz w:val="20"/>
      <w:szCs w:val="20"/>
      <w:lang w:val="x-none" w:eastAsia="x-none"/>
    </w:rPr>
  </w:style>
  <w:style w:type="paragraph" w:customStyle="1" w:styleId="118">
    <w:name w:val="Колонтитул (11)"/>
    <w:basedOn w:val="a"/>
    <w:link w:val="117"/>
    <w:rsid w:val="00F6691D"/>
    <w:pPr>
      <w:widowControl w:val="0"/>
      <w:shd w:val="clear" w:color="auto" w:fill="FFFFFF"/>
      <w:spacing w:line="0" w:lineRule="atLeast"/>
      <w:jc w:val="center"/>
    </w:pPr>
    <w:rPr>
      <w:rFonts w:ascii="Lucida Sans Unicode" w:eastAsia="Lucida Sans Unicode" w:hAnsi="Lucida Sans Unicode"/>
      <w:spacing w:val="-10"/>
      <w:sz w:val="17"/>
      <w:szCs w:val="17"/>
      <w:lang w:val="x-none" w:eastAsia="x-none"/>
    </w:rPr>
  </w:style>
  <w:style w:type="paragraph" w:customStyle="1" w:styleId="721">
    <w:name w:val="Заголовок №7 (2)"/>
    <w:basedOn w:val="a"/>
    <w:link w:val="720"/>
    <w:rsid w:val="00F6691D"/>
    <w:pPr>
      <w:widowControl w:val="0"/>
      <w:shd w:val="clear" w:color="auto" w:fill="FFFFFF"/>
      <w:spacing w:before="240" w:line="278" w:lineRule="exact"/>
      <w:ind w:firstLine="2580"/>
      <w:outlineLvl w:val="6"/>
    </w:pPr>
    <w:rPr>
      <w:b/>
      <w:bCs/>
      <w:spacing w:val="7"/>
      <w:sz w:val="19"/>
      <w:szCs w:val="19"/>
      <w:lang w:val="x-none" w:eastAsia="x-none"/>
    </w:rPr>
  </w:style>
  <w:style w:type="paragraph" w:customStyle="1" w:styleId="621">
    <w:name w:val="Заголовок №6 (2)"/>
    <w:basedOn w:val="a"/>
    <w:link w:val="620"/>
    <w:rsid w:val="00F6691D"/>
    <w:pPr>
      <w:widowControl w:val="0"/>
      <w:shd w:val="clear" w:color="auto" w:fill="FFFFFF"/>
      <w:spacing w:line="274" w:lineRule="exact"/>
      <w:ind w:firstLine="840"/>
      <w:jc w:val="both"/>
      <w:outlineLvl w:val="5"/>
    </w:pPr>
    <w:rPr>
      <w:b/>
      <w:bCs/>
      <w:spacing w:val="7"/>
      <w:sz w:val="19"/>
      <w:szCs w:val="19"/>
      <w:lang w:val="x-none" w:eastAsia="x-none"/>
    </w:rPr>
  </w:style>
  <w:style w:type="paragraph" w:customStyle="1" w:styleId="144">
    <w:name w:val="Основной текст (14)"/>
    <w:basedOn w:val="a"/>
    <w:link w:val="143"/>
    <w:uiPriority w:val="99"/>
    <w:rsid w:val="00F6691D"/>
    <w:pPr>
      <w:widowControl w:val="0"/>
      <w:shd w:val="clear" w:color="auto" w:fill="FFFFFF"/>
      <w:spacing w:line="274" w:lineRule="exact"/>
      <w:ind w:firstLine="860"/>
      <w:jc w:val="both"/>
    </w:pPr>
    <w:rPr>
      <w:b/>
      <w:bCs/>
      <w:i/>
      <w:iCs/>
      <w:spacing w:val="-1"/>
      <w:sz w:val="20"/>
      <w:szCs w:val="20"/>
      <w:lang w:val="x-none" w:eastAsia="x-none"/>
    </w:rPr>
  </w:style>
  <w:style w:type="paragraph" w:customStyle="1" w:styleId="146">
    <w:name w:val="Колонтитул (14)"/>
    <w:basedOn w:val="a"/>
    <w:link w:val="145"/>
    <w:rsid w:val="00F6691D"/>
    <w:pPr>
      <w:widowControl w:val="0"/>
      <w:shd w:val="clear" w:color="auto" w:fill="FFFFFF"/>
      <w:spacing w:line="0" w:lineRule="atLeast"/>
    </w:pPr>
    <w:rPr>
      <w:b/>
      <w:bCs/>
      <w:spacing w:val="14"/>
      <w:sz w:val="20"/>
      <w:szCs w:val="20"/>
      <w:lang w:val="x-none" w:eastAsia="x-none"/>
    </w:rPr>
  </w:style>
  <w:style w:type="paragraph" w:customStyle="1" w:styleId="106">
    <w:name w:val="Колонтитул (10)"/>
    <w:basedOn w:val="a"/>
    <w:link w:val="105"/>
    <w:rsid w:val="00F6691D"/>
    <w:pPr>
      <w:widowControl w:val="0"/>
      <w:shd w:val="clear" w:color="auto" w:fill="FFFFFF"/>
      <w:spacing w:line="0" w:lineRule="atLeast"/>
      <w:jc w:val="center"/>
    </w:pPr>
    <w:rPr>
      <w:rFonts w:ascii="Trebuchet MS" w:eastAsia="Trebuchet MS" w:hAnsi="Trebuchet MS"/>
      <w:spacing w:val="11"/>
      <w:sz w:val="20"/>
      <w:szCs w:val="20"/>
      <w:lang w:val="x-none" w:eastAsia="x-none"/>
    </w:rPr>
  </w:style>
  <w:style w:type="paragraph" w:customStyle="1" w:styleId="153">
    <w:name w:val="Колонтитул (15)"/>
    <w:basedOn w:val="a"/>
    <w:link w:val="152"/>
    <w:rsid w:val="00F6691D"/>
    <w:pPr>
      <w:widowControl w:val="0"/>
      <w:shd w:val="clear" w:color="auto" w:fill="FFFFFF"/>
      <w:spacing w:line="0" w:lineRule="atLeast"/>
    </w:pPr>
    <w:rPr>
      <w:rFonts w:ascii="Trebuchet MS" w:eastAsia="Trebuchet MS" w:hAnsi="Trebuchet MS"/>
      <w:spacing w:val="6"/>
      <w:sz w:val="18"/>
      <w:szCs w:val="18"/>
      <w:lang w:val="x-none" w:eastAsia="x-none"/>
    </w:rPr>
  </w:style>
  <w:style w:type="paragraph" w:customStyle="1" w:styleId="155">
    <w:name w:val="Основной текст (15)"/>
    <w:basedOn w:val="a"/>
    <w:link w:val="154"/>
    <w:rsid w:val="00F6691D"/>
    <w:pPr>
      <w:widowControl w:val="0"/>
      <w:shd w:val="clear" w:color="auto" w:fill="FFFFFF"/>
      <w:spacing w:line="278" w:lineRule="exact"/>
    </w:pPr>
    <w:rPr>
      <w:b/>
      <w:bCs/>
      <w:spacing w:val="7"/>
      <w:sz w:val="20"/>
      <w:szCs w:val="20"/>
      <w:lang w:val="x-none" w:eastAsia="x-none"/>
    </w:rPr>
  </w:style>
  <w:style w:type="paragraph" w:customStyle="1" w:styleId="162">
    <w:name w:val="Колонтитул (16)"/>
    <w:basedOn w:val="a"/>
    <w:link w:val="161"/>
    <w:rsid w:val="00F6691D"/>
    <w:pPr>
      <w:widowControl w:val="0"/>
      <w:shd w:val="clear" w:color="auto" w:fill="FFFFFF"/>
      <w:spacing w:line="0" w:lineRule="atLeast"/>
    </w:pPr>
    <w:rPr>
      <w:rFonts w:ascii="Arial Narrow" w:eastAsia="Arial Narrow" w:hAnsi="Arial Narrow"/>
      <w:spacing w:val="6"/>
      <w:sz w:val="20"/>
      <w:szCs w:val="20"/>
      <w:lang w:val="x-none" w:eastAsia="x-none"/>
    </w:rPr>
  </w:style>
  <w:style w:type="paragraph" w:customStyle="1" w:styleId="171">
    <w:name w:val="Колонтитул (17)"/>
    <w:basedOn w:val="a"/>
    <w:link w:val="170"/>
    <w:rsid w:val="00F6691D"/>
    <w:pPr>
      <w:widowControl w:val="0"/>
      <w:shd w:val="clear" w:color="auto" w:fill="FFFFFF"/>
      <w:spacing w:line="0" w:lineRule="atLeast"/>
    </w:pPr>
    <w:rPr>
      <w:spacing w:val="12"/>
      <w:sz w:val="19"/>
      <w:szCs w:val="19"/>
      <w:lang w:val="x-none" w:eastAsia="x-none"/>
    </w:rPr>
  </w:style>
  <w:style w:type="paragraph" w:customStyle="1" w:styleId="181">
    <w:name w:val="Колонтитул (18)"/>
    <w:basedOn w:val="a"/>
    <w:link w:val="180"/>
    <w:rsid w:val="00F6691D"/>
    <w:pPr>
      <w:widowControl w:val="0"/>
      <w:shd w:val="clear" w:color="auto" w:fill="FFFFFF"/>
      <w:spacing w:line="0" w:lineRule="atLeast"/>
    </w:pPr>
    <w:rPr>
      <w:rFonts w:ascii="Trebuchet MS" w:eastAsia="Trebuchet MS" w:hAnsi="Trebuchet MS"/>
      <w:spacing w:val="2"/>
      <w:sz w:val="19"/>
      <w:szCs w:val="19"/>
      <w:lang w:val="x-none" w:eastAsia="x-none"/>
    </w:rPr>
  </w:style>
  <w:style w:type="paragraph" w:customStyle="1" w:styleId="4f">
    <w:name w:val="Подпись к таблице (4)"/>
    <w:basedOn w:val="a"/>
    <w:link w:val="4e"/>
    <w:rsid w:val="00F6691D"/>
    <w:pPr>
      <w:widowControl w:val="0"/>
      <w:shd w:val="clear" w:color="auto" w:fill="FFFFFF"/>
      <w:spacing w:line="226" w:lineRule="exact"/>
    </w:pPr>
    <w:rPr>
      <w:spacing w:val="3"/>
      <w:sz w:val="17"/>
      <w:szCs w:val="17"/>
      <w:lang w:val="x-none" w:eastAsia="x-none"/>
    </w:rPr>
  </w:style>
  <w:style w:type="paragraph" w:customStyle="1" w:styleId="191">
    <w:name w:val="Колонтитул (19)"/>
    <w:basedOn w:val="a"/>
    <w:link w:val="190"/>
    <w:rsid w:val="00F6691D"/>
    <w:pPr>
      <w:widowControl w:val="0"/>
      <w:shd w:val="clear" w:color="auto" w:fill="FFFFFF"/>
      <w:spacing w:line="0" w:lineRule="atLeast"/>
    </w:pPr>
    <w:rPr>
      <w:rFonts w:ascii="Arial Narrow" w:eastAsia="Arial Narrow" w:hAnsi="Arial Narrow"/>
      <w:spacing w:val="12"/>
      <w:sz w:val="20"/>
      <w:szCs w:val="20"/>
      <w:lang w:val="x-none" w:eastAsia="x-none"/>
    </w:rPr>
  </w:style>
  <w:style w:type="paragraph" w:customStyle="1" w:styleId="173">
    <w:name w:val="Основной текст (17)"/>
    <w:basedOn w:val="a"/>
    <w:link w:val="172"/>
    <w:rsid w:val="00F6691D"/>
    <w:pPr>
      <w:widowControl w:val="0"/>
      <w:shd w:val="clear" w:color="auto" w:fill="FFFFFF"/>
      <w:spacing w:line="221" w:lineRule="exact"/>
      <w:jc w:val="center"/>
    </w:pPr>
    <w:rPr>
      <w:i/>
      <w:iCs/>
      <w:spacing w:val="-3"/>
      <w:sz w:val="17"/>
      <w:szCs w:val="17"/>
      <w:lang w:val="x-none" w:eastAsia="x-none"/>
    </w:rPr>
  </w:style>
  <w:style w:type="paragraph" w:customStyle="1" w:styleId="201">
    <w:name w:val="Колонтитул (20)"/>
    <w:basedOn w:val="a"/>
    <w:link w:val="200"/>
    <w:rsid w:val="00F6691D"/>
    <w:pPr>
      <w:widowControl w:val="0"/>
      <w:shd w:val="clear" w:color="auto" w:fill="FFFFFF"/>
      <w:spacing w:line="0" w:lineRule="atLeast"/>
    </w:pPr>
    <w:rPr>
      <w:rFonts w:ascii="Trebuchet MS" w:eastAsia="Trebuchet MS" w:hAnsi="Trebuchet MS"/>
      <w:spacing w:val="-1"/>
      <w:sz w:val="19"/>
      <w:szCs w:val="19"/>
      <w:lang w:val="x-none" w:eastAsia="x-none"/>
    </w:rPr>
  </w:style>
  <w:style w:type="paragraph" w:customStyle="1" w:styleId="183">
    <w:name w:val="Основной текст (18)"/>
    <w:basedOn w:val="a"/>
    <w:link w:val="182"/>
    <w:rsid w:val="00F6691D"/>
    <w:pPr>
      <w:widowControl w:val="0"/>
      <w:shd w:val="clear" w:color="auto" w:fill="FFFFFF"/>
      <w:spacing w:line="206" w:lineRule="exact"/>
      <w:jc w:val="both"/>
    </w:pPr>
    <w:rPr>
      <w:spacing w:val="4"/>
      <w:sz w:val="11"/>
      <w:szCs w:val="11"/>
      <w:lang w:val="x-none" w:eastAsia="x-none"/>
    </w:rPr>
  </w:style>
  <w:style w:type="paragraph" w:customStyle="1" w:styleId="193">
    <w:name w:val="Основной текст (19)"/>
    <w:basedOn w:val="a"/>
    <w:link w:val="192"/>
    <w:rsid w:val="00F6691D"/>
    <w:pPr>
      <w:widowControl w:val="0"/>
      <w:shd w:val="clear" w:color="auto" w:fill="FFFFFF"/>
      <w:spacing w:line="206" w:lineRule="exact"/>
      <w:jc w:val="both"/>
    </w:pPr>
    <w:rPr>
      <w:b/>
      <w:bCs/>
      <w:spacing w:val="4"/>
      <w:sz w:val="13"/>
      <w:szCs w:val="13"/>
      <w:lang w:val="x-none" w:eastAsia="x-none"/>
    </w:rPr>
  </w:style>
  <w:style w:type="paragraph" w:customStyle="1" w:styleId="203">
    <w:name w:val="Основной текст (20)"/>
    <w:basedOn w:val="a"/>
    <w:link w:val="202"/>
    <w:rsid w:val="00F6691D"/>
    <w:pPr>
      <w:widowControl w:val="0"/>
      <w:shd w:val="clear" w:color="auto" w:fill="FFFFFF"/>
      <w:spacing w:line="274" w:lineRule="exact"/>
      <w:jc w:val="center"/>
    </w:pPr>
    <w:rPr>
      <w:rFonts w:ascii="Gulim" w:eastAsia="Gulim" w:hAnsi="Gulim"/>
      <w:spacing w:val="-4"/>
      <w:sz w:val="17"/>
      <w:szCs w:val="17"/>
      <w:lang w:val="x-none" w:eastAsia="x-none"/>
    </w:rPr>
  </w:style>
  <w:style w:type="paragraph" w:customStyle="1" w:styleId="216">
    <w:name w:val="Основной текст (21)"/>
    <w:basedOn w:val="a"/>
    <w:link w:val="215"/>
    <w:rsid w:val="00F6691D"/>
    <w:pPr>
      <w:widowControl w:val="0"/>
      <w:shd w:val="clear" w:color="auto" w:fill="FFFFFF"/>
      <w:spacing w:line="274" w:lineRule="exact"/>
      <w:jc w:val="center"/>
    </w:pPr>
    <w:rPr>
      <w:rFonts w:ascii="Trebuchet MS" w:eastAsia="Trebuchet MS" w:hAnsi="Trebuchet MS"/>
      <w:spacing w:val="13"/>
      <w:sz w:val="15"/>
      <w:szCs w:val="15"/>
      <w:lang w:val="x-none" w:eastAsia="x-none"/>
    </w:rPr>
  </w:style>
  <w:style w:type="paragraph" w:customStyle="1" w:styleId="223">
    <w:name w:val="Основной текст (22)"/>
    <w:basedOn w:val="a"/>
    <w:link w:val="222"/>
    <w:rsid w:val="00F6691D"/>
    <w:pPr>
      <w:widowControl w:val="0"/>
      <w:shd w:val="clear" w:color="auto" w:fill="FFFFFF"/>
      <w:spacing w:line="274" w:lineRule="exact"/>
      <w:jc w:val="center"/>
    </w:pPr>
    <w:rPr>
      <w:rFonts w:ascii="Arial Narrow" w:eastAsia="Arial Narrow" w:hAnsi="Arial Narrow"/>
      <w:spacing w:val="12"/>
      <w:sz w:val="18"/>
      <w:szCs w:val="18"/>
      <w:lang w:val="x-none" w:eastAsia="x-none"/>
    </w:rPr>
  </w:style>
  <w:style w:type="paragraph" w:customStyle="1" w:styleId="231">
    <w:name w:val="Основной текст (23)"/>
    <w:basedOn w:val="a"/>
    <w:link w:val="230"/>
    <w:rsid w:val="00F6691D"/>
    <w:pPr>
      <w:widowControl w:val="0"/>
      <w:shd w:val="clear" w:color="auto" w:fill="FFFFFF"/>
      <w:spacing w:line="274" w:lineRule="exact"/>
      <w:jc w:val="center"/>
    </w:pPr>
    <w:rPr>
      <w:b/>
      <w:bCs/>
      <w:spacing w:val="2"/>
      <w:sz w:val="18"/>
      <w:szCs w:val="18"/>
      <w:lang w:val="x-none" w:eastAsia="x-none"/>
    </w:rPr>
  </w:style>
  <w:style w:type="paragraph" w:customStyle="1" w:styleId="241">
    <w:name w:val="Основной текст (24)"/>
    <w:basedOn w:val="a"/>
    <w:link w:val="240"/>
    <w:rsid w:val="00F6691D"/>
    <w:pPr>
      <w:widowControl w:val="0"/>
      <w:shd w:val="clear" w:color="auto" w:fill="FFFFFF"/>
      <w:spacing w:before="180" w:after="240" w:line="0" w:lineRule="atLeast"/>
    </w:pPr>
    <w:rPr>
      <w:b/>
      <w:bCs/>
      <w:spacing w:val="1"/>
      <w:sz w:val="23"/>
      <w:szCs w:val="23"/>
      <w:lang w:val="x-none" w:eastAsia="x-none"/>
    </w:rPr>
  </w:style>
  <w:style w:type="paragraph" w:customStyle="1" w:styleId="218">
    <w:name w:val="Колонтитул (21)"/>
    <w:basedOn w:val="a"/>
    <w:link w:val="217"/>
    <w:rsid w:val="00F6691D"/>
    <w:pPr>
      <w:widowControl w:val="0"/>
      <w:shd w:val="clear" w:color="auto" w:fill="FFFFFF"/>
      <w:spacing w:line="0" w:lineRule="atLeast"/>
    </w:pPr>
    <w:rPr>
      <w:spacing w:val="10"/>
      <w:sz w:val="17"/>
      <w:szCs w:val="17"/>
      <w:lang w:val="x-none" w:eastAsia="x-none"/>
    </w:rPr>
  </w:style>
  <w:style w:type="paragraph" w:customStyle="1" w:styleId="119">
    <w:name w:val="1Стиль1"/>
    <w:basedOn w:val="a"/>
    <w:rsid w:val="00F6691D"/>
    <w:pPr>
      <w:ind w:firstLine="709"/>
      <w:jc w:val="both"/>
    </w:pPr>
    <w:rPr>
      <w:rFonts w:ascii="Arial" w:hAnsi="Arial"/>
      <w:szCs w:val="20"/>
    </w:rPr>
  </w:style>
  <w:style w:type="character" w:customStyle="1" w:styleId="125">
    <w:name w:val="Основной текст (12) + Курсив"/>
    <w:uiPriority w:val="99"/>
    <w:rsid w:val="00C65781"/>
    <w:rPr>
      <w:rFonts w:ascii="Century Schoolbook" w:hAnsi="Century Schoolbook" w:cs="Century Schoolbook"/>
      <w:b/>
      <w:bCs/>
      <w:i/>
      <w:iCs/>
      <w:sz w:val="16"/>
      <w:szCs w:val="16"/>
      <w:shd w:val="clear" w:color="auto" w:fill="FFFFFF"/>
    </w:rPr>
  </w:style>
  <w:style w:type="character" w:customStyle="1" w:styleId="11BookmanOldStyle">
    <w:name w:val="Основной текст (11) + Bookman Old Style"/>
    <w:aliases w:val="81,5 pt2,Курсив2,Основной текст (7) + Полужирный"/>
    <w:uiPriority w:val="99"/>
    <w:rsid w:val="00C65781"/>
    <w:rPr>
      <w:rFonts w:ascii="Bookman Old Style" w:hAnsi="Bookman Old Style" w:cs="Bookman Old Style"/>
      <w:b/>
      <w:bCs/>
      <w:i/>
      <w:iCs/>
      <w:sz w:val="17"/>
      <w:szCs w:val="17"/>
      <w:u w:val="none"/>
      <w:shd w:val="clear" w:color="auto" w:fill="FFFFFF"/>
    </w:rPr>
  </w:style>
  <w:style w:type="character" w:customStyle="1" w:styleId="722">
    <w:name w:val="Основной текст (7)2"/>
    <w:uiPriority w:val="99"/>
    <w:rsid w:val="00C65781"/>
    <w:rPr>
      <w:rFonts w:ascii="Century Schoolbook" w:hAnsi="Century Schoolbook" w:cs="Century Schoolbook"/>
      <w:sz w:val="18"/>
      <w:szCs w:val="18"/>
      <w:u w:val="none"/>
      <w:shd w:val="clear" w:color="auto" w:fill="FFFFFF"/>
    </w:rPr>
  </w:style>
  <w:style w:type="character" w:customStyle="1" w:styleId="TimesNewRoman11pt">
    <w:name w:val="Основной текст + Times New Roman;11 pt;Не полужирный"/>
    <w:rsid w:val="00C65781"/>
    <w:rPr>
      <w:rFonts w:ascii="Times New Roman" w:eastAsia="Times New Roman" w:hAnsi="Times New Roman" w:cs="Times New Roman"/>
      <w:b/>
      <w:bCs/>
      <w:color w:val="000000"/>
      <w:spacing w:val="0"/>
      <w:w w:val="100"/>
      <w:position w:val="0"/>
      <w:sz w:val="22"/>
      <w:szCs w:val="22"/>
      <w:shd w:val="clear" w:color="auto" w:fill="FFFFFF"/>
      <w:lang w:val="ru-RU"/>
    </w:rPr>
  </w:style>
  <w:style w:type="paragraph" w:customStyle="1" w:styleId="font5">
    <w:name w:val="font5"/>
    <w:basedOn w:val="a"/>
    <w:rsid w:val="00E03216"/>
    <w:pPr>
      <w:spacing w:before="100" w:beforeAutospacing="1" w:after="100" w:afterAutospacing="1"/>
    </w:pPr>
    <w:rPr>
      <w:color w:val="000000"/>
      <w:sz w:val="20"/>
      <w:szCs w:val="20"/>
    </w:rPr>
  </w:style>
  <w:style w:type="paragraph" w:customStyle="1" w:styleId="xl65">
    <w:name w:val="xl65"/>
    <w:basedOn w:val="a"/>
    <w:rsid w:val="00E03216"/>
    <w:pPr>
      <w:pBdr>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66">
    <w:name w:val="xl66"/>
    <w:basedOn w:val="a"/>
    <w:rsid w:val="00E03216"/>
    <w:pPr>
      <w:pBdr>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67">
    <w:name w:val="xl67"/>
    <w:basedOn w:val="a"/>
    <w:rsid w:val="00E03216"/>
    <w:pPr>
      <w:pBdr>
        <w:left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68">
    <w:name w:val="xl68"/>
    <w:basedOn w:val="a"/>
    <w:rsid w:val="00E03216"/>
    <w:pPr>
      <w:pBdr>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69">
    <w:name w:val="xl69"/>
    <w:basedOn w:val="a"/>
    <w:rsid w:val="00E03216"/>
    <w:pPr>
      <w:pBdr>
        <w:bottom w:val="single" w:sz="8" w:space="0" w:color="auto"/>
        <w:right w:val="single" w:sz="8" w:space="0" w:color="auto"/>
      </w:pBdr>
      <w:spacing w:before="100" w:beforeAutospacing="1" w:after="100" w:afterAutospacing="1"/>
      <w:jc w:val="center"/>
      <w:textAlignment w:val="top"/>
    </w:pPr>
    <w:rPr>
      <w:color w:val="000000"/>
      <w:sz w:val="20"/>
      <w:szCs w:val="20"/>
    </w:rPr>
  </w:style>
  <w:style w:type="paragraph" w:customStyle="1" w:styleId="xl70">
    <w:name w:val="xl70"/>
    <w:basedOn w:val="a"/>
    <w:rsid w:val="00E03216"/>
    <w:pPr>
      <w:pBdr>
        <w:bottom w:val="single" w:sz="8" w:space="0" w:color="auto"/>
        <w:right w:val="single" w:sz="8" w:space="0" w:color="auto"/>
      </w:pBdr>
      <w:shd w:val="clear" w:color="000000" w:fill="FFFF00"/>
      <w:spacing w:before="100" w:beforeAutospacing="1" w:after="100" w:afterAutospacing="1"/>
      <w:jc w:val="center"/>
    </w:pPr>
    <w:rPr>
      <w:b/>
      <w:bCs/>
      <w:color w:val="000000"/>
      <w:sz w:val="20"/>
      <w:szCs w:val="20"/>
    </w:rPr>
  </w:style>
  <w:style w:type="paragraph" w:customStyle="1" w:styleId="xl71">
    <w:name w:val="xl71"/>
    <w:basedOn w:val="a"/>
    <w:rsid w:val="00E03216"/>
    <w:pPr>
      <w:pBdr>
        <w:left w:val="single" w:sz="8" w:space="0" w:color="auto"/>
        <w:bottom w:val="single" w:sz="8" w:space="0" w:color="auto"/>
        <w:right w:val="single" w:sz="8" w:space="0" w:color="auto"/>
      </w:pBdr>
      <w:shd w:val="clear" w:color="000000" w:fill="FFFF00"/>
      <w:spacing w:before="100" w:beforeAutospacing="1" w:after="100" w:afterAutospacing="1"/>
      <w:textAlignment w:val="top"/>
    </w:pPr>
    <w:rPr>
      <w:color w:val="000000"/>
      <w:sz w:val="20"/>
      <w:szCs w:val="20"/>
    </w:rPr>
  </w:style>
  <w:style w:type="paragraph" w:customStyle="1" w:styleId="xl72">
    <w:name w:val="xl72"/>
    <w:basedOn w:val="a"/>
    <w:rsid w:val="00E03216"/>
    <w:pPr>
      <w:pBdr>
        <w:bottom w:val="single" w:sz="8" w:space="0" w:color="auto"/>
        <w:right w:val="single" w:sz="8" w:space="0" w:color="auto"/>
      </w:pBdr>
      <w:shd w:val="clear" w:color="000000" w:fill="FFFF00"/>
      <w:spacing w:before="100" w:beforeAutospacing="1" w:after="100" w:afterAutospacing="1"/>
      <w:jc w:val="both"/>
      <w:textAlignment w:val="top"/>
    </w:pPr>
    <w:rPr>
      <w:b/>
      <w:bCs/>
      <w:color w:val="000000"/>
      <w:sz w:val="20"/>
      <w:szCs w:val="20"/>
    </w:rPr>
  </w:style>
  <w:style w:type="paragraph" w:customStyle="1" w:styleId="xl73">
    <w:name w:val="xl73"/>
    <w:basedOn w:val="a"/>
    <w:rsid w:val="00E03216"/>
    <w:pPr>
      <w:pBdr>
        <w:left w:val="single" w:sz="8" w:space="0" w:color="auto"/>
        <w:bottom w:val="single" w:sz="8" w:space="0" w:color="auto"/>
        <w:right w:val="single" w:sz="8" w:space="0" w:color="auto"/>
      </w:pBdr>
      <w:shd w:val="clear" w:color="000000" w:fill="C6D9F1"/>
      <w:spacing w:before="100" w:beforeAutospacing="1" w:after="100" w:afterAutospacing="1"/>
      <w:textAlignment w:val="top"/>
    </w:pPr>
    <w:rPr>
      <w:sz w:val="20"/>
      <w:szCs w:val="20"/>
    </w:rPr>
  </w:style>
  <w:style w:type="paragraph" w:customStyle="1" w:styleId="xl74">
    <w:name w:val="xl74"/>
    <w:basedOn w:val="a"/>
    <w:rsid w:val="00E03216"/>
    <w:pPr>
      <w:pBdr>
        <w:bottom w:val="single" w:sz="8" w:space="0" w:color="auto"/>
        <w:right w:val="single" w:sz="8" w:space="0" w:color="auto"/>
      </w:pBdr>
      <w:shd w:val="clear" w:color="000000" w:fill="C6D9F1"/>
      <w:spacing w:before="100" w:beforeAutospacing="1" w:after="100" w:afterAutospacing="1"/>
      <w:jc w:val="center"/>
      <w:textAlignment w:val="top"/>
    </w:pPr>
    <w:rPr>
      <w:b/>
      <w:bCs/>
      <w:color w:val="000000"/>
      <w:sz w:val="20"/>
      <w:szCs w:val="20"/>
    </w:rPr>
  </w:style>
  <w:style w:type="paragraph" w:customStyle="1" w:styleId="xl75">
    <w:name w:val="xl75"/>
    <w:basedOn w:val="a"/>
    <w:rsid w:val="00E03216"/>
    <w:pPr>
      <w:pBdr>
        <w:bottom w:val="single" w:sz="8" w:space="0" w:color="auto"/>
        <w:right w:val="single" w:sz="8" w:space="0" w:color="auto"/>
      </w:pBdr>
      <w:shd w:val="clear" w:color="000000" w:fill="C6D9F1"/>
      <w:spacing w:before="100" w:beforeAutospacing="1" w:after="100" w:afterAutospacing="1"/>
    </w:pPr>
    <w:rPr>
      <w:sz w:val="20"/>
      <w:szCs w:val="20"/>
    </w:rPr>
  </w:style>
  <w:style w:type="paragraph" w:customStyle="1" w:styleId="xl76">
    <w:name w:val="xl76"/>
    <w:basedOn w:val="a"/>
    <w:rsid w:val="00E03216"/>
    <w:pPr>
      <w:pBdr>
        <w:left w:val="single" w:sz="8" w:space="0" w:color="auto"/>
        <w:bottom w:val="single" w:sz="8" w:space="0" w:color="auto"/>
        <w:right w:val="single" w:sz="8" w:space="0" w:color="auto"/>
      </w:pBdr>
      <w:spacing w:before="100" w:beforeAutospacing="1" w:after="100" w:afterAutospacing="1"/>
      <w:textAlignment w:val="top"/>
    </w:pPr>
    <w:rPr>
      <w:color w:val="000000"/>
      <w:sz w:val="20"/>
      <w:szCs w:val="20"/>
    </w:rPr>
  </w:style>
  <w:style w:type="paragraph" w:customStyle="1" w:styleId="xl77">
    <w:name w:val="xl77"/>
    <w:basedOn w:val="a"/>
    <w:rsid w:val="00E03216"/>
    <w:pPr>
      <w:pBdr>
        <w:bottom w:val="single" w:sz="8" w:space="0" w:color="auto"/>
        <w:right w:val="single" w:sz="8" w:space="0" w:color="auto"/>
      </w:pBdr>
      <w:spacing w:before="100" w:beforeAutospacing="1" w:after="100" w:afterAutospacing="1"/>
      <w:jc w:val="both"/>
      <w:textAlignment w:val="top"/>
    </w:pPr>
    <w:rPr>
      <w:color w:val="000000"/>
      <w:sz w:val="20"/>
      <w:szCs w:val="20"/>
    </w:rPr>
  </w:style>
  <w:style w:type="paragraph" w:customStyle="1" w:styleId="xl78">
    <w:name w:val="xl78"/>
    <w:basedOn w:val="a"/>
    <w:rsid w:val="00E03216"/>
    <w:pPr>
      <w:pBdr>
        <w:bottom w:val="single" w:sz="8" w:space="0" w:color="auto"/>
        <w:right w:val="single" w:sz="8" w:space="0" w:color="auto"/>
      </w:pBdr>
      <w:spacing w:before="100" w:beforeAutospacing="1" w:after="100" w:afterAutospacing="1"/>
    </w:pPr>
    <w:rPr>
      <w:sz w:val="20"/>
      <w:szCs w:val="20"/>
    </w:rPr>
  </w:style>
  <w:style w:type="paragraph" w:customStyle="1" w:styleId="xl79">
    <w:name w:val="xl79"/>
    <w:basedOn w:val="a"/>
    <w:rsid w:val="00E03216"/>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80">
    <w:name w:val="xl80"/>
    <w:basedOn w:val="a"/>
    <w:rsid w:val="00E03216"/>
    <w:pPr>
      <w:pBdr>
        <w:bottom w:val="single" w:sz="8" w:space="0" w:color="auto"/>
        <w:right w:val="single" w:sz="8" w:space="0" w:color="auto"/>
      </w:pBdr>
      <w:spacing w:before="100" w:beforeAutospacing="1" w:after="100" w:afterAutospacing="1"/>
      <w:textAlignment w:val="top"/>
    </w:pPr>
    <w:rPr>
      <w:color w:val="000000"/>
      <w:sz w:val="20"/>
      <w:szCs w:val="20"/>
    </w:rPr>
  </w:style>
  <w:style w:type="paragraph" w:customStyle="1" w:styleId="xl81">
    <w:name w:val="xl81"/>
    <w:basedOn w:val="a"/>
    <w:rsid w:val="00E03216"/>
    <w:pPr>
      <w:pBdr>
        <w:bottom w:val="single" w:sz="8" w:space="0" w:color="auto"/>
        <w:right w:val="single" w:sz="8" w:space="0" w:color="auto"/>
      </w:pBdr>
      <w:spacing w:before="100" w:beforeAutospacing="1" w:after="100" w:afterAutospacing="1"/>
    </w:pPr>
    <w:rPr>
      <w:color w:val="000000"/>
      <w:sz w:val="20"/>
      <w:szCs w:val="20"/>
    </w:rPr>
  </w:style>
  <w:style w:type="paragraph" w:customStyle="1" w:styleId="xl82">
    <w:name w:val="xl82"/>
    <w:basedOn w:val="a"/>
    <w:rsid w:val="00E03216"/>
    <w:pPr>
      <w:pBdr>
        <w:bottom w:val="single" w:sz="8" w:space="0" w:color="auto"/>
        <w:right w:val="single" w:sz="8" w:space="0" w:color="auto"/>
      </w:pBdr>
      <w:spacing w:before="100" w:beforeAutospacing="1" w:after="100" w:afterAutospacing="1"/>
    </w:pPr>
    <w:rPr>
      <w:i/>
      <w:iCs/>
      <w:color w:val="000000"/>
      <w:sz w:val="20"/>
      <w:szCs w:val="20"/>
    </w:rPr>
  </w:style>
  <w:style w:type="paragraph" w:customStyle="1" w:styleId="xl83">
    <w:name w:val="xl83"/>
    <w:basedOn w:val="a"/>
    <w:rsid w:val="00E03216"/>
    <w:pPr>
      <w:pBdr>
        <w:bottom w:val="single" w:sz="8" w:space="0" w:color="auto"/>
        <w:right w:val="single" w:sz="8" w:space="0" w:color="auto"/>
      </w:pBdr>
      <w:shd w:val="clear" w:color="000000" w:fill="FFFF00"/>
      <w:spacing w:before="100" w:beforeAutospacing="1" w:after="100" w:afterAutospacing="1"/>
    </w:pPr>
    <w:rPr>
      <w:b/>
      <w:bCs/>
      <w:color w:val="000000"/>
      <w:sz w:val="20"/>
      <w:szCs w:val="20"/>
    </w:rPr>
  </w:style>
  <w:style w:type="paragraph" w:customStyle="1" w:styleId="xl84">
    <w:name w:val="xl84"/>
    <w:basedOn w:val="a"/>
    <w:rsid w:val="00E03216"/>
    <w:pPr>
      <w:pBdr>
        <w:left w:val="single" w:sz="8" w:space="0" w:color="auto"/>
        <w:bottom w:val="single" w:sz="8" w:space="0" w:color="auto"/>
        <w:right w:val="single" w:sz="8" w:space="0" w:color="auto"/>
      </w:pBdr>
      <w:shd w:val="clear" w:color="000000" w:fill="FFFF00"/>
      <w:spacing w:before="100" w:beforeAutospacing="1" w:after="100" w:afterAutospacing="1"/>
      <w:jc w:val="center"/>
    </w:pPr>
    <w:rPr>
      <w:b/>
      <w:bCs/>
      <w:color w:val="000000"/>
      <w:sz w:val="20"/>
      <w:szCs w:val="20"/>
    </w:rPr>
  </w:style>
  <w:style w:type="paragraph" w:customStyle="1" w:styleId="xl85">
    <w:name w:val="xl85"/>
    <w:basedOn w:val="a"/>
    <w:rsid w:val="00E03216"/>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86">
    <w:name w:val="xl86"/>
    <w:basedOn w:val="a"/>
    <w:rsid w:val="00E03216"/>
    <w:pPr>
      <w:pBdr>
        <w:bottom w:val="single" w:sz="8" w:space="0" w:color="auto"/>
        <w:right w:val="single" w:sz="8" w:space="0" w:color="auto"/>
      </w:pBdr>
      <w:shd w:val="clear" w:color="000000" w:fill="C6D9F1"/>
      <w:spacing w:before="100" w:beforeAutospacing="1" w:after="100" w:afterAutospacing="1"/>
      <w:jc w:val="center"/>
    </w:pPr>
    <w:rPr>
      <w:sz w:val="20"/>
      <w:szCs w:val="20"/>
    </w:rPr>
  </w:style>
  <w:style w:type="paragraph" w:customStyle="1" w:styleId="xl87">
    <w:name w:val="xl87"/>
    <w:basedOn w:val="a"/>
    <w:rsid w:val="00E03216"/>
    <w:pPr>
      <w:pBdr>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88">
    <w:name w:val="xl88"/>
    <w:basedOn w:val="a"/>
    <w:rsid w:val="00E03216"/>
    <w:pPr>
      <w:pBdr>
        <w:bottom w:val="single" w:sz="8" w:space="0" w:color="auto"/>
        <w:right w:val="single" w:sz="8" w:space="0" w:color="auto"/>
      </w:pBdr>
      <w:spacing w:before="100" w:beforeAutospacing="1" w:after="100" w:afterAutospacing="1"/>
      <w:jc w:val="center"/>
    </w:pPr>
    <w:rPr>
      <w:sz w:val="20"/>
      <w:szCs w:val="20"/>
    </w:rPr>
  </w:style>
  <w:style w:type="paragraph" w:customStyle="1" w:styleId="xl89">
    <w:name w:val="xl89"/>
    <w:basedOn w:val="a"/>
    <w:rsid w:val="00E03216"/>
    <w:pPr>
      <w:pBdr>
        <w:bottom w:val="single" w:sz="8" w:space="0" w:color="auto"/>
        <w:right w:val="single" w:sz="8" w:space="0" w:color="auto"/>
      </w:pBdr>
      <w:spacing w:before="100" w:beforeAutospacing="1" w:after="100" w:afterAutospacing="1"/>
      <w:jc w:val="both"/>
      <w:textAlignment w:val="top"/>
    </w:pPr>
    <w:rPr>
      <w:b/>
      <w:bCs/>
      <w:color w:val="000000"/>
      <w:sz w:val="20"/>
      <w:szCs w:val="20"/>
    </w:rPr>
  </w:style>
  <w:style w:type="paragraph" w:customStyle="1" w:styleId="xl90">
    <w:name w:val="xl90"/>
    <w:basedOn w:val="a"/>
    <w:rsid w:val="00E03216"/>
    <w:pPr>
      <w:pBdr>
        <w:bottom w:val="single" w:sz="8" w:space="0" w:color="auto"/>
        <w:right w:val="single" w:sz="8" w:space="0" w:color="auto"/>
      </w:pBdr>
      <w:spacing w:before="100" w:beforeAutospacing="1" w:after="100" w:afterAutospacing="1"/>
      <w:textAlignment w:val="top"/>
    </w:pPr>
    <w:rPr>
      <w:b/>
      <w:bCs/>
      <w:color w:val="000000"/>
      <w:sz w:val="20"/>
      <w:szCs w:val="20"/>
    </w:rPr>
  </w:style>
  <w:style w:type="paragraph" w:customStyle="1" w:styleId="xl91">
    <w:name w:val="xl91"/>
    <w:basedOn w:val="a"/>
    <w:rsid w:val="00E03216"/>
    <w:pPr>
      <w:pBdr>
        <w:bottom w:val="single" w:sz="8" w:space="0" w:color="auto"/>
        <w:right w:val="single" w:sz="8" w:space="0" w:color="auto"/>
      </w:pBdr>
      <w:spacing w:before="100" w:beforeAutospacing="1" w:after="100" w:afterAutospacing="1"/>
      <w:jc w:val="center"/>
    </w:pPr>
    <w:rPr>
      <w:sz w:val="20"/>
      <w:szCs w:val="20"/>
    </w:rPr>
  </w:style>
  <w:style w:type="paragraph" w:customStyle="1" w:styleId="xl92">
    <w:name w:val="xl92"/>
    <w:basedOn w:val="a"/>
    <w:rsid w:val="00E03216"/>
    <w:pPr>
      <w:pBdr>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93">
    <w:name w:val="xl93"/>
    <w:basedOn w:val="a"/>
    <w:rsid w:val="00E03216"/>
    <w:pPr>
      <w:pBdr>
        <w:left w:val="single" w:sz="8" w:space="0" w:color="auto"/>
        <w:bottom w:val="single" w:sz="8" w:space="0" w:color="auto"/>
        <w:right w:val="single" w:sz="8" w:space="0" w:color="auto"/>
      </w:pBdr>
      <w:spacing w:before="100" w:beforeAutospacing="1" w:after="100" w:afterAutospacing="1"/>
      <w:jc w:val="center"/>
    </w:pPr>
    <w:rPr>
      <w:i/>
      <w:iCs/>
      <w:color w:val="000000"/>
      <w:sz w:val="20"/>
      <w:szCs w:val="20"/>
    </w:rPr>
  </w:style>
  <w:style w:type="paragraph" w:customStyle="1" w:styleId="xl94">
    <w:name w:val="xl94"/>
    <w:basedOn w:val="a"/>
    <w:rsid w:val="00E03216"/>
    <w:pPr>
      <w:pBdr>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95">
    <w:name w:val="xl95"/>
    <w:basedOn w:val="a"/>
    <w:rsid w:val="00E03216"/>
    <w:pPr>
      <w:pBdr>
        <w:left w:val="single" w:sz="8" w:space="0" w:color="auto"/>
        <w:bottom w:val="single" w:sz="8" w:space="0" w:color="auto"/>
        <w:right w:val="single" w:sz="8" w:space="0" w:color="auto"/>
      </w:pBdr>
      <w:shd w:val="clear" w:color="000000" w:fill="92D050"/>
      <w:spacing w:before="100" w:beforeAutospacing="1" w:after="100" w:afterAutospacing="1"/>
      <w:textAlignment w:val="top"/>
    </w:pPr>
    <w:rPr>
      <w:sz w:val="20"/>
      <w:szCs w:val="20"/>
    </w:rPr>
  </w:style>
  <w:style w:type="paragraph" w:customStyle="1" w:styleId="xl96">
    <w:name w:val="xl96"/>
    <w:basedOn w:val="a"/>
    <w:rsid w:val="00E03216"/>
    <w:pPr>
      <w:pBdr>
        <w:bottom w:val="single" w:sz="8" w:space="0" w:color="auto"/>
        <w:right w:val="single" w:sz="8" w:space="0" w:color="auto"/>
      </w:pBdr>
      <w:shd w:val="clear" w:color="000000" w:fill="92D050"/>
      <w:spacing w:before="100" w:beforeAutospacing="1" w:after="100" w:afterAutospacing="1"/>
      <w:textAlignment w:val="top"/>
    </w:pPr>
    <w:rPr>
      <w:sz w:val="20"/>
      <w:szCs w:val="20"/>
    </w:rPr>
  </w:style>
  <w:style w:type="paragraph" w:customStyle="1" w:styleId="xl97">
    <w:name w:val="xl97"/>
    <w:basedOn w:val="a"/>
    <w:rsid w:val="00E03216"/>
    <w:pPr>
      <w:pBdr>
        <w:bottom w:val="single" w:sz="8" w:space="0" w:color="auto"/>
        <w:right w:val="single" w:sz="8" w:space="0" w:color="auto"/>
      </w:pBdr>
      <w:shd w:val="clear" w:color="000000" w:fill="92D050"/>
      <w:spacing w:before="100" w:beforeAutospacing="1" w:after="100" w:afterAutospacing="1"/>
    </w:pPr>
    <w:rPr>
      <w:sz w:val="20"/>
      <w:szCs w:val="20"/>
    </w:rPr>
  </w:style>
  <w:style w:type="paragraph" w:customStyle="1" w:styleId="xl98">
    <w:name w:val="xl98"/>
    <w:basedOn w:val="a"/>
    <w:rsid w:val="00E03216"/>
    <w:pPr>
      <w:pBdr>
        <w:bottom w:val="single" w:sz="8" w:space="0" w:color="auto"/>
        <w:right w:val="single" w:sz="8" w:space="0" w:color="auto"/>
      </w:pBdr>
      <w:shd w:val="clear" w:color="000000" w:fill="92D050"/>
      <w:spacing w:before="100" w:beforeAutospacing="1" w:after="100" w:afterAutospacing="1"/>
      <w:jc w:val="center"/>
    </w:pPr>
    <w:rPr>
      <w:sz w:val="20"/>
      <w:szCs w:val="20"/>
    </w:rPr>
  </w:style>
  <w:style w:type="paragraph" w:customStyle="1" w:styleId="xl99">
    <w:name w:val="xl99"/>
    <w:basedOn w:val="a"/>
    <w:rsid w:val="00E03216"/>
    <w:pPr>
      <w:pBdr>
        <w:bottom w:val="single" w:sz="8" w:space="0" w:color="auto"/>
        <w:right w:val="single" w:sz="8" w:space="0" w:color="auto"/>
      </w:pBdr>
      <w:shd w:val="clear" w:color="000000" w:fill="92D050"/>
      <w:spacing w:before="100" w:beforeAutospacing="1" w:after="100" w:afterAutospacing="1"/>
      <w:jc w:val="center"/>
    </w:pPr>
    <w:rPr>
      <w:sz w:val="20"/>
      <w:szCs w:val="20"/>
    </w:rPr>
  </w:style>
  <w:style w:type="paragraph" w:customStyle="1" w:styleId="xl100">
    <w:name w:val="xl100"/>
    <w:basedOn w:val="a"/>
    <w:rsid w:val="00E03216"/>
    <w:pPr>
      <w:pBdr>
        <w:bottom w:val="single" w:sz="8" w:space="0" w:color="auto"/>
        <w:right w:val="single" w:sz="8" w:space="0" w:color="auto"/>
      </w:pBdr>
      <w:shd w:val="clear" w:color="000000" w:fill="FFFFFF"/>
      <w:spacing w:before="100" w:beforeAutospacing="1" w:after="100" w:afterAutospacing="1"/>
      <w:jc w:val="center"/>
    </w:pPr>
    <w:rPr>
      <w:color w:val="000000"/>
      <w:sz w:val="20"/>
      <w:szCs w:val="20"/>
    </w:rPr>
  </w:style>
  <w:style w:type="paragraph" w:customStyle="1" w:styleId="xl101">
    <w:name w:val="xl101"/>
    <w:basedOn w:val="a"/>
    <w:rsid w:val="00E03216"/>
    <w:pPr>
      <w:pBdr>
        <w:bottom w:val="single" w:sz="8" w:space="0" w:color="auto"/>
        <w:right w:val="single" w:sz="8" w:space="0" w:color="auto"/>
      </w:pBdr>
      <w:shd w:val="clear" w:color="000000" w:fill="FFFFFF"/>
      <w:spacing w:before="100" w:beforeAutospacing="1" w:after="100" w:afterAutospacing="1"/>
      <w:jc w:val="center"/>
    </w:pPr>
    <w:rPr>
      <w:b/>
      <w:bCs/>
      <w:color w:val="000000"/>
      <w:sz w:val="20"/>
      <w:szCs w:val="20"/>
    </w:rPr>
  </w:style>
  <w:style w:type="paragraph" w:customStyle="1" w:styleId="xl102">
    <w:name w:val="xl102"/>
    <w:basedOn w:val="a"/>
    <w:rsid w:val="00E03216"/>
    <w:pPr>
      <w:pBdr>
        <w:bottom w:val="single" w:sz="8" w:space="0" w:color="auto"/>
        <w:right w:val="single" w:sz="8" w:space="0" w:color="auto"/>
      </w:pBdr>
      <w:shd w:val="clear" w:color="000000" w:fill="FFFFFF"/>
      <w:spacing w:before="100" w:beforeAutospacing="1" w:after="100" w:afterAutospacing="1"/>
    </w:pPr>
    <w:rPr>
      <w:sz w:val="20"/>
      <w:szCs w:val="20"/>
    </w:rPr>
  </w:style>
  <w:style w:type="paragraph" w:customStyle="1" w:styleId="xl103">
    <w:name w:val="xl103"/>
    <w:basedOn w:val="a"/>
    <w:rsid w:val="00E03216"/>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104">
    <w:name w:val="xl104"/>
    <w:basedOn w:val="a"/>
    <w:rsid w:val="00E03216"/>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105">
    <w:name w:val="xl105"/>
    <w:basedOn w:val="a"/>
    <w:rsid w:val="00E03216"/>
    <w:pPr>
      <w:pBdr>
        <w:bottom w:val="single" w:sz="8" w:space="0" w:color="auto"/>
        <w:right w:val="single" w:sz="8" w:space="0" w:color="auto"/>
      </w:pBdr>
      <w:shd w:val="clear" w:color="000000" w:fill="FFFFFF"/>
      <w:spacing w:before="100" w:beforeAutospacing="1" w:after="100" w:afterAutospacing="1"/>
      <w:jc w:val="center"/>
    </w:pPr>
    <w:rPr>
      <w:color w:val="FF0000"/>
      <w:sz w:val="20"/>
      <w:szCs w:val="20"/>
    </w:rPr>
  </w:style>
  <w:style w:type="paragraph" w:customStyle="1" w:styleId="xl106">
    <w:name w:val="xl106"/>
    <w:basedOn w:val="a"/>
    <w:rsid w:val="00E03216"/>
    <w:pPr>
      <w:pBdr>
        <w:left w:val="single" w:sz="8" w:space="0" w:color="auto"/>
        <w:bottom w:val="single" w:sz="8" w:space="0" w:color="auto"/>
        <w:right w:val="single" w:sz="8" w:space="0" w:color="auto"/>
      </w:pBdr>
      <w:shd w:val="clear" w:color="000000" w:fill="B8CCE4"/>
      <w:spacing w:before="100" w:beforeAutospacing="1" w:after="100" w:afterAutospacing="1"/>
      <w:jc w:val="center"/>
    </w:pPr>
    <w:rPr>
      <w:b/>
      <w:bCs/>
      <w:color w:val="000000"/>
      <w:sz w:val="20"/>
      <w:szCs w:val="20"/>
    </w:rPr>
  </w:style>
  <w:style w:type="paragraph" w:customStyle="1" w:styleId="xl107">
    <w:name w:val="xl107"/>
    <w:basedOn w:val="a"/>
    <w:rsid w:val="00E03216"/>
    <w:pPr>
      <w:pBdr>
        <w:bottom w:val="single" w:sz="8" w:space="0" w:color="auto"/>
        <w:right w:val="single" w:sz="8" w:space="0" w:color="auto"/>
      </w:pBdr>
      <w:shd w:val="clear" w:color="000000" w:fill="B8CCE4"/>
      <w:spacing w:before="100" w:beforeAutospacing="1" w:after="100" w:afterAutospacing="1"/>
      <w:jc w:val="center"/>
    </w:pPr>
    <w:rPr>
      <w:b/>
      <w:bCs/>
      <w:color w:val="000000"/>
      <w:sz w:val="20"/>
      <w:szCs w:val="20"/>
    </w:rPr>
  </w:style>
  <w:style w:type="paragraph" w:customStyle="1" w:styleId="xl108">
    <w:name w:val="xl108"/>
    <w:basedOn w:val="a"/>
    <w:rsid w:val="00E03216"/>
    <w:pPr>
      <w:pBdr>
        <w:bottom w:val="single" w:sz="8" w:space="0" w:color="auto"/>
        <w:right w:val="single" w:sz="8" w:space="0" w:color="auto"/>
      </w:pBdr>
      <w:shd w:val="clear" w:color="000000" w:fill="B8CCE4"/>
      <w:spacing w:before="100" w:beforeAutospacing="1" w:after="100" w:afterAutospacing="1"/>
    </w:pPr>
    <w:rPr>
      <w:sz w:val="20"/>
      <w:szCs w:val="20"/>
    </w:rPr>
  </w:style>
  <w:style w:type="paragraph" w:customStyle="1" w:styleId="xl109">
    <w:name w:val="xl109"/>
    <w:basedOn w:val="a"/>
    <w:rsid w:val="00E03216"/>
    <w:pPr>
      <w:pBdr>
        <w:right w:val="single" w:sz="8" w:space="0" w:color="auto"/>
      </w:pBdr>
      <w:spacing w:before="100" w:beforeAutospacing="1" w:after="100" w:afterAutospacing="1"/>
    </w:pPr>
    <w:rPr>
      <w:sz w:val="20"/>
      <w:szCs w:val="20"/>
    </w:rPr>
  </w:style>
  <w:style w:type="paragraph" w:customStyle="1" w:styleId="xl110">
    <w:name w:val="xl110"/>
    <w:basedOn w:val="a"/>
    <w:rsid w:val="00E03216"/>
    <w:pPr>
      <w:pBdr>
        <w:right w:val="single" w:sz="8" w:space="0" w:color="auto"/>
      </w:pBdr>
      <w:spacing w:before="100" w:beforeAutospacing="1" w:after="100" w:afterAutospacing="1"/>
      <w:jc w:val="center"/>
    </w:pPr>
    <w:rPr>
      <w:b/>
      <w:bCs/>
      <w:color w:val="000000"/>
      <w:sz w:val="20"/>
      <w:szCs w:val="20"/>
    </w:rPr>
  </w:style>
  <w:style w:type="paragraph" w:customStyle="1" w:styleId="xl111">
    <w:name w:val="xl111"/>
    <w:basedOn w:val="a"/>
    <w:rsid w:val="00E03216"/>
    <w:pPr>
      <w:pBdr>
        <w:top w:val="single" w:sz="8" w:space="0" w:color="auto"/>
        <w:right w:val="single" w:sz="8" w:space="0" w:color="auto"/>
      </w:pBdr>
      <w:spacing w:before="100" w:beforeAutospacing="1" w:after="100" w:afterAutospacing="1"/>
    </w:pPr>
    <w:rPr>
      <w:sz w:val="20"/>
      <w:szCs w:val="20"/>
    </w:rPr>
  </w:style>
  <w:style w:type="paragraph" w:customStyle="1" w:styleId="xl112">
    <w:name w:val="xl112"/>
    <w:basedOn w:val="a"/>
    <w:rsid w:val="00E03216"/>
    <w:pPr>
      <w:pBdr>
        <w:top w:val="single" w:sz="8" w:space="0" w:color="auto"/>
        <w:right w:val="single" w:sz="8" w:space="0" w:color="auto"/>
      </w:pBdr>
      <w:shd w:val="clear" w:color="000000" w:fill="FFFFFF"/>
      <w:spacing w:before="100" w:beforeAutospacing="1" w:after="100" w:afterAutospacing="1"/>
    </w:pPr>
    <w:rPr>
      <w:sz w:val="20"/>
      <w:szCs w:val="20"/>
    </w:rPr>
  </w:style>
  <w:style w:type="paragraph" w:customStyle="1" w:styleId="xl113">
    <w:name w:val="xl113"/>
    <w:basedOn w:val="a"/>
    <w:rsid w:val="00E03216"/>
    <w:pPr>
      <w:pBdr>
        <w:top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14">
    <w:name w:val="xl114"/>
    <w:basedOn w:val="a"/>
    <w:rsid w:val="00E03216"/>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5">
    <w:name w:val="xl115"/>
    <w:basedOn w:val="a"/>
    <w:rsid w:val="00E03216"/>
    <w:pPr>
      <w:pBdr>
        <w:right w:val="single" w:sz="8" w:space="0" w:color="auto"/>
      </w:pBdr>
      <w:spacing w:before="100" w:beforeAutospacing="1" w:after="100" w:afterAutospacing="1"/>
      <w:jc w:val="center"/>
    </w:pPr>
    <w:rPr>
      <w:b/>
      <w:bCs/>
      <w:color w:val="FF0000"/>
      <w:sz w:val="20"/>
      <w:szCs w:val="20"/>
    </w:rPr>
  </w:style>
  <w:style w:type="paragraph" w:customStyle="1" w:styleId="xl116">
    <w:name w:val="xl116"/>
    <w:basedOn w:val="a"/>
    <w:rsid w:val="00E03216"/>
    <w:pPr>
      <w:pBdr>
        <w:left w:val="single" w:sz="4" w:space="0" w:color="auto"/>
      </w:pBdr>
      <w:spacing w:before="100" w:beforeAutospacing="1" w:after="100" w:afterAutospacing="1"/>
    </w:pPr>
  </w:style>
  <w:style w:type="paragraph" w:customStyle="1" w:styleId="xl117">
    <w:name w:val="xl117"/>
    <w:basedOn w:val="a"/>
    <w:rsid w:val="00E03216"/>
    <w:pPr>
      <w:pBdr>
        <w:right w:val="single" w:sz="4" w:space="0" w:color="auto"/>
      </w:pBdr>
      <w:spacing w:before="100" w:beforeAutospacing="1" w:after="100" w:afterAutospacing="1"/>
    </w:pPr>
  </w:style>
  <w:style w:type="paragraph" w:customStyle="1" w:styleId="xl118">
    <w:name w:val="xl118"/>
    <w:basedOn w:val="a"/>
    <w:rsid w:val="00E03216"/>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
    <w:rsid w:val="00E03216"/>
    <w:pPr>
      <w:pBdr>
        <w:bottom w:val="single" w:sz="8" w:space="0" w:color="auto"/>
        <w:right w:val="single" w:sz="8" w:space="0" w:color="auto"/>
      </w:pBdr>
      <w:spacing w:before="100" w:beforeAutospacing="1" w:after="100" w:afterAutospacing="1"/>
    </w:pPr>
    <w:rPr>
      <w:sz w:val="20"/>
      <w:szCs w:val="20"/>
    </w:rPr>
  </w:style>
  <w:style w:type="paragraph" w:customStyle="1" w:styleId="xl120">
    <w:name w:val="xl120"/>
    <w:basedOn w:val="a"/>
    <w:rsid w:val="00E03216"/>
    <w:pPr>
      <w:pBdr>
        <w:bottom w:val="single" w:sz="8" w:space="0" w:color="auto"/>
        <w:right w:val="single" w:sz="8" w:space="0" w:color="auto"/>
      </w:pBdr>
      <w:spacing w:before="100" w:beforeAutospacing="1" w:after="100" w:afterAutospacing="1"/>
      <w:textAlignment w:val="top"/>
    </w:pPr>
    <w:rPr>
      <w:sz w:val="20"/>
      <w:szCs w:val="20"/>
    </w:rPr>
  </w:style>
  <w:style w:type="paragraph" w:customStyle="1" w:styleId="xl121">
    <w:name w:val="xl121"/>
    <w:basedOn w:val="a"/>
    <w:rsid w:val="00E03216"/>
    <w:pPr>
      <w:pBdr>
        <w:bottom w:val="single" w:sz="8" w:space="0" w:color="auto"/>
        <w:right w:val="single" w:sz="8" w:space="0" w:color="auto"/>
      </w:pBdr>
      <w:shd w:val="clear" w:color="000000" w:fill="C6D9F1"/>
      <w:spacing w:before="100" w:beforeAutospacing="1" w:after="100" w:afterAutospacing="1"/>
      <w:jc w:val="center"/>
    </w:pPr>
    <w:rPr>
      <w:sz w:val="20"/>
      <w:szCs w:val="20"/>
    </w:rPr>
  </w:style>
  <w:style w:type="paragraph" w:customStyle="1" w:styleId="xl122">
    <w:name w:val="xl122"/>
    <w:basedOn w:val="a"/>
    <w:rsid w:val="00E03216"/>
    <w:pPr>
      <w:pBdr>
        <w:left w:val="single" w:sz="4" w:space="0" w:color="auto"/>
      </w:pBdr>
      <w:spacing w:before="100" w:beforeAutospacing="1" w:after="100" w:afterAutospacing="1"/>
      <w:textAlignment w:val="top"/>
    </w:pPr>
    <w:rPr>
      <w:color w:val="000000"/>
      <w:sz w:val="20"/>
      <w:szCs w:val="20"/>
    </w:rPr>
  </w:style>
  <w:style w:type="paragraph" w:customStyle="1" w:styleId="xl123">
    <w:name w:val="xl123"/>
    <w:basedOn w:val="a"/>
    <w:rsid w:val="00E03216"/>
    <w:pPr>
      <w:spacing w:before="100" w:beforeAutospacing="1" w:after="100" w:afterAutospacing="1"/>
      <w:textAlignment w:val="top"/>
    </w:pPr>
    <w:rPr>
      <w:color w:val="000000"/>
      <w:sz w:val="20"/>
      <w:szCs w:val="20"/>
    </w:rPr>
  </w:style>
  <w:style w:type="paragraph" w:customStyle="1" w:styleId="xl124">
    <w:name w:val="xl124"/>
    <w:basedOn w:val="a"/>
    <w:rsid w:val="00E03216"/>
    <w:pPr>
      <w:pBdr>
        <w:right w:val="single" w:sz="4" w:space="0" w:color="auto"/>
      </w:pBdr>
      <w:spacing w:before="100" w:beforeAutospacing="1" w:after="100" w:afterAutospacing="1"/>
      <w:textAlignment w:val="top"/>
    </w:pPr>
    <w:rPr>
      <w:color w:val="000000"/>
      <w:sz w:val="20"/>
      <w:szCs w:val="20"/>
    </w:rPr>
  </w:style>
  <w:style w:type="paragraph" w:customStyle="1" w:styleId="xl125">
    <w:name w:val="xl125"/>
    <w:basedOn w:val="a"/>
    <w:rsid w:val="00E03216"/>
    <w:pPr>
      <w:pBdr>
        <w:top w:val="single" w:sz="8" w:space="0" w:color="auto"/>
        <w:left w:val="single" w:sz="8" w:space="0" w:color="auto"/>
      </w:pBdr>
      <w:spacing w:before="100" w:beforeAutospacing="1" w:after="100" w:afterAutospacing="1"/>
      <w:jc w:val="center"/>
    </w:pPr>
    <w:rPr>
      <w:color w:val="000000"/>
      <w:sz w:val="20"/>
      <w:szCs w:val="20"/>
    </w:rPr>
  </w:style>
  <w:style w:type="paragraph" w:customStyle="1" w:styleId="xl126">
    <w:name w:val="xl126"/>
    <w:basedOn w:val="a"/>
    <w:rsid w:val="00E03216"/>
    <w:pPr>
      <w:pBdr>
        <w:top w:val="single" w:sz="8" w:space="0" w:color="auto"/>
        <w:right w:val="single" w:sz="8" w:space="0" w:color="auto"/>
      </w:pBdr>
      <w:spacing w:before="100" w:beforeAutospacing="1" w:after="100" w:afterAutospacing="1"/>
      <w:jc w:val="center"/>
    </w:pPr>
    <w:rPr>
      <w:color w:val="000000"/>
      <w:sz w:val="20"/>
      <w:szCs w:val="20"/>
    </w:rPr>
  </w:style>
  <w:style w:type="paragraph" w:customStyle="1" w:styleId="xl127">
    <w:name w:val="xl127"/>
    <w:basedOn w:val="a"/>
    <w:rsid w:val="00E03216"/>
    <w:pPr>
      <w:pBdr>
        <w:left w:val="single" w:sz="8" w:space="0" w:color="auto"/>
        <w:bottom w:val="single" w:sz="8" w:space="0" w:color="auto"/>
      </w:pBdr>
      <w:spacing w:before="100" w:beforeAutospacing="1" w:after="100" w:afterAutospacing="1"/>
      <w:jc w:val="center"/>
    </w:pPr>
    <w:rPr>
      <w:color w:val="000000"/>
      <w:sz w:val="20"/>
      <w:szCs w:val="20"/>
    </w:rPr>
  </w:style>
  <w:style w:type="paragraph" w:customStyle="1" w:styleId="xl128">
    <w:name w:val="xl128"/>
    <w:basedOn w:val="a"/>
    <w:rsid w:val="00E03216"/>
    <w:pPr>
      <w:pBdr>
        <w:top w:val="single" w:sz="8" w:space="0" w:color="auto"/>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29">
    <w:name w:val="xl129"/>
    <w:basedOn w:val="a"/>
    <w:rsid w:val="00E03216"/>
    <w:pPr>
      <w:pBdr>
        <w:top w:val="single" w:sz="8" w:space="0" w:color="auto"/>
        <w:left w:val="single" w:sz="8" w:space="0" w:color="auto"/>
        <w:bottom w:val="single" w:sz="8" w:space="0" w:color="auto"/>
      </w:pBdr>
      <w:spacing w:before="100" w:beforeAutospacing="1" w:after="100" w:afterAutospacing="1"/>
      <w:jc w:val="center"/>
    </w:pPr>
    <w:rPr>
      <w:color w:val="000000"/>
      <w:sz w:val="20"/>
      <w:szCs w:val="20"/>
    </w:rPr>
  </w:style>
  <w:style w:type="paragraph" w:customStyle="1" w:styleId="xl130">
    <w:name w:val="xl130"/>
    <w:basedOn w:val="a"/>
    <w:rsid w:val="00E03216"/>
    <w:pPr>
      <w:pBdr>
        <w:top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31">
    <w:name w:val="xl131"/>
    <w:basedOn w:val="a"/>
    <w:rsid w:val="00E03216"/>
    <w:pPr>
      <w:pBdr>
        <w:top w:val="single" w:sz="4" w:space="0" w:color="auto"/>
        <w:left w:val="single" w:sz="4" w:space="0" w:color="auto"/>
      </w:pBdr>
      <w:spacing w:before="100" w:beforeAutospacing="1" w:after="100" w:afterAutospacing="1"/>
      <w:textAlignment w:val="top"/>
    </w:pPr>
    <w:rPr>
      <w:b/>
      <w:bCs/>
      <w:color w:val="000000"/>
      <w:sz w:val="20"/>
      <w:szCs w:val="20"/>
    </w:rPr>
  </w:style>
  <w:style w:type="paragraph" w:customStyle="1" w:styleId="xl132">
    <w:name w:val="xl132"/>
    <w:basedOn w:val="a"/>
    <w:rsid w:val="00E03216"/>
    <w:pPr>
      <w:pBdr>
        <w:top w:val="single" w:sz="4" w:space="0" w:color="auto"/>
      </w:pBdr>
      <w:spacing w:before="100" w:beforeAutospacing="1" w:after="100" w:afterAutospacing="1"/>
      <w:textAlignment w:val="top"/>
    </w:pPr>
    <w:rPr>
      <w:b/>
      <w:bCs/>
      <w:color w:val="000000"/>
      <w:sz w:val="20"/>
      <w:szCs w:val="20"/>
    </w:rPr>
  </w:style>
  <w:style w:type="paragraph" w:customStyle="1" w:styleId="xl133">
    <w:name w:val="xl133"/>
    <w:basedOn w:val="a"/>
    <w:rsid w:val="00E03216"/>
    <w:pPr>
      <w:pBdr>
        <w:top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134">
    <w:name w:val="xl134"/>
    <w:basedOn w:val="a"/>
    <w:rsid w:val="00E03216"/>
    <w:pPr>
      <w:pBdr>
        <w:left w:val="single" w:sz="4" w:space="0" w:color="auto"/>
      </w:pBdr>
      <w:spacing w:before="100" w:beforeAutospacing="1" w:after="100" w:afterAutospacing="1"/>
      <w:textAlignment w:val="top"/>
    </w:pPr>
    <w:rPr>
      <w:b/>
      <w:bCs/>
      <w:color w:val="000000"/>
      <w:sz w:val="20"/>
      <w:szCs w:val="20"/>
    </w:rPr>
  </w:style>
  <w:style w:type="paragraph" w:customStyle="1" w:styleId="xl135">
    <w:name w:val="xl135"/>
    <w:basedOn w:val="a"/>
    <w:rsid w:val="00E03216"/>
    <w:pPr>
      <w:spacing w:before="100" w:beforeAutospacing="1" w:after="100" w:afterAutospacing="1"/>
      <w:textAlignment w:val="top"/>
    </w:pPr>
    <w:rPr>
      <w:b/>
      <w:bCs/>
      <w:color w:val="000000"/>
      <w:sz w:val="20"/>
      <w:szCs w:val="20"/>
    </w:rPr>
  </w:style>
  <w:style w:type="paragraph" w:customStyle="1" w:styleId="xl136">
    <w:name w:val="xl136"/>
    <w:basedOn w:val="a"/>
    <w:rsid w:val="00E03216"/>
    <w:pPr>
      <w:pBdr>
        <w:right w:val="single" w:sz="4" w:space="0" w:color="auto"/>
      </w:pBdr>
      <w:spacing w:before="100" w:beforeAutospacing="1" w:after="100" w:afterAutospacing="1"/>
      <w:textAlignment w:val="top"/>
    </w:pPr>
    <w:rPr>
      <w:b/>
      <w:bCs/>
      <w:color w:val="000000"/>
      <w:sz w:val="20"/>
      <w:szCs w:val="20"/>
    </w:rPr>
  </w:style>
  <w:style w:type="paragraph" w:customStyle="1" w:styleId="xl137">
    <w:name w:val="xl137"/>
    <w:basedOn w:val="a"/>
    <w:rsid w:val="00E03216"/>
    <w:pPr>
      <w:pBdr>
        <w:top w:val="single" w:sz="8" w:space="0" w:color="auto"/>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38">
    <w:name w:val="xl138"/>
    <w:basedOn w:val="a"/>
    <w:rsid w:val="00E03216"/>
    <w:pPr>
      <w:pBdr>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39">
    <w:name w:val="xl139"/>
    <w:basedOn w:val="a"/>
    <w:rsid w:val="00E03216"/>
    <w:pPr>
      <w:pBdr>
        <w:left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40">
    <w:name w:val="xl140"/>
    <w:basedOn w:val="a"/>
    <w:rsid w:val="00E03216"/>
    <w:pPr>
      <w:pBdr>
        <w:top w:val="single" w:sz="8" w:space="0" w:color="auto"/>
        <w:left w:val="single" w:sz="8" w:space="0" w:color="auto"/>
        <w:bottom w:val="single" w:sz="8" w:space="0" w:color="auto"/>
      </w:pBdr>
      <w:spacing w:before="100" w:beforeAutospacing="1" w:after="100" w:afterAutospacing="1"/>
      <w:jc w:val="center"/>
      <w:textAlignment w:val="top"/>
    </w:pPr>
    <w:rPr>
      <w:b/>
      <w:bCs/>
      <w:color w:val="000000"/>
      <w:sz w:val="20"/>
      <w:szCs w:val="20"/>
    </w:rPr>
  </w:style>
  <w:style w:type="paragraph" w:customStyle="1" w:styleId="xl141">
    <w:name w:val="xl141"/>
    <w:basedOn w:val="a"/>
    <w:rsid w:val="00E03216"/>
    <w:pPr>
      <w:pBdr>
        <w:top w:val="single" w:sz="8" w:space="0" w:color="auto"/>
        <w:bottom w:val="single" w:sz="8" w:space="0" w:color="auto"/>
      </w:pBdr>
      <w:spacing w:before="100" w:beforeAutospacing="1" w:after="100" w:afterAutospacing="1"/>
      <w:jc w:val="center"/>
      <w:textAlignment w:val="top"/>
    </w:pPr>
    <w:rPr>
      <w:b/>
      <w:bCs/>
      <w:color w:val="000000"/>
      <w:sz w:val="20"/>
      <w:szCs w:val="20"/>
    </w:rPr>
  </w:style>
  <w:style w:type="paragraph" w:customStyle="1" w:styleId="xl142">
    <w:name w:val="xl142"/>
    <w:basedOn w:val="a"/>
    <w:rsid w:val="00E03216"/>
    <w:pPr>
      <w:pBdr>
        <w:top w:val="single" w:sz="8" w:space="0" w:color="auto"/>
        <w:bottom w:val="single" w:sz="8" w:space="0" w:color="auto"/>
        <w:right w:val="single" w:sz="8" w:space="0" w:color="auto"/>
      </w:pBdr>
      <w:spacing w:before="100" w:beforeAutospacing="1" w:after="100" w:afterAutospacing="1"/>
      <w:jc w:val="center"/>
      <w:textAlignment w:val="top"/>
    </w:pPr>
    <w:rPr>
      <w:b/>
      <w:bCs/>
      <w:color w:val="000000"/>
      <w:sz w:val="20"/>
      <w:szCs w:val="20"/>
    </w:rPr>
  </w:style>
  <w:style w:type="paragraph" w:customStyle="1" w:styleId="xl143">
    <w:name w:val="xl143"/>
    <w:basedOn w:val="a"/>
    <w:rsid w:val="00E03216"/>
    <w:pPr>
      <w:pBdr>
        <w:top w:val="single" w:sz="8" w:space="0" w:color="auto"/>
        <w:left w:val="single" w:sz="8" w:space="0" w:color="auto"/>
        <w:bottom w:val="single" w:sz="8" w:space="0" w:color="auto"/>
      </w:pBdr>
      <w:spacing w:before="100" w:beforeAutospacing="1" w:after="100" w:afterAutospacing="1"/>
      <w:jc w:val="center"/>
    </w:pPr>
    <w:rPr>
      <w:b/>
      <w:bCs/>
      <w:color w:val="000000"/>
      <w:sz w:val="20"/>
      <w:szCs w:val="20"/>
    </w:rPr>
  </w:style>
  <w:style w:type="paragraph" w:customStyle="1" w:styleId="xl144">
    <w:name w:val="xl144"/>
    <w:basedOn w:val="a"/>
    <w:rsid w:val="00E03216"/>
    <w:pPr>
      <w:pBdr>
        <w:top w:val="single" w:sz="8" w:space="0" w:color="auto"/>
        <w:bottom w:val="single" w:sz="8" w:space="0" w:color="auto"/>
      </w:pBdr>
      <w:spacing w:before="100" w:beforeAutospacing="1" w:after="100" w:afterAutospacing="1"/>
      <w:jc w:val="center"/>
    </w:pPr>
    <w:rPr>
      <w:b/>
      <w:bCs/>
      <w:color w:val="000000"/>
      <w:sz w:val="20"/>
      <w:szCs w:val="20"/>
    </w:rPr>
  </w:style>
  <w:style w:type="paragraph" w:customStyle="1" w:styleId="xl145">
    <w:name w:val="xl145"/>
    <w:basedOn w:val="a"/>
    <w:rsid w:val="00E03216"/>
    <w:pPr>
      <w:pBdr>
        <w:top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46">
    <w:name w:val="xl146"/>
    <w:basedOn w:val="a"/>
    <w:rsid w:val="00E0321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0"/>
      <w:szCs w:val="20"/>
    </w:rPr>
  </w:style>
  <w:style w:type="paragraph" w:customStyle="1" w:styleId="xl147">
    <w:name w:val="xl147"/>
    <w:basedOn w:val="a"/>
    <w:rsid w:val="00E03216"/>
    <w:pPr>
      <w:pBdr>
        <w:left w:val="single" w:sz="8" w:space="0" w:color="auto"/>
        <w:right w:val="single" w:sz="8" w:space="0" w:color="auto"/>
      </w:pBdr>
      <w:spacing w:before="100" w:beforeAutospacing="1" w:after="100" w:afterAutospacing="1"/>
      <w:jc w:val="center"/>
      <w:textAlignment w:val="top"/>
    </w:pPr>
    <w:rPr>
      <w:b/>
      <w:bCs/>
      <w:color w:val="000000"/>
      <w:sz w:val="20"/>
      <w:szCs w:val="20"/>
    </w:rPr>
  </w:style>
  <w:style w:type="paragraph" w:customStyle="1" w:styleId="xl148">
    <w:name w:val="xl148"/>
    <w:basedOn w:val="a"/>
    <w:rsid w:val="00E0321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0"/>
      <w:szCs w:val="20"/>
    </w:rPr>
  </w:style>
  <w:style w:type="paragraph" w:customStyle="1" w:styleId="xl149">
    <w:name w:val="xl149"/>
    <w:basedOn w:val="a"/>
    <w:rsid w:val="00E03216"/>
    <w:pPr>
      <w:pBdr>
        <w:top w:val="single" w:sz="8" w:space="0" w:color="auto"/>
        <w:left w:val="single" w:sz="8" w:space="0" w:color="auto"/>
        <w:bottom w:val="single" w:sz="8" w:space="0" w:color="auto"/>
      </w:pBdr>
      <w:shd w:val="clear" w:color="000000" w:fill="FFFFFF"/>
      <w:spacing w:before="100" w:beforeAutospacing="1" w:after="100" w:afterAutospacing="1"/>
      <w:jc w:val="center"/>
    </w:pPr>
    <w:rPr>
      <w:color w:val="000000"/>
      <w:sz w:val="20"/>
      <w:szCs w:val="20"/>
    </w:rPr>
  </w:style>
  <w:style w:type="paragraph" w:customStyle="1" w:styleId="xl150">
    <w:name w:val="xl150"/>
    <w:basedOn w:val="a"/>
    <w:rsid w:val="00E03216"/>
    <w:pPr>
      <w:pBdr>
        <w:top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sz w:val="20"/>
      <w:szCs w:val="20"/>
    </w:rPr>
  </w:style>
  <w:style w:type="paragraph" w:customStyle="1" w:styleId="xl151">
    <w:name w:val="xl151"/>
    <w:basedOn w:val="a"/>
    <w:rsid w:val="00E0321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0"/>
      <w:szCs w:val="20"/>
    </w:rPr>
  </w:style>
  <w:style w:type="paragraph" w:customStyle="1" w:styleId="xl152">
    <w:name w:val="xl152"/>
    <w:basedOn w:val="a"/>
    <w:rsid w:val="00E0321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0"/>
      <w:szCs w:val="20"/>
    </w:rPr>
  </w:style>
  <w:style w:type="paragraph" w:customStyle="1" w:styleId="xl153">
    <w:name w:val="xl153"/>
    <w:basedOn w:val="a"/>
    <w:rsid w:val="00E0321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54">
    <w:name w:val="xl154"/>
    <w:basedOn w:val="a"/>
    <w:rsid w:val="00E0321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55">
    <w:name w:val="xl155"/>
    <w:basedOn w:val="a"/>
    <w:rsid w:val="00E03216"/>
    <w:pPr>
      <w:pBdr>
        <w:top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156">
    <w:name w:val="xl156"/>
    <w:basedOn w:val="a"/>
    <w:rsid w:val="00E03216"/>
    <w:pPr>
      <w:pBdr>
        <w:right w:val="single" w:sz="8" w:space="0" w:color="auto"/>
      </w:pBdr>
      <w:spacing w:before="100" w:beforeAutospacing="1" w:after="100" w:afterAutospacing="1"/>
      <w:jc w:val="center"/>
      <w:textAlignment w:val="center"/>
    </w:pPr>
    <w:rPr>
      <w:b/>
      <w:bCs/>
      <w:color w:val="000000"/>
      <w:sz w:val="28"/>
      <w:szCs w:val="28"/>
    </w:rPr>
  </w:style>
  <w:style w:type="paragraph" w:customStyle="1" w:styleId="xl157">
    <w:name w:val="xl157"/>
    <w:basedOn w:val="a"/>
    <w:rsid w:val="00E03216"/>
    <w:pPr>
      <w:pBdr>
        <w:top w:val="single" w:sz="8" w:space="0" w:color="auto"/>
        <w:left w:val="single" w:sz="8" w:space="0" w:color="auto"/>
        <w:right w:val="single" w:sz="8" w:space="0" w:color="auto"/>
      </w:pBdr>
      <w:shd w:val="clear" w:color="000000" w:fill="FFFFFF"/>
      <w:spacing w:before="100" w:beforeAutospacing="1" w:after="100" w:afterAutospacing="1"/>
      <w:jc w:val="center"/>
    </w:pPr>
    <w:rPr>
      <w:b/>
      <w:bCs/>
      <w:color w:val="000000"/>
      <w:sz w:val="20"/>
      <w:szCs w:val="20"/>
    </w:rPr>
  </w:style>
  <w:style w:type="paragraph" w:customStyle="1" w:styleId="xl158">
    <w:name w:val="xl158"/>
    <w:basedOn w:val="a"/>
    <w:rsid w:val="00E03216"/>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0"/>
      <w:szCs w:val="20"/>
    </w:rPr>
  </w:style>
  <w:style w:type="character" w:customStyle="1" w:styleId="4f0">
    <w:name w:val="Основной текст (4) + Полужирный"/>
    <w:uiPriority w:val="99"/>
    <w:rsid w:val="00FB60BB"/>
    <w:rPr>
      <w:rFonts w:ascii="Century Schoolbook" w:eastAsia="Times New Roman" w:hAnsi="Century Schoolbook" w:cs="Century Schoolbook"/>
      <w:b/>
      <w:bCs/>
      <w:i/>
      <w:iCs/>
      <w:smallCaps w:val="0"/>
      <w:strike w:val="0"/>
      <w:spacing w:val="7"/>
      <w:sz w:val="20"/>
      <w:szCs w:val="20"/>
      <w:u w:val="none"/>
      <w:shd w:val="clear" w:color="auto" w:fill="FFFFFF"/>
    </w:rPr>
  </w:style>
  <w:style w:type="character" w:customStyle="1" w:styleId="2fe">
    <w:name w:val="Сноска (2)_"/>
    <w:link w:val="219"/>
    <w:uiPriority w:val="99"/>
    <w:locked/>
    <w:rsid w:val="00FB60BB"/>
    <w:rPr>
      <w:rFonts w:ascii="Times New Roman" w:hAnsi="Times New Roman"/>
      <w:b/>
      <w:bCs/>
      <w:sz w:val="19"/>
      <w:szCs w:val="19"/>
      <w:shd w:val="clear" w:color="auto" w:fill="FFFFFF"/>
    </w:rPr>
  </w:style>
  <w:style w:type="character" w:customStyle="1" w:styleId="2ff">
    <w:name w:val="Сноска (2)"/>
    <w:uiPriority w:val="99"/>
    <w:rsid w:val="00FB60BB"/>
  </w:style>
  <w:style w:type="character" w:customStyle="1" w:styleId="1fd">
    <w:name w:val="Заголовок №1 + Малые прописные"/>
    <w:uiPriority w:val="99"/>
    <w:rsid w:val="00FB60BB"/>
    <w:rPr>
      <w:rFonts w:ascii="Franklin Gothic Medium" w:eastAsia="Times New Roman" w:hAnsi="Franklin Gothic Medium" w:cs="Franklin Gothic Medium"/>
      <w:b/>
      <w:bCs/>
      <w:smallCaps/>
      <w:spacing w:val="3"/>
      <w:sz w:val="45"/>
      <w:szCs w:val="45"/>
      <w:shd w:val="clear" w:color="auto" w:fill="FFFFFF"/>
    </w:rPr>
  </w:style>
  <w:style w:type="character" w:customStyle="1" w:styleId="111pt">
    <w:name w:val="Основной текст (11) + Интервал 1 pt"/>
    <w:uiPriority w:val="99"/>
    <w:rsid w:val="00FB60BB"/>
    <w:rPr>
      <w:rFonts w:ascii="Times New Roman" w:eastAsia="Times New Roman" w:hAnsi="Times New Roman" w:cs="Times New Roman"/>
      <w:b/>
      <w:bCs/>
      <w:i/>
      <w:iCs/>
      <w:smallCaps w:val="0"/>
      <w:strike w:val="0"/>
      <w:spacing w:val="30"/>
      <w:sz w:val="19"/>
      <w:szCs w:val="19"/>
      <w:u w:val="none"/>
      <w:shd w:val="clear" w:color="auto" w:fill="FFFFFF"/>
    </w:rPr>
  </w:style>
  <w:style w:type="character" w:customStyle="1" w:styleId="224">
    <w:name w:val="Заголовок №2 (2)_"/>
    <w:link w:val="2210"/>
    <w:uiPriority w:val="99"/>
    <w:locked/>
    <w:rsid w:val="00FB60BB"/>
    <w:rPr>
      <w:rFonts w:ascii="Franklin Gothic Medium" w:hAnsi="Franklin Gothic Medium" w:cs="Franklin Gothic Medium"/>
      <w:sz w:val="36"/>
      <w:szCs w:val="36"/>
      <w:shd w:val="clear" w:color="auto" w:fill="FFFFFF"/>
    </w:rPr>
  </w:style>
  <w:style w:type="character" w:customStyle="1" w:styleId="225">
    <w:name w:val="Заголовок №2 (2)"/>
    <w:uiPriority w:val="99"/>
    <w:rsid w:val="00FB60BB"/>
  </w:style>
  <w:style w:type="character" w:customStyle="1" w:styleId="314">
    <w:name w:val="Основной текст (3) + Не курсив1"/>
    <w:aliases w:val="Интервал 0 pt3"/>
    <w:uiPriority w:val="99"/>
    <w:rsid w:val="00FB60BB"/>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4120">
    <w:name w:val="Заголовок №4 + 12"/>
    <w:aliases w:val="5 pt6,Курсив5"/>
    <w:uiPriority w:val="99"/>
    <w:rsid w:val="00FB60BB"/>
    <w:rPr>
      <w:rFonts w:ascii="Franklin Gothic Medium" w:eastAsia="Times New Roman" w:hAnsi="Franklin Gothic Medium" w:cs="Franklin Gothic Medium"/>
      <w:b/>
      <w:bCs/>
      <w:i/>
      <w:iCs/>
      <w:spacing w:val="-3"/>
      <w:sz w:val="25"/>
      <w:szCs w:val="25"/>
      <w:shd w:val="clear" w:color="auto" w:fill="FFFFFF"/>
    </w:rPr>
  </w:style>
  <w:style w:type="character" w:customStyle="1" w:styleId="99">
    <w:name w:val="Основной текст + 9"/>
    <w:aliases w:val="5 pt5"/>
    <w:uiPriority w:val="99"/>
    <w:rsid w:val="00FB60BB"/>
    <w:rPr>
      <w:rFonts w:ascii="Times New Roman" w:eastAsia="Times New Roman" w:hAnsi="Times New Roman" w:cs="Times New Roman"/>
      <w:b/>
      <w:bCs/>
      <w:i/>
      <w:iCs/>
      <w:smallCaps w:val="0"/>
      <w:strike w:val="0"/>
      <w:spacing w:val="-2"/>
      <w:sz w:val="19"/>
      <w:szCs w:val="19"/>
      <w:u w:val="none"/>
      <w:shd w:val="clear" w:color="auto" w:fill="FFFFFF"/>
    </w:rPr>
  </w:style>
  <w:style w:type="character" w:customStyle="1" w:styleId="BookmanOldStyle">
    <w:name w:val="Основной текст + Bookman Old Style"/>
    <w:aliases w:val="8,5 pt4,Курсив4"/>
    <w:uiPriority w:val="99"/>
    <w:rsid w:val="00FB60BB"/>
    <w:rPr>
      <w:rFonts w:ascii="Bookman Old Style" w:eastAsia="Times New Roman" w:hAnsi="Bookman Old Style" w:cs="Bookman Old Style"/>
      <w:b/>
      <w:bCs/>
      <w:i/>
      <w:iCs/>
      <w:smallCaps w:val="0"/>
      <w:strike w:val="0"/>
      <w:spacing w:val="-2"/>
      <w:sz w:val="17"/>
      <w:szCs w:val="17"/>
      <w:u w:val="none"/>
      <w:shd w:val="clear" w:color="auto" w:fill="FFFFFF"/>
    </w:rPr>
  </w:style>
  <w:style w:type="character" w:customStyle="1" w:styleId="FranklinGothicMedium">
    <w:name w:val="Колонтитул + Franklin Gothic Medium"/>
    <w:aliases w:val="82,5 pt3,Не полужирный1,Курсив3,Интервал 0 pt2"/>
    <w:uiPriority w:val="99"/>
    <w:rsid w:val="00FB60BB"/>
    <w:rPr>
      <w:rFonts w:ascii="Franklin Gothic Medium" w:eastAsia="Times New Roman" w:hAnsi="Franklin Gothic Medium" w:cs="Franklin Gothic Medium"/>
      <w:b/>
      <w:bCs/>
      <w:i/>
      <w:iCs/>
      <w:spacing w:val="0"/>
      <w:sz w:val="17"/>
      <w:szCs w:val="17"/>
      <w:shd w:val="clear" w:color="auto" w:fill="FFFFFF"/>
    </w:rPr>
  </w:style>
  <w:style w:type="character" w:customStyle="1" w:styleId="226">
    <w:name w:val="Заголовок №2 (2) + Малые прописные"/>
    <w:uiPriority w:val="99"/>
    <w:rsid w:val="00FB60BB"/>
    <w:rPr>
      <w:rFonts w:ascii="Franklin Gothic Medium" w:hAnsi="Franklin Gothic Medium" w:cs="Franklin Gothic Medium"/>
      <w:smallCaps/>
      <w:sz w:val="36"/>
      <w:szCs w:val="36"/>
      <w:shd w:val="clear" w:color="auto" w:fill="FFFFFF"/>
    </w:rPr>
  </w:style>
  <w:style w:type="character" w:customStyle="1" w:styleId="111pt1">
    <w:name w:val="Основной текст (11) + Интервал 1 pt1"/>
    <w:uiPriority w:val="99"/>
    <w:rsid w:val="00FB60BB"/>
    <w:rPr>
      <w:rFonts w:ascii="Times New Roman" w:eastAsia="Times New Roman" w:hAnsi="Times New Roman" w:cs="Times New Roman"/>
      <w:b/>
      <w:bCs/>
      <w:i/>
      <w:iCs/>
      <w:smallCaps w:val="0"/>
      <w:strike w:val="0"/>
      <w:spacing w:val="30"/>
      <w:sz w:val="19"/>
      <w:szCs w:val="19"/>
      <w:u w:val="none"/>
      <w:shd w:val="clear" w:color="auto" w:fill="FFFFFF"/>
    </w:rPr>
  </w:style>
  <w:style w:type="paragraph" w:customStyle="1" w:styleId="219">
    <w:name w:val="Сноска (2)1"/>
    <w:basedOn w:val="a"/>
    <w:link w:val="2fe"/>
    <w:uiPriority w:val="99"/>
    <w:rsid w:val="00FB60BB"/>
    <w:pPr>
      <w:widowControl w:val="0"/>
      <w:shd w:val="clear" w:color="auto" w:fill="FFFFFF"/>
      <w:spacing w:line="206" w:lineRule="exact"/>
      <w:ind w:firstLine="280"/>
    </w:pPr>
    <w:rPr>
      <w:rFonts w:eastAsia="Calibri"/>
      <w:b/>
      <w:bCs/>
      <w:sz w:val="19"/>
      <w:szCs w:val="19"/>
      <w:lang w:val="x-none" w:eastAsia="x-none"/>
    </w:rPr>
  </w:style>
  <w:style w:type="paragraph" w:customStyle="1" w:styleId="2210">
    <w:name w:val="Заголовок №2 (2)1"/>
    <w:basedOn w:val="a"/>
    <w:link w:val="224"/>
    <w:uiPriority w:val="99"/>
    <w:rsid w:val="00FB60BB"/>
    <w:pPr>
      <w:widowControl w:val="0"/>
      <w:shd w:val="clear" w:color="auto" w:fill="FFFFFF"/>
      <w:spacing w:after="1980" w:line="240" w:lineRule="atLeast"/>
      <w:jc w:val="center"/>
      <w:outlineLvl w:val="1"/>
    </w:pPr>
    <w:rPr>
      <w:rFonts w:ascii="Franklin Gothic Medium" w:eastAsia="Calibri" w:hAnsi="Franklin Gothic Medium"/>
      <w:sz w:val="36"/>
      <w:szCs w:val="36"/>
      <w:lang w:val="x-none" w:eastAsia="x-none"/>
    </w:rPr>
  </w:style>
  <w:style w:type="character" w:customStyle="1" w:styleId="6CenturySchoolbook">
    <w:name w:val="Основной текст (6) + Century Schoolbook"/>
    <w:aliases w:val="10 pt"/>
    <w:uiPriority w:val="99"/>
    <w:rsid w:val="00FB60BB"/>
    <w:rPr>
      <w:rFonts w:ascii="Century Schoolbook" w:eastAsia="Times New Roman" w:hAnsi="Century Schoolbook" w:cs="Century Schoolbook"/>
      <w:b w:val="0"/>
      <w:bCs w:val="0"/>
      <w:i w:val="0"/>
      <w:iCs w:val="0"/>
      <w:smallCaps w:val="0"/>
      <w:strike w:val="0"/>
      <w:spacing w:val="3"/>
      <w:sz w:val="20"/>
      <w:szCs w:val="20"/>
      <w:u w:val="none"/>
      <w:shd w:val="clear" w:color="auto" w:fill="FFFFFF"/>
    </w:rPr>
  </w:style>
  <w:style w:type="paragraph" w:customStyle="1" w:styleId="5210">
    <w:name w:val="Заголовок №5 (2)1"/>
    <w:basedOn w:val="a"/>
    <w:uiPriority w:val="99"/>
    <w:rsid w:val="00FB60BB"/>
    <w:pPr>
      <w:widowControl w:val="0"/>
      <w:shd w:val="clear" w:color="auto" w:fill="FFFFFF"/>
      <w:spacing w:before="300" w:after="180" w:line="240" w:lineRule="atLeast"/>
      <w:jc w:val="center"/>
      <w:outlineLvl w:val="4"/>
    </w:pPr>
    <w:rPr>
      <w:rFonts w:ascii="Franklin Gothic Medium" w:eastAsia="Calibri" w:hAnsi="Franklin Gothic Medium" w:cs="Franklin Gothic Medium"/>
      <w:i/>
      <w:iCs/>
      <w:sz w:val="26"/>
      <w:szCs w:val="26"/>
      <w:lang w:eastAsia="en-US"/>
    </w:rPr>
  </w:style>
  <w:style w:type="character" w:customStyle="1" w:styleId="135">
    <w:name w:val="Основной текст (13) + Не курсив"/>
    <w:uiPriority w:val="99"/>
    <w:rsid w:val="00FB60BB"/>
    <w:rPr>
      <w:rFonts w:ascii="Century Schoolbook" w:eastAsia="Times New Roman" w:hAnsi="Century Schoolbook" w:cs="Century Schoolbook"/>
      <w:i/>
      <w:iCs/>
      <w:spacing w:val="10"/>
      <w:sz w:val="16"/>
      <w:szCs w:val="16"/>
      <w:shd w:val="clear" w:color="auto" w:fill="FFFFFF"/>
    </w:rPr>
  </w:style>
  <w:style w:type="character" w:customStyle="1" w:styleId="7Exact">
    <w:name w:val="Основной текст (7) Exact"/>
    <w:uiPriority w:val="99"/>
    <w:rsid w:val="00FB60BB"/>
    <w:rPr>
      <w:rFonts w:ascii="Century Schoolbook" w:hAnsi="Century Schoolbook" w:cs="Century Schoolbook"/>
      <w:spacing w:val="8"/>
      <w:sz w:val="17"/>
      <w:szCs w:val="17"/>
      <w:u w:val="none"/>
    </w:rPr>
  </w:style>
  <w:style w:type="character" w:customStyle="1" w:styleId="7Exact1">
    <w:name w:val="Основной текст (7) Exact1"/>
    <w:uiPriority w:val="99"/>
    <w:rsid w:val="00FB60BB"/>
    <w:rPr>
      <w:rFonts w:ascii="Century Schoolbook" w:eastAsia="Times New Roman" w:hAnsi="Century Schoolbook" w:cs="Century Schoolbook"/>
      <w:b/>
      <w:bCs/>
      <w:i w:val="0"/>
      <w:iCs w:val="0"/>
      <w:smallCaps w:val="0"/>
      <w:strike w:val="0"/>
      <w:color w:val="000000"/>
      <w:spacing w:val="8"/>
      <w:w w:val="100"/>
      <w:position w:val="0"/>
      <w:sz w:val="17"/>
      <w:szCs w:val="17"/>
      <w:u w:val="none"/>
      <w:shd w:val="clear" w:color="auto" w:fill="FFFFFF"/>
    </w:rPr>
  </w:style>
  <w:style w:type="character" w:customStyle="1" w:styleId="107">
    <w:name w:val="Основной текст (10) + Не курсив"/>
    <w:uiPriority w:val="99"/>
    <w:rsid w:val="00FB60BB"/>
    <w:rPr>
      <w:rFonts w:ascii="Century Schoolbook" w:eastAsia="Times New Roman" w:hAnsi="Century Schoolbook" w:cs="Century Schoolbook"/>
      <w:b/>
      <w:bCs/>
      <w:i/>
      <w:iCs/>
      <w:spacing w:val="9"/>
      <w:sz w:val="19"/>
      <w:szCs w:val="19"/>
      <w:shd w:val="clear" w:color="auto" w:fill="FFFFFF"/>
    </w:rPr>
  </w:style>
  <w:style w:type="character" w:customStyle="1" w:styleId="4pt">
    <w:name w:val="Основной текст + 4 pt"/>
    <w:uiPriority w:val="99"/>
    <w:rsid w:val="00FB60BB"/>
    <w:rPr>
      <w:rFonts w:ascii="Century Schoolbook" w:eastAsia="Times New Roman" w:hAnsi="Century Schoolbook" w:cs="Century Schoolbook"/>
      <w:b/>
      <w:bCs/>
      <w:i w:val="0"/>
      <w:iCs w:val="0"/>
      <w:smallCaps w:val="0"/>
      <w:strike w:val="0"/>
      <w:spacing w:val="3"/>
      <w:sz w:val="8"/>
      <w:szCs w:val="8"/>
      <w:u w:val="none"/>
      <w:shd w:val="clear" w:color="auto" w:fill="FFFFFF"/>
    </w:rPr>
  </w:style>
  <w:style w:type="character" w:customStyle="1" w:styleId="136">
    <w:name w:val="Основной текст (13) + Полужирный"/>
    <w:uiPriority w:val="99"/>
    <w:rsid w:val="00FB60BB"/>
    <w:rPr>
      <w:rFonts w:ascii="Century Schoolbook" w:eastAsia="Times New Roman" w:hAnsi="Century Schoolbook" w:cs="Century Schoolbook"/>
      <w:b/>
      <w:bCs/>
      <w:i/>
      <w:iCs/>
      <w:color w:val="000000"/>
      <w:spacing w:val="0"/>
      <w:w w:val="100"/>
      <w:position w:val="0"/>
      <w:sz w:val="19"/>
      <w:szCs w:val="19"/>
      <w:shd w:val="clear" w:color="auto" w:fill="FFFFFF"/>
    </w:rPr>
  </w:style>
  <w:style w:type="character" w:customStyle="1" w:styleId="1fe">
    <w:name w:val="Основной текст + Курсив1"/>
    <w:uiPriority w:val="99"/>
    <w:rsid w:val="00FB60BB"/>
    <w:rPr>
      <w:rFonts w:ascii="Century Schoolbook" w:eastAsia="Times New Roman" w:hAnsi="Century Schoolbook" w:cs="Century Schoolbook"/>
      <w:b/>
      <w:bCs/>
      <w:i/>
      <w:iCs/>
      <w:smallCaps w:val="0"/>
      <w:strike w:val="0"/>
      <w:spacing w:val="3"/>
      <w:sz w:val="19"/>
      <w:szCs w:val="19"/>
      <w:u w:val="none"/>
      <w:shd w:val="clear" w:color="auto" w:fill="FFFFFF"/>
    </w:rPr>
  </w:style>
  <w:style w:type="character" w:customStyle="1" w:styleId="1ff">
    <w:name w:val="Основной текст + Полужирный1"/>
    <w:uiPriority w:val="99"/>
    <w:rsid w:val="00FB60BB"/>
    <w:rPr>
      <w:rFonts w:ascii="Century Schoolbook" w:eastAsia="Times New Roman" w:hAnsi="Century Schoolbook" w:cs="Century Schoolbook"/>
      <w:b/>
      <w:bCs/>
      <w:i w:val="0"/>
      <w:iCs w:val="0"/>
      <w:smallCaps w:val="0"/>
      <w:strike w:val="0"/>
      <w:spacing w:val="3"/>
      <w:sz w:val="19"/>
      <w:szCs w:val="19"/>
      <w:u w:val="none"/>
      <w:shd w:val="clear" w:color="auto" w:fill="FFFFFF"/>
    </w:rPr>
  </w:style>
  <w:style w:type="character" w:customStyle="1" w:styleId="70pt3">
    <w:name w:val="Основной текст (7) + Интервал 0 pt"/>
    <w:uiPriority w:val="99"/>
    <w:rsid w:val="00FB60BB"/>
    <w:rPr>
      <w:rFonts w:ascii="Century Schoolbook" w:eastAsia="Times New Roman" w:hAnsi="Century Schoolbook" w:cs="Century Schoolbook"/>
      <w:b/>
      <w:bCs/>
      <w:i w:val="0"/>
      <w:iCs w:val="0"/>
      <w:smallCaps w:val="0"/>
      <w:strike w:val="0"/>
      <w:spacing w:val="-10"/>
      <w:sz w:val="19"/>
      <w:szCs w:val="19"/>
      <w:u w:val="none"/>
      <w:shd w:val="clear" w:color="auto" w:fill="FFFFFF"/>
    </w:rPr>
  </w:style>
  <w:style w:type="paragraph" w:customStyle="1" w:styleId="1410">
    <w:name w:val="Основной текст (14)1"/>
    <w:basedOn w:val="a"/>
    <w:uiPriority w:val="99"/>
    <w:rsid w:val="00FB60BB"/>
    <w:pPr>
      <w:widowControl w:val="0"/>
      <w:shd w:val="clear" w:color="auto" w:fill="FFFFFF"/>
      <w:spacing w:before="300" w:line="168" w:lineRule="exact"/>
    </w:pPr>
    <w:rPr>
      <w:rFonts w:ascii="Century Schoolbook" w:hAnsi="Century Schoolbook" w:cs="Century Schoolbook"/>
      <w:sz w:val="13"/>
      <w:szCs w:val="13"/>
    </w:rPr>
  </w:style>
  <w:style w:type="character" w:customStyle="1" w:styleId="1420">
    <w:name w:val="Основной текст (14)2"/>
    <w:uiPriority w:val="99"/>
    <w:rsid w:val="00FB60BB"/>
    <w:rPr>
      <w:rFonts w:ascii="Century Schoolbook" w:hAnsi="Century Schoolbook" w:cs="Century Schoolbook" w:hint="default"/>
      <w:sz w:val="19"/>
      <w:szCs w:val="19"/>
      <w:u w:val="single"/>
    </w:rPr>
  </w:style>
  <w:style w:type="paragraph" w:customStyle="1" w:styleId="msonormalbullet2gif">
    <w:name w:val="msonormalbullet2.gif"/>
    <w:basedOn w:val="a"/>
    <w:rsid w:val="00B74811"/>
    <w:pPr>
      <w:spacing w:before="100" w:beforeAutospacing="1" w:after="100" w:afterAutospacing="1"/>
    </w:pPr>
  </w:style>
  <w:style w:type="paragraph" w:customStyle="1" w:styleId="4f1">
    <w:name w:val="Абзац списка4"/>
    <w:basedOn w:val="a"/>
    <w:rsid w:val="008F5696"/>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1768">
      <w:bodyDiv w:val="1"/>
      <w:marLeft w:val="0"/>
      <w:marRight w:val="0"/>
      <w:marTop w:val="0"/>
      <w:marBottom w:val="0"/>
      <w:divBdr>
        <w:top w:val="none" w:sz="0" w:space="0" w:color="auto"/>
        <w:left w:val="none" w:sz="0" w:space="0" w:color="auto"/>
        <w:bottom w:val="none" w:sz="0" w:space="0" w:color="auto"/>
        <w:right w:val="none" w:sz="0" w:space="0" w:color="auto"/>
      </w:divBdr>
    </w:div>
    <w:div w:id="26177992">
      <w:bodyDiv w:val="1"/>
      <w:marLeft w:val="0"/>
      <w:marRight w:val="0"/>
      <w:marTop w:val="0"/>
      <w:marBottom w:val="0"/>
      <w:divBdr>
        <w:top w:val="none" w:sz="0" w:space="0" w:color="auto"/>
        <w:left w:val="none" w:sz="0" w:space="0" w:color="auto"/>
        <w:bottom w:val="none" w:sz="0" w:space="0" w:color="auto"/>
        <w:right w:val="none" w:sz="0" w:space="0" w:color="auto"/>
      </w:divBdr>
    </w:div>
    <w:div w:id="74284984">
      <w:bodyDiv w:val="1"/>
      <w:marLeft w:val="0"/>
      <w:marRight w:val="0"/>
      <w:marTop w:val="0"/>
      <w:marBottom w:val="0"/>
      <w:divBdr>
        <w:top w:val="none" w:sz="0" w:space="0" w:color="auto"/>
        <w:left w:val="none" w:sz="0" w:space="0" w:color="auto"/>
        <w:bottom w:val="none" w:sz="0" w:space="0" w:color="auto"/>
        <w:right w:val="none" w:sz="0" w:space="0" w:color="auto"/>
      </w:divBdr>
    </w:div>
    <w:div w:id="133958856">
      <w:bodyDiv w:val="1"/>
      <w:marLeft w:val="0"/>
      <w:marRight w:val="0"/>
      <w:marTop w:val="0"/>
      <w:marBottom w:val="0"/>
      <w:divBdr>
        <w:top w:val="none" w:sz="0" w:space="0" w:color="auto"/>
        <w:left w:val="none" w:sz="0" w:space="0" w:color="auto"/>
        <w:bottom w:val="none" w:sz="0" w:space="0" w:color="auto"/>
        <w:right w:val="none" w:sz="0" w:space="0" w:color="auto"/>
      </w:divBdr>
    </w:div>
    <w:div w:id="150683675">
      <w:bodyDiv w:val="1"/>
      <w:marLeft w:val="0"/>
      <w:marRight w:val="0"/>
      <w:marTop w:val="0"/>
      <w:marBottom w:val="0"/>
      <w:divBdr>
        <w:top w:val="none" w:sz="0" w:space="0" w:color="auto"/>
        <w:left w:val="none" w:sz="0" w:space="0" w:color="auto"/>
        <w:bottom w:val="none" w:sz="0" w:space="0" w:color="auto"/>
        <w:right w:val="none" w:sz="0" w:space="0" w:color="auto"/>
      </w:divBdr>
    </w:div>
    <w:div w:id="188616265">
      <w:bodyDiv w:val="1"/>
      <w:marLeft w:val="0"/>
      <w:marRight w:val="0"/>
      <w:marTop w:val="0"/>
      <w:marBottom w:val="0"/>
      <w:divBdr>
        <w:top w:val="none" w:sz="0" w:space="0" w:color="auto"/>
        <w:left w:val="none" w:sz="0" w:space="0" w:color="auto"/>
        <w:bottom w:val="none" w:sz="0" w:space="0" w:color="auto"/>
        <w:right w:val="none" w:sz="0" w:space="0" w:color="auto"/>
      </w:divBdr>
    </w:div>
    <w:div w:id="235363713">
      <w:bodyDiv w:val="1"/>
      <w:marLeft w:val="0"/>
      <w:marRight w:val="0"/>
      <w:marTop w:val="0"/>
      <w:marBottom w:val="0"/>
      <w:divBdr>
        <w:top w:val="none" w:sz="0" w:space="0" w:color="auto"/>
        <w:left w:val="none" w:sz="0" w:space="0" w:color="auto"/>
        <w:bottom w:val="none" w:sz="0" w:space="0" w:color="auto"/>
        <w:right w:val="none" w:sz="0" w:space="0" w:color="auto"/>
      </w:divBdr>
    </w:div>
    <w:div w:id="254167270">
      <w:bodyDiv w:val="1"/>
      <w:marLeft w:val="0"/>
      <w:marRight w:val="0"/>
      <w:marTop w:val="0"/>
      <w:marBottom w:val="0"/>
      <w:divBdr>
        <w:top w:val="none" w:sz="0" w:space="0" w:color="auto"/>
        <w:left w:val="none" w:sz="0" w:space="0" w:color="auto"/>
        <w:bottom w:val="none" w:sz="0" w:space="0" w:color="auto"/>
        <w:right w:val="none" w:sz="0" w:space="0" w:color="auto"/>
      </w:divBdr>
    </w:div>
    <w:div w:id="270745799">
      <w:bodyDiv w:val="1"/>
      <w:marLeft w:val="0"/>
      <w:marRight w:val="0"/>
      <w:marTop w:val="0"/>
      <w:marBottom w:val="0"/>
      <w:divBdr>
        <w:top w:val="none" w:sz="0" w:space="0" w:color="auto"/>
        <w:left w:val="none" w:sz="0" w:space="0" w:color="auto"/>
        <w:bottom w:val="none" w:sz="0" w:space="0" w:color="auto"/>
        <w:right w:val="none" w:sz="0" w:space="0" w:color="auto"/>
      </w:divBdr>
    </w:div>
    <w:div w:id="299650503">
      <w:bodyDiv w:val="1"/>
      <w:marLeft w:val="0"/>
      <w:marRight w:val="0"/>
      <w:marTop w:val="0"/>
      <w:marBottom w:val="0"/>
      <w:divBdr>
        <w:top w:val="none" w:sz="0" w:space="0" w:color="auto"/>
        <w:left w:val="none" w:sz="0" w:space="0" w:color="auto"/>
        <w:bottom w:val="none" w:sz="0" w:space="0" w:color="auto"/>
        <w:right w:val="none" w:sz="0" w:space="0" w:color="auto"/>
      </w:divBdr>
    </w:div>
    <w:div w:id="300115356">
      <w:bodyDiv w:val="1"/>
      <w:marLeft w:val="0"/>
      <w:marRight w:val="0"/>
      <w:marTop w:val="0"/>
      <w:marBottom w:val="0"/>
      <w:divBdr>
        <w:top w:val="none" w:sz="0" w:space="0" w:color="auto"/>
        <w:left w:val="none" w:sz="0" w:space="0" w:color="auto"/>
        <w:bottom w:val="none" w:sz="0" w:space="0" w:color="auto"/>
        <w:right w:val="none" w:sz="0" w:space="0" w:color="auto"/>
      </w:divBdr>
    </w:div>
    <w:div w:id="310065373">
      <w:bodyDiv w:val="1"/>
      <w:marLeft w:val="0"/>
      <w:marRight w:val="0"/>
      <w:marTop w:val="0"/>
      <w:marBottom w:val="0"/>
      <w:divBdr>
        <w:top w:val="none" w:sz="0" w:space="0" w:color="auto"/>
        <w:left w:val="none" w:sz="0" w:space="0" w:color="auto"/>
        <w:bottom w:val="none" w:sz="0" w:space="0" w:color="auto"/>
        <w:right w:val="none" w:sz="0" w:space="0" w:color="auto"/>
      </w:divBdr>
    </w:div>
    <w:div w:id="310794218">
      <w:bodyDiv w:val="1"/>
      <w:marLeft w:val="0"/>
      <w:marRight w:val="0"/>
      <w:marTop w:val="0"/>
      <w:marBottom w:val="0"/>
      <w:divBdr>
        <w:top w:val="none" w:sz="0" w:space="0" w:color="auto"/>
        <w:left w:val="none" w:sz="0" w:space="0" w:color="auto"/>
        <w:bottom w:val="none" w:sz="0" w:space="0" w:color="auto"/>
        <w:right w:val="none" w:sz="0" w:space="0" w:color="auto"/>
      </w:divBdr>
    </w:div>
    <w:div w:id="319888469">
      <w:bodyDiv w:val="1"/>
      <w:marLeft w:val="0"/>
      <w:marRight w:val="0"/>
      <w:marTop w:val="0"/>
      <w:marBottom w:val="0"/>
      <w:divBdr>
        <w:top w:val="none" w:sz="0" w:space="0" w:color="auto"/>
        <w:left w:val="none" w:sz="0" w:space="0" w:color="auto"/>
        <w:bottom w:val="none" w:sz="0" w:space="0" w:color="auto"/>
        <w:right w:val="none" w:sz="0" w:space="0" w:color="auto"/>
      </w:divBdr>
    </w:div>
    <w:div w:id="338627335">
      <w:bodyDiv w:val="1"/>
      <w:marLeft w:val="0"/>
      <w:marRight w:val="0"/>
      <w:marTop w:val="0"/>
      <w:marBottom w:val="0"/>
      <w:divBdr>
        <w:top w:val="none" w:sz="0" w:space="0" w:color="auto"/>
        <w:left w:val="none" w:sz="0" w:space="0" w:color="auto"/>
        <w:bottom w:val="none" w:sz="0" w:space="0" w:color="auto"/>
        <w:right w:val="none" w:sz="0" w:space="0" w:color="auto"/>
      </w:divBdr>
    </w:div>
    <w:div w:id="367343040">
      <w:bodyDiv w:val="1"/>
      <w:marLeft w:val="0"/>
      <w:marRight w:val="0"/>
      <w:marTop w:val="0"/>
      <w:marBottom w:val="0"/>
      <w:divBdr>
        <w:top w:val="none" w:sz="0" w:space="0" w:color="auto"/>
        <w:left w:val="none" w:sz="0" w:space="0" w:color="auto"/>
        <w:bottom w:val="none" w:sz="0" w:space="0" w:color="auto"/>
        <w:right w:val="none" w:sz="0" w:space="0" w:color="auto"/>
      </w:divBdr>
    </w:div>
    <w:div w:id="405345896">
      <w:bodyDiv w:val="1"/>
      <w:marLeft w:val="0"/>
      <w:marRight w:val="0"/>
      <w:marTop w:val="0"/>
      <w:marBottom w:val="0"/>
      <w:divBdr>
        <w:top w:val="none" w:sz="0" w:space="0" w:color="auto"/>
        <w:left w:val="none" w:sz="0" w:space="0" w:color="auto"/>
        <w:bottom w:val="none" w:sz="0" w:space="0" w:color="auto"/>
        <w:right w:val="none" w:sz="0" w:space="0" w:color="auto"/>
      </w:divBdr>
    </w:div>
    <w:div w:id="408694650">
      <w:bodyDiv w:val="1"/>
      <w:marLeft w:val="0"/>
      <w:marRight w:val="0"/>
      <w:marTop w:val="0"/>
      <w:marBottom w:val="0"/>
      <w:divBdr>
        <w:top w:val="none" w:sz="0" w:space="0" w:color="auto"/>
        <w:left w:val="none" w:sz="0" w:space="0" w:color="auto"/>
        <w:bottom w:val="none" w:sz="0" w:space="0" w:color="auto"/>
        <w:right w:val="none" w:sz="0" w:space="0" w:color="auto"/>
      </w:divBdr>
    </w:div>
    <w:div w:id="419720823">
      <w:bodyDiv w:val="1"/>
      <w:marLeft w:val="0"/>
      <w:marRight w:val="0"/>
      <w:marTop w:val="0"/>
      <w:marBottom w:val="0"/>
      <w:divBdr>
        <w:top w:val="none" w:sz="0" w:space="0" w:color="auto"/>
        <w:left w:val="none" w:sz="0" w:space="0" w:color="auto"/>
        <w:bottom w:val="none" w:sz="0" w:space="0" w:color="auto"/>
        <w:right w:val="none" w:sz="0" w:space="0" w:color="auto"/>
      </w:divBdr>
    </w:div>
    <w:div w:id="422608457">
      <w:bodyDiv w:val="1"/>
      <w:marLeft w:val="0"/>
      <w:marRight w:val="0"/>
      <w:marTop w:val="0"/>
      <w:marBottom w:val="0"/>
      <w:divBdr>
        <w:top w:val="none" w:sz="0" w:space="0" w:color="auto"/>
        <w:left w:val="none" w:sz="0" w:space="0" w:color="auto"/>
        <w:bottom w:val="none" w:sz="0" w:space="0" w:color="auto"/>
        <w:right w:val="none" w:sz="0" w:space="0" w:color="auto"/>
      </w:divBdr>
    </w:div>
    <w:div w:id="428429326">
      <w:bodyDiv w:val="1"/>
      <w:marLeft w:val="0"/>
      <w:marRight w:val="0"/>
      <w:marTop w:val="0"/>
      <w:marBottom w:val="0"/>
      <w:divBdr>
        <w:top w:val="none" w:sz="0" w:space="0" w:color="auto"/>
        <w:left w:val="none" w:sz="0" w:space="0" w:color="auto"/>
        <w:bottom w:val="none" w:sz="0" w:space="0" w:color="auto"/>
        <w:right w:val="none" w:sz="0" w:space="0" w:color="auto"/>
      </w:divBdr>
    </w:div>
    <w:div w:id="446045967">
      <w:bodyDiv w:val="1"/>
      <w:marLeft w:val="0"/>
      <w:marRight w:val="0"/>
      <w:marTop w:val="0"/>
      <w:marBottom w:val="0"/>
      <w:divBdr>
        <w:top w:val="none" w:sz="0" w:space="0" w:color="auto"/>
        <w:left w:val="none" w:sz="0" w:space="0" w:color="auto"/>
        <w:bottom w:val="none" w:sz="0" w:space="0" w:color="auto"/>
        <w:right w:val="none" w:sz="0" w:space="0" w:color="auto"/>
      </w:divBdr>
    </w:div>
    <w:div w:id="455222687">
      <w:bodyDiv w:val="1"/>
      <w:marLeft w:val="0"/>
      <w:marRight w:val="0"/>
      <w:marTop w:val="0"/>
      <w:marBottom w:val="0"/>
      <w:divBdr>
        <w:top w:val="none" w:sz="0" w:space="0" w:color="auto"/>
        <w:left w:val="none" w:sz="0" w:space="0" w:color="auto"/>
        <w:bottom w:val="none" w:sz="0" w:space="0" w:color="auto"/>
        <w:right w:val="none" w:sz="0" w:space="0" w:color="auto"/>
      </w:divBdr>
    </w:div>
    <w:div w:id="507987746">
      <w:bodyDiv w:val="1"/>
      <w:marLeft w:val="0"/>
      <w:marRight w:val="0"/>
      <w:marTop w:val="0"/>
      <w:marBottom w:val="0"/>
      <w:divBdr>
        <w:top w:val="none" w:sz="0" w:space="0" w:color="auto"/>
        <w:left w:val="none" w:sz="0" w:space="0" w:color="auto"/>
        <w:bottom w:val="none" w:sz="0" w:space="0" w:color="auto"/>
        <w:right w:val="none" w:sz="0" w:space="0" w:color="auto"/>
      </w:divBdr>
    </w:div>
    <w:div w:id="509179072">
      <w:bodyDiv w:val="1"/>
      <w:marLeft w:val="0"/>
      <w:marRight w:val="0"/>
      <w:marTop w:val="0"/>
      <w:marBottom w:val="0"/>
      <w:divBdr>
        <w:top w:val="none" w:sz="0" w:space="0" w:color="auto"/>
        <w:left w:val="none" w:sz="0" w:space="0" w:color="auto"/>
        <w:bottom w:val="none" w:sz="0" w:space="0" w:color="auto"/>
        <w:right w:val="none" w:sz="0" w:space="0" w:color="auto"/>
      </w:divBdr>
    </w:div>
    <w:div w:id="654529488">
      <w:bodyDiv w:val="1"/>
      <w:marLeft w:val="0"/>
      <w:marRight w:val="0"/>
      <w:marTop w:val="0"/>
      <w:marBottom w:val="0"/>
      <w:divBdr>
        <w:top w:val="none" w:sz="0" w:space="0" w:color="auto"/>
        <w:left w:val="none" w:sz="0" w:space="0" w:color="auto"/>
        <w:bottom w:val="none" w:sz="0" w:space="0" w:color="auto"/>
        <w:right w:val="none" w:sz="0" w:space="0" w:color="auto"/>
      </w:divBdr>
      <w:divsChild>
        <w:div w:id="80756829">
          <w:marLeft w:val="0"/>
          <w:marRight w:val="0"/>
          <w:marTop w:val="0"/>
          <w:marBottom w:val="0"/>
          <w:divBdr>
            <w:top w:val="none" w:sz="0" w:space="0" w:color="auto"/>
            <w:left w:val="none" w:sz="0" w:space="0" w:color="auto"/>
            <w:bottom w:val="none" w:sz="0" w:space="0" w:color="auto"/>
            <w:right w:val="none" w:sz="0" w:space="0" w:color="auto"/>
          </w:divBdr>
        </w:div>
        <w:div w:id="163864748">
          <w:marLeft w:val="0"/>
          <w:marRight w:val="0"/>
          <w:marTop w:val="0"/>
          <w:marBottom w:val="0"/>
          <w:divBdr>
            <w:top w:val="none" w:sz="0" w:space="0" w:color="auto"/>
            <w:left w:val="none" w:sz="0" w:space="0" w:color="auto"/>
            <w:bottom w:val="none" w:sz="0" w:space="0" w:color="auto"/>
            <w:right w:val="none" w:sz="0" w:space="0" w:color="auto"/>
          </w:divBdr>
        </w:div>
        <w:div w:id="164562561">
          <w:marLeft w:val="0"/>
          <w:marRight w:val="0"/>
          <w:marTop w:val="0"/>
          <w:marBottom w:val="0"/>
          <w:divBdr>
            <w:top w:val="none" w:sz="0" w:space="0" w:color="auto"/>
            <w:left w:val="none" w:sz="0" w:space="0" w:color="auto"/>
            <w:bottom w:val="none" w:sz="0" w:space="0" w:color="auto"/>
            <w:right w:val="none" w:sz="0" w:space="0" w:color="auto"/>
          </w:divBdr>
        </w:div>
        <w:div w:id="175925452">
          <w:marLeft w:val="0"/>
          <w:marRight w:val="0"/>
          <w:marTop w:val="0"/>
          <w:marBottom w:val="0"/>
          <w:divBdr>
            <w:top w:val="none" w:sz="0" w:space="0" w:color="auto"/>
            <w:left w:val="none" w:sz="0" w:space="0" w:color="auto"/>
            <w:bottom w:val="none" w:sz="0" w:space="0" w:color="auto"/>
            <w:right w:val="none" w:sz="0" w:space="0" w:color="auto"/>
          </w:divBdr>
        </w:div>
        <w:div w:id="1201432334">
          <w:marLeft w:val="0"/>
          <w:marRight w:val="0"/>
          <w:marTop w:val="0"/>
          <w:marBottom w:val="0"/>
          <w:divBdr>
            <w:top w:val="none" w:sz="0" w:space="0" w:color="auto"/>
            <w:left w:val="none" w:sz="0" w:space="0" w:color="auto"/>
            <w:bottom w:val="none" w:sz="0" w:space="0" w:color="auto"/>
            <w:right w:val="none" w:sz="0" w:space="0" w:color="auto"/>
          </w:divBdr>
        </w:div>
        <w:div w:id="1207717216">
          <w:marLeft w:val="0"/>
          <w:marRight w:val="0"/>
          <w:marTop w:val="0"/>
          <w:marBottom w:val="0"/>
          <w:divBdr>
            <w:top w:val="none" w:sz="0" w:space="0" w:color="auto"/>
            <w:left w:val="none" w:sz="0" w:space="0" w:color="auto"/>
            <w:bottom w:val="none" w:sz="0" w:space="0" w:color="auto"/>
            <w:right w:val="none" w:sz="0" w:space="0" w:color="auto"/>
          </w:divBdr>
        </w:div>
        <w:div w:id="1937470786">
          <w:marLeft w:val="0"/>
          <w:marRight w:val="0"/>
          <w:marTop w:val="0"/>
          <w:marBottom w:val="0"/>
          <w:divBdr>
            <w:top w:val="none" w:sz="0" w:space="0" w:color="auto"/>
            <w:left w:val="none" w:sz="0" w:space="0" w:color="auto"/>
            <w:bottom w:val="none" w:sz="0" w:space="0" w:color="auto"/>
            <w:right w:val="none" w:sz="0" w:space="0" w:color="auto"/>
          </w:divBdr>
        </w:div>
      </w:divsChild>
    </w:div>
    <w:div w:id="715469802">
      <w:bodyDiv w:val="1"/>
      <w:marLeft w:val="0"/>
      <w:marRight w:val="0"/>
      <w:marTop w:val="0"/>
      <w:marBottom w:val="0"/>
      <w:divBdr>
        <w:top w:val="none" w:sz="0" w:space="0" w:color="auto"/>
        <w:left w:val="none" w:sz="0" w:space="0" w:color="auto"/>
        <w:bottom w:val="none" w:sz="0" w:space="0" w:color="auto"/>
        <w:right w:val="none" w:sz="0" w:space="0" w:color="auto"/>
      </w:divBdr>
    </w:div>
    <w:div w:id="764543531">
      <w:bodyDiv w:val="1"/>
      <w:marLeft w:val="0"/>
      <w:marRight w:val="0"/>
      <w:marTop w:val="0"/>
      <w:marBottom w:val="0"/>
      <w:divBdr>
        <w:top w:val="none" w:sz="0" w:space="0" w:color="auto"/>
        <w:left w:val="none" w:sz="0" w:space="0" w:color="auto"/>
        <w:bottom w:val="none" w:sz="0" w:space="0" w:color="auto"/>
        <w:right w:val="none" w:sz="0" w:space="0" w:color="auto"/>
      </w:divBdr>
    </w:div>
    <w:div w:id="779452371">
      <w:bodyDiv w:val="1"/>
      <w:marLeft w:val="0"/>
      <w:marRight w:val="0"/>
      <w:marTop w:val="0"/>
      <w:marBottom w:val="0"/>
      <w:divBdr>
        <w:top w:val="none" w:sz="0" w:space="0" w:color="auto"/>
        <w:left w:val="none" w:sz="0" w:space="0" w:color="auto"/>
        <w:bottom w:val="none" w:sz="0" w:space="0" w:color="auto"/>
        <w:right w:val="none" w:sz="0" w:space="0" w:color="auto"/>
      </w:divBdr>
    </w:div>
    <w:div w:id="857889307">
      <w:bodyDiv w:val="1"/>
      <w:marLeft w:val="0"/>
      <w:marRight w:val="0"/>
      <w:marTop w:val="0"/>
      <w:marBottom w:val="0"/>
      <w:divBdr>
        <w:top w:val="none" w:sz="0" w:space="0" w:color="auto"/>
        <w:left w:val="none" w:sz="0" w:space="0" w:color="auto"/>
        <w:bottom w:val="none" w:sz="0" w:space="0" w:color="auto"/>
        <w:right w:val="none" w:sz="0" w:space="0" w:color="auto"/>
      </w:divBdr>
    </w:div>
    <w:div w:id="875775722">
      <w:bodyDiv w:val="1"/>
      <w:marLeft w:val="0"/>
      <w:marRight w:val="0"/>
      <w:marTop w:val="0"/>
      <w:marBottom w:val="0"/>
      <w:divBdr>
        <w:top w:val="none" w:sz="0" w:space="0" w:color="auto"/>
        <w:left w:val="none" w:sz="0" w:space="0" w:color="auto"/>
        <w:bottom w:val="none" w:sz="0" w:space="0" w:color="auto"/>
        <w:right w:val="none" w:sz="0" w:space="0" w:color="auto"/>
      </w:divBdr>
    </w:div>
    <w:div w:id="893976935">
      <w:bodyDiv w:val="1"/>
      <w:marLeft w:val="0"/>
      <w:marRight w:val="0"/>
      <w:marTop w:val="0"/>
      <w:marBottom w:val="0"/>
      <w:divBdr>
        <w:top w:val="none" w:sz="0" w:space="0" w:color="auto"/>
        <w:left w:val="none" w:sz="0" w:space="0" w:color="auto"/>
        <w:bottom w:val="none" w:sz="0" w:space="0" w:color="auto"/>
        <w:right w:val="none" w:sz="0" w:space="0" w:color="auto"/>
      </w:divBdr>
    </w:div>
    <w:div w:id="898398804">
      <w:bodyDiv w:val="1"/>
      <w:marLeft w:val="0"/>
      <w:marRight w:val="0"/>
      <w:marTop w:val="0"/>
      <w:marBottom w:val="0"/>
      <w:divBdr>
        <w:top w:val="none" w:sz="0" w:space="0" w:color="auto"/>
        <w:left w:val="none" w:sz="0" w:space="0" w:color="auto"/>
        <w:bottom w:val="none" w:sz="0" w:space="0" w:color="auto"/>
        <w:right w:val="none" w:sz="0" w:space="0" w:color="auto"/>
      </w:divBdr>
    </w:div>
    <w:div w:id="918758485">
      <w:bodyDiv w:val="1"/>
      <w:marLeft w:val="0"/>
      <w:marRight w:val="0"/>
      <w:marTop w:val="0"/>
      <w:marBottom w:val="0"/>
      <w:divBdr>
        <w:top w:val="none" w:sz="0" w:space="0" w:color="auto"/>
        <w:left w:val="none" w:sz="0" w:space="0" w:color="auto"/>
        <w:bottom w:val="none" w:sz="0" w:space="0" w:color="auto"/>
        <w:right w:val="none" w:sz="0" w:space="0" w:color="auto"/>
      </w:divBdr>
    </w:div>
    <w:div w:id="982272256">
      <w:bodyDiv w:val="1"/>
      <w:marLeft w:val="0"/>
      <w:marRight w:val="0"/>
      <w:marTop w:val="0"/>
      <w:marBottom w:val="0"/>
      <w:divBdr>
        <w:top w:val="none" w:sz="0" w:space="0" w:color="auto"/>
        <w:left w:val="none" w:sz="0" w:space="0" w:color="auto"/>
        <w:bottom w:val="none" w:sz="0" w:space="0" w:color="auto"/>
        <w:right w:val="none" w:sz="0" w:space="0" w:color="auto"/>
      </w:divBdr>
    </w:div>
    <w:div w:id="987905484">
      <w:bodyDiv w:val="1"/>
      <w:marLeft w:val="0"/>
      <w:marRight w:val="0"/>
      <w:marTop w:val="0"/>
      <w:marBottom w:val="0"/>
      <w:divBdr>
        <w:top w:val="none" w:sz="0" w:space="0" w:color="auto"/>
        <w:left w:val="none" w:sz="0" w:space="0" w:color="auto"/>
        <w:bottom w:val="none" w:sz="0" w:space="0" w:color="auto"/>
        <w:right w:val="none" w:sz="0" w:space="0" w:color="auto"/>
      </w:divBdr>
    </w:div>
    <w:div w:id="1041781952">
      <w:bodyDiv w:val="1"/>
      <w:marLeft w:val="0"/>
      <w:marRight w:val="0"/>
      <w:marTop w:val="0"/>
      <w:marBottom w:val="0"/>
      <w:divBdr>
        <w:top w:val="none" w:sz="0" w:space="0" w:color="auto"/>
        <w:left w:val="none" w:sz="0" w:space="0" w:color="auto"/>
        <w:bottom w:val="none" w:sz="0" w:space="0" w:color="auto"/>
        <w:right w:val="none" w:sz="0" w:space="0" w:color="auto"/>
      </w:divBdr>
    </w:div>
    <w:div w:id="1051030882">
      <w:bodyDiv w:val="1"/>
      <w:marLeft w:val="0"/>
      <w:marRight w:val="0"/>
      <w:marTop w:val="0"/>
      <w:marBottom w:val="0"/>
      <w:divBdr>
        <w:top w:val="none" w:sz="0" w:space="0" w:color="auto"/>
        <w:left w:val="none" w:sz="0" w:space="0" w:color="auto"/>
        <w:bottom w:val="none" w:sz="0" w:space="0" w:color="auto"/>
        <w:right w:val="none" w:sz="0" w:space="0" w:color="auto"/>
      </w:divBdr>
    </w:div>
    <w:div w:id="1173106583">
      <w:bodyDiv w:val="1"/>
      <w:marLeft w:val="0"/>
      <w:marRight w:val="0"/>
      <w:marTop w:val="0"/>
      <w:marBottom w:val="0"/>
      <w:divBdr>
        <w:top w:val="none" w:sz="0" w:space="0" w:color="auto"/>
        <w:left w:val="none" w:sz="0" w:space="0" w:color="auto"/>
        <w:bottom w:val="none" w:sz="0" w:space="0" w:color="auto"/>
        <w:right w:val="none" w:sz="0" w:space="0" w:color="auto"/>
      </w:divBdr>
    </w:div>
    <w:div w:id="1199395750">
      <w:bodyDiv w:val="1"/>
      <w:marLeft w:val="0"/>
      <w:marRight w:val="0"/>
      <w:marTop w:val="0"/>
      <w:marBottom w:val="0"/>
      <w:divBdr>
        <w:top w:val="none" w:sz="0" w:space="0" w:color="auto"/>
        <w:left w:val="none" w:sz="0" w:space="0" w:color="auto"/>
        <w:bottom w:val="none" w:sz="0" w:space="0" w:color="auto"/>
        <w:right w:val="none" w:sz="0" w:space="0" w:color="auto"/>
      </w:divBdr>
    </w:div>
    <w:div w:id="1222789307">
      <w:bodyDiv w:val="1"/>
      <w:marLeft w:val="0"/>
      <w:marRight w:val="0"/>
      <w:marTop w:val="0"/>
      <w:marBottom w:val="0"/>
      <w:divBdr>
        <w:top w:val="none" w:sz="0" w:space="0" w:color="auto"/>
        <w:left w:val="none" w:sz="0" w:space="0" w:color="auto"/>
        <w:bottom w:val="none" w:sz="0" w:space="0" w:color="auto"/>
        <w:right w:val="none" w:sz="0" w:space="0" w:color="auto"/>
      </w:divBdr>
    </w:div>
    <w:div w:id="1229460198">
      <w:bodyDiv w:val="1"/>
      <w:marLeft w:val="0"/>
      <w:marRight w:val="0"/>
      <w:marTop w:val="0"/>
      <w:marBottom w:val="0"/>
      <w:divBdr>
        <w:top w:val="none" w:sz="0" w:space="0" w:color="auto"/>
        <w:left w:val="none" w:sz="0" w:space="0" w:color="auto"/>
        <w:bottom w:val="none" w:sz="0" w:space="0" w:color="auto"/>
        <w:right w:val="none" w:sz="0" w:space="0" w:color="auto"/>
      </w:divBdr>
    </w:div>
    <w:div w:id="1248685167">
      <w:bodyDiv w:val="1"/>
      <w:marLeft w:val="0"/>
      <w:marRight w:val="0"/>
      <w:marTop w:val="0"/>
      <w:marBottom w:val="0"/>
      <w:divBdr>
        <w:top w:val="none" w:sz="0" w:space="0" w:color="auto"/>
        <w:left w:val="none" w:sz="0" w:space="0" w:color="auto"/>
        <w:bottom w:val="none" w:sz="0" w:space="0" w:color="auto"/>
        <w:right w:val="none" w:sz="0" w:space="0" w:color="auto"/>
      </w:divBdr>
    </w:div>
    <w:div w:id="1304893909">
      <w:bodyDiv w:val="1"/>
      <w:marLeft w:val="0"/>
      <w:marRight w:val="0"/>
      <w:marTop w:val="0"/>
      <w:marBottom w:val="0"/>
      <w:divBdr>
        <w:top w:val="none" w:sz="0" w:space="0" w:color="auto"/>
        <w:left w:val="none" w:sz="0" w:space="0" w:color="auto"/>
        <w:bottom w:val="none" w:sz="0" w:space="0" w:color="auto"/>
        <w:right w:val="none" w:sz="0" w:space="0" w:color="auto"/>
      </w:divBdr>
    </w:div>
    <w:div w:id="1351880512">
      <w:bodyDiv w:val="1"/>
      <w:marLeft w:val="0"/>
      <w:marRight w:val="0"/>
      <w:marTop w:val="0"/>
      <w:marBottom w:val="0"/>
      <w:divBdr>
        <w:top w:val="none" w:sz="0" w:space="0" w:color="auto"/>
        <w:left w:val="none" w:sz="0" w:space="0" w:color="auto"/>
        <w:bottom w:val="none" w:sz="0" w:space="0" w:color="auto"/>
        <w:right w:val="none" w:sz="0" w:space="0" w:color="auto"/>
      </w:divBdr>
    </w:div>
    <w:div w:id="1363701951">
      <w:bodyDiv w:val="1"/>
      <w:marLeft w:val="0"/>
      <w:marRight w:val="0"/>
      <w:marTop w:val="0"/>
      <w:marBottom w:val="0"/>
      <w:divBdr>
        <w:top w:val="none" w:sz="0" w:space="0" w:color="auto"/>
        <w:left w:val="none" w:sz="0" w:space="0" w:color="auto"/>
        <w:bottom w:val="none" w:sz="0" w:space="0" w:color="auto"/>
        <w:right w:val="none" w:sz="0" w:space="0" w:color="auto"/>
      </w:divBdr>
    </w:div>
    <w:div w:id="1371492511">
      <w:bodyDiv w:val="1"/>
      <w:marLeft w:val="0"/>
      <w:marRight w:val="0"/>
      <w:marTop w:val="0"/>
      <w:marBottom w:val="0"/>
      <w:divBdr>
        <w:top w:val="none" w:sz="0" w:space="0" w:color="auto"/>
        <w:left w:val="none" w:sz="0" w:space="0" w:color="auto"/>
        <w:bottom w:val="none" w:sz="0" w:space="0" w:color="auto"/>
        <w:right w:val="none" w:sz="0" w:space="0" w:color="auto"/>
      </w:divBdr>
    </w:div>
    <w:div w:id="1396591458">
      <w:bodyDiv w:val="1"/>
      <w:marLeft w:val="0"/>
      <w:marRight w:val="0"/>
      <w:marTop w:val="0"/>
      <w:marBottom w:val="0"/>
      <w:divBdr>
        <w:top w:val="none" w:sz="0" w:space="0" w:color="auto"/>
        <w:left w:val="none" w:sz="0" w:space="0" w:color="auto"/>
        <w:bottom w:val="none" w:sz="0" w:space="0" w:color="auto"/>
        <w:right w:val="none" w:sz="0" w:space="0" w:color="auto"/>
      </w:divBdr>
    </w:div>
    <w:div w:id="1409423334">
      <w:bodyDiv w:val="1"/>
      <w:marLeft w:val="0"/>
      <w:marRight w:val="0"/>
      <w:marTop w:val="0"/>
      <w:marBottom w:val="0"/>
      <w:divBdr>
        <w:top w:val="none" w:sz="0" w:space="0" w:color="auto"/>
        <w:left w:val="none" w:sz="0" w:space="0" w:color="auto"/>
        <w:bottom w:val="none" w:sz="0" w:space="0" w:color="auto"/>
        <w:right w:val="none" w:sz="0" w:space="0" w:color="auto"/>
      </w:divBdr>
    </w:div>
    <w:div w:id="1483618775">
      <w:bodyDiv w:val="1"/>
      <w:marLeft w:val="0"/>
      <w:marRight w:val="0"/>
      <w:marTop w:val="0"/>
      <w:marBottom w:val="0"/>
      <w:divBdr>
        <w:top w:val="none" w:sz="0" w:space="0" w:color="auto"/>
        <w:left w:val="none" w:sz="0" w:space="0" w:color="auto"/>
        <w:bottom w:val="none" w:sz="0" w:space="0" w:color="auto"/>
        <w:right w:val="none" w:sz="0" w:space="0" w:color="auto"/>
      </w:divBdr>
    </w:div>
    <w:div w:id="1514613858">
      <w:bodyDiv w:val="1"/>
      <w:marLeft w:val="0"/>
      <w:marRight w:val="0"/>
      <w:marTop w:val="0"/>
      <w:marBottom w:val="0"/>
      <w:divBdr>
        <w:top w:val="none" w:sz="0" w:space="0" w:color="auto"/>
        <w:left w:val="none" w:sz="0" w:space="0" w:color="auto"/>
        <w:bottom w:val="none" w:sz="0" w:space="0" w:color="auto"/>
        <w:right w:val="none" w:sz="0" w:space="0" w:color="auto"/>
      </w:divBdr>
    </w:div>
    <w:div w:id="1556817609">
      <w:bodyDiv w:val="1"/>
      <w:marLeft w:val="0"/>
      <w:marRight w:val="0"/>
      <w:marTop w:val="0"/>
      <w:marBottom w:val="0"/>
      <w:divBdr>
        <w:top w:val="none" w:sz="0" w:space="0" w:color="auto"/>
        <w:left w:val="none" w:sz="0" w:space="0" w:color="auto"/>
        <w:bottom w:val="none" w:sz="0" w:space="0" w:color="auto"/>
        <w:right w:val="none" w:sz="0" w:space="0" w:color="auto"/>
      </w:divBdr>
    </w:div>
    <w:div w:id="1566142659">
      <w:bodyDiv w:val="1"/>
      <w:marLeft w:val="0"/>
      <w:marRight w:val="0"/>
      <w:marTop w:val="0"/>
      <w:marBottom w:val="0"/>
      <w:divBdr>
        <w:top w:val="none" w:sz="0" w:space="0" w:color="auto"/>
        <w:left w:val="none" w:sz="0" w:space="0" w:color="auto"/>
        <w:bottom w:val="none" w:sz="0" w:space="0" w:color="auto"/>
        <w:right w:val="none" w:sz="0" w:space="0" w:color="auto"/>
      </w:divBdr>
    </w:div>
    <w:div w:id="1570728111">
      <w:bodyDiv w:val="1"/>
      <w:marLeft w:val="0"/>
      <w:marRight w:val="0"/>
      <w:marTop w:val="0"/>
      <w:marBottom w:val="0"/>
      <w:divBdr>
        <w:top w:val="none" w:sz="0" w:space="0" w:color="auto"/>
        <w:left w:val="none" w:sz="0" w:space="0" w:color="auto"/>
        <w:bottom w:val="none" w:sz="0" w:space="0" w:color="auto"/>
        <w:right w:val="none" w:sz="0" w:space="0" w:color="auto"/>
      </w:divBdr>
    </w:div>
    <w:div w:id="1601599373">
      <w:bodyDiv w:val="1"/>
      <w:marLeft w:val="0"/>
      <w:marRight w:val="0"/>
      <w:marTop w:val="0"/>
      <w:marBottom w:val="0"/>
      <w:divBdr>
        <w:top w:val="none" w:sz="0" w:space="0" w:color="auto"/>
        <w:left w:val="none" w:sz="0" w:space="0" w:color="auto"/>
        <w:bottom w:val="none" w:sz="0" w:space="0" w:color="auto"/>
        <w:right w:val="none" w:sz="0" w:space="0" w:color="auto"/>
      </w:divBdr>
      <w:divsChild>
        <w:div w:id="100533538">
          <w:marLeft w:val="0"/>
          <w:marRight w:val="0"/>
          <w:marTop w:val="0"/>
          <w:marBottom w:val="0"/>
          <w:divBdr>
            <w:top w:val="none" w:sz="0" w:space="0" w:color="auto"/>
            <w:left w:val="none" w:sz="0" w:space="0" w:color="auto"/>
            <w:bottom w:val="none" w:sz="0" w:space="0" w:color="auto"/>
            <w:right w:val="none" w:sz="0" w:space="0" w:color="auto"/>
          </w:divBdr>
        </w:div>
        <w:div w:id="295916970">
          <w:marLeft w:val="0"/>
          <w:marRight w:val="0"/>
          <w:marTop w:val="0"/>
          <w:marBottom w:val="0"/>
          <w:divBdr>
            <w:top w:val="none" w:sz="0" w:space="0" w:color="auto"/>
            <w:left w:val="none" w:sz="0" w:space="0" w:color="auto"/>
            <w:bottom w:val="none" w:sz="0" w:space="0" w:color="auto"/>
            <w:right w:val="none" w:sz="0" w:space="0" w:color="auto"/>
          </w:divBdr>
        </w:div>
        <w:div w:id="362827037">
          <w:marLeft w:val="0"/>
          <w:marRight w:val="0"/>
          <w:marTop w:val="0"/>
          <w:marBottom w:val="0"/>
          <w:divBdr>
            <w:top w:val="none" w:sz="0" w:space="0" w:color="auto"/>
            <w:left w:val="none" w:sz="0" w:space="0" w:color="auto"/>
            <w:bottom w:val="none" w:sz="0" w:space="0" w:color="auto"/>
            <w:right w:val="none" w:sz="0" w:space="0" w:color="auto"/>
          </w:divBdr>
        </w:div>
        <w:div w:id="509493234">
          <w:marLeft w:val="0"/>
          <w:marRight w:val="0"/>
          <w:marTop w:val="0"/>
          <w:marBottom w:val="0"/>
          <w:divBdr>
            <w:top w:val="none" w:sz="0" w:space="0" w:color="auto"/>
            <w:left w:val="none" w:sz="0" w:space="0" w:color="auto"/>
            <w:bottom w:val="none" w:sz="0" w:space="0" w:color="auto"/>
            <w:right w:val="none" w:sz="0" w:space="0" w:color="auto"/>
          </w:divBdr>
        </w:div>
        <w:div w:id="573854388">
          <w:marLeft w:val="0"/>
          <w:marRight w:val="0"/>
          <w:marTop w:val="0"/>
          <w:marBottom w:val="0"/>
          <w:divBdr>
            <w:top w:val="none" w:sz="0" w:space="0" w:color="auto"/>
            <w:left w:val="none" w:sz="0" w:space="0" w:color="auto"/>
            <w:bottom w:val="none" w:sz="0" w:space="0" w:color="auto"/>
            <w:right w:val="none" w:sz="0" w:space="0" w:color="auto"/>
          </w:divBdr>
        </w:div>
        <w:div w:id="663322450">
          <w:marLeft w:val="0"/>
          <w:marRight w:val="0"/>
          <w:marTop w:val="0"/>
          <w:marBottom w:val="0"/>
          <w:divBdr>
            <w:top w:val="none" w:sz="0" w:space="0" w:color="auto"/>
            <w:left w:val="none" w:sz="0" w:space="0" w:color="auto"/>
            <w:bottom w:val="none" w:sz="0" w:space="0" w:color="auto"/>
            <w:right w:val="none" w:sz="0" w:space="0" w:color="auto"/>
          </w:divBdr>
        </w:div>
        <w:div w:id="680818011">
          <w:marLeft w:val="0"/>
          <w:marRight w:val="0"/>
          <w:marTop w:val="0"/>
          <w:marBottom w:val="0"/>
          <w:divBdr>
            <w:top w:val="none" w:sz="0" w:space="0" w:color="auto"/>
            <w:left w:val="none" w:sz="0" w:space="0" w:color="auto"/>
            <w:bottom w:val="none" w:sz="0" w:space="0" w:color="auto"/>
            <w:right w:val="none" w:sz="0" w:space="0" w:color="auto"/>
          </w:divBdr>
        </w:div>
        <w:div w:id="906846749">
          <w:marLeft w:val="0"/>
          <w:marRight w:val="0"/>
          <w:marTop w:val="0"/>
          <w:marBottom w:val="0"/>
          <w:divBdr>
            <w:top w:val="none" w:sz="0" w:space="0" w:color="auto"/>
            <w:left w:val="none" w:sz="0" w:space="0" w:color="auto"/>
            <w:bottom w:val="none" w:sz="0" w:space="0" w:color="auto"/>
            <w:right w:val="none" w:sz="0" w:space="0" w:color="auto"/>
          </w:divBdr>
        </w:div>
        <w:div w:id="1278440959">
          <w:marLeft w:val="0"/>
          <w:marRight w:val="0"/>
          <w:marTop w:val="0"/>
          <w:marBottom w:val="0"/>
          <w:divBdr>
            <w:top w:val="none" w:sz="0" w:space="0" w:color="auto"/>
            <w:left w:val="none" w:sz="0" w:space="0" w:color="auto"/>
            <w:bottom w:val="none" w:sz="0" w:space="0" w:color="auto"/>
            <w:right w:val="none" w:sz="0" w:space="0" w:color="auto"/>
          </w:divBdr>
        </w:div>
        <w:div w:id="1370185140">
          <w:marLeft w:val="0"/>
          <w:marRight w:val="0"/>
          <w:marTop w:val="0"/>
          <w:marBottom w:val="0"/>
          <w:divBdr>
            <w:top w:val="none" w:sz="0" w:space="0" w:color="auto"/>
            <w:left w:val="none" w:sz="0" w:space="0" w:color="auto"/>
            <w:bottom w:val="none" w:sz="0" w:space="0" w:color="auto"/>
            <w:right w:val="none" w:sz="0" w:space="0" w:color="auto"/>
          </w:divBdr>
        </w:div>
        <w:div w:id="1431317378">
          <w:marLeft w:val="0"/>
          <w:marRight w:val="0"/>
          <w:marTop w:val="0"/>
          <w:marBottom w:val="0"/>
          <w:divBdr>
            <w:top w:val="none" w:sz="0" w:space="0" w:color="auto"/>
            <w:left w:val="none" w:sz="0" w:space="0" w:color="auto"/>
            <w:bottom w:val="none" w:sz="0" w:space="0" w:color="auto"/>
            <w:right w:val="none" w:sz="0" w:space="0" w:color="auto"/>
          </w:divBdr>
        </w:div>
        <w:div w:id="1621646086">
          <w:marLeft w:val="0"/>
          <w:marRight w:val="0"/>
          <w:marTop w:val="0"/>
          <w:marBottom w:val="0"/>
          <w:divBdr>
            <w:top w:val="none" w:sz="0" w:space="0" w:color="auto"/>
            <w:left w:val="none" w:sz="0" w:space="0" w:color="auto"/>
            <w:bottom w:val="none" w:sz="0" w:space="0" w:color="auto"/>
            <w:right w:val="none" w:sz="0" w:space="0" w:color="auto"/>
          </w:divBdr>
        </w:div>
        <w:div w:id="2014648569">
          <w:marLeft w:val="0"/>
          <w:marRight w:val="0"/>
          <w:marTop w:val="0"/>
          <w:marBottom w:val="0"/>
          <w:divBdr>
            <w:top w:val="none" w:sz="0" w:space="0" w:color="auto"/>
            <w:left w:val="none" w:sz="0" w:space="0" w:color="auto"/>
            <w:bottom w:val="none" w:sz="0" w:space="0" w:color="auto"/>
            <w:right w:val="none" w:sz="0" w:space="0" w:color="auto"/>
          </w:divBdr>
        </w:div>
        <w:div w:id="2088067935">
          <w:marLeft w:val="0"/>
          <w:marRight w:val="0"/>
          <w:marTop w:val="0"/>
          <w:marBottom w:val="0"/>
          <w:divBdr>
            <w:top w:val="none" w:sz="0" w:space="0" w:color="auto"/>
            <w:left w:val="none" w:sz="0" w:space="0" w:color="auto"/>
            <w:bottom w:val="none" w:sz="0" w:space="0" w:color="auto"/>
            <w:right w:val="none" w:sz="0" w:space="0" w:color="auto"/>
          </w:divBdr>
        </w:div>
      </w:divsChild>
    </w:div>
    <w:div w:id="1605726019">
      <w:bodyDiv w:val="1"/>
      <w:marLeft w:val="0"/>
      <w:marRight w:val="0"/>
      <w:marTop w:val="0"/>
      <w:marBottom w:val="0"/>
      <w:divBdr>
        <w:top w:val="none" w:sz="0" w:space="0" w:color="auto"/>
        <w:left w:val="none" w:sz="0" w:space="0" w:color="auto"/>
        <w:bottom w:val="none" w:sz="0" w:space="0" w:color="auto"/>
        <w:right w:val="none" w:sz="0" w:space="0" w:color="auto"/>
      </w:divBdr>
    </w:div>
    <w:div w:id="1617832044">
      <w:bodyDiv w:val="1"/>
      <w:marLeft w:val="0"/>
      <w:marRight w:val="0"/>
      <w:marTop w:val="0"/>
      <w:marBottom w:val="0"/>
      <w:divBdr>
        <w:top w:val="none" w:sz="0" w:space="0" w:color="auto"/>
        <w:left w:val="none" w:sz="0" w:space="0" w:color="auto"/>
        <w:bottom w:val="none" w:sz="0" w:space="0" w:color="auto"/>
        <w:right w:val="none" w:sz="0" w:space="0" w:color="auto"/>
      </w:divBdr>
    </w:div>
    <w:div w:id="1679700022">
      <w:bodyDiv w:val="1"/>
      <w:marLeft w:val="0"/>
      <w:marRight w:val="0"/>
      <w:marTop w:val="0"/>
      <w:marBottom w:val="0"/>
      <w:divBdr>
        <w:top w:val="none" w:sz="0" w:space="0" w:color="auto"/>
        <w:left w:val="none" w:sz="0" w:space="0" w:color="auto"/>
        <w:bottom w:val="none" w:sz="0" w:space="0" w:color="auto"/>
        <w:right w:val="none" w:sz="0" w:space="0" w:color="auto"/>
      </w:divBdr>
    </w:div>
    <w:div w:id="1720283587">
      <w:bodyDiv w:val="1"/>
      <w:marLeft w:val="0"/>
      <w:marRight w:val="0"/>
      <w:marTop w:val="0"/>
      <w:marBottom w:val="0"/>
      <w:divBdr>
        <w:top w:val="none" w:sz="0" w:space="0" w:color="auto"/>
        <w:left w:val="none" w:sz="0" w:space="0" w:color="auto"/>
        <w:bottom w:val="none" w:sz="0" w:space="0" w:color="auto"/>
        <w:right w:val="none" w:sz="0" w:space="0" w:color="auto"/>
      </w:divBdr>
    </w:div>
    <w:div w:id="1725565257">
      <w:bodyDiv w:val="1"/>
      <w:marLeft w:val="0"/>
      <w:marRight w:val="0"/>
      <w:marTop w:val="0"/>
      <w:marBottom w:val="0"/>
      <w:divBdr>
        <w:top w:val="none" w:sz="0" w:space="0" w:color="auto"/>
        <w:left w:val="none" w:sz="0" w:space="0" w:color="auto"/>
        <w:bottom w:val="none" w:sz="0" w:space="0" w:color="auto"/>
        <w:right w:val="none" w:sz="0" w:space="0" w:color="auto"/>
      </w:divBdr>
    </w:div>
    <w:div w:id="1760783833">
      <w:bodyDiv w:val="1"/>
      <w:marLeft w:val="0"/>
      <w:marRight w:val="0"/>
      <w:marTop w:val="0"/>
      <w:marBottom w:val="0"/>
      <w:divBdr>
        <w:top w:val="none" w:sz="0" w:space="0" w:color="auto"/>
        <w:left w:val="none" w:sz="0" w:space="0" w:color="auto"/>
        <w:bottom w:val="none" w:sz="0" w:space="0" w:color="auto"/>
        <w:right w:val="none" w:sz="0" w:space="0" w:color="auto"/>
      </w:divBdr>
    </w:div>
    <w:div w:id="1778521337">
      <w:bodyDiv w:val="1"/>
      <w:marLeft w:val="0"/>
      <w:marRight w:val="0"/>
      <w:marTop w:val="0"/>
      <w:marBottom w:val="0"/>
      <w:divBdr>
        <w:top w:val="none" w:sz="0" w:space="0" w:color="auto"/>
        <w:left w:val="none" w:sz="0" w:space="0" w:color="auto"/>
        <w:bottom w:val="none" w:sz="0" w:space="0" w:color="auto"/>
        <w:right w:val="none" w:sz="0" w:space="0" w:color="auto"/>
      </w:divBdr>
    </w:div>
    <w:div w:id="1813910489">
      <w:bodyDiv w:val="1"/>
      <w:marLeft w:val="0"/>
      <w:marRight w:val="0"/>
      <w:marTop w:val="0"/>
      <w:marBottom w:val="0"/>
      <w:divBdr>
        <w:top w:val="none" w:sz="0" w:space="0" w:color="auto"/>
        <w:left w:val="none" w:sz="0" w:space="0" w:color="auto"/>
        <w:bottom w:val="none" w:sz="0" w:space="0" w:color="auto"/>
        <w:right w:val="none" w:sz="0" w:space="0" w:color="auto"/>
      </w:divBdr>
    </w:div>
    <w:div w:id="1843230177">
      <w:bodyDiv w:val="1"/>
      <w:marLeft w:val="0"/>
      <w:marRight w:val="0"/>
      <w:marTop w:val="0"/>
      <w:marBottom w:val="0"/>
      <w:divBdr>
        <w:top w:val="none" w:sz="0" w:space="0" w:color="auto"/>
        <w:left w:val="none" w:sz="0" w:space="0" w:color="auto"/>
        <w:bottom w:val="none" w:sz="0" w:space="0" w:color="auto"/>
        <w:right w:val="none" w:sz="0" w:space="0" w:color="auto"/>
      </w:divBdr>
    </w:div>
    <w:div w:id="1874003581">
      <w:bodyDiv w:val="1"/>
      <w:marLeft w:val="0"/>
      <w:marRight w:val="0"/>
      <w:marTop w:val="0"/>
      <w:marBottom w:val="0"/>
      <w:divBdr>
        <w:top w:val="none" w:sz="0" w:space="0" w:color="auto"/>
        <w:left w:val="none" w:sz="0" w:space="0" w:color="auto"/>
        <w:bottom w:val="none" w:sz="0" w:space="0" w:color="auto"/>
        <w:right w:val="none" w:sz="0" w:space="0" w:color="auto"/>
      </w:divBdr>
    </w:div>
    <w:div w:id="1904757991">
      <w:bodyDiv w:val="1"/>
      <w:marLeft w:val="0"/>
      <w:marRight w:val="0"/>
      <w:marTop w:val="0"/>
      <w:marBottom w:val="0"/>
      <w:divBdr>
        <w:top w:val="none" w:sz="0" w:space="0" w:color="auto"/>
        <w:left w:val="none" w:sz="0" w:space="0" w:color="auto"/>
        <w:bottom w:val="none" w:sz="0" w:space="0" w:color="auto"/>
        <w:right w:val="none" w:sz="0" w:space="0" w:color="auto"/>
      </w:divBdr>
    </w:div>
    <w:div w:id="1915698722">
      <w:bodyDiv w:val="1"/>
      <w:marLeft w:val="0"/>
      <w:marRight w:val="0"/>
      <w:marTop w:val="0"/>
      <w:marBottom w:val="0"/>
      <w:divBdr>
        <w:top w:val="none" w:sz="0" w:space="0" w:color="auto"/>
        <w:left w:val="none" w:sz="0" w:space="0" w:color="auto"/>
        <w:bottom w:val="none" w:sz="0" w:space="0" w:color="auto"/>
        <w:right w:val="none" w:sz="0" w:space="0" w:color="auto"/>
      </w:divBdr>
    </w:div>
    <w:div w:id="1991052366">
      <w:bodyDiv w:val="1"/>
      <w:marLeft w:val="0"/>
      <w:marRight w:val="0"/>
      <w:marTop w:val="0"/>
      <w:marBottom w:val="0"/>
      <w:divBdr>
        <w:top w:val="none" w:sz="0" w:space="0" w:color="auto"/>
        <w:left w:val="none" w:sz="0" w:space="0" w:color="auto"/>
        <w:bottom w:val="none" w:sz="0" w:space="0" w:color="auto"/>
        <w:right w:val="none" w:sz="0" w:space="0" w:color="auto"/>
      </w:divBdr>
    </w:div>
    <w:div w:id="2043824107">
      <w:bodyDiv w:val="1"/>
      <w:marLeft w:val="0"/>
      <w:marRight w:val="0"/>
      <w:marTop w:val="0"/>
      <w:marBottom w:val="0"/>
      <w:divBdr>
        <w:top w:val="none" w:sz="0" w:space="0" w:color="auto"/>
        <w:left w:val="none" w:sz="0" w:space="0" w:color="auto"/>
        <w:bottom w:val="none" w:sz="0" w:space="0" w:color="auto"/>
        <w:right w:val="none" w:sz="0" w:space="0" w:color="auto"/>
      </w:divBdr>
    </w:div>
    <w:div w:id="2068793478">
      <w:bodyDiv w:val="1"/>
      <w:marLeft w:val="0"/>
      <w:marRight w:val="0"/>
      <w:marTop w:val="0"/>
      <w:marBottom w:val="0"/>
      <w:divBdr>
        <w:top w:val="none" w:sz="0" w:space="0" w:color="auto"/>
        <w:left w:val="none" w:sz="0" w:space="0" w:color="auto"/>
        <w:bottom w:val="none" w:sz="0" w:space="0" w:color="auto"/>
        <w:right w:val="none" w:sz="0" w:space="0" w:color="auto"/>
      </w:divBdr>
    </w:div>
    <w:div w:id="2078434566">
      <w:bodyDiv w:val="1"/>
      <w:marLeft w:val="0"/>
      <w:marRight w:val="0"/>
      <w:marTop w:val="0"/>
      <w:marBottom w:val="0"/>
      <w:divBdr>
        <w:top w:val="none" w:sz="0" w:space="0" w:color="auto"/>
        <w:left w:val="none" w:sz="0" w:space="0" w:color="auto"/>
        <w:bottom w:val="none" w:sz="0" w:space="0" w:color="auto"/>
        <w:right w:val="none" w:sz="0" w:space="0" w:color="auto"/>
      </w:divBdr>
    </w:div>
    <w:div w:id="2078506045">
      <w:bodyDiv w:val="1"/>
      <w:marLeft w:val="0"/>
      <w:marRight w:val="0"/>
      <w:marTop w:val="0"/>
      <w:marBottom w:val="0"/>
      <w:divBdr>
        <w:top w:val="none" w:sz="0" w:space="0" w:color="auto"/>
        <w:left w:val="none" w:sz="0" w:space="0" w:color="auto"/>
        <w:bottom w:val="none" w:sz="0" w:space="0" w:color="auto"/>
        <w:right w:val="none" w:sz="0" w:space="0" w:color="auto"/>
      </w:divBdr>
    </w:div>
    <w:div w:id="2093886897">
      <w:bodyDiv w:val="1"/>
      <w:marLeft w:val="0"/>
      <w:marRight w:val="0"/>
      <w:marTop w:val="0"/>
      <w:marBottom w:val="0"/>
      <w:divBdr>
        <w:top w:val="none" w:sz="0" w:space="0" w:color="auto"/>
        <w:left w:val="none" w:sz="0" w:space="0" w:color="auto"/>
        <w:bottom w:val="none" w:sz="0" w:space="0" w:color="auto"/>
        <w:right w:val="none" w:sz="0" w:space="0" w:color="auto"/>
      </w:divBdr>
    </w:div>
    <w:div w:id="213752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coit.ru" TargetMode="Externa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1CDABD9ECB477EE14AEE91C0309C5BD70E7CBFB6DDAFB77DD87D05283Ap0K"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consultantplus://offline/ref=FA1CDABD9ECB477EE14AEE91C0309C5BD4007BBBBF82F8B52C8D7330p0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EE53C-E3DC-4EAB-BDC8-34F9EC7B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307</Pages>
  <Words>138733</Words>
  <Characters>790782</Characters>
  <Application>Microsoft Office Word</Application>
  <DocSecurity>0</DocSecurity>
  <Lines>6589</Lines>
  <Paragraphs>1855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927660</CharactersWithSpaces>
  <SharedDoc>false</SharedDoc>
  <HLinks>
    <vt:vector size="318" baseType="variant">
      <vt:variant>
        <vt:i4>3997731</vt:i4>
      </vt:variant>
      <vt:variant>
        <vt:i4>255</vt:i4>
      </vt:variant>
      <vt:variant>
        <vt:i4>0</vt:i4>
      </vt:variant>
      <vt:variant>
        <vt:i4>5</vt:i4>
      </vt:variant>
      <vt:variant>
        <vt:lpwstr/>
      </vt:variant>
      <vt:variant>
        <vt:lpwstr>bookmark137</vt:lpwstr>
      </vt:variant>
      <vt:variant>
        <vt:i4>3997731</vt:i4>
      </vt:variant>
      <vt:variant>
        <vt:i4>252</vt:i4>
      </vt:variant>
      <vt:variant>
        <vt:i4>0</vt:i4>
      </vt:variant>
      <vt:variant>
        <vt:i4>5</vt:i4>
      </vt:variant>
      <vt:variant>
        <vt:lpwstr/>
      </vt:variant>
      <vt:variant>
        <vt:lpwstr>bookmark135</vt:lpwstr>
      </vt:variant>
      <vt:variant>
        <vt:i4>3997731</vt:i4>
      </vt:variant>
      <vt:variant>
        <vt:i4>249</vt:i4>
      </vt:variant>
      <vt:variant>
        <vt:i4>0</vt:i4>
      </vt:variant>
      <vt:variant>
        <vt:i4>5</vt:i4>
      </vt:variant>
      <vt:variant>
        <vt:lpwstr/>
      </vt:variant>
      <vt:variant>
        <vt:lpwstr>bookmark133</vt:lpwstr>
      </vt:variant>
      <vt:variant>
        <vt:i4>3997731</vt:i4>
      </vt:variant>
      <vt:variant>
        <vt:i4>246</vt:i4>
      </vt:variant>
      <vt:variant>
        <vt:i4>0</vt:i4>
      </vt:variant>
      <vt:variant>
        <vt:i4>5</vt:i4>
      </vt:variant>
      <vt:variant>
        <vt:lpwstr/>
      </vt:variant>
      <vt:variant>
        <vt:lpwstr>bookmark132</vt:lpwstr>
      </vt:variant>
      <vt:variant>
        <vt:i4>3997731</vt:i4>
      </vt:variant>
      <vt:variant>
        <vt:i4>243</vt:i4>
      </vt:variant>
      <vt:variant>
        <vt:i4>0</vt:i4>
      </vt:variant>
      <vt:variant>
        <vt:i4>5</vt:i4>
      </vt:variant>
      <vt:variant>
        <vt:lpwstr/>
      </vt:variant>
      <vt:variant>
        <vt:lpwstr>bookmark131</vt:lpwstr>
      </vt:variant>
      <vt:variant>
        <vt:i4>3932195</vt:i4>
      </vt:variant>
      <vt:variant>
        <vt:i4>240</vt:i4>
      </vt:variant>
      <vt:variant>
        <vt:i4>0</vt:i4>
      </vt:variant>
      <vt:variant>
        <vt:i4>5</vt:i4>
      </vt:variant>
      <vt:variant>
        <vt:lpwstr/>
      </vt:variant>
      <vt:variant>
        <vt:lpwstr>bookmark129</vt:lpwstr>
      </vt:variant>
      <vt:variant>
        <vt:i4>3932195</vt:i4>
      </vt:variant>
      <vt:variant>
        <vt:i4>237</vt:i4>
      </vt:variant>
      <vt:variant>
        <vt:i4>0</vt:i4>
      </vt:variant>
      <vt:variant>
        <vt:i4>5</vt:i4>
      </vt:variant>
      <vt:variant>
        <vt:lpwstr/>
      </vt:variant>
      <vt:variant>
        <vt:lpwstr>bookmark126</vt:lpwstr>
      </vt:variant>
      <vt:variant>
        <vt:i4>4128801</vt:i4>
      </vt:variant>
      <vt:variant>
        <vt:i4>234</vt:i4>
      </vt:variant>
      <vt:variant>
        <vt:i4>0</vt:i4>
      </vt:variant>
      <vt:variant>
        <vt:i4>5</vt:i4>
      </vt:variant>
      <vt:variant>
        <vt:lpwstr/>
      </vt:variant>
      <vt:variant>
        <vt:lpwstr>bookmark31</vt:lpwstr>
      </vt:variant>
      <vt:variant>
        <vt:i4>720897</vt:i4>
      </vt:variant>
      <vt:variant>
        <vt:i4>231</vt:i4>
      </vt:variant>
      <vt:variant>
        <vt:i4>0</vt:i4>
      </vt:variant>
      <vt:variant>
        <vt:i4>5</vt:i4>
      </vt:variant>
      <vt:variant>
        <vt:lpwstr>http://www.fcoit.ru/</vt:lpwstr>
      </vt:variant>
      <vt:variant>
        <vt:lpwstr/>
      </vt:variant>
      <vt:variant>
        <vt:i4>3866656</vt:i4>
      </vt:variant>
      <vt:variant>
        <vt:i4>228</vt:i4>
      </vt:variant>
      <vt:variant>
        <vt:i4>0</vt:i4>
      </vt:variant>
      <vt:variant>
        <vt:i4>5</vt:i4>
      </vt:variant>
      <vt:variant>
        <vt:lpwstr/>
      </vt:variant>
      <vt:variant>
        <vt:lpwstr>bookmark25</vt:lpwstr>
      </vt:variant>
      <vt:variant>
        <vt:i4>3801120</vt:i4>
      </vt:variant>
      <vt:variant>
        <vt:i4>225</vt:i4>
      </vt:variant>
      <vt:variant>
        <vt:i4>0</vt:i4>
      </vt:variant>
      <vt:variant>
        <vt:i4>5</vt:i4>
      </vt:variant>
      <vt:variant>
        <vt:lpwstr/>
      </vt:variant>
      <vt:variant>
        <vt:lpwstr>bookmark24</vt:lpwstr>
      </vt:variant>
      <vt:variant>
        <vt:i4>3997728</vt:i4>
      </vt:variant>
      <vt:variant>
        <vt:i4>222</vt:i4>
      </vt:variant>
      <vt:variant>
        <vt:i4>0</vt:i4>
      </vt:variant>
      <vt:variant>
        <vt:i4>5</vt:i4>
      </vt:variant>
      <vt:variant>
        <vt:lpwstr/>
      </vt:variant>
      <vt:variant>
        <vt:lpwstr>bookmark23</vt:lpwstr>
      </vt:variant>
      <vt:variant>
        <vt:i4>5701638</vt:i4>
      </vt:variant>
      <vt:variant>
        <vt:i4>219</vt:i4>
      </vt:variant>
      <vt:variant>
        <vt:i4>0</vt:i4>
      </vt:variant>
      <vt:variant>
        <vt:i4>5</vt:i4>
      </vt:variant>
      <vt:variant>
        <vt:lpwstr>consultantplus://offline/ref=FA1CDABD9ECB477EE14AEE91C0309C5BD70E7CBFB6DDAFB77DD87D05283Ap0K</vt:lpwstr>
      </vt:variant>
      <vt:variant>
        <vt:lpwstr/>
      </vt:variant>
      <vt:variant>
        <vt:i4>5701727</vt:i4>
      </vt:variant>
      <vt:variant>
        <vt:i4>216</vt:i4>
      </vt:variant>
      <vt:variant>
        <vt:i4>0</vt:i4>
      </vt:variant>
      <vt:variant>
        <vt:i4>5</vt:i4>
      </vt:variant>
      <vt:variant>
        <vt:lpwstr>consultantplus://offline/ref=FA1CDABD9ECB477EE14AEE91C0309C5BD4007BBBBF82F8B52C8D7330p0K</vt:lpwstr>
      </vt:variant>
      <vt:variant>
        <vt:lpwstr/>
      </vt:variant>
      <vt:variant>
        <vt:i4>3932192</vt:i4>
      </vt:variant>
      <vt:variant>
        <vt:i4>213</vt:i4>
      </vt:variant>
      <vt:variant>
        <vt:i4>0</vt:i4>
      </vt:variant>
      <vt:variant>
        <vt:i4>5</vt:i4>
      </vt:variant>
      <vt:variant>
        <vt:lpwstr/>
      </vt:variant>
      <vt:variant>
        <vt:lpwstr>bookmark22</vt:lpwstr>
      </vt:variant>
      <vt:variant>
        <vt:i4>4128800</vt:i4>
      </vt:variant>
      <vt:variant>
        <vt:i4>210</vt:i4>
      </vt:variant>
      <vt:variant>
        <vt:i4>0</vt:i4>
      </vt:variant>
      <vt:variant>
        <vt:i4>5</vt:i4>
      </vt:variant>
      <vt:variant>
        <vt:lpwstr/>
      </vt:variant>
      <vt:variant>
        <vt:lpwstr>bookmark21</vt:lpwstr>
      </vt:variant>
      <vt:variant>
        <vt:i4>3604515</vt:i4>
      </vt:variant>
      <vt:variant>
        <vt:i4>207</vt:i4>
      </vt:variant>
      <vt:variant>
        <vt:i4>0</vt:i4>
      </vt:variant>
      <vt:variant>
        <vt:i4>5</vt:i4>
      </vt:variant>
      <vt:variant>
        <vt:lpwstr/>
      </vt:variant>
      <vt:variant>
        <vt:lpwstr>bookmark19</vt:lpwstr>
      </vt:variant>
      <vt:variant>
        <vt:i4>3735587</vt:i4>
      </vt:variant>
      <vt:variant>
        <vt:i4>204</vt:i4>
      </vt:variant>
      <vt:variant>
        <vt:i4>0</vt:i4>
      </vt:variant>
      <vt:variant>
        <vt:i4>5</vt:i4>
      </vt:variant>
      <vt:variant>
        <vt:lpwstr/>
      </vt:variant>
      <vt:variant>
        <vt:lpwstr>bookmark17</vt:lpwstr>
      </vt:variant>
      <vt:variant>
        <vt:i4>3866659</vt:i4>
      </vt:variant>
      <vt:variant>
        <vt:i4>201</vt:i4>
      </vt:variant>
      <vt:variant>
        <vt:i4>0</vt:i4>
      </vt:variant>
      <vt:variant>
        <vt:i4>5</vt:i4>
      </vt:variant>
      <vt:variant>
        <vt:lpwstr/>
      </vt:variant>
      <vt:variant>
        <vt:lpwstr>bookmark15</vt:lpwstr>
      </vt:variant>
      <vt:variant>
        <vt:i4>3801123</vt:i4>
      </vt:variant>
      <vt:variant>
        <vt:i4>198</vt:i4>
      </vt:variant>
      <vt:variant>
        <vt:i4>0</vt:i4>
      </vt:variant>
      <vt:variant>
        <vt:i4>5</vt:i4>
      </vt:variant>
      <vt:variant>
        <vt:lpwstr/>
      </vt:variant>
      <vt:variant>
        <vt:lpwstr>bookmark14</vt:lpwstr>
      </vt:variant>
      <vt:variant>
        <vt:i4>3997731</vt:i4>
      </vt:variant>
      <vt:variant>
        <vt:i4>195</vt:i4>
      </vt:variant>
      <vt:variant>
        <vt:i4>0</vt:i4>
      </vt:variant>
      <vt:variant>
        <vt:i4>5</vt:i4>
      </vt:variant>
      <vt:variant>
        <vt:lpwstr/>
      </vt:variant>
      <vt:variant>
        <vt:lpwstr>bookmark134</vt:lpwstr>
      </vt:variant>
      <vt:variant>
        <vt:i4>1900603</vt:i4>
      </vt:variant>
      <vt:variant>
        <vt:i4>188</vt:i4>
      </vt:variant>
      <vt:variant>
        <vt:i4>0</vt:i4>
      </vt:variant>
      <vt:variant>
        <vt:i4>5</vt:i4>
      </vt:variant>
      <vt:variant>
        <vt:lpwstr/>
      </vt:variant>
      <vt:variant>
        <vt:lpwstr>_Toc464982378</vt:lpwstr>
      </vt:variant>
      <vt:variant>
        <vt:i4>1900603</vt:i4>
      </vt:variant>
      <vt:variant>
        <vt:i4>182</vt:i4>
      </vt:variant>
      <vt:variant>
        <vt:i4>0</vt:i4>
      </vt:variant>
      <vt:variant>
        <vt:i4>5</vt:i4>
      </vt:variant>
      <vt:variant>
        <vt:lpwstr/>
      </vt:variant>
      <vt:variant>
        <vt:lpwstr>_Toc464982377</vt:lpwstr>
      </vt:variant>
      <vt:variant>
        <vt:i4>1900603</vt:i4>
      </vt:variant>
      <vt:variant>
        <vt:i4>176</vt:i4>
      </vt:variant>
      <vt:variant>
        <vt:i4>0</vt:i4>
      </vt:variant>
      <vt:variant>
        <vt:i4>5</vt:i4>
      </vt:variant>
      <vt:variant>
        <vt:lpwstr/>
      </vt:variant>
      <vt:variant>
        <vt:lpwstr>_Toc464982376</vt:lpwstr>
      </vt:variant>
      <vt:variant>
        <vt:i4>1900603</vt:i4>
      </vt:variant>
      <vt:variant>
        <vt:i4>170</vt:i4>
      </vt:variant>
      <vt:variant>
        <vt:i4>0</vt:i4>
      </vt:variant>
      <vt:variant>
        <vt:i4>5</vt:i4>
      </vt:variant>
      <vt:variant>
        <vt:lpwstr/>
      </vt:variant>
      <vt:variant>
        <vt:lpwstr>_Toc464982375</vt:lpwstr>
      </vt:variant>
      <vt:variant>
        <vt:i4>1900603</vt:i4>
      </vt:variant>
      <vt:variant>
        <vt:i4>164</vt:i4>
      </vt:variant>
      <vt:variant>
        <vt:i4>0</vt:i4>
      </vt:variant>
      <vt:variant>
        <vt:i4>5</vt:i4>
      </vt:variant>
      <vt:variant>
        <vt:lpwstr/>
      </vt:variant>
      <vt:variant>
        <vt:lpwstr>_Toc464982374</vt:lpwstr>
      </vt:variant>
      <vt:variant>
        <vt:i4>1900603</vt:i4>
      </vt:variant>
      <vt:variant>
        <vt:i4>158</vt:i4>
      </vt:variant>
      <vt:variant>
        <vt:i4>0</vt:i4>
      </vt:variant>
      <vt:variant>
        <vt:i4>5</vt:i4>
      </vt:variant>
      <vt:variant>
        <vt:lpwstr/>
      </vt:variant>
      <vt:variant>
        <vt:lpwstr>_Toc464982373</vt:lpwstr>
      </vt:variant>
      <vt:variant>
        <vt:i4>1900603</vt:i4>
      </vt:variant>
      <vt:variant>
        <vt:i4>152</vt:i4>
      </vt:variant>
      <vt:variant>
        <vt:i4>0</vt:i4>
      </vt:variant>
      <vt:variant>
        <vt:i4>5</vt:i4>
      </vt:variant>
      <vt:variant>
        <vt:lpwstr/>
      </vt:variant>
      <vt:variant>
        <vt:lpwstr>_Toc464982372</vt:lpwstr>
      </vt:variant>
      <vt:variant>
        <vt:i4>1900603</vt:i4>
      </vt:variant>
      <vt:variant>
        <vt:i4>146</vt:i4>
      </vt:variant>
      <vt:variant>
        <vt:i4>0</vt:i4>
      </vt:variant>
      <vt:variant>
        <vt:i4>5</vt:i4>
      </vt:variant>
      <vt:variant>
        <vt:lpwstr/>
      </vt:variant>
      <vt:variant>
        <vt:lpwstr>_Toc464982371</vt:lpwstr>
      </vt:variant>
      <vt:variant>
        <vt:i4>1900603</vt:i4>
      </vt:variant>
      <vt:variant>
        <vt:i4>140</vt:i4>
      </vt:variant>
      <vt:variant>
        <vt:i4>0</vt:i4>
      </vt:variant>
      <vt:variant>
        <vt:i4>5</vt:i4>
      </vt:variant>
      <vt:variant>
        <vt:lpwstr/>
      </vt:variant>
      <vt:variant>
        <vt:lpwstr>_Toc464982370</vt:lpwstr>
      </vt:variant>
      <vt:variant>
        <vt:i4>2031675</vt:i4>
      </vt:variant>
      <vt:variant>
        <vt:i4>134</vt:i4>
      </vt:variant>
      <vt:variant>
        <vt:i4>0</vt:i4>
      </vt:variant>
      <vt:variant>
        <vt:i4>5</vt:i4>
      </vt:variant>
      <vt:variant>
        <vt:lpwstr/>
      </vt:variant>
      <vt:variant>
        <vt:lpwstr>_Toc464982353</vt:lpwstr>
      </vt:variant>
      <vt:variant>
        <vt:i4>1966139</vt:i4>
      </vt:variant>
      <vt:variant>
        <vt:i4>128</vt:i4>
      </vt:variant>
      <vt:variant>
        <vt:i4>0</vt:i4>
      </vt:variant>
      <vt:variant>
        <vt:i4>5</vt:i4>
      </vt:variant>
      <vt:variant>
        <vt:lpwstr/>
      </vt:variant>
      <vt:variant>
        <vt:lpwstr>_Toc464982348</vt:lpwstr>
      </vt:variant>
      <vt:variant>
        <vt:i4>1966139</vt:i4>
      </vt:variant>
      <vt:variant>
        <vt:i4>122</vt:i4>
      </vt:variant>
      <vt:variant>
        <vt:i4>0</vt:i4>
      </vt:variant>
      <vt:variant>
        <vt:i4>5</vt:i4>
      </vt:variant>
      <vt:variant>
        <vt:lpwstr/>
      </vt:variant>
      <vt:variant>
        <vt:lpwstr>_Toc464982347</vt:lpwstr>
      </vt:variant>
      <vt:variant>
        <vt:i4>1966139</vt:i4>
      </vt:variant>
      <vt:variant>
        <vt:i4>116</vt:i4>
      </vt:variant>
      <vt:variant>
        <vt:i4>0</vt:i4>
      </vt:variant>
      <vt:variant>
        <vt:i4>5</vt:i4>
      </vt:variant>
      <vt:variant>
        <vt:lpwstr/>
      </vt:variant>
      <vt:variant>
        <vt:lpwstr>_Toc464982341</vt:lpwstr>
      </vt:variant>
      <vt:variant>
        <vt:i4>1245242</vt:i4>
      </vt:variant>
      <vt:variant>
        <vt:i4>110</vt:i4>
      </vt:variant>
      <vt:variant>
        <vt:i4>0</vt:i4>
      </vt:variant>
      <vt:variant>
        <vt:i4>5</vt:i4>
      </vt:variant>
      <vt:variant>
        <vt:lpwstr/>
      </vt:variant>
      <vt:variant>
        <vt:lpwstr>_Toc464982292</vt:lpwstr>
      </vt:variant>
      <vt:variant>
        <vt:i4>1245242</vt:i4>
      </vt:variant>
      <vt:variant>
        <vt:i4>104</vt:i4>
      </vt:variant>
      <vt:variant>
        <vt:i4>0</vt:i4>
      </vt:variant>
      <vt:variant>
        <vt:i4>5</vt:i4>
      </vt:variant>
      <vt:variant>
        <vt:lpwstr/>
      </vt:variant>
      <vt:variant>
        <vt:lpwstr>_Toc464982290</vt:lpwstr>
      </vt:variant>
      <vt:variant>
        <vt:i4>1179706</vt:i4>
      </vt:variant>
      <vt:variant>
        <vt:i4>98</vt:i4>
      </vt:variant>
      <vt:variant>
        <vt:i4>0</vt:i4>
      </vt:variant>
      <vt:variant>
        <vt:i4>5</vt:i4>
      </vt:variant>
      <vt:variant>
        <vt:lpwstr/>
      </vt:variant>
      <vt:variant>
        <vt:lpwstr>_Toc464982289</vt:lpwstr>
      </vt:variant>
      <vt:variant>
        <vt:i4>1179706</vt:i4>
      </vt:variant>
      <vt:variant>
        <vt:i4>92</vt:i4>
      </vt:variant>
      <vt:variant>
        <vt:i4>0</vt:i4>
      </vt:variant>
      <vt:variant>
        <vt:i4>5</vt:i4>
      </vt:variant>
      <vt:variant>
        <vt:lpwstr/>
      </vt:variant>
      <vt:variant>
        <vt:lpwstr>_Toc464982288</vt:lpwstr>
      </vt:variant>
      <vt:variant>
        <vt:i4>1179706</vt:i4>
      </vt:variant>
      <vt:variant>
        <vt:i4>86</vt:i4>
      </vt:variant>
      <vt:variant>
        <vt:i4>0</vt:i4>
      </vt:variant>
      <vt:variant>
        <vt:i4>5</vt:i4>
      </vt:variant>
      <vt:variant>
        <vt:lpwstr/>
      </vt:variant>
      <vt:variant>
        <vt:lpwstr>_Toc464982287</vt:lpwstr>
      </vt:variant>
      <vt:variant>
        <vt:i4>1179706</vt:i4>
      </vt:variant>
      <vt:variant>
        <vt:i4>80</vt:i4>
      </vt:variant>
      <vt:variant>
        <vt:i4>0</vt:i4>
      </vt:variant>
      <vt:variant>
        <vt:i4>5</vt:i4>
      </vt:variant>
      <vt:variant>
        <vt:lpwstr/>
      </vt:variant>
      <vt:variant>
        <vt:lpwstr>_Toc464982286</vt:lpwstr>
      </vt:variant>
      <vt:variant>
        <vt:i4>1179706</vt:i4>
      </vt:variant>
      <vt:variant>
        <vt:i4>74</vt:i4>
      </vt:variant>
      <vt:variant>
        <vt:i4>0</vt:i4>
      </vt:variant>
      <vt:variant>
        <vt:i4>5</vt:i4>
      </vt:variant>
      <vt:variant>
        <vt:lpwstr/>
      </vt:variant>
      <vt:variant>
        <vt:lpwstr>_Toc464982285</vt:lpwstr>
      </vt:variant>
      <vt:variant>
        <vt:i4>1179706</vt:i4>
      </vt:variant>
      <vt:variant>
        <vt:i4>68</vt:i4>
      </vt:variant>
      <vt:variant>
        <vt:i4>0</vt:i4>
      </vt:variant>
      <vt:variant>
        <vt:i4>5</vt:i4>
      </vt:variant>
      <vt:variant>
        <vt:lpwstr/>
      </vt:variant>
      <vt:variant>
        <vt:lpwstr>_Toc464982284</vt:lpwstr>
      </vt:variant>
      <vt:variant>
        <vt:i4>1179706</vt:i4>
      </vt:variant>
      <vt:variant>
        <vt:i4>62</vt:i4>
      </vt:variant>
      <vt:variant>
        <vt:i4>0</vt:i4>
      </vt:variant>
      <vt:variant>
        <vt:i4>5</vt:i4>
      </vt:variant>
      <vt:variant>
        <vt:lpwstr/>
      </vt:variant>
      <vt:variant>
        <vt:lpwstr>_Toc464982283</vt:lpwstr>
      </vt:variant>
      <vt:variant>
        <vt:i4>1179706</vt:i4>
      </vt:variant>
      <vt:variant>
        <vt:i4>56</vt:i4>
      </vt:variant>
      <vt:variant>
        <vt:i4>0</vt:i4>
      </vt:variant>
      <vt:variant>
        <vt:i4>5</vt:i4>
      </vt:variant>
      <vt:variant>
        <vt:lpwstr/>
      </vt:variant>
      <vt:variant>
        <vt:lpwstr>_Toc464982282</vt:lpwstr>
      </vt:variant>
      <vt:variant>
        <vt:i4>1179706</vt:i4>
      </vt:variant>
      <vt:variant>
        <vt:i4>50</vt:i4>
      </vt:variant>
      <vt:variant>
        <vt:i4>0</vt:i4>
      </vt:variant>
      <vt:variant>
        <vt:i4>5</vt:i4>
      </vt:variant>
      <vt:variant>
        <vt:lpwstr/>
      </vt:variant>
      <vt:variant>
        <vt:lpwstr>_Toc464982281</vt:lpwstr>
      </vt:variant>
      <vt:variant>
        <vt:i4>1179706</vt:i4>
      </vt:variant>
      <vt:variant>
        <vt:i4>44</vt:i4>
      </vt:variant>
      <vt:variant>
        <vt:i4>0</vt:i4>
      </vt:variant>
      <vt:variant>
        <vt:i4>5</vt:i4>
      </vt:variant>
      <vt:variant>
        <vt:lpwstr/>
      </vt:variant>
      <vt:variant>
        <vt:lpwstr>_Toc464982280</vt:lpwstr>
      </vt:variant>
      <vt:variant>
        <vt:i4>1900602</vt:i4>
      </vt:variant>
      <vt:variant>
        <vt:i4>38</vt:i4>
      </vt:variant>
      <vt:variant>
        <vt:i4>0</vt:i4>
      </vt:variant>
      <vt:variant>
        <vt:i4>5</vt:i4>
      </vt:variant>
      <vt:variant>
        <vt:lpwstr/>
      </vt:variant>
      <vt:variant>
        <vt:lpwstr>_Toc464982279</vt:lpwstr>
      </vt:variant>
      <vt:variant>
        <vt:i4>1900602</vt:i4>
      </vt:variant>
      <vt:variant>
        <vt:i4>32</vt:i4>
      </vt:variant>
      <vt:variant>
        <vt:i4>0</vt:i4>
      </vt:variant>
      <vt:variant>
        <vt:i4>5</vt:i4>
      </vt:variant>
      <vt:variant>
        <vt:lpwstr/>
      </vt:variant>
      <vt:variant>
        <vt:lpwstr>_Toc464982278</vt:lpwstr>
      </vt:variant>
      <vt:variant>
        <vt:i4>1900602</vt:i4>
      </vt:variant>
      <vt:variant>
        <vt:i4>26</vt:i4>
      </vt:variant>
      <vt:variant>
        <vt:i4>0</vt:i4>
      </vt:variant>
      <vt:variant>
        <vt:i4>5</vt:i4>
      </vt:variant>
      <vt:variant>
        <vt:lpwstr/>
      </vt:variant>
      <vt:variant>
        <vt:lpwstr>_Toc464982277</vt:lpwstr>
      </vt:variant>
      <vt:variant>
        <vt:i4>1900602</vt:i4>
      </vt:variant>
      <vt:variant>
        <vt:i4>20</vt:i4>
      </vt:variant>
      <vt:variant>
        <vt:i4>0</vt:i4>
      </vt:variant>
      <vt:variant>
        <vt:i4>5</vt:i4>
      </vt:variant>
      <vt:variant>
        <vt:lpwstr/>
      </vt:variant>
      <vt:variant>
        <vt:lpwstr>_Toc464982276</vt:lpwstr>
      </vt:variant>
      <vt:variant>
        <vt:i4>1900602</vt:i4>
      </vt:variant>
      <vt:variant>
        <vt:i4>14</vt:i4>
      </vt:variant>
      <vt:variant>
        <vt:i4>0</vt:i4>
      </vt:variant>
      <vt:variant>
        <vt:i4>5</vt:i4>
      </vt:variant>
      <vt:variant>
        <vt:lpwstr/>
      </vt:variant>
      <vt:variant>
        <vt:lpwstr>_Toc464982275</vt:lpwstr>
      </vt:variant>
      <vt:variant>
        <vt:i4>1900602</vt:i4>
      </vt:variant>
      <vt:variant>
        <vt:i4>8</vt:i4>
      </vt:variant>
      <vt:variant>
        <vt:i4>0</vt:i4>
      </vt:variant>
      <vt:variant>
        <vt:i4>5</vt:i4>
      </vt:variant>
      <vt:variant>
        <vt:lpwstr/>
      </vt:variant>
      <vt:variant>
        <vt:lpwstr>_Toc464982273</vt:lpwstr>
      </vt:variant>
      <vt:variant>
        <vt:i4>1900602</vt:i4>
      </vt:variant>
      <vt:variant>
        <vt:i4>2</vt:i4>
      </vt:variant>
      <vt:variant>
        <vt:i4>0</vt:i4>
      </vt:variant>
      <vt:variant>
        <vt:i4>5</vt:i4>
      </vt:variant>
      <vt:variant>
        <vt:lpwstr/>
      </vt:variant>
      <vt:variant>
        <vt:lpwstr>_Toc464982272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Администратор</cp:lastModifiedBy>
  <cp:revision>3</cp:revision>
  <cp:lastPrinted>2020-01-10T11:15:00Z</cp:lastPrinted>
  <dcterms:created xsi:type="dcterms:W3CDTF">2020-08-19T08:47:00Z</dcterms:created>
  <dcterms:modified xsi:type="dcterms:W3CDTF">2020-08-19T08:54:00Z</dcterms:modified>
</cp:coreProperties>
</file>