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4B7" w:rsidRPr="00811064" w:rsidRDefault="00953633" w:rsidP="00CB24B7">
      <w:pPr>
        <w:spacing w:after="200" w:line="276" w:lineRule="auto"/>
        <w:jc w:val="center"/>
        <w:rPr>
          <w:rFonts w:ascii="Times New Roman" w:eastAsia="Times New Roman" w:hAnsi="Times New Roman" w:cs="Times New Roman"/>
          <w:sz w:val="24"/>
          <w:szCs w:val="24"/>
          <w:lang w:eastAsia="ru-RU"/>
        </w:rPr>
        <w:sectPr w:rsidR="00CB24B7" w:rsidRPr="00811064" w:rsidSect="00CC21F2">
          <w:footerReference w:type="default" r:id="rId8"/>
          <w:pgSz w:w="11906" w:h="16838"/>
          <w:pgMar w:top="1134" w:right="851" w:bottom="1134" w:left="1843" w:header="397" w:footer="397" w:gutter="0"/>
          <w:cols w:space="708"/>
          <w:titlePg/>
          <w:docGrid w:linePitch="360"/>
        </w:sectPr>
      </w:pPr>
      <w:r w:rsidRPr="00953633">
        <w:rPr>
          <w:rFonts w:ascii="Times New Roman" w:eastAsia="Times New Roman" w:hAnsi="Times New Roman" w:cs="Times New Roman"/>
          <w:b/>
          <w:noProof/>
          <w:sz w:val="24"/>
          <w:szCs w:val="24"/>
          <w:lang w:eastAsia="ru-RU"/>
        </w:rPr>
        <w:drawing>
          <wp:inline distT="0" distB="0" distL="0" distR="0" wp14:anchorId="68455006" wp14:editId="461BED17">
            <wp:extent cx="5849620" cy="8275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9620" cy="8275955"/>
                    </a:xfrm>
                    <a:prstGeom prst="rect">
                      <a:avLst/>
                    </a:prstGeom>
                    <a:noFill/>
                    <a:ln>
                      <a:noFill/>
                    </a:ln>
                  </pic:spPr>
                </pic:pic>
              </a:graphicData>
            </a:graphic>
          </wp:inline>
        </w:drawing>
      </w:r>
      <w:r w:rsidRPr="00953633">
        <w:rPr>
          <w:rFonts w:ascii="Times New Roman" w:eastAsia="Times New Roman" w:hAnsi="Times New Roman" w:cs="Times New Roman"/>
          <w:b/>
          <w:noProof/>
          <w:sz w:val="24"/>
          <w:szCs w:val="24"/>
          <w:lang w:eastAsia="ru-RU"/>
        </w:rPr>
        <w:lastRenderedPageBreak/>
        <w:drawing>
          <wp:inline distT="0" distB="0" distL="0" distR="0" wp14:anchorId="14A190F4" wp14:editId="15429D56">
            <wp:extent cx="5849620" cy="81374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9620" cy="8137410"/>
                    </a:xfrm>
                    <a:prstGeom prst="rect">
                      <a:avLst/>
                    </a:prstGeom>
                    <a:noFill/>
                    <a:ln>
                      <a:noFill/>
                    </a:ln>
                  </pic:spPr>
                </pic:pic>
              </a:graphicData>
            </a:graphic>
          </wp:inline>
        </w:drawing>
      </w:r>
    </w:p>
    <w:p w:rsidR="00CB24B7" w:rsidRPr="00811064" w:rsidRDefault="00953633" w:rsidP="00CB24B7">
      <w:pPr>
        <w:rPr>
          <w:rFonts w:ascii="Times New Roman" w:hAnsi="Times New Roman" w:cs="Times New Roman"/>
          <w:sz w:val="24"/>
          <w:szCs w:val="24"/>
          <w:lang w:eastAsia="ru-RU"/>
        </w:rPr>
      </w:pPr>
      <w:r w:rsidRPr="00953633">
        <w:rPr>
          <w:rFonts w:ascii="Times New Roman" w:hAnsi="Times New Roman" w:cs="Times New Roman"/>
          <w:noProof/>
          <w:sz w:val="24"/>
          <w:szCs w:val="24"/>
          <w:lang w:eastAsia="ru-RU"/>
        </w:rPr>
        <w:lastRenderedPageBreak/>
        <w:drawing>
          <wp:inline distT="0" distB="0" distL="0" distR="0">
            <wp:extent cx="5939790" cy="8331747"/>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331747"/>
                    </a:xfrm>
                    <a:prstGeom prst="rect">
                      <a:avLst/>
                    </a:prstGeom>
                    <a:noFill/>
                    <a:ln>
                      <a:noFill/>
                    </a:ln>
                  </pic:spPr>
                </pic:pic>
              </a:graphicData>
            </a:graphic>
          </wp:inline>
        </w:drawing>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Основная профессиональная образовательная  программа разработана на основе федерального государственного образовательного стандарта по специальности среднего профессионального образования утвержденного приказом в  соответствии с подпунктом 5.2.41 Положения о Министерстве образования и науки Российской Федерации, утвержденного постановлением Правительства Российской Федерации от 3 июня 2013 г. № 466 (Собрание законодательства Российской Федерации, 2013, № 23, ст. 2923; № 33, ст. 4386; № 37, ст. 4702; 2014, № 2, ст. 126; № 6, ст. 582; № 27, ст. 3776; 2015, № 26, ст. 3898; № 43, ст. 5976; 2016, № 2, ст. 325; № 8, ст. 1121; № 28, ст. 4741), пунктом 17 Правил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5 августа 2013 г. № 661 (Собрание законодательства Российской Федерации, 2013, № 33, ст. 4377; 2014, № 38, ст. 5069; 2016, № 16, ст. 2230), а также в целях реализации пункта 3 комплекса мер, направленных на совершенствование системы среднего профессионального образования, на 2015 - 2020 годы, утвержденного распоряжением Правительства Российской Федерации от 3 марта 2015 г. № 349-р (Собрание законодательства Российской Федерации, 2015, № 11, ст. 1629), приказываю: Федеральный государственный образовательный стандарт среднего профессионального образования по специальности 35.02.16 Эксплуатация и ремонт сельскохозяйственной техники и оборудования утв.</w:t>
      </w:r>
      <w:hyperlink r:id="rId12" w:anchor="0">
        <w:r w:rsidRPr="00811064">
          <w:rPr>
            <w:rFonts w:ascii="Times New Roman" w:hAnsi="Times New Roman" w:cs="Times New Roman"/>
            <w:sz w:val="24"/>
            <w:szCs w:val="24"/>
            <w:lang w:eastAsia="ru-RU"/>
          </w:rPr>
          <w:t xml:space="preserve"> приказом </w:t>
        </w:r>
      </w:hyperlink>
      <w:r w:rsidRPr="00811064">
        <w:rPr>
          <w:rFonts w:ascii="Times New Roman" w:hAnsi="Times New Roman" w:cs="Times New Roman"/>
          <w:sz w:val="24"/>
          <w:szCs w:val="24"/>
          <w:lang w:eastAsia="ru-RU"/>
        </w:rPr>
        <w:t xml:space="preserve">Министерства образования и науки РФ от 9 декабря 2016 г. № 1564 </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Организация - составитель:КГБПОУ «Тальменский технологический техникум»</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АННОТАЦИЯ ПРОГРАММЫ </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Программа среднего профессионального образования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Специальность  Эксплуатация и ремонт сельскохозяйственной техники  и оборудования</w:t>
      </w:r>
    </w:p>
    <w:p w:rsidR="00CB24B7" w:rsidRPr="00811064" w:rsidRDefault="00CB24B7" w:rsidP="00CB24B7">
      <w:pPr>
        <w:rPr>
          <w:rFonts w:ascii="Times New Roman" w:hAnsi="Times New Roman" w:cs="Times New Roman"/>
          <w:sz w:val="24"/>
          <w:szCs w:val="24"/>
        </w:rPr>
      </w:pPr>
      <w:r w:rsidRPr="00811064">
        <w:rPr>
          <w:rFonts w:ascii="Times New Roman" w:hAnsi="Times New Roman" w:cs="Times New Roman"/>
          <w:sz w:val="24"/>
          <w:szCs w:val="24"/>
          <w:lang w:eastAsia="ru-RU"/>
        </w:rPr>
        <w:t xml:space="preserve">Составители: </w:t>
      </w:r>
      <w:r w:rsidRPr="00811064">
        <w:rPr>
          <w:rFonts w:ascii="Times New Roman" w:hAnsi="Times New Roman" w:cs="Times New Roman"/>
          <w:sz w:val="24"/>
          <w:szCs w:val="24"/>
        </w:rPr>
        <w:t>Забожанов В.Н.., преподаватель специальных дисциплин</w:t>
      </w:r>
    </w:p>
    <w:p w:rsidR="00CB24B7" w:rsidRPr="00811064" w:rsidRDefault="00CB24B7" w:rsidP="00CB24B7">
      <w:pPr>
        <w:rPr>
          <w:rFonts w:ascii="Times New Roman" w:hAnsi="Times New Roman" w:cs="Times New Roman"/>
          <w:sz w:val="24"/>
          <w:szCs w:val="24"/>
        </w:rPr>
      </w:pPr>
      <w:r w:rsidRPr="00811064">
        <w:rPr>
          <w:rFonts w:ascii="Times New Roman" w:hAnsi="Times New Roman" w:cs="Times New Roman"/>
          <w:sz w:val="24"/>
          <w:szCs w:val="24"/>
        </w:rPr>
        <w:t xml:space="preserve">           Деденко Е С., мастер производственного обучения</w:t>
      </w:r>
    </w:p>
    <w:p w:rsidR="00CB24B7" w:rsidRPr="00811064" w:rsidRDefault="00CB24B7" w:rsidP="00CB24B7">
      <w:pPr>
        <w:rPr>
          <w:rFonts w:ascii="Times New Roman" w:hAnsi="Times New Roman" w:cs="Times New Roman"/>
          <w:sz w:val="24"/>
          <w:szCs w:val="24"/>
        </w:rPr>
      </w:pPr>
      <w:r w:rsidRPr="00811064">
        <w:rPr>
          <w:rFonts w:ascii="Times New Roman" w:hAnsi="Times New Roman" w:cs="Times New Roman"/>
          <w:sz w:val="24"/>
          <w:szCs w:val="24"/>
        </w:rPr>
        <w:t xml:space="preserve">           МихалевС.Н.., преподаватель специальных дисциплин</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Киселев В.В.,</w:t>
      </w:r>
      <w:r w:rsidRPr="00811064">
        <w:rPr>
          <w:rFonts w:ascii="Times New Roman" w:hAnsi="Times New Roman" w:cs="Times New Roman"/>
          <w:sz w:val="24"/>
          <w:szCs w:val="24"/>
        </w:rPr>
        <w:t xml:space="preserve"> преподаватель специальных дисциплин</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Правообладатель </w:t>
      </w:r>
      <w:r w:rsidRPr="00811064">
        <w:rPr>
          <w:rFonts w:ascii="Times New Roman" w:hAnsi="Times New Roman" w:cs="Times New Roman"/>
          <w:sz w:val="24"/>
          <w:szCs w:val="24"/>
          <w:lang w:eastAsia="ru-RU"/>
        </w:rPr>
        <w:tab/>
        <w:t>программы:</w:t>
      </w:r>
      <w:r w:rsidRPr="00811064">
        <w:rPr>
          <w:rFonts w:ascii="Times New Roman" w:hAnsi="Times New Roman" w:cs="Times New Roman"/>
          <w:sz w:val="24"/>
          <w:szCs w:val="24"/>
          <w:lang w:eastAsia="ru-RU"/>
        </w:rPr>
        <w:tab/>
      </w:r>
      <w:r w:rsidRPr="00811064">
        <w:rPr>
          <w:rFonts w:ascii="Times New Roman" w:hAnsi="Times New Roman" w:cs="Times New Roman"/>
          <w:sz w:val="24"/>
          <w:szCs w:val="24"/>
          <w:lang w:eastAsia="ru-RU"/>
        </w:rPr>
        <w:tab/>
        <w:t xml:space="preserve">краевое </w:t>
      </w:r>
      <w:r w:rsidRPr="00811064">
        <w:rPr>
          <w:rFonts w:ascii="Times New Roman" w:hAnsi="Times New Roman" w:cs="Times New Roman"/>
          <w:sz w:val="24"/>
          <w:szCs w:val="24"/>
          <w:lang w:eastAsia="ru-RU"/>
        </w:rPr>
        <w:tab/>
        <w:t xml:space="preserve">государственное </w:t>
      </w:r>
      <w:r w:rsidRPr="00811064">
        <w:rPr>
          <w:rFonts w:ascii="Times New Roman" w:hAnsi="Times New Roman" w:cs="Times New Roman"/>
          <w:sz w:val="24"/>
          <w:szCs w:val="24"/>
          <w:lang w:eastAsia="ru-RU"/>
        </w:rPr>
        <w:tab/>
        <w:t xml:space="preserve">бюджетное профессиональное </w:t>
      </w:r>
      <w:r w:rsidRPr="00811064">
        <w:rPr>
          <w:rFonts w:ascii="Times New Roman" w:hAnsi="Times New Roman" w:cs="Times New Roman"/>
          <w:sz w:val="24"/>
          <w:szCs w:val="24"/>
          <w:lang w:eastAsia="ru-RU"/>
        </w:rPr>
        <w:tab/>
        <w:t xml:space="preserve">образовательное </w:t>
      </w:r>
      <w:r w:rsidRPr="00811064">
        <w:rPr>
          <w:rFonts w:ascii="Times New Roman" w:hAnsi="Times New Roman" w:cs="Times New Roman"/>
          <w:sz w:val="24"/>
          <w:szCs w:val="24"/>
          <w:lang w:eastAsia="ru-RU"/>
        </w:rPr>
        <w:tab/>
        <w:t xml:space="preserve">учреждение </w:t>
      </w:r>
      <w:r w:rsidRPr="00811064">
        <w:rPr>
          <w:rFonts w:ascii="Times New Roman" w:hAnsi="Times New Roman" w:cs="Times New Roman"/>
          <w:sz w:val="24"/>
          <w:szCs w:val="24"/>
          <w:lang w:eastAsia="ru-RU"/>
        </w:rPr>
        <w:tab/>
        <w:t xml:space="preserve">«Тальменский технологический техникум»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658030 Алтайский край, р.п. Тальменка, ул.Кирова,73</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Телефон: 8 -385-91-2-70-62, 8-385-91-2-25-58</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Факс: 2-70-62</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E-mail: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Сайт: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Нормативный срок освоения программы 3 года 10 месяцев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Квалификация выпускника: техник-механик</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jc w:val="center"/>
        <w:rPr>
          <w:rFonts w:ascii="Times New Roman" w:hAnsi="Times New Roman" w:cs="Times New Roman"/>
          <w:sz w:val="24"/>
          <w:szCs w:val="24"/>
          <w:lang w:eastAsia="ru-RU"/>
        </w:rPr>
      </w:pPr>
    </w:p>
    <w:p w:rsidR="00CB24B7" w:rsidRPr="00811064" w:rsidRDefault="00CB24B7" w:rsidP="00CB24B7">
      <w:pPr>
        <w:jc w:val="cente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Содержание</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Раздел 1. Общие положения</w:t>
      </w:r>
    </w:p>
    <w:tbl>
      <w:tblPr>
        <w:tblW w:w="9153" w:type="dxa"/>
        <w:tblInd w:w="262" w:type="dxa"/>
        <w:tblLook w:val="04A0" w:firstRow="1" w:lastRow="0" w:firstColumn="1" w:lastColumn="0" w:noHBand="0" w:noVBand="1"/>
      </w:tblPr>
      <w:tblGrid>
        <w:gridCol w:w="9153"/>
      </w:tblGrid>
      <w:tr w:rsidR="00CB24B7" w:rsidRPr="00811064" w:rsidTr="00CC21F2">
        <w:trPr>
          <w:trHeight w:val="293"/>
        </w:trPr>
        <w:tc>
          <w:tcPr>
            <w:tcW w:w="8733"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1.1Назначение основной профессиональной образовательной программы………………6</w:t>
            </w:r>
          </w:p>
        </w:tc>
      </w:tr>
      <w:tr w:rsidR="00CB24B7" w:rsidRPr="00811064" w:rsidTr="00CC21F2">
        <w:trPr>
          <w:trHeight w:val="552"/>
        </w:trPr>
        <w:tc>
          <w:tcPr>
            <w:tcW w:w="8733"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1.2 Нормативно-правовые основы разработки основной профессиональной образовательной программы………………………………………………………………….6</w:t>
            </w:r>
          </w:p>
        </w:tc>
      </w:tr>
      <w:tr w:rsidR="00CB24B7" w:rsidRPr="00811064" w:rsidTr="00CC21F2">
        <w:trPr>
          <w:trHeight w:val="276"/>
        </w:trPr>
        <w:tc>
          <w:tcPr>
            <w:tcW w:w="8733"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1.3 Характеристика основной профессиональной образовательной программы…………7</w:t>
            </w:r>
          </w:p>
        </w:tc>
      </w:tr>
      <w:tr w:rsidR="00CB24B7" w:rsidRPr="00811064" w:rsidTr="00CC21F2">
        <w:trPr>
          <w:trHeight w:val="276"/>
        </w:trPr>
        <w:tc>
          <w:tcPr>
            <w:tcW w:w="8733"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1.4 Термины, определения и используемые сокращения………………………………….7</w:t>
            </w:r>
          </w:p>
        </w:tc>
      </w:tr>
    </w:tbl>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Раздел 2. Характеристика профессиональной деятельности выпускников</w:t>
      </w:r>
    </w:p>
    <w:p w:rsidR="00CB24B7" w:rsidRPr="00811064" w:rsidRDefault="00CB24B7" w:rsidP="00CB24B7">
      <w:pPr>
        <w:rPr>
          <w:rFonts w:ascii="Times New Roman" w:hAnsi="Times New Roman" w:cs="Times New Roman"/>
          <w:sz w:val="24"/>
          <w:szCs w:val="24"/>
          <w:lang w:eastAsia="ru-RU"/>
        </w:rPr>
      </w:pPr>
    </w:p>
    <w:tbl>
      <w:tblPr>
        <w:tblW w:w="9153" w:type="dxa"/>
        <w:tblInd w:w="262" w:type="dxa"/>
        <w:tblLook w:val="04A0" w:firstRow="1" w:lastRow="0" w:firstColumn="1" w:lastColumn="0" w:noHBand="0" w:noVBand="1"/>
      </w:tblPr>
      <w:tblGrid>
        <w:gridCol w:w="9153"/>
      </w:tblGrid>
      <w:tr w:rsidR="00CB24B7" w:rsidRPr="00811064" w:rsidTr="00CC21F2">
        <w:trPr>
          <w:trHeight w:val="293"/>
        </w:trPr>
        <w:tc>
          <w:tcPr>
            <w:tcW w:w="9153" w:type="dxa"/>
            <w:tcBorders>
              <w:top w:val="nil"/>
              <w:left w:val="nil"/>
              <w:bottom w:val="nil"/>
              <w:right w:val="nil"/>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2.1. Область профессиональной деятельности выпускников ……………………………..8</w:t>
            </w:r>
          </w:p>
        </w:tc>
      </w:tr>
      <w:tr w:rsidR="00CB24B7" w:rsidRPr="00811064" w:rsidTr="00CC21F2">
        <w:trPr>
          <w:trHeight w:val="276"/>
        </w:trPr>
        <w:tc>
          <w:tcPr>
            <w:tcW w:w="9153" w:type="dxa"/>
            <w:tcBorders>
              <w:top w:val="nil"/>
              <w:left w:val="nil"/>
              <w:bottom w:val="nil"/>
              <w:right w:val="nil"/>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2.2. Объекты профессиональной деятельности выпускников …………………………….8</w:t>
            </w:r>
          </w:p>
        </w:tc>
      </w:tr>
      <w:tr w:rsidR="00CB24B7" w:rsidRPr="00811064" w:rsidTr="00CC21F2">
        <w:trPr>
          <w:trHeight w:val="276"/>
        </w:trPr>
        <w:tc>
          <w:tcPr>
            <w:tcW w:w="9153" w:type="dxa"/>
            <w:tcBorders>
              <w:top w:val="nil"/>
              <w:left w:val="nil"/>
              <w:bottom w:val="nil"/>
              <w:right w:val="nil"/>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2.3. Виды деятельности ……………………………………………………………………….8</w:t>
            </w:r>
          </w:p>
        </w:tc>
      </w:tr>
    </w:tbl>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Раздел 3.  Результаты освоения профессиональной образовательной программы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3.1. Общие компетенции…………………………………………………………………….....12</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3.2. Профессиональные компетенции…………………………………………………………15</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Раздел 4.  Структура образовательной программы</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4.1. Учебный план………………………………………………………………………………</w:t>
      </w:r>
      <w:r w:rsidR="003F0983">
        <w:rPr>
          <w:rFonts w:ascii="Times New Roman" w:hAnsi="Times New Roman" w:cs="Times New Roman"/>
          <w:sz w:val="24"/>
          <w:szCs w:val="24"/>
          <w:lang w:eastAsia="ru-RU"/>
        </w:rPr>
        <w:t>46</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4.2. Календарный учебный график………………………………………………………….</w:t>
      </w:r>
      <w:r w:rsidR="003F0983">
        <w:rPr>
          <w:rFonts w:ascii="Times New Roman" w:hAnsi="Times New Roman" w:cs="Times New Roman"/>
          <w:sz w:val="24"/>
          <w:szCs w:val="24"/>
          <w:lang w:eastAsia="ru-RU"/>
        </w:rPr>
        <w:t>52</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Раздел 5.  Условия реализации  профессиональной образовательной программы</w:t>
      </w:r>
    </w:p>
    <w:tbl>
      <w:tblPr>
        <w:tblW w:w="9153" w:type="dxa"/>
        <w:tblInd w:w="262" w:type="dxa"/>
        <w:tblLook w:val="04A0" w:firstRow="1" w:lastRow="0" w:firstColumn="1" w:lastColumn="0" w:noHBand="0" w:noVBand="1"/>
      </w:tblPr>
      <w:tblGrid>
        <w:gridCol w:w="9153"/>
      </w:tblGrid>
      <w:tr w:rsidR="00CB24B7" w:rsidRPr="00811064" w:rsidTr="00CC21F2">
        <w:trPr>
          <w:trHeight w:val="569"/>
        </w:trPr>
        <w:tc>
          <w:tcPr>
            <w:tcW w:w="9153" w:type="dxa"/>
            <w:tcBorders>
              <w:top w:val="nil"/>
              <w:left w:val="nil"/>
              <w:bottom w:val="nil"/>
              <w:right w:val="nil"/>
            </w:tcBorders>
          </w:tcPr>
          <w:p w:rsidR="00CB24B7" w:rsidRPr="00811064" w:rsidRDefault="00CB24B7" w:rsidP="003F0983">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5.1Материально-техническое обеспечение реализации основной профессиональной образовательной программы ……………………………………………………………….</w:t>
            </w:r>
            <w:r w:rsidR="003F0983">
              <w:rPr>
                <w:rFonts w:ascii="Times New Roman" w:hAnsi="Times New Roman" w:cs="Times New Roman"/>
                <w:sz w:val="24"/>
                <w:szCs w:val="24"/>
                <w:lang w:eastAsia="ru-RU"/>
              </w:rPr>
              <w:t>68</w:t>
            </w:r>
          </w:p>
        </w:tc>
      </w:tr>
      <w:tr w:rsidR="00CB24B7" w:rsidRPr="00811064" w:rsidTr="00CC21F2">
        <w:trPr>
          <w:trHeight w:val="552"/>
        </w:trPr>
        <w:tc>
          <w:tcPr>
            <w:tcW w:w="9153" w:type="dxa"/>
            <w:tcBorders>
              <w:top w:val="nil"/>
              <w:left w:val="nil"/>
              <w:bottom w:val="nil"/>
              <w:right w:val="nil"/>
            </w:tcBorders>
          </w:tcPr>
          <w:p w:rsidR="00CB24B7" w:rsidRPr="00811064" w:rsidRDefault="00CB24B7" w:rsidP="003F0983">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5.2Учебно-методическое обеспечение основной профессиональной образовательной программы ……………………………………………………………………………………</w:t>
            </w:r>
            <w:r w:rsidR="003F0983">
              <w:rPr>
                <w:rFonts w:ascii="Times New Roman" w:hAnsi="Times New Roman" w:cs="Times New Roman"/>
                <w:sz w:val="24"/>
                <w:szCs w:val="24"/>
                <w:lang w:eastAsia="ru-RU"/>
              </w:rPr>
              <w:t>73</w:t>
            </w:r>
          </w:p>
        </w:tc>
      </w:tr>
      <w:tr w:rsidR="00CB24B7" w:rsidRPr="00811064" w:rsidTr="00CC21F2">
        <w:trPr>
          <w:trHeight w:val="276"/>
        </w:trPr>
        <w:tc>
          <w:tcPr>
            <w:tcW w:w="9153" w:type="dxa"/>
            <w:tcBorders>
              <w:top w:val="nil"/>
              <w:left w:val="nil"/>
              <w:bottom w:val="nil"/>
              <w:right w:val="nil"/>
            </w:tcBorders>
          </w:tcPr>
          <w:p w:rsidR="00CB24B7" w:rsidRPr="00811064" w:rsidRDefault="00CB24B7" w:rsidP="003F0983">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5.3Кадровое обеспечение программы ………………………………...................................</w:t>
            </w:r>
            <w:r w:rsidR="003F0983">
              <w:rPr>
                <w:rFonts w:ascii="Times New Roman" w:hAnsi="Times New Roman" w:cs="Times New Roman"/>
                <w:sz w:val="24"/>
                <w:szCs w:val="24"/>
                <w:lang w:eastAsia="ru-RU"/>
              </w:rPr>
              <w:t>87</w:t>
            </w:r>
          </w:p>
        </w:tc>
      </w:tr>
      <w:tr w:rsidR="00CB24B7" w:rsidRPr="00811064" w:rsidTr="00CC21F2">
        <w:trPr>
          <w:trHeight w:val="276"/>
        </w:trPr>
        <w:tc>
          <w:tcPr>
            <w:tcW w:w="9153" w:type="dxa"/>
            <w:tcBorders>
              <w:top w:val="nil"/>
              <w:left w:val="nil"/>
              <w:bottom w:val="nil"/>
              <w:right w:val="nil"/>
            </w:tcBorders>
          </w:tcPr>
          <w:p w:rsidR="00CB24B7" w:rsidRPr="00811064" w:rsidRDefault="00CB24B7" w:rsidP="00CC21F2">
            <w:pPr>
              <w:rPr>
                <w:rFonts w:ascii="Times New Roman" w:hAnsi="Times New Roman" w:cs="Times New Roman"/>
                <w:sz w:val="24"/>
                <w:szCs w:val="24"/>
                <w:lang w:eastAsia="ru-RU"/>
              </w:rPr>
            </w:pPr>
          </w:p>
        </w:tc>
      </w:tr>
    </w:tbl>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Раздел 6. Оценка результатов освоения основной профессиональной образовательной программы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6.1 Оценка результатов текущего контроля ………………………………………………</w:t>
      </w:r>
      <w:r w:rsidR="003F0983">
        <w:rPr>
          <w:rFonts w:ascii="Times New Roman" w:hAnsi="Times New Roman" w:cs="Times New Roman"/>
          <w:sz w:val="24"/>
          <w:szCs w:val="24"/>
          <w:lang w:eastAsia="ru-RU"/>
        </w:rPr>
        <w:t>114</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6.2 Оценка результатов промежуточной аттестации …………………………………….</w:t>
      </w:r>
      <w:r w:rsidR="003F0983">
        <w:rPr>
          <w:rFonts w:ascii="Times New Roman" w:hAnsi="Times New Roman" w:cs="Times New Roman"/>
          <w:sz w:val="24"/>
          <w:szCs w:val="24"/>
          <w:lang w:eastAsia="ru-RU"/>
        </w:rPr>
        <w:t>116</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6.3 Оценка результатов практики ……………………………………………………………</w:t>
      </w:r>
      <w:r w:rsidR="003F0983">
        <w:rPr>
          <w:rFonts w:ascii="Times New Roman" w:hAnsi="Times New Roman" w:cs="Times New Roman"/>
          <w:sz w:val="24"/>
          <w:szCs w:val="24"/>
          <w:lang w:eastAsia="ru-RU"/>
        </w:rPr>
        <w:t>120</w:t>
      </w:r>
    </w:p>
    <w:p w:rsidR="009B508E" w:rsidRPr="009B508E" w:rsidRDefault="009B508E" w:rsidP="009B508E">
      <w:pPr>
        <w:suppressAutoHyphens/>
        <w:spacing w:after="0" w:line="360" w:lineRule="auto"/>
        <w:rPr>
          <w:rFonts w:ascii="Times New Roman" w:eastAsia="Times New Roman" w:hAnsi="Times New Roman" w:cs="Times New Roman"/>
          <w:b/>
          <w:sz w:val="24"/>
          <w:szCs w:val="24"/>
          <w:lang w:eastAsia="ru-RU"/>
        </w:rPr>
      </w:pPr>
      <w:bookmarkStart w:id="0" w:name="_Toc460855517"/>
      <w:bookmarkStart w:id="1" w:name="_Toc460939924"/>
      <w:r w:rsidRPr="009B508E">
        <w:rPr>
          <w:rFonts w:ascii="Times New Roman" w:eastAsia="Times New Roman" w:hAnsi="Times New Roman" w:cs="Times New Roman"/>
          <w:b/>
          <w:sz w:val="24"/>
          <w:szCs w:val="24"/>
          <w:lang w:eastAsia="ru-RU"/>
        </w:rPr>
        <w:t>Раздел 7. Характеристика среды образовательного учреждения</w:t>
      </w:r>
      <w:r>
        <w:rPr>
          <w:rFonts w:ascii="Times New Roman" w:eastAsia="Times New Roman" w:hAnsi="Times New Roman" w:cs="Times New Roman"/>
          <w:b/>
          <w:sz w:val="24"/>
          <w:szCs w:val="24"/>
          <w:lang w:eastAsia="ru-RU"/>
        </w:rPr>
        <w:t>……………………….</w:t>
      </w:r>
    </w:p>
    <w:p w:rsidR="009B508E" w:rsidRDefault="009B508E" w:rsidP="009B508E">
      <w:pPr>
        <w:suppressAutoHyphens/>
        <w:spacing w:after="0" w:line="360" w:lineRule="auto"/>
        <w:rPr>
          <w:rFonts w:ascii="Times New Roman" w:eastAsia="Times New Roman" w:hAnsi="Times New Roman" w:cs="Times New Roman"/>
          <w:lang w:eastAsia="ru-RU"/>
        </w:rPr>
      </w:pPr>
      <w:r w:rsidRPr="009B508E">
        <w:rPr>
          <w:rFonts w:ascii="Times New Roman" w:eastAsia="Times New Roman" w:hAnsi="Times New Roman" w:cs="Times New Roman"/>
          <w:sz w:val="24"/>
          <w:szCs w:val="24"/>
          <w:lang w:eastAsia="ru-RU"/>
        </w:rPr>
        <w:t xml:space="preserve">7.1. </w:t>
      </w:r>
      <w:r w:rsidRPr="009B508E">
        <w:rPr>
          <w:rFonts w:ascii="Times New Roman" w:eastAsia="Times New Roman" w:hAnsi="Times New Roman" w:cs="Times New Roman"/>
          <w:lang w:eastAsia="ru-RU"/>
        </w:rPr>
        <w:t>Программа развития универсальных учебных действий</w:t>
      </w:r>
      <w:r w:rsidR="003F0983">
        <w:rPr>
          <w:rFonts w:ascii="Times New Roman" w:eastAsia="Times New Roman" w:hAnsi="Times New Roman" w:cs="Times New Roman"/>
          <w:lang w:eastAsia="ru-RU"/>
        </w:rPr>
        <w:t>…………………………………124</w:t>
      </w:r>
    </w:p>
    <w:p w:rsidR="009B508E" w:rsidRPr="009B508E" w:rsidRDefault="009B508E" w:rsidP="009B508E">
      <w:pPr>
        <w:suppressAutoHyphens/>
        <w:spacing w:after="0" w:line="36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7.2. </w:t>
      </w:r>
      <w:r w:rsidRPr="009B508E">
        <w:rPr>
          <w:rFonts w:ascii="Times New Roman" w:eastAsia="Times New Roman" w:hAnsi="Times New Roman" w:cs="Times New Roman"/>
          <w:lang w:eastAsia="ru-RU"/>
        </w:rPr>
        <w:t>Программа воспитания и социализации обучающихся</w:t>
      </w:r>
      <w:r>
        <w:rPr>
          <w:rFonts w:ascii="Times New Roman" w:eastAsia="Times New Roman" w:hAnsi="Times New Roman" w:cs="Times New Roman"/>
          <w:lang w:eastAsia="ru-RU"/>
        </w:rPr>
        <w:t>……………………………………</w:t>
      </w:r>
      <w:r w:rsidR="003F0983">
        <w:rPr>
          <w:rFonts w:ascii="Times New Roman" w:eastAsia="Times New Roman" w:hAnsi="Times New Roman" w:cs="Times New Roman"/>
          <w:lang w:eastAsia="ru-RU"/>
        </w:rPr>
        <w:t>134</w:t>
      </w:r>
    </w:p>
    <w:p w:rsidR="009B508E" w:rsidRPr="009B508E" w:rsidRDefault="009B508E" w:rsidP="009B508E">
      <w:pPr>
        <w:suppressAutoHyphens/>
        <w:spacing w:after="0" w:line="36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7.3. </w:t>
      </w:r>
      <w:r w:rsidRPr="009B508E">
        <w:rPr>
          <w:rFonts w:ascii="Times New Roman" w:eastAsia="Times New Roman" w:hAnsi="Times New Roman" w:cs="Times New Roman"/>
          <w:lang w:eastAsia="ru-RU"/>
        </w:rPr>
        <w:t>Программа коррекционной работы</w:t>
      </w:r>
      <w:r>
        <w:rPr>
          <w:rFonts w:ascii="Times New Roman" w:eastAsia="Times New Roman" w:hAnsi="Times New Roman" w:cs="Times New Roman"/>
          <w:lang w:eastAsia="ru-RU"/>
        </w:rPr>
        <w:t>……………………………………………………………</w:t>
      </w:r>
      <w:r w:rsidR="003F0983">
        <w:rPr>
          <w:rFonts w:ascii="Times New Roman" w:eastAsia="Times New Roman" w:hAnsi="Times New Roman" w:cs="Times New Roman"/>
          <w:lang w:eastAsia="ru-RU"/>
        </w:rPr>
        <w:t>163</w:t>
      </w:r>
    </w:p>
    <w:p w:rsidR="00CB24B7" w:rsidRPr="009B508E"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1. Программы профессиональных модулей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1.1.  Рабочая программа профессионального модуля ПМ.01 Подготовка машин,механизмов.установок,приспособлений к работе,комплектование сборочных единиц</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1.2.  Рабочая программа профессионального модуля ПМ.02 Эксплуатация сельскохозяйственных машин</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1.3.  Рабочая программа профессионального модуля ПМ.03 Техническое обслуживание и ремонт сельскохозяйственной техники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1.4.  Рабочая программа профессионального модуля ПМ.Выполнение работ по профессии «Тракторист-машинист сельскохозяйственного прозводства», «Водитель»</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2. Программы учебных дисциплин</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2.1.  Рабочая программа учебной дисциплины ОП.01 Инженерная графика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Приложение 2.2.  Рабочая программа учебной дисциплины  ОП.02 Техническая механика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2.3.  Рабочая программа учебной дисциплины ОП.03 Материаловедение</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2.4.  Рабочая программа учебной дисциплины ОП.04 Электротехника и электронная техника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2.5.  Рабочая программа учебной дисциплины ОП.05 Основы гидравлики и теплотехники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2.6.  Рабочая программа учебной дисциплины ОП.06 Основы агрономии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2.7.  Рабочая программа учебной дисциплины ОП.07 Основы зоотехнии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2.8.  Рабочая программа учебной дисциплиныОП.08 Информационные технологии в профессиональной деятельности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2.9.  Рабочая программа учебной дисциплины ОП.09 Метрология,стандартизация и подтверждение качества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2.10.  Рабочая программа учебной дисциплины ОП.10 Основы экономики,менеджмента и маркетинга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2.11.  Рабочая программа учебной дисциплины ОП.11 Правовые основы профессиональной деятельности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2.12.  Рабочая программа учебной дисциплины ОП.12 Охрана труда</w:t>
      </w:r>
    </w:p>
    <w:p w:rsidR="00CB24B7" w:rsidRPr="00811064" w:rsidRDefault="00CB24B7" w:rsidP="00CB24B7">
      <w:pPr>
        <w:rPr>
          <w:rFonts w:ascii="Times New Roman" w:hAnsi="Times New Roman" w:cs="Times New Roman"/>
          <w:sz w:val="24"/>
          <w:szCs w:val="24"/>
        </w:rPr>
      </w:pPr>
      <w:r w:rsidRPr="00811064">
        <w:rPr>
          <w:rFonts w:ascii="Times New Roman" w:hAnsi="Times New Roman" w:cs="Times New Roman"/>
          <w:sz w:val="24"/>
          <w:szCs w:val="24"/>
          <w:lang w:eastAsia="ru-RU"/>
        </w:rPr>
        <w:t>Приложение 2.13.  Рабочая программа учебной дисциплины ОП.13 Безопасность жизнедеятельности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2.14.  Рабочая программа учебной дисциплиныОП.14Основы финансовой грамотности</w:t>
      </w:r>
    </w:p>
    <w:p w:rsidR="00CB24B7" w:rsidRPr="00811064" w:rsidRDefault="00CB24B7" w:rsidP="00CB24B7">
      <w:pPr>
        <w:rPr>
          <w:rFonts w:ascii="Times New Roman" w:hAnsi="Times New Roman" w:cs="Times New Roman"/>
          <w:sz w:val="24"/>
          <w:szCs w:val="24"/>
        </w:rPr>
      </w:pPr>
      <w:r w:rsidRPr="00811064">
        <w:rPr>
          <w:rFonts w:ascii="Times New Roman" w:hAnsi="Times New Roman" w:cs="Times New Roman"/>
          <w:sz w:val="24"/>
          <w:szCs w:val="24"/>
          <w:lang w:eastAsia="ru-RU"/>
        </w:rPr>
        <w:t>Приложение 2.15.  Рабочая программа учебной дисциплины ОП.15Основы технического черчения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2.16.  Рабочая программа учебной дисциплиныОП.13 Управление транспортным средством безопастность движения</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3. Программы учебных дисциплин</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Математический и общий естественнонаучный цикл:</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3.1. Рабочая программа учебной дисциплины ЕН.01 Математика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3.2. Рабочая программа учебной дисциплины ЕН.01 Экологические основы природопользования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4. Программы учебных дисциплин</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Общий гуманитарный и социально-экономический цикл:</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Приложение 4.1. Рабочая программа учебной дисциплины ОГСЭ.01 Основы философии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4.2. Рабочая программа учебной дисциплины ОГСЭ.02 История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Приложение 4.3. Рабочая программа учебной дисциплины ОГСЭ.03 Иностранный язык в профессиональной деятельности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4.4. Рабочая программа учебной дисциплины ОГСЭ.04 Физическая культура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4.5. Рабочая программа учебной дисциплины ОГСЭ.05 Русский язык и культура речи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4.6*. Рабочая программа учебной дисциплины ОГСЭ.06*  Психология общения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5. Программы учебных дисциплин</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Общеобразовательный цикл (общие дисциплины и дисциплины по выбору):</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Приложение 5.1. Рабочая программа учебной дисциплины ОУД.01 Русский язык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5.2. Рабочая программа учебной дисциплины ОУД.02 Литература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5.3. Рабочая программа учебной дисциплины ОУД.03 Иностранный язык</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5.4. Рабочая программа учебной дисциплины ОУД.04. История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5.5. Рабочая программа учебной дисциплины ОУД.05 Физическая культура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Приложение 5.6. Рабочая программа учебной дисциплины ОУД.06 Основы безопасности жизнедеятельности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5.7. Рабочая программа учебной дисциплины ОУД.7 Астрономия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5.8. Рабочая программа учебной дисциплины ОУД.08 Химия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5.9. Рабочая программа учебной дисциплины ОУД.9 Обществознание</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5.10. Рабочая программа учебной дисциплины ОУД.10 Биология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5.11. Рабочая программа учебной дисциплины ОУД.11 География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5.12. Рабочая программа учебной дисциплины ОУД.12 Математика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5.13. Рабочая программа учебной дисциплины ОУД.13 Информатика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Приложение 5.15. Рабочая программа учебной дисциплины ОУД.15Физика</w:t>
      </w:r>
    </w:p>
    <w:p w:rsidR="00CB24B7" w:rsidRPr="00811064" w:rsidRDefault="00CB24B7" w:rsidP="00CB24B7">
      <w:pPr>
        <w:rPr>
          <w:rFonts w:ascii="Times New Roman" w:hAnsi="Times New Roman" w:cs="Times New Roman"/>
          <w:sz w:val="24"/>
          <w:szCs w:val="24"/>
          <w:lang w:eastAsia="ru-RU"/>
        </w:rPr>
        <w:sectPr w:rsidR="00CB24B7" w:rsidRPr="00811064" w:rsidSect="00CC21F2">
          <w:footerReference w:type="default" r:id="rId13"/>
          <w:pgSz w:w="11906" w:h="16838"/>
          <w:pgMar w:top="1134" w:right="851" w:bottom="1134" w:left="1701" w:header="709" w:footer="709" w:gutter="0"/>
          <w:cols w:space="708"/>
          <w:docGrid w:linePitch="360"/>
        </w:sectPr>
      </w:pPr>
      <w:r w:rsidRPr="00811064">
        <w:rPr>
          <w:rFonts w:ascii="Times New Roman" w:hAnsi="Times New Roman" w:cs="Times New Roman"/>
          <w:sz w:val="24"/>
          <w:szCs w:val="24"/>
          <w:lang w:eastAsia="ru-RU"/>
        </w:rPr>
        <w:t>Приложение 6. Программа гос</w:t>
      </w:r>
      <w:r>
        <w:rPr>
          <w:rFonts w:ascii="Times New Roman" w:hAnsi="Times New Roman" w:cs="Times New Roman"/>
          <w:sz w:val="24"/>
          <w:szCs w:val="24"/>
          <w:lang w:eastAsia="ru-RU"/>
        </w:rPr>
        <w:t>ударственной итоговой аттестаци</w:t>
      </w:r>
      <w:r w:rsidR="009B508E">
        <w:rPr>
          <w:rFonts w:ascii="Times New Roman" w:hAnsi="Times New Roman" w:cs="Times New Roman"/>
          <w:sz w:val="24"/>
          <w:szCs w:val="24"/>
          <w:lang w:eastAsia="ru-RU"/>
        </w:rPr>
        <w:t>и</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Общие положения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1.1 </w:t>
      </w:r>
      <w:r w:rsidRPr="00811064">
        <w:rPr>
          <w:rFonts w:ascii="Times New Roman" w:hAnsi="Times New Roman" w:cs="Times New Roman"/>
          <w:sz w:val="24"/>
          <w:szCs w:val="24"/>
          <w:lang w:eastAsia="ru-RU"/>
        </w:rPr>
        <w:tab/>
        <w:t xml:space="preserve">НАЗНАЧЕНИЕ ОСНОВНОЙ ПРОФЕССИОНАЛЬНОЙ ОБРАЗОВАТЕЛЬНОЙ ПРОГРАММЫ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Основная профессиональная образовательная программа предназначена для осуществления образовательной деятельности на основе основной образовательной программе по специальностисреднего профессионального образования 35.02.16 Эксплуатация и ремонт сельскохозяйственной техники и оборудования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Образовательная организация разрабатывает образовательную программу в соответствии с выбранной квалификацией специалиста среднего звена, указанной в Перечне специальностей среднего профессионального образования, утвержденном приказом Министерства образования и науки Российской Федерации от 29 октября 2013 г. N 1199 (зарегистрирован Министерством юстиции Российской Федерации 26 декабря 2013 г., регистрационный N 30861), с изменениями, внесенными приказами Министерства образования и науки Российской Федерации от 14 мая 2014 г. N 518 (зарегистрирован Министерством юстиции Российской Федерации 28 мая 2014 г., регистрационный N 32461), от 18 ноября 2015 г. N 1350 (зарегистрирован Министерством юстиции Российской Федерации 3 декабря 2015 г., регистрационный N 39955) и от 25 ноября 2016 г. N 1477 (зарегистрирован Министерством юстиции Российской Федерации 12 декабря 2016 г., регистрационный N 44662)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ОПОП СПО определяет объем и содержание среднего профессионального образования по специальности 35.02.16 Эксплуатация и ремонт сельскохозяйственной техники и оборудования, планируемые результаты освоения образовательной программы, условия образовательной деятельности.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ОПОП СПО разработан для реализации образовательной программы на базе основного общего образования и среднего общего образования.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ОПОП</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ab/>
      </w:r>
      <w:bookmarkStart w:id="2" w:name="_Toc464983936"/>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1.2. Нормативные основания для разработки ОПОП:</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Федеральный закон от 29 декабря 2012 г. № 273-ФЗ «Об образовании в Российской Федерации»;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Приказ Минобрнауки России от 9 декабря 2016 г. № 1564«</w:t>
      </w:r>
      <w:r w:rsidRPr="00811064">
        <w:rPr>
          <w:rFonts w:ascii="Times New Roman" w:hAnsi="Times New Roman" w:cs="Times New Roman"/>
          <w:sz w:val="24"/>
          <w:szCs w:val="24"/>
          <w:lang w:val="uk-UA" w:eastAsia="ru-RU"/>
        </w:rPr>
        <w:t>Об</w:t>
      </w:r>
      <w:r w:rsidRPr="00811064">
        <w:rPr>
          <w:rFonts w:ascii="Times New Roman" w:hAnsi="Times New Roman" w:cs="Times New Roman"/>
          <w:sz w:val="24"/>
          <w:szCs w:val="24"/>
          <w:lang w:eastAsia="ru-RU"/>
        </w:rPr>
        <w:t>утверждении федерального государственного образовательного стандарта среднего профессионального образования по профессии 35.02.16 Эксплуатация и ремонт сельскохозяйственной техники и оборудования» (зарегистрирован Министерством юстиции Российской Федерации 22 декабря 2016 г., регистрационный № 44896);</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(далее – Порядок организации образовательной деятельности);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Приказ Министерства труда и социальной защиты Российской Федерации от 21 мая 2014 г. № 340н «Об утверждении профессионального стандарта 13.001. «Специалист в области механизации сельского хозяйства»(зарегистрирован Министерством юстиции Российской Федерации 6 июня 2014 г., регистрационный № 32609)</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утвержденном приказом Министерства образования и науки Российской Федерации от 29 октября 2013 г. № 1199 (зарегистрирован Министерством юстиции Российской Федерации 26 декабря 2013 г., регистрационный № 30861), с изменениями, внесенными приказами Министерства образования и науки Российской Федерации от 14 мая 2014 г. № 518 (зарегистрирован Министерством юстиции Российской Федерации 28 мая 2014 г., регистрационный № 32461), от 18 ноября 2015 г. № 1350 (зарегистрирован Министерством юстиции Российской Федерации 3 декабря 2015 г., регистрационный № 39955) и от 25 ноября 2016 г. № 1477 (зарегистрирован Министерством юстиции Российской Федерации 12 декабря 2016 г., регистрационный № 44662):</w:t>
      </w:r>
    </w:p>
    <w:bookmarkEnd w:id="2"/>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1.3  Характеристика основной профессиональнойобразовательной программы</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Квалификации, присваиваемые выпускникам образовательной программы: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техник-механик</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Формы получения образования: допускается только в профессиональной образовательной организации или образовательной организации высшего образования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Формы обучения: </w:t>
      </w:r>
      <w:r w:rsidRPr="00811064">
        <w:rPr>
          <w:rFonts w:ascii="Times New Roman" w:hAnsi="Times New Roman" w:cs="Times New Roman"/>
          <w:sz w:val="24"/>
          <w:szCs w:val="24"/>
          <w:lang w:eastAsia="ru-RU"/>
        </w:rPr>
        <w:softHyphen/>
      </w:r>
      <w:r w:rsidRPr="00811064">
        <w:rPr>
          <w:rFonts w:ascii="Times New Roman" w:hAnsi="Times New Roman" w:cs="Times New Roman"/>
          <w:sz w:val="24"/>
          <w:szCs w:val="24"/>
          <w:lang w:eastAsia="ru-RU"/>
        </w:rPr>
        <w:softHyphen/>
      </w:r>
      <w:r w:rsidRPr="00811064">
        <w:rPr>
          <w:rFonts w:ascii="Times New Roman" w:hAnsi="Times New Roman" w:cs="Times New Roman"/>
          <w:sz w:val="24"/>
          <w:szCs w:val="24"/>
          <w:lang w:eastAsia="ru-RU"/>
        </w:rPr>
        <w:softHyphen/>
      </w:r>
      <w:r w:rsidRPr="00811064">
        <w:rPr>
          <w:rFonts w:ascii="Times New Roman" w:hAnsi="Times New Roman" w:cs="Times New Roman"/>
          <w:sz w:val="24"/>
          <w:szCs w:val="24"/>
          <w:lang w:eastAsia="ru-RU"/>
        </w:rPr>
        <w:softHyphen/>
        <w:t>очная.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Объем образовательной программы, реализуемой на базе основного общего образования: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Квалификация – техник-механик –5940 часов</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Срок получения образования по образовательной программе, реализуемой на базе основного общего образования: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Квалификация – техник-механик – 3 года 10 месяцев</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1.4  ТЕРМИНЫ, ОПРЕДЕЛЕНИЯ И ИСПОЛЬЗУЕМЫЕ СОКРАЩЕНИЯ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ФГОС СПО – Федеральный государственный образовательный стандарт среднего профессионального образования;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ОПОП –основная профессиональная образовательная программа;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МДК – междисциплинарный курс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ПМ – профессиональный модуль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ОК – общие компетенции;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 профессиональные компетенции.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Цикл ОГСЭ - Общий гуманитарный и социально-экономический цикл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Цикл ЕН - Математический и общий естественнонаучный цикл </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Раздел 2. Характеристика профессиональной деятельности выпускника</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2.1.</w:t>
      </w:r>
      <w:r w:rsidRPr="00811064">
        <w:rPr>
          <w:rFonts w:ascii="Times New Roman" w:hAnsi="Times New Roman" w:cs="Times New Roman"/>
          <w:sz w:val="24"/>
          <w:szCs w:val="24"/>
        </w:rPr>
        <w:t xml:space="preserve"> ОБЛАСТЬ ПРОФЕССИОНАЛЬНОЙ ДЕЯТЕЛЬНОСТИ ВЫПУСКНИКОВ</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Область профессиональной деятельности выпускников: 13 Сельское хозяйство (в сфере использования, технического обслуживания и ремонта сельскохозяйственной техники, машин и оборудования, при производстве, хранении и переработке продукции растениеводства и животноводства).</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2.2. </w:t>
      </w:r>
      <w:bookmarkStart w:id="3" w:name="_Toc460855523"/>
      <w:bookmarkStart w:id="4" w:name="_Toc460939930"/>
      <w:r w:rsidRPr="00811064">
        <w:rPr>
          <w:rFonts w:ascii="Times New Roman" w:hAnsi="Times New Roman" w:cs="Times New Roman"/>
          <w:sz w:val="24"/>
          <w:szCs w:val="24"/>
          <w:lang w:eastAsia="ru-RU"/>
        </w:rPr>
        <w:t xml:space="preserve">ОБЪЕКТЫ ПРОФЕССИОНАЛЬНОЙ ДЕЯТЕЛЬНОСТИ ВЫПУСКНИКОВ </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Соответствие профессиональных модулей присваиваемой квалификаци</w:t>
      </w:r>
      <w:bookmarkEnd w:id="3"/>
      <w:bookmarkEnd w:id="4"/>
      <w:r w:rsidRPr="00811064">
        <w:rPr>
          <w:rFonts w:ascii="Times New Roman" w:hAnsi="Times New Roman" w:cs="Times New Roman"/>
          <w:sz w:val="24"/>
          <w:szCs w:val="24"/>
          <w:lang w:eastAsia="ru-RU"/>
        </w:rPr>
        <w:t xml:space="preserve">и </w:t>
      </w:r>
    </w:p>
    <w:p w:rsidR="00CB24B7" w:rsidRPr="00811064" w:rsidRDefault="00CB24B7" w:rsidP="00CB24B7">
      <w:pPr>
        <w:rPr>
          <w:rFonts w:ascii="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3665"/>
        <w:gridCol w:w="2201"/>
      </w:tblGrid>
      <w:tr w:rsidR="00CB24B7" w:rsidRPr="00811064" w:rsidTr="00CC21F2">
        <w:trPr>
          <w:trHeight w:val="20"/>
        </w:trPr>
        <w:tc>
          <w:tcPr>
            <w:tcW w:w="4361" w:type="dxa"/>
            <w:vMerge w:val="restart"/>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Наименование основных видов деятельности</w:t>
            </w:r>
          </w:p>
        </w:tc>
        <w:tc>
          <w:tcPr>
            <w:tcW w:w="3685" w:type="dxa"/>
            <w:vMerge w:val="restart"/>
            <w:tcBorders>
              <w:top w:val="single" w:sz="12" w:space="0" w:color="auto"/>
            </w:tcBorders>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Наименование профессиональных модулей</w:t>
            </w:r>
          </w:p>
        </w:tc>
        <w:tc>
          <w:tcPr>
            <w:tcW w:w="2209" w:type="dxa"/>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Квалификации</w:t>
            </w:r>
          </w:p>
        </w:tc>
      </w:tr>
      <w:tr w:rsidR="00CB24B7" w:rsidRPr="00811064" w:rsidTr="00CC21F2">
        <w:trPr>
          <w:trHeight w:val="20"/>
        </w:trPr>
        <w:tc>
          <w:tcPr>
            <w:tcW w:w="4361" w:type="dxa"/>
            <w:vMerge/>
          </w:tcPr>
          <w:p w:rsidR="00CB24B7" w:rsidRPr="00811064" w:rsidRDefault="00CB24B7" w:rsidP="00CC21F2">
            <w:pPr>
              <w:rPr>
                <w:rFonts w:ascii="Times New Roman" w:hAnsi="Times New Roman" w:cs="Times New Roman"/>
                <w:sz w:val="24"/>
                <w:szCs w:val="24"/>
                <w:lang w:eastAsia="ru-RU"/>
              </w:rPr>
            </w:pPr>
          </w:p>
        </w:tc>
        <w:tc>
          <w:tcPr>
            <w:tcW w:w="3685" w:type="dxa"/>
            <w:vMerge/>
          </w:tcPr>
          <w:p w:rsidR="00CB24B7" w:rsidRPr="00811064" w:rsidRDefault="00CB24B7" w:rsidP="00CC21F2">
            <w:pPr>
              <w:rPr>
                <w:rFonts w:ascii="Times New Roman" w:hAnsi="Times New Roman" w:cs="Times New Roman"/>
                <w:sz w:val="24"/>
                <w:szCs w:val="24"/>
                <w:lang w:eastAsia="ru-RU"/>
              </w:rPr>
            </w:pPr>
          </w:p>
        </w:tc>
        <w:tc>
          <w:tcPr>
            <w:tcW w:w="2209" w:type="dxa"/>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Техник-механик</w:t>
            </w:r>
          </w:p>
        </w:tc>
      </w:tr>
      <w:tr w:rsidR="00CB24B7" w:rsidRPr="00811064" w:rsidTr="00CC21F2">
        <w:trPr>
          <w:trHeight w:val="20"/>
        </w:trPr>
        <w:tc>
          <w:tcPr>
            <w:tcW w:w="436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Подготовка машин, механизмов, установок, приспособлений к работе, комплектование сборочных единиц</w:t>
            </w:r>
          </w:p>
        </w:tc>
        <w:tc>
          <w:tcPr>
            <w:tcW w:w="3685"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Подготовка машин, механизмов, установок, приспособлений к работе, комплектование сборочных единиц</w:t>
            </w:r>
          </w:p>
        </w:tc>
        <w:tc>
          <w:tcPr>
            <w:tcW w:w="2209" w:type="dxa"/>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осваивается</w:t>
            </w:r>
          </w:p>
        </w:tc>
      </w:tr>
      <w:tr w:rsidR="00CB24B7" w:rsidRPr="00811064" w:rsidTr="00CC21F2">
        <w:trPr>
          <w:trHeight w:val="20"/>
        </w:trPr>
        <w:tc>
          <w:tcPr>
            <w:tcW w:w="436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Эксплуатация сельскохозяйственной техники</w:t>
            </w:r>
          </w:p>
        </w:tc>
        <w:tc>
          <w:tcPr>
            <w:tcW w:w="3685"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Эксплуатация сельскохозяйственной техники</w:t>
            </w:r>
          </w:p>
        </w:tc>
        <w:tc>
          <w:tcPr>
            <w:tcW w:w="2209" w:type="dxa"/>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осваивается</w:t>
            </w:r>
          </w:p>
        </w:tc>
      </w:tr>
      <w:tr w:rsidR="00CB24B7" w:rsidRPr="00811064" w:rsidTr="00CC21F2">
        <w:trPr>
          <w:trHeight w:val="20"/>
        </w:trPr>
        <w:tc>
          <w:tcPr>
            <w:tcW w:w="436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Техническое обслуживание и ремонт сельскохозяйственной техники</w:t>
            </w:r>
          </w:p>
        </w:tc>
        <w:tc>
          <w:tcPr>
            <w:tcW w:w="3685"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Техническое обслуживание и ремонт сельскохозяйственной техники</w:t>
            </w:r>
          </w:p>
        </w:tc>
        <w:tc>
          <w:tcPr>
            <w:tcW w:w="2209" w:type="dxa"/>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осваивается</w:t>
            </w:r>
          </w:p>
        </w:tc>
      </w:tr>
      <w:tr w:rsidR="00CB24B7" w:rsidRPr="00811064" w:rsidTr="00CC21F2">
        <w:trPr>
          <w:trHeight w:val="20"/>
        </w:trPr>
        <w:tc>
          <w:tcPr>
            <w:tcW w:w="436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Освоение одной или нескольких профессий рабочих, должностей служащих, указанных в приложении № 2 к ФГОС СПО 35.02.16 Эксплуатация и ремонт сельскохозяйственной техники и оборудования</w:t>
            </w:r>
          </w:p>
        </w:tc>
        <w:tc>
          <w:tcPr>
            <w:tcW w:w="3685"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Освоение одной или нескольких профессий рабочих или должностей служащих</w:t>
            </w:r>
          </w:p>
        </w:tc>
        <w:tc>
          <w:tcPr>
            <w:tcW w:w="2209" w:type="dxa"/>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осваивается</w:t>
            </w:r>
          </w:p>
        </w:tc>
      </w:tr>
    </w:tbl>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2.3. ВИДЫ ДЕЯТЕЛЬНОСТИ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В результате освоения образовательной программы у выпускника должны быть сформированы общие и профессиональные компетенции.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Выпускник, освоивший образовательную программу, должен обладать следующими общими компетенциями (далее - ОК):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ОК 01. Выбирать способы решения задач профессиональной деятельности, применительно к различным контекстам.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ОК 02. Осуществлять поиск, анализ и интерпретацию информации, необходимой для выполнения задач профессиональной деятельности.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ОК 03. Планировать и реализовывать собственное профессиональное и личностное развитие.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ОК 04. Работать в коллективе и команде, эффективно взаимодействовать с коллегами, руководством, клиентами.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ОК 05. Осуществлять устную и письменную коммуникацию на государственном языке с учетом особенностей социального и культурного контекста.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ОК 07. Содействовать сохранению окружающей среды, ресурсосбережению, эффективно действовать в чрезвычайных ситуациях.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ОК 09. Использовать информационные технологии в профессиональной деятельности.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ОК 10. Пользоваться профессиональной документацией на государственном и иностранном языке.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ОК 11. Планировать предпринимательскую деятельность в профессиональной сфере.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Выпускник, освоивший образовательную программу, должен быть готов к выполнению основных видов деятельности, предусмотренных настоящим ФГОС СПО, согласно выбранной квалификации специалиста среднего звена, указанных в пункте 1.12 настоящего ФГОС СПО. </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Соотнесение основных видов деятельности и квалификаций специалиста среднего звена при формировании образовательной программы </w:t>
      </w:r>
    </w:p>
    <w:p w:rsidR="00CB24B7" w:rsidRPr="00811064" w:rsidRDefault="00CB24B7" w:rsidP="00CB24B7">
      <w:pPr>
        <w:rPr>
          <w:rFonts w:ascii="Times New Roman" w:hAnsi="Times New Roman" w:cs="Times New Roman"/>
          <w:sz w:val="24"/>
          <w:szCs w:val="24"/>
          <w:lang w:eastAsia="ru-RU"/>
        </w:rPr>
      </w:pPr>
    </w:p>
    <w:tbl>
      <w:tblPr>
        <w:tblW w:w="9002" w:type="dxa"/>
        <w:tblInd w:w="207" w:type="dxa"/>
        <w:tblCellMar>
          <w:top w:w="50" w:type="dxa"/>
          <w:left w:w="74" w:type="dxa"/>
          <w:right w:w="18" w:type="dxa"/>
        </w:tblCellMar>
        <w:tblLook w:val="04A0" w:firstRow="1" w:lastRow="0" w:firstColumn="1" w:lastColumn="0" w:noHBand="0" w:noVBand="1"/>
      </w:tblPr>
      <w:tblGrid>
        <w:gridCol w:w="6165"/>
        <w:gridCol w:w="2837"/>
      </w:tblGrid>
      <w:tr w:rsidR="00CB24B7" w:rsidRPr="00811064" w:rsidTr="00CC21F2">
        <w:trPr>
          <w:trHeight w:val="1275"/>
        </w:trPr>
        <w:tc>
          <w:tcPr>
            <w:tcW w:w="6165" w:type="dxa"/>
            <w:tcBorders>
              <w:top w:val="single" w:sz="8" w:space="0" w:color="000000"/>
              <w:left w:val="single" w:sz="8" w:space="0" w:color="000000"/>
              <w:bottom w:val="single" w:sz="8" w:space="0" w:color="000000"/>
              <w:right w:val="single" w:sz="8" w:space="0" w:color="000000"/>
            </w:tcBorders>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Основные виды деятельности </w:t>
            </w:r>
          </w:p>
        </w:tc>
        <w:tc>
          <w:tcPr>
            <w:tcW w:w="2837" w:type="dxa"/>
            <w:tcBorders>
              <w:top w:val="single" w:sz="8" w:space="0" w:color="000000"/>
              <w:left w:val="single" w:sz="8" w:space="0" w:color="000000"/>
              <w:bottom w:val="single" w:sz="8"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Наименование квалификаций специалиста </w:t>
            </w:r>
            <w:r w:rsidRPr="00811064">
              <w:rPr>
                <w:rFonts w:ascii="Times New Roman" w:hAnsi="Times New Roman" w:cs="Times New Roman"/>
                <w:sz w:val="24"/>
                <w:szCs w:val="24"/>
                <w:lang w:eastAsia="ru-RU"/>
              </w:rPr>
              <w:tab/>
              <w:t xml:space="preserve">среднего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звена </w:t>
            </w:r>
          </w:p>
        </w:tc>
      </w:tr>
      <w:tr w:rsidR="00CB24B7" w:rsidRPr="00811064" w:rsidTr="00CC21F2">
        <w:trPr>
          <w:trHeight w:val="996"/>
        </w:trPr>
        <w:tc>
          <w:tcPr>
            <w:tcW w:w="6165" w:type="dxa"/>
            <w:tcBorders>
              <w:top w:val="single" w:sz="8" w:space="0" w:color="000000"/>
              <w:left w:val="single" w:sz="8" w:space="0" w:color="000000"/>
              <w:bottom w:val="single" w:sz="8"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Подготовка </w:t>
            </w:r>
            <w:r w:rsidRPr="00811064">
              <w:rPr>
                <w:rFonts w:ascii="Times New Roman" w:hAnsi="Times New Roman" w:cs="Times New Roman"/>
                <w:sz w:val="24"/>
                <w:szCs w:val="24"/>
                <w:lang w:eastAsia="ru-RU"/>
              </w:rPr>
              <w:tab/>
              <w:t xml:space="preserve">машин, </w:t>
            </w:r>
            <w:r w:rsidRPr="00811064">
              <w:rPr>
                <w:rFonts w:ascii="Times New Roman" w:hAnsi="Times New Roman" w:cs="Times New Roman"/>
                <w:sz w:val="24"/>
                <w:szCs w:val="24"/>
                <w:lang w:eastAsia="ru-RU"/>
              </w:rPr>
              <w:tab/>
              <w:t xml:space="preserve">механизмов, </w:t>
            </w:r>
            <w:r w:rsidRPr="00811064">
              <w:rPr>
                <w:rFonts w:ascii="Times New Roman" w:hAnsi="Times New Roman" w:cs="Times New Roman"/>
                <w:sz w:val="24"/>
                <w:szCs w:val="24"/>
                <w:lang w:eastAsia="ru-RU"/>
              </w:rPr>
              <w:tab/>
              <w:t xml:space="preserve">установок, приспособлений к работе, комплектование сборочных единиц </w:t>
            </w:r>
          </w:p>
        </w:tc>
        <w:tc>
          <w:tcPr>
            <w:tcW w:w="2837" w:type="dxa"/>
            <w:tcBorders>
              <w:top w:val="single" w:sz="8" w:space="0" w:color="000000"/>
              <w:left w:val="single" w:sz="8" w:space="0" w:color="000000"/>
              <w:bottom w:val="single" w:sz="8" w:space="0" w:color="000000"/>
              <w:right w:val="single" w:sz="8" w:space="0" w:color="000000"/>
            </w:tcBorders>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Техник-механик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Старший техник-механик </w:t>
            </w:r>
          </w:p>
        </w:tc>
      </w:tr>
      <w:tr w:rsidR="00CB24B7" w:rsidRPr="00811064" w:rsidTr="00CC21F2">
        <w:trPr>
          <w:trHeight w:val="722"/>
        </w:trPr>
        <w:tc>
          <w:tcPr>
            <w:tcW w:w="6165" w:type="dxa"/>
            <w:tcBorders>
              <w:top w:val="single" w:sz="8" w:space="0" w:color="000000"/>
              <w:left w:val="single" w:sz="8" w:space="0" w:color="000000"/>
              <w:bottom w:val="single" w:sz="8" w:space="0" w:color="000000"/>
              <w:right w:val="single" w:sz="8" w:space="0" w:color="000000"/>
            </w:tcBorders>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Эксплуатация сельскохозяйственной техники </w:t>
            </w:r>
          </w:p>
        </w:tc>
        <w:tc>
          <w:tcPr>
            <w:tcW w:w="2837" w:type="dxa"/>
            <w:tcBorders>
              <w:top w:val="single" w:sz="8" w:space="0" w:color="000000"/>
              <w:left w:val="single" w:sz="8" w:space="0" w:color="000000"/>
              <w:bottom w:val="single" w:sz="8"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Техник-механик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Старший техник-механик </w:t>
            </w:r>
          </w:p>
        </w:tc>
      </w:tr>
      <w:tr w:rsidR="00CB24B7" w:rsidRPr="00811064" w:rsidTr="00CC21F2">
        <w:trPr>
          <w:trHeight w:val="722"/>
        </w:trPr>
        <w:tc>
          <w:tcPr>
            <w:tcW w:w="6165" w:type="dxa"/>
            <w:tcBorders>
              <w:top w:val="single" w:sz="8" w:space="0" w:color="000000"/>
              <w:left w:val="single" w:sz="8" w:space="0" w:color="000000"/>
              <w:bottom w:val="single" w:sz="8"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Техническое обслуживание и ремонт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сельскохозяйственной техники </w:t>
            </w:r>
          </w:p>
        </w:tc>
        <w:tc>
          <w:tcPr>
            <w:tcW w:w="2837" w:type="dxa"/>
            <w:tcBorders>
              <w:top w:val="single" w:sz="8" w:space="0" w:color="000000"/>
              <w:left w:val="single" w:sz="8" w:space="0" w:color="000000"/>
              <w:bottom w:val="single" w:sz="8"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Техник-механик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Старший техник-механик </w:t>
            </w:r>
          </w:p>
        </w:tc>
      </w:tr>
      <w:tr w:rsidR="00CB24B7" w:rsidRPr="00811064" w:rsidTr="00CC21F2">
        <w:trPr>
          <w:trHeight w:val="360"/>
        </w:trPr>
        <w:tc>
          <w:tcPr>
            <w:tcW w:w="6165" w:type="dxa"/>
            <w:tcBorders>
              <w:top w:val="single" w:sz="8" w:space="0" w:color="000000"/>
              <w:left w:val="single" w:sz="8" w:space="0" w:color="000000"/>
              <w:bottom w:val="nil"/>
              <w:right w:val="single" w:sz="8" w:space="0" w:color="000000"/>
            </w:tcBorders>
            <w:vAlign w:val="bottom"/>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Организация работ по эксплуатации, техническому </w:t>
            </w:r>
          </w:p>
        </w:tc>
        <w:tc>
          <w:tcPr>
            <w:tcW w:w="2837" w:type="dxa"/>
            <w:tcBorders>
              <w:top w:val="single" w:sz="8" w:space="0" w:color="000000"/>
              <w:left w:val="single" w:sz="8" w:space="0" w:color="000000"/>
              <w:bottom w:val="nil"/>
              <w:right w:val="single" w:sz="8" w:space="0" w:color="000000"/>
            </w:tcBorders>
          </w:tcPr>
          <w:p w:rsidR="00CB24B7" w:rsidRPr="00811064" w:rsidRDefault="00CB24B7" w:rsidP="00CC21F2">
            <w:pPr>
              <w:rPr>
                <w:rFonts w:ascii="Times New Roman" w:hAnsi="Times New Roman" w:cs="Times New Roman"/>
                <w:sz w:val="24"/>
                <w:szCs w:val="24"/>
                <w:lang w:eastAsia="ru-RU"/>
              </w:rPr>
            </w:pPr>
          </w:p>
        </w:tc>
      </w:tr>
      <w:tr w:rsidR="00CB24B7" w:rsidRPr="00811064" w:rsidTr="00CC21F2">
        <w:trPr>
          <w:trHeight w:val="639"/>
        </w:trPr>
        <w:tc>
          <w:tcPr>
            <w:tcW w:w="6165" w:type="dxa"/>
            <w:tcBorders>
              <w:top w:val="nil"/>
              <w:left w:val="single" w:sz="8" w:space="0" w:color="000000"/>
              <w:bottom w:val="single" w:sz="8"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обслуживанию и ремонту машинно-тракторного парка сельскохозяйственной организации (предприятия) </w:t>
            </w:r>
          </w:p>
        </w:tc>
        <w:tc>
          <w:tcPr>
            <w:tcW w:w="2837" w:type="dxa"/>
            <w:tcBorders>
              <w:top w:val="nil"/>
              <w:left w:val="single" w:sz="8" w:space="0" w:color="000000"/>
              <w:bottom w:val="single" w:sz="8"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Старший техник-механик </w:t>
            </w:r>
          </w:p>
        </w:tc>
      </w:tr>
      <w:tr w:rsidR="00CB24B7" w:rsidRPr="00811064" w:rsidTr="00CC21F2">
        <w:trPr>
          <w:trHeight w:val="998"/>
        </w:trPr>
        <w:tc>
          <w:tcPr>
            <w:tcW w:w="6165" w:type="dxa"/>
            <w:tcBorders>
              <w:top w:val="single" w:sz="8" w:space="0" w:color="000000"/>
              <w:left w:val="single" w:sz="8" w:space="0" w:color="000000"/>
              <w:bottom w:val="single" w:sz="8"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Освоение одной или нескольких профессий рабочих, должностей служащих, указанных в приложении N 2 к настоящему ФГОС СПО </w:t>
            </w:r>
          </w:p>
        </w:tc>
        <w:tc>
          <w:tcPr>
            <w:tcW w:w="2837" w:type="dxa"/>
            <w:tcBorders>
              <w:top w:val="single" w:sz="8" w:space="0" w:color="000000"/>
              <w:left w:val="single" w:sz="8" w:space="0" w:color="000000"/>
              <w:bottom w:val="single" w:sz="8" w:space="0" w:color="000000"/>
              <w:right w:val="single" w:sz="8" w:space="0" w:color="000000"/>
            </w:tcBorders>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Техник-механик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Старший техник-механик </w:t>
            </w:r>
          </w:p>
        </w:tc>
      </w:tr>
    </w:tbl>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Выпускник, освоивший образовательную программу, должен обладать профессиональными компетенциями (далее - ПК), соответствующими основным видам деятельности: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1. Подготовка машин, механизмов, установок, приспособлений к работе, комплектование сборочных единиц: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1.1. Выполнять монтаж, сборку, регулирование и обкатку сельскохозяйственной техники в соответствии с эксплуатационными документами, а также оформление документации о приемке новой техники.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ПК 1.2. Выполнять регулировку узлов, систем и механизмов двигателя и приборов электрооборудования в соответствии с правилами эксплуатации.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1.3. Осуществлять подбор почвообрабатывающих, посевных, посадочных и уборочных машин, а также машин для внесения удобрений, средств защиты растений и ухода за сельскохозяйственными культурами, в соответствии с условиями работы.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1.4. Выполнять настройку и регулировку почвообрабатывающих, посевных, посадочных и уборочных машин, а также машин для внесения удобрений, средств защиты растений и ухода за сельскохозяйственными культурами для выполнения технологических операций в соответствии с технологическими картами.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1.5. Выполнять настройку и регулировку машин и оборудования для обслуживания животноводческих ферм, комплексов и птицефабрик.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1.6. Выполнять настройку и регулировку рабочего и вспомогательного оборудования тракторов и автомобилей в соответствии требованиями к выполнению технологических операций.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2. Эксплуатация сельскохозяйственной техники;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2.1. Осуществлять выбор, обоснование, расчет состава машинно-тракторного агрегата и определение его эксплуатационных показателей в соответствии с технологической картой на выполнение сельскохозяйственных работ.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2.2. Осуществлять подбор режимов работы, выбор и обоснование способа движения машинно-тракторного агрегата в соответствии с условиями работы.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2.3. Выполнять работы на машинно-тракторном агрегате в соответствии с требованиями правил техники безопасности и охраны труда.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2.4. Управлять тракторами и самоходными машинами категории "B", "C", "D", "E", "F" в соответствии с правилами дорожного движения.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2.5. Управлять автомобилями категории "B" и "C" в соответствии с правилами дорожного движения.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2.6. Осуществлять контроль и оценку качества выполняемой сельскохозяйственной техникой работы в соответствии с технологической картой.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3. Техническое обслуживание и ремонт сельскохозяйственной техники: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3.1. Проводить диагностирование неисправностей сельскохозяйственных машин и механизмов и другого инженерно-технологического оборудования в соответствии с графиком проведения технических обслуживаний и ремонтов.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3.2. Определять способы ремонта сельскохозяйственной техники в соответствии с ее техническим состоянием.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3.3. Оформлять заявки на материально-техническое обеспечение технического обслуживания и ремонта сельскохозяйственной техники в соответствии с нормативами.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3.4. Подбирать материалы, узлы и агрегаты, необходимые для проведения ремонта. ПК 3.5. Осуществлять восстановление работоспособности или замену детали/узла сельскохозяйственной техники в соответствии с технологической картой.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ПК 3.6. Использовать расходные, горюче-смазочные материалы и технические жидкости, инструмент, оборудование, средства индивидуальной защиты, необходимые для выполнения работ.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3.7. Выполнять регулировку, испытание, обкатку отремонтированной сельскохозяйственной техники в соответствии с регламентами.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3.8. Выполнять консервацию и постановку на хранение сельскохозяйственной техники в соответствии с регламентами.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3.9. Оформлять документы о проведении технического обслуживания, ремонта, постановки и снятии с хранения сельскохозяйственной техники.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4. Организация работ по эксплуатации, техническому обслуживанию и ремонту машиннотракторного парка сельскохозяйственной организации (предприятия):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4.1. Планировать основные производственные показатели машинно-тракторного парка в соответствии с технологической картой.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4.2. Планировать выполнение работ персоналом машинно-тракторного парка в соответствии с технологической картой.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4.3. Организовывать работу персонала машинно-тракторного парка в соответствии с производственными планами.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4.4. Осуществлять контроль и оценку выполнения работ персоналом машиннотракторного парка.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Минимальные требования к результатам освоения основных видов деятельности образовательной программы представлены в приложении N 3 к настоящему ФГОС СПО.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Образовательная организация самостоятельно планирует результаты обучения по отдельным дисциплинам, модулям и практикам, которые должны быть соотнесены с требуемыми результатами освоения образовательной программы (компетенциями выпускников). Совокупность запланированных результатов обучения должна обеспечивать выпускнику освоение всех ОК и ПК, установленных настоящим ФГОС СПО</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РАЗДЕЛ 3. РЕЗУЛЬТАТЫ ОСВОЕНИЯ ОСНОВНОЙ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ПРОФЕССИОНАЛЬНОЙ ОБРАЗОВАТЕЛЬНОЙ ПРОГРАММЫ </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3.1Общие компетенции</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2316"/>
        <w:gridCol w:w="5921"/>
      </w:tblGrid>
      <w:tr w:rsidR="00CB24B7" w:rsidRPr="00811064" w:rsidTr="00CC21F2">
        <w:trPr>
          <w:cantSplit/>
          <w:trHeight w:val="819"/>
          <w:jc w:val="center"/>
        </w:trPr>
        <w:tc>
          <w:tcPr>
            <w:tcW w:w="1257" w:type="dxa"/>
            <w:textDirection w:val="btL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Код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компетенции</w:t>
            </w:r>
          </w:p>
        </w:tc>
        <w:tc>
          <w:tcPr>
            <w:tcW w:w="2316" w:type="dxa"/>
          </w:tcPr>
          <w:p w:rsidR="00CB24B7" w:rsidRPr="00811064" w:rsidRDefault="00CB24B7" w:rsidP="00CC21F2">
            <w:pPr>
              <w:rPr>
                <w:rFonts w:ascii="Times New Roman" w:hAnsi="Times New Roman" w:cs="Times New Roman"/>
                <w:sz w:val="24"/>
                <w:szCs w:val="24"/>
                <w:lang w:eastAsia="ru-RU"/>
              </w:rPr>
            </w:pP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Формулировка компетенции</w:t>
            </w:r>
          </w:p>
        </w:tc>
        <w:tc>
          <w:tcPr>
            <w:tcW w:w="5921" w:type="dxa"/>
          </w:tcPr>
          <w:p w:rsidR="00CB24B7" w:rsidRPr="00811064" w:rsidRDefault="00CB24B7" w:rsidP="00CC21F2">
            <w:pPr>
              <w:rPr>
                <w:rFonts w:ascii="Times New Roman" w:hAnsi="Times New Roman" w:cs="Times New Roman"/>
                <w:sz w:val="24"/>
                <w:szCs w:val="24"/>
                <w:lang w:eastAsia="ru-RU"/>
              </w:rPr>
            </w:pP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Знания,      умения </w:t>
            </w:r>
          </w:p>
        </w:tc>
      </w:tr>
      <w:tr w:rsidR="00CB24B7" w:rsidRPr="00811064" w:rsidTr="00CC21F2">
        <w:trPr>
          <w:cantSplit/>
          <w:trHeight w:val="893"/>
          <w:jc w:val="center"/>
        </w:trPr>
        <w:tc>
          <w:tcPr>
            <w:tcW w:w="1257"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ОК 01</w:t>
            </w:r>
          </w:p>
        </w:tc>
        <w:tc>
          <w:tcPr>
            <w:tcW w:w="2316"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Выбирать способы решения задач профессиональной деятельности, применительно к различным контекстам</w:t>
            </w: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составить план действия; определить необходимые ресурсы;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r>
      <w:tr w:rsidR="00CB24B7" w:rsidRPr="00811064" w:rsidTr="00CC21F2">
        <w:trPr>
          <w:cantSplit/>
          <w:trHeight w:val="1098"/>
          <w:jc w:val="center"/>
        </w:trPr>
        <w:tc>
          <w:tcPr>
            <w:tcW w:w="1257" w:type="dxa"/>
            <w:vMerge/>
          </w:tcPr>
          <w:p w:rsidR="00CB24B7" w:rsidRPr="00811064" w:rsidRDefault="00CB24B7" w:rsidP="00CC21F2">
            <w:pPr>
              <w:rPr>
                <w:rFonts w:ascii="Times New Roman" w:hAnsi="Times New Roman" w:cs="Times New Roman"/>
                <w:sz w:val="24"/>
                <w:szCs w:val="24"/>
                <w:lang w:eastAsia="ru-RU"/>
              </w:rPr>
            </w:pPr>
          </w:p>
        </w:tc>
        <w:tc>
          <w:tcPr>
            <w:tcW w:w="2316" w:type="dxa"/>
            <w:vMerge/>
          </w:tcPr>
          <w:p w:rsidR="00CB24B7" w:rsidRPr="00811064" w:rsidRDefault="00CB24B7" w:rsidP="00CC21F2">
            <w:pPr>
              <w:rPr>
                <w:rFonts w:ascii="Times New Roman" w:hAnsi="Times New Roman" w:cs="Times New Roman"/>
                <w:sz w:val="24"/>
                <w:szCs w:val="24"/>
                <w:lang w:eastAsia="ru-RU"/>
              </w:rPr>
            </w:pP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CB24B7" w:rsidRPr="00811064" w:rsidTr="00CC21F2">
        <w:trPr>
          <w:cantSplit/>
          <w:trHeight w:val="893"/>
          <w:jc w:val="center"/>
        </w:trPr>
        <w:tc>
          <w:tcPr>
            <w:tcW w:w="1257"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ОК 02</w:t>
            </w:r>
          </w:p>
        </w:tc>
        <w:tc>
          <w:tcPr>
            <w:tcW w:w="2316"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Осуществлять поиск, анализ и интерпретацию информации, необходимой для выполнения задач </w:t>
            </w:r>
            <w:r w:rsidRPr="00811064">
              <w:rPr>
                <w:rFonts w:ascii="Times New Roman" w:hAnsi="Times New Roman" w:cs="Times New Roman"/>
                <w:sz w:val="24"/>
                <w:szCs w:val="24"/>
                <w:lang w:eastAsia="ru-RU"/>
              </w:rPr>
              <w:lastRenderedPageBreak/>
              <w:t>профессиональной деятельности</w:t>
            </w: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CB24B7" w:rsidRPr="00811064" w:rsidTr="00CC21F2">
        <w:trPr>
          <w:cantSplit/>
          <w:trHeight w:val="533"/>
          <w:jc w:val="center"/>
        </w:trPr>
        <w:tc>
          <w:tcPr>
            <w:tcW w:w="1257" w:type="dxa"/>
            <w:vMerge/>
          </w:tcPr>
          <w:p w:rsidR="00CB24B7" w:rsidRPr="00811064" w:rsidRDefault="00CB24B7" w:rsidP="00CC21F2">
            <w:pPr>
              <w:rPr>
                <w:rFonts w:ascii="Times New Roman" w:hAnsi="Times New Roman" w:cs="Times New Roman"/>
                <w:sz w:val="24"/>
                <w:szCs w:val="24"/>
                <w:lang w:eastAsia="ru-RU"/>
              </w:rPr>
            </w:pPr>
          </w:p>
        </w:tc>
        <w:tc>
          <w:tcPr>
            <w:tcW w:w="2316" w:type="dxa"/>
            <w:vMerge/>
          </w:tcPr>
          <w:p w:rsidR="00CB24B7" w:rsidRPr="00811064" w:rsidRDefault="00CB24B7" w:rsidP="00CC21F2">
            <w:pPr>
              <w:rPr>
                <w:rFonts w:ascii="Times New Roman" w:hAnsi="Times New Roman" w:cs="Times New Roman"/>
                <w:sz w:val="24"/>
                <w:szCs w:val="24"/>
                <w:lang w:eastAsia="ru-RU"/>
              </w:rPr>
            </w:pP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CB24B7" w:rsidRPr="00811064" w:rsidTr="00CC21F2">
        <w:trPr>
          <w:cantSplit/>
          <w:trHeight w:val="537"/>
          <w:jc w:val="center"/>
        </w:trPr>
        <w:tc>
          <w:tcPr>
            <w:tcW w:w="1257"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ОК 03</w:t>
            </w:r>
          </w:p>
        </w:tc>
        <w:tc>
          <w:tcPr>
            <w:tcW w:w="2316"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Планировать и реализовывать собственное профессиональное и личностное развитие.</w:t>
            </w: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 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CB24B7" w:rsidRPr="00811064" w:rsidTr="00CC21F2">
        <w:trPr>
          <w:cantSplit/>
          <w:trHeight w:val="552"/>
          <w:jc w:val="center"/>
        </w:trPr>
        <w:tc>
          <w:tcPr>
            <w:tcW w:w="1257" w:type="dxa"/>
            <w:vMerge/>
          </w:tcPr>
          <w:p w:rsidR="00CB24B7" w:rsidRPr="00811064" w:rsidRDefault="00CB24B7" w:rsidP="00CC21F2">
            <w:pPr>
              <w:rPr>
                <w:rFonts w:ascii="Times New Roman" w:hAnsi="Times New Roman" w:cs="Times New Roman"/>
                <w:sz w:val="24"/>
                <w:szCs w:val="24"/>
                <w:lang w:eastAsia="ru-RU"/>
              </w:rPr>
            </w:pPr>
          </w:p>
        </w:tc>
        <w:tc>
          <w:tcPr>
            <w:tcW w:w="2316" w:type="dxa"/>
            <w:vMerge/>
          </w:tcPr>
          <w:p w:rsidR="00CB24B7" w:rsidRPr="00811064" w:rsidRDefault="00CB24B7" w:rsidP="00CC21F2">
            <w:pPr>
              <w:rPr>
                <w:rFonts w:ascii="Times New Roman" w:hAnsi="Times New Roman" w:cs="Times New Roman"/>
                <w:sz w:val="24"/>
                <w:szCs w:val="24"/>
                <w:lang w:eastAsia="ru-RU"/>
              </w:rPr>
            </w:pP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 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CB24B7" w:rsidRPr="00811064" w:rsidTr="00CC21F2">
        <w:trPr>
          <w:cantSplit/>
          <w:trHeight w:val="240"/>
          <w:jc w:val="center"/>
        </w:trPr>
        <w:tc>
          <w:tcPr>
            <w:tcW w:w="1257"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ОК 04</w:t>
            </w:r>
          </w:p>
        </w:tc>
        <w:tc>
          <w:tcPr>
            <w:tcW w:w="2316"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Работать в коллективе и команде, эффективно взаимодействовать с коллегами, руководством, клиентами.</w:t>
            </w: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 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B24B7" w:rsidRPr="00811064" w:rsidTr="00CC21F2">
        <w:trPr>
          <w:cantSplit/>
          <w:trHeight w:val="467"/>
          <w:jc w:val="center"/>
        </w:trPr>
        <w:tc>
          <w:tcPr>
            <w:tcW w:w="1257" w:type="dxa"/>
            <w:vMerge/>
          </w:tcPr>
          <w:p w:rsidR="00CB24B7" w:rsidRPr="00811064" w:rsidRDefault="00CB24B7" w:rsidP="00CC21F2">
            <w:pPr>
              <w:rPr>
                <w:rFonts w:ascii="Times New Roman" w:hAnsi="Times New Roman" w:cs="Times New Roman"/>
                <w:sz w:val="24"/>
                <w:szCs w:val="24"/>
                <w:lang w:eastAsia="ru-RU"/>
              </w:rPr>
            </w:pPr>
          </w:p>
        </w:tc>
        <w:tc>
          <w:tcPr>
            <w:tcW w:w="2316" w:type="dxa"/>
            <w:vMerge/>
          </w:tcPr>
          <w:p w:rsidR="00CB24B7" w:rsidRPr="00811064" w:rsidRDefault="00CB24B7" w:rsidP="00CC21F2">
            <w:pPr>
              <w:rPr>
                <w:rFonts w:ascii="Times New Roman" w:hAnsi="Times New Roman" w:cs="Times New Roman"/>
                <w:sz w:val="24"/>
                <w:szCs w:val="24"/>
                <w:lang w:eastAsia="ru-RU"/>
              </w:rPr>
            </w:pP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 психологические основы деятельности  коллектива, психологические особенности личности; основы проектной деятельности</w:t>
            </w:r>
          </w:p>
        </w:tc>
      </w:tr>
      <w:tr w:rsidR="00CB24B7" w:rsidRPr="00811064" w:rsidTr="00CC21F2">
        <w:trPr>
          <w:cantSplit/>
          <w:trHeight w:val="472"/>
          <w:jc w:val="center"/>
        </w:trPr>
        <w:tc>
          <w:tcPr>
            <w:tcW w:w="1257"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ОК 05</w:t>
            </w:r>
          </w:p>
        </w:tc>
        <w:tc>
          <w:tcPr>
            <w:tcW w:w="2316"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CB24B7" w:rsidRPr="00811064" w:rsidTr="00CC21F2">
        <w:trPr>
          <w:cantSplit/>
          <w:trHeight w:val="528"/>
          <w:jc w:val="center"/>
        </w:trPr>
        <w:tc>
          <w:tcPr>
            <w:tcW w:w="1257" w:type="dxa"/>
            <w:vMerge/>
          </w:tcPr>
          <w:p w:rsidR="00CB24B7" w:rsidRPr="00811064" w:rsidRDefault="00CB24B7" w:rsidP="00CC21F2">
            <w:pPr>
              <w:rPr>
                <w:rFonts w:ascii="Times New Roman" w:hAnsi="Times New Roman" w:cs="Times New Roman"/>
                <w:sz w:val="24"/>
                <w:szCs w:val="24"/>
                <w:lang w:eastAsia="ru-RU"/>
              </w:rPr>
            </w:pPr>
          </w:p>
        </w:tc>
        <w:tc>
          <w:tcPr>
            <w:tcW w:w="2316" w:type="dxa"/>
            <w:vMerge/>
          </w:tcPr>
          <w:p w:rsidR="00CB24B7" w:rsidRPr="00811064" w:rsidRDefault="00CB24B7" w:rsidP="00CC21F2">
            <w:pPr>
              <w:rPr>
                <w:rFonts w:ascii="Times New Roman" w:hAnsi="Times New Roman" w:cs="Times New Roman"/>
                <w:sz w:val="24"/>
                <w:szCs w:val="24"/>
                <w:lang w:eastAsia="ru-RU"/>
              </w:rPr>
            </w:pP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 особенности социального и культурного контекста; правила оформления документов и построения устных сообщений.</w:t>
            </w:r>
          </w:p>
        </w:tc>
      </w:tr>
      <w:tr w:rsidR="00CB24B7" w:rsidRPr="00811064" w:rsidTr="00CC21F2">
        <w:trPr>
          <w:cantSplit/>
          <w:trHeight w:val="290"/>
          <w:jc w:val="center"/>
        </w:trPr>
        <w:tc>
          <w:tcPr>
            <w:tcW w:w="1257"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ОК 06</w:t>
            </w:r>
          </w:p>
        </w:tc>
        <w:tc>
          <w:tcPr>
            <w:tcW w:w="2316"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общечеловеческих ценностей.</w:t>
            </w: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Умения: описывать значимость своей профессии (специальности) </w:t>
            </w:r>
          </w:p>
        </w:tc>
      </w:tr>
      <w:tr w:rsidR="00CB24B7" w:rsidRPr="00811064" w:rsidTr="00CC21F2">
        <w:trPr>
          <w:cantSplit/>
          <w:trHeight w:val="536"/>
          <w:jc w:val="center"/>
        </w:trPr>
        <w:tc>
          <w:tcPr>
            <w:tcW w:w="1257" w:type="dxa"/>
            <w:vMerge/>
          </w:tcPr>
          <w:p w:rsidR="00CB24B7" w:rsidRPr="00811064" w:rsidRDefault="00CB24B7" w:rsidP="00CC21F2">
            <w:pPr>
              <w:rPr>
                <w:rFonts w:ascii="Times New Roman" w:hAnsi="Times New Roman" w:cs="Times New Roman"/>
                <w:sz w:val="24"/>
                <w:szCs w:val="24"/>
                <w:lang w:eastAsia="ru-RU"/>
              </w:rPr>
            </w:pPr>
          </w:p>
        </w:tc>
        <w:tc>
          <w:tcPr>
            <w:tcW w:w="2316" w:type="dxa"/>
            <w:vMerge/>
          </w:tcPr>
          <w:p w:rsidR="00CB24B7" w:rsidRPr="00811064" w:rsidRDefault="00CB24B7" w:rsidP="00CC21F2">
            <w:pPr>
              <w:rPr>
                <w:rFonts w:ascii="Times New Roman" w:hAnsi="Times New Roman" w:cs="Times New Roman"/>
                <w:sz w:val="24"/>
                <w:szCs w:val="24"/>
                <w:lang w:eastAsia="ru-RU"/>
              </w:rPr>
            </w:pP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 сущность гражданско-патриотической позиции, общечеловеческих ценностей; значимость профессиональной деятельности по профессии (специальности)</w:t>
            </w:r>
          </w:p>
        </w:tc>
      </w:tr>
      <w:tr w:rsidR="00CB24B7" w:rsidRPr="00811064" w:rsidTr="00CC21F2">
        <w:trPr>
          <w:cantSplit/>
          <w:trHeight w:val="463"/>
          <w:jc w:val="center"/>
        </w:trPr>
        <w:tc>
          <w:tcPr>
            <w:tcW w:w="1257"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ОК 07</w:t>
            </w:r>
          </w:p>
        </w:tc>
        <w:tc>
          <w:tcPr>
            <w:tcW w:w="2316"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Содействовать сохранению окружающей среды, ресурсосбережению, эффективно действовать в чрезвычайных ситуациях.</w:t>
            </w: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 соблюдать нормы экологической безопасности; определять направления ресурсосбережения в рамках профессиональной деятельности по профессии (специальности)</w:t>
            </w:r>
          </w:p>
        </w:tc>
      </w:tr>
      <w:tr w:rsidR="00CB24B7" w:rsidRPr="00811064" w:rsidTr="00CC21F2">
        <w:trPr>
          <w:cantSplit/>
          <w:trHeight w:val="578"/>
          <w:jc w:val="center"/>
        </w:trPr>
        <w:tc>
          <w:tcPr>
            <w:tcW w:w="1257" w:type="dxa"/>
            <w:vMerge/>
          </w:tcPr>
          <w:p w:rsidR="00CB24B7" w:rsidRPr="00811064" w:rsidRDefault="00CB24B7" w:rsidP="00CC21F2">
            <w:pPr>
              <w:rPr>
                <w:rFonts w:ascii="Times New Roman" w:hAnsi="Times New Roman" w:cs="Times New Roman"/>
                <w:sz w:val="24"/>
                <w:szCs w:val="24"/>
                <w:lang w:eastAsia="ru-RU"/>
              </w:rPr>
            </w:pPr>
          </w:p>
        </w:tc>
        <w:tc>
          <w:tcPr>
            <w:tcW w:w="2316" w:type="dxa"/>
            <w:vMerge/>
          </w:tcPr>
          <w:p w:rsidR="00CB24B7" w:rsidRPr="00811064" w:rsidRDefault="00CB24B7" w:rsidP="00CC21F2">
            <w:pPr>
              <w:rPr>
                <w:rFonts w:ascii="Times New Roman" w:hAnsi="Times New Roman" w:cs="Times New Roman"/>
                <w:sz w:val="24"/>
                <w:szCs w:val="24"/>
                <w:lang w:eastAsia="ru-RU"/>
              </w:rPr>
            </w:pP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CB24B7" w:rsidRPr="00811064" w:rsidTr="00CC21F2">
        <w:trPr>
          <w:cantSplit/>
          <w:trHeight w:val="597"/>
          <w:jc w:val="center"/>
        </w:trPr>
        <w:tc>
          <w:tcPr>
            <w:tcW w:w="1257"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ОК 08</w:t>
            </w:r>
          </w:p>
        </w:tc>
        <w:tc>
          <w:tcPr>
            <w:tcW w:w="2316"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 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(специальности)</w:t>
            </w:r>
          </w:p>
        </w:tc>
      </w:tr>
      <w:tr w:rsidR="00CB24B7" w:rsidRPr="00811064" w:rsidTr="00CC21F2">
        <w:trPr>
          <w:cantSplit/>
          <w:trHeight w:val="674"/>
          <w:jc w:val="center"/>
        </w:trPr>
        <w:tc>
          <w:tcPr>
            <w:tcW w:w="1257" w:type="dxa"/>
            <w:vMerge/>
          </w:tcPr>
          <w:p w:rsidR="00CB24B7" w:rsidRPr="00811064" w:rsidRDefault="00CB24B7" w:rsidP="00CC21F2">
            <w:pPr>
              <w:rPr>
                <w:rFonts w:ascii="Times New Roman" w:hAnsi="Times New Roman" w:cs="Times New Roman"/>
                <w:sz w:val="24"/>
                <w:szCs w:val="24"/>
                <w:lang w:eastAsia="ru-RU"/>
              </w:rPr>
            </w:pPr>
          </w:p>
        </w:tc>
        <w:tc>
          <w:tcPr>
            <w:tcW w:w="2316" w:type="dxa"/>
            <w:vMerge/>
          </w:tcPr>
          <w:p w:rsidR="00CB24B7" w:rsidRPr="00811064" w:rsidRDefault="00CB24B7" w:rsidP="00CC21F2">
            <w:pPr>
              <w:rPr>
                <w:rFonts w:ascii="Times New Roman" w:hAnsi="Times New Roman" w:cs="Times New Roman"/>
                <w:sz w:val="24"/>
                <w:szCs w:val="24"/>
                <w:lang w:eastAsia="ru-RU"/>
              </w:rPr>
            </w:pP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r w:rsidR="00CB24B7" w:rsidRPr="00811064" w:rsidTr="00CC21F2">
        <w:trPr>
          <w:cantSplit/>
          <w:trHeight w:val="463"/>
          <w:jc w:val="center"/>
        </w:trPr>
        <w:tc>
          <w:tcPr>
            <w:tcW w:w="1257"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ОК 09</w:t>
            </w:r>
          </w:p>
        </w:tc>
        <w:tc>
          <w:tcPr>
            <w:tcW w:w="2316"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Использовать информационные технологии в профессиональной деятельности</w:t>
            </w: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 применять средства информационных технологий для решения профессиональных задач; использовать современное программное обеспечение</w:t>
            </w:r>
          </w:p>
        </w:tc>
      </w:tr>
      <w:tr w:rsidR="00CB24B7" w:rsidRPr="00811064" w:rsidTr="00CC21F2">
        <w:trPr>
          <w:cantSplit/>
          <w:trHeight w:val="450"/>
          <w:jc w:val="center"/>
        </w:trPr>
        <w:tc>
          <w:tcPr>
            <w:tcW w:w="1257" w:type="dxa"/>
            <w:vMerge/>
          </w:tcPr>
          <w:p w:rsidR="00CB24B7" w:rsidRPr="00811064" w:rsidRDefault="00CB24B7" w:rsidP="00CC21F2">
            <w:pPr>
              <w:rPr>
                <w:rFonts w:ascii="Times New Roman" w:hAnsi="Times New Roman" w:cs="Times New Roman"/>
                <w:sz w:val="24"/>
                <w:szCs w:val="24"/>
                <w:lang w:eastAsia="ru-RU"/>
              </w:rPr>
            </w:pPr>
          </w:p>
        </w:tc>
        <w:tc>
          <w:tcPr>
            <w:tcW w:w="2316" w:type="dxa"/>
            <w:vMerge/>
          </w:tcPr>
          <w:p w:rsidR="00CB24B7" w:rsidRPr="00811064" w:rsidRDefault="00CB24B7" w:rsidP="00CC21F2">
            <w:pPr>
              <w:rPr>
                <w:rFonts w:ascii="Times New Roman" w:hAnsi="Times New Roman" w:cs="Times New Roman"/>
                <w:sz w:val="24"/>
                <w:szCs w:val="24"/>
                <w:lang w:eastAsia="ru-RU"/>
              </w:rPr>
            </w:pP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 современные средства и устройства информатизации; порядок их применения и программное обеспечение в профессиональной деятельности</w:t>
            </w:r>
          </w:p>
        </w:tc>
      </w:tr>
      <w:tr w:rsidR="00CB24B7" w:rsidRPr="00811064" w:rsidTr="00CC21F2">
        <w:trPr>
          <w:cantSplit/>
          <w:trHeight w:val="893"/>
          <w:jc w:val="center"/>
        </w:trPr>
        <w:tc>
          <w:tcPr>
            <w:tcW w:w="1257"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ОК 10</w:t>
            </w:r>
          </w:p>
        </w:tc>
        <w:tc>
          <w:tcPr>
            <w:tcW w:w="2316"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Пользоваться профессиональной документацией на государственном и иностранном языке.</w:t>
            </w: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CB24B7" w:rsidRPr="00811064" w:rsidTr="00CC21F2">
        <w:trPr>
          <w:cantSplit/>
          <w:trHeight w:val="1049"/>
          <w:jc w:val="center"/>
        </w:trPr>
        <w:tc>
          <w:tcPr>
            <w:tcW w:w="1257" w:type="dxa"/>
            <w:vMerge/>
          </w:tcPr>
          <w:p w:rsidR="00CB24B7" w:rsidRPr="00811064" w:rsidRDefault="00CB24B7" w:rsidP="00CC21F2">
            <w:pPr>
              <w:rPr>
                <w:rFonts w:ascii="Times New Roman" w:hAnsi="Times New Roman" w:cs="Times New Roman"/>
                <w:sz w:val="24"/>
                <w:szCs w:val="24"/>
                <w:lang w:eastAsia="ru-RU"/>
              </w:rPr>
            </w:pPr>
          </w:p>
        </w:tc>
        <w:tc>
          <w:tcPr>
            <w:tcW w:w="2316" w:type="dxa"/>
            <w:vMerge/>
          </w:tcPr>
          <w:p w:rsidR="00CB24B7" w:rsidRPr="00811064" w:rsidRDefault="00CB24B7" w:rsidP="00CC21F2">
            <w:pPr>
              <w:rPr>
                <w:rFonts w:ascii="Times New Roman" w:hAnsi="Times New Roman" w:cs="Times New Roman"/>
                <w:sz w:val="24"/>
                <w:szCs w:val="24"/>
                <w:lang w:eastAsia="ru-RU"/>
              </w:rPr>
            </w:pP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CB24B7" w:rsidRPr="00811064" w:rsidTr="00CC21F2">
        <w:trPr>
          <w:cantSplit/>
          <w:trHeight w:val="797"/>
          <w:jc w:val="center"/>
        </w:trPr>
        <w:tc>
          <w:tcPr>
            <w:tcW w:w="1257"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ОК 11</w:t>
            </w:r>
          </w:p>
        </w:tc>
        <w:tc>
          <w:tcPr>
            <w:tcW w:w="2316"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Планировать предпринимательскую деятельность в профессиональной сфере</w:t>
            </w: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CB24B7" w:rsidRPr="00811064" w:rsidTr="00CC21F2">
        <w:trPr>
          <w:cantSplit/>
          <w:trHeight w:val="611"/>
          <w:jc w:val="center"/>
        </w:trPr>
        <w:tc>
          <w:tcPr>
            <w:tcW w:w="1257" w:type="dxa"/>
            <w:vMerge/>
          </w:tcPr>
          <w:p w:rsidR="00CB24B7" w:rsidRPr="00811064" w:rsidRDefault="00CB24B7" w:rsidP="00CC21F2">
            <w:pPr>
              <w:rPr>
                <w:rFonts w:ascii="Times New Roman" w:hAnsi="Times New Roman" w:cs="Times New Roman"/>
                <w:sz w:val="24"/>
                <w:szCs w:val="24"/>
                <w:lang w:eastAsia="ru-RU"/>
              </w:rPr>
            </w:pPr>
          </w:p>
        </w:tc>
        <w:tc>
          <w:tcPr>
            <w:tcW w:w="2316" w:type="dxa"/>
            <w:vMerge/>
          </w:tcPr>
          <w:p w:rsidR="00CB24B7" w:rsidRPr="00811064" w:rsidRDefault="00CB24B7" w:rsidP="00CC21F2">
            <w:pPr>
              <w:rPr>
                <w:rFonts w:ascii="Times New Roman" w:hAnsi="Times New Roman" w:cs="Times New Roman"/>
                <w:sz w:val="24"/>
                <w:szCs w:val="24"/>
                <w:lang w:eastAsia="ru-RU"/>
              </w:rPr>
            </w:pPr>
          </w:p>
        </w:tc>
        <w:tc>
          <w:tcPr>
            <w:tcW w:w="5921"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Знание: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br w:type="page"/>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4.2. Профессиональные компетенции</w:t>
      </w:r>
    </w:p>
    <w:p w:rsidR="00CB24B7" w:rsidRPr="00811064" w:rsidRDefault="00CB24B7" w:rsidP="00CB24B7">
      <w:pPr>
        <w:rPr>
          <w:rFonts w:ascii="Times New Roman" w:hAnsi="Times New Roman" w:cs="Times New Roman"/>
          <w:sz w:val="24"/>
          <w:szCs w:val="24"/>
          <w:lang w:eastAsia="ru-RU"/>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2763"/>
        <w:gridCol w:w="4820"/>
      </w:tblGrid>
      <w:tr w:rsidR="00CB24B7" w:rsidRPr="00811064" w:rsidTr="00CC21F2">
        <w:trPr>
          <w:jc w:val="center"/>
        </w:trPr>
        <w:tc>
          <w:tcPr>
            <w:tcW w:w="1915" w:type="dxa"/>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виды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деятельности</w:t>
            </w:r>
          </w:p>
        </w:tc>
        <w:tc>
          <w:tcPr>
            <w:tcW w:w="2763" w:type="dxa"/>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Код и наименование</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компетенции</w:t>
            </w:r>
          </w:p>
        </w:tc>
        <w:tc>
          <w:tcPr>
            <w:tcW w:w="4820" w:type="dxa"/>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Показатели освоения компетенции</w:t>
            </w:r>
          </w:p>
        </w:tc>
      </w:tr>
      <w:tr w:rsidR="00CB24B7" w:rsidRPr="00811064" w:rsidTr="00CC21F2">
        <w:trPr>
          <w:trHeight w:val="920"/>
          <w:jc w:val="center"/>
        </w:trPr>
        <w:tc>
          <w:tcPr>
            <w:tcW w:w="1915"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одготовка машин, механизмов, установок, приспособлений к работе, комплектование сборочных единиц </w:t>
            </w:r>
          </w:p>
        </w:tc>
        <w:tc>
          <w:tcPr>
            <w:tcW w:w="2763" w:type="dxa"/>
            <w:vMerge w:val="restart"/>
          </w:tcPr>
          <w:p w:rsidR="00CB24B7" w:rsidRPr="00811064" w:rsidRDefault="00CB24B7" w:rsidP="00CC21F2">
            <w:pPr>
              <w:rPr>
                <w:rFonts w:ascii="Times New Roman" w:hAnsi="Times New Roman" w:cs="Times New Roman"/>
                <w:sz w:val="24"/>
                <w:szCs w:val="24"/>
                <w:highlight w:val="yellow"/>
                <w:lang w:eastAsia="ru-RU"/>
              </w:rPr>
            </w:pPr>
            <w:r w:rsidRPr="00811064">
              <w:rPr>
                <w:rFonts w:ascii="Times New Roman" w:hAnsi="Times New Roman" w:cs="Times New Roman"/>
                <w:sz w:val="24"/>
                <w:szCs w:val="24"/>
                <w:lang w:eastAsia="ru-RU"/>
              </w:rPr>
              <w:t>ПК 1.1. Выполнять монтаж, сборку, регулирование и обкатку сельскохозяйственной техники в соответствии с эксплуатационными документами, а также оформление документации о приемке новой техники</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Практический опыт: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Проверка наличия комплекта технической документации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Распаковка сельскохозяйственной техники и ее составных частей</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Проверка комплектности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Монтаж и сборка сельскохозяйственной техники в соответствии с эксплуатационными документами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Пуск, регулирование, комплексное апробирование и обкатка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документов о приемке сельскохозяйственной техники</w:t>
            </w:r>
          </w:p>
        </w:tc>
      </w:tr>
      <w:tr w:rsidR="00CB24B7" w:rsidRPr="00811064" w:rsidTr="00CC21F2">
        <w:trPr>
          <w:trHeight w:val="92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Читать чертежи узлов и деталей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Подбирать и использовать расходные, горюче-смазочные материалы и технические жидкости, инструмент, оборудование, средства индивидуальной защиты, необходимые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Осуществлять проверку работоспособности и настройку инструмента, оборудования,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Документально оформлять результаты проделанной работы</w:t>
            </w:r>
          </w:p>
        </w:tc>
      </w:tr>
      <w:tr w:rsidR="00CB24B7" w:rsidRPr="00811064" w:rsidTr="00CC21F2">
        <w:trPr>
          <w:trHeight w:val="92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Основные типы сельскохозяйственной техники и области ее применения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и правила эксплуатации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Состав технической документации, поставляемой с сельскохозяйственной техникой</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Нормативная и техническая документация по эксплуатации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Единая система конструкторской документации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Назначение и порядок использования расходных, горюче-смазочных материалов и технических жидкостей, инструмента, оборудования, средств индивидуальной защиты, необходимых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и нормы охраны труда, требования пожарной и экологической безопасности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Порядок оформления документов по приемке сельскохозяйственной техники</w:t>
            </w:r>
          </w:p>
        </w:tc>
      </w:tr>
      <w:tr w:rsidR="00CB24B7" w:rsidRPr="00811064" w:rsidTr="00CC21F2">
        <w:trPr>
          <w:trHeight w:val="46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highlight w:val="yellow"/>
                <w:lang w:eastAsia="ru-RU"/>
              </w:rPr>
            </w:pPr>
            <w:r w:rsidRPr="00811064">
              <w:rPr>
                <w:rFonts w:ascii="Times New Roman" w:hAnsi="Times New Roman" w:cs="Times New Roman"/>
                <w:sz w:val="24"/>
                <w:szCs w:val="24"/>
                <w:lang w:eastAsia="ru-RU"/>
              </w:rPr>
              <w:t>ПК 1.2. Выполнять регулировку узлов, систем и механизмов двигателя и приборов электрооборудования в соответствии с правилами эксплуатации</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Практический опыт: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Осмотр, очистка, смазка, крепление, проверка и регулировка деталей и узлов сельскохозяйственной техники и оборудования, замена и заправка технических жидкостей в соответствии с эксплуатационными документами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заявок на материально-техническое обеспечение технического обслуживания сельскохозяйственной техники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документов о проведении технического обслуживания сельскохозяйственной техники и  оборудования</w:t>
            </w:r>
          </w:p>
        </w:tc>
      </w:tr>
      <w:tr w:rsidR="00CB24B7" w:rsidRPr="00811064" w:rsidTr="00CC21F2">
        <w:trPr>
          <w:trHeight w:val="46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Читать чертежи узлов и деталей сельскохозяйственной техники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Подбирать и использовать расходные, горюче-смазочные материалы и технические жидкости, инструмент, оборудование, средства индивидуальной защиты, необходимые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Визуально определять техническое состояние сельскохозяйственной техники и оборудования, устанавливать наличие внешних повреждений, диагностировать неисправности и износ деталей и узлов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Осуществлять проверку работоспособности и настройку инструмента, оборудования,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Определять потребность в материально-техническом обеспечении технического обслуживания сельскохозяйственной техники и оформлять соответствующие заявки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Документально оформлять результаты проделанной работы</w:t>
            </w:r>
          </w:p>
        </w:tc>
      </w:tr>
      <w:tr w:rsidR="00CB24B7" w:rsidRPr="00811064" w:rsidTr="00CC21F2">
        <w:trPr>
          <w:trHeight w:val="46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Нормативная и техническая документация по эксплуатации и техническому обслуживанию сельскохозяйственной техники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Единая система конструкторской документации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Назначение и порядок использования расходных, горюче-смазочных материалов и технических жидкостей, инструмента, оборудования, средств индивидуальной защиты, необходимых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Правила и нормы охраны труда, требования пожарной и экологической безопасности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Порядок оформления документов по техническому обслуживанию сельскохозяйственной техники и оборудования</w:t>
            </w:r>
          </w:p>
        </w:tc>
      </w:tr>
      <w:tr w:rsidR="00CB24B7" w:rsidRPr="00811064" w:rsidTr="00CC21F2">
        <w:trPr>
          <w:trHeight w:val="305"/>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1.3. Осуществлять подбор почвообрабатывающих, посевных, посадочных и уборочных машин, а также машин для внесения удобрений, средств защиты растений и ухода за сельскохозяйственными культурами, в соответствии с условиями работы</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Практический опыт: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Анализ технологической карты на выполнение сельскохозяйственной техникой технологических операций</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Определение условий работы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Подбор сельскохозяйственной техники для выполнения технологической операции, в том числе выбор, обоснование, расчет состава и комплектование агрегата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Настройка и регулировка сельскохозяйственной техники для выполнения технологической операции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Подбор режимов работы, выбор и обоснование способа движения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Расчет эксплуатационных показателей при работе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Контроль и оценка качества выполняемой сельскохозяйственной техникой технологической операции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документов по подготовке сельскохозяйственной техники к работе</w:t>
            </w:r>
          </w:p>
        </w:tc>
      </w:tr>
      <w:tr w:rsidR="00CB24B7" w:rsidRPr="00811064" w:rsidTr="00CC21F2">
        <w:trPr>
          <w:trHeight w:val="305"/>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Читать чертежи узлов и деталей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Осуществлять инженерные расчеты и подбирать оптимальные составы сельскохозяйственной техники для выполнения сельскохозяйственных операций</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Подбирать и использовать расходные, горюче-смазочные материалы и </w:t>
            </w:r>
            <w:r w:rsidRPr="00811064">
              <w:rPr>
                <w:rFonts w:ascii="Times New Roman" w:hAnsi="Times New Roman" w:cs="Times New Roman"/>
                <w:sz w:val="24"/>
                <w:szCs w:val="24"/>
                <w:lang w:eastAsia="ru-RU"/>
              </w:rPr>
              <w:lastRenderedPageBreak/>
              <w:t>технические жидкости, инструмент, оборудование, средства индивидуальной защиты, необходимые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Осуществлять проверку работоспособности и настройку инструмента, оборудования,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Документально оформлять результаты проделанной работы</w:t>
            </w:r>
          </w:p>
        </w:tc>
      </w:tr>
      <w:tr w:rsidR="00CB24B7" w:rsidRPr="00811064" w:rsidTr="00CC21F2">
        <w:trPr>
          <w:trHeight w:val="305"/>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Количественный и качественный состав сельскохозяйственной техники организации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Технологии производства сельскохозяйственной продукции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Нормативная и техническая документация по эксплуатации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Единая система конструкторской документации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Назначение и порядок использования расходных, горюче-смазочных материалов и технических жидкостей, инструмента, оборудования, средств индивидуальной защиты, необходимых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и нормы охраны труда, требования пожарной и экологической безопасности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Порядок оформления документов по подготовке сельскохозяйственной техники к работе</w:t>
            </w:r>
          </w:p>
        </w:tc>
      </w:tr>
      <w:tr w:rsidR="00CB24B7" w:rsidRPr="00811064" w:rsidTr="00CC21F2">
        <w:trPr>
          <w:trHeight w:val="305"/>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1.4. Выполнять настройку и регулировку почвообрабатывающих, посевных, посадочных и </w:t>
            </w:r>
            <w:r w:rsidRPr="00811064">
              <w:rPr>
                <w:rFonts w:ascii="Times New Roman" w:hAnsi="Times New Roman" w:cs="Times New Roman"/>
                <w:sz w:val="24"/>
                <w:szCs w:val="24"/>
                <w:lang w:eastAsia="ru-RU"/>
              </w:rPr>
              <w:lastRenderedPageBreak/>
              <w:t>уборочных машин, а также машин для внесения удобрений, средств защиты растений и ухода за сельскохозяйственными культурами для выполнения технологических операций в соответствии с технологическими картами</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Практический опыт: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Анализ технологической карты на выполнение сельскохозяйственной техникой технологических операций</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Определение условий работы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Подбор сельскохозяйственной техники для выполнения технологической операции, в том числе выбор, обоснование, расчет состава и комплектование агрегата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Настройка и регулировка сельскохозяйственной техники для выполнения технологической операции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Подбор режимов работы, выбор и обоснование способа движения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Расчет эксплуатационных показателей при работе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Контроль и оценка качества выполняемой сельскохозяйственной техникой технологической операции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документов по подготовке сельскохозяйственной техники к работе</w:t>
            </w:r>
          </w:p>
        </w:tc>
      </w:tr>
      <w:tr w:rsidR="00CB24B7" w:rsidRPr="00811064" w:rsidTr="00CC21F2">
        <w:trPr>
          <w:trHeight w:val="305"/>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Читать чертежи узлов и деталей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Осуществлять инженерные расчеты и подбирать оптимальные составы сельскохозяйственной техники для выполнения сельскохозяйственных операций</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Подбирать и использовать расходные, горюче-смазочные материалы и технические жидкости, инструмент, оборудование, средства индивидуальной защиты, необходимые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Осуществлять проверку работоспособности и настройку инструмента, оборудования,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Документально оформлять результаты проделанной работы</w:t>
            </w:r>
          </w:p>
        </w:tc>
      </w:tr>
      <w:tr w:rsidR="00CB24B7" w:rsidRPr="00811064" w:rsidTr="00CC21F2">
        <w:trPr>
          <w:trHeight w:val="305"/>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Количественный и качественный состав сельскохозяйственной техники организации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Технологии производства сельскохозяйственной продукции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Нормативная и техническая документация по эксплуатации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Единая система конструкторской документации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Назначение и порядок использования расходных, горюче-смазочных материалов и технических жидкостей, инструмента, оборудования, средств индивидуальной защиты, необходимых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и нормы охраны труда, требования пожарной и экологической безопасности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Порядок оформления документов по подготовке сельскохозяйственной техники к работе</w:t>
            </w:r>
          </w:p>
        </w:tc>
      </w:tr>
      <w:tr w:rsidR="00CB24B7" w:rsidRPr="00811064" w:rsidTr="00CC21F2">
        <w:trPr>
          <w:trHeight w:val="305"/>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1.5. Выполнять настройку и регулировку машин и оборудования для обслуживания животноводческих ферм, комплексов и птицефабрик</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Практический опыт: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Осмотр, очистка, смазка, крепление, проверка и регулировка деталей и узлов сельскохозяйственной техники и оборудования, замена и заправка технических жидкостей в соответствии с эксплуатационными документами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заявок на материально-техническое обеспечение технического обслуживания сельскохозяйственной техники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документов о проведении технического обслуживания сельскохозяйственной техники и  оборудования</w:t>
            </w:r>
          </w:p>
        </w:tc>
      </w:tr>
      <w:tr w:rsidR="00CB24B7" w:rsidRPr="00811064" w:rsidTr="00CC21F2">
        <w:trPr>
          <w:trHeight w:val="305"/>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Читать чертежи узлов и деталей сельскохозяйственной техники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Подбирать и использовать расходные, горюче-смазочные материалы и технические жидкости, инструмент, оборудование, средства индивидуальной защиты, необходимые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Визуально определять техническое состояние сельскохозяйственной техники и оборудования, устанавливать наличие внешних повреждений, диагностировать неисправности и износ деталей и узлов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Осуществлять проверку работоспособности и настройку инструмента, оборудования,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Определять потребность в материально-техническом обеспечении технического обслуживания сельскохозяйственной техники и оформлять соответствующие заявки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Документально оформлять результаты проделанной работы</w:t>
            </w:r>
          </w:p>
        </w:tc>
      </w:tr>
      <w:tr w:rsidR="00CB24B7" w:rsidRPr="00811064" w:rsidTr="00CC21F2">
        <w:trPr>
          <w:trHeight w:val="305"/>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Нормативная и техническая документация по эксплуатации и техническому обслуживанию сельскохозяйственной техники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Единая система конструкторской документации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Назначение и порядок использования расходных, горюче-смазочных материалов и технических жидкостей, инструмента, оборудования, средств индивидуальной защиты, необходимых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Правила и нормы охраны труда, требования пожарной и экологической безопасности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Порядок оформления документов по техническому обслуживанию сельскохозяйственной техники и оборудования</w:t>
            </w:r>
          </w:p>
        </w:tc>
      </w:tr>
      <w:tr w:rsidR="00CB24B7" w:rsidRPr="00811064" w:rsidTr="00CC21F2">
        <w:trPr>
          <w:trHeight w:val="305"/>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1.6. Выполнять настройку и регулировку рабочего и вспомогательного оборудования тракторов и автомобилей в соответствии требованиями к выполнению технологических операций</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Практический опыт: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Осмотр, очистка, смазка, крепление, проверка и регулировка деталей и узлов сельскохозяйственной техники и оборудования, замена и заправка технических жидкостей в соответствии с эксплуатационными документами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заявок на материально-техническое обеспечение технического обслуживания сельскохозяйственной техники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документов о проведении технического обслуживания сельскохозяйственной техники и  оборудования</w:t>
            </w:r>
          </w:p>
        </w:tc>
      </w:tr>
      <w:tr w:rsidR="00CB24B7" w:rsidRPr="00811064" w:rsidTr="00CC21F2">
        <w:trPr>
          <w:trHeight w:val="305"/>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Читать чертежи узлов и деталей сельскохозяйственной техники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Подбирать и использовать расходные, горюче-смазочные материалы и технические жидкости, инструмент, оборудование, средства индивидуальной защиты, необходимые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Визуально определять техническое состояние сельскохозяйственной техники и оборудования, устанавливать наличие внешних повреждений, диагностировать неисправности и износ деталей и узлов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Осуществлять проверку работоспособности и настройку инструмента, оборудования,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Определять потребность в материально-техническом обеспечении технического </w:t>
            </w:r>
            <w:r w:rsidRPr="00811064">
              <w:rPr>
                <w:rFonts w:ascii="Times New Roman" w:hAnsi="Times New Roman" w:cs="Times New Roman"/>
                <w:sz w:val="24"/>
                <w:szCs w:val="24"/>
                <w:lang w:eastAsia="ru-RU"/>
              </w:rPr>
              <w:lastRenderedPageBreak/>
              <w:t>обслуживания сельскохозяйственной техники и оформлять соответствующие заявки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Документально оформлять результаты проделанной работы</w:t>
            </w:r>
          </w:p>
        </w:tc>
      </w:tr>
      <w:tr w:rsidR="00CB24B7" w:rsidRPr="00811064" w:rsidTr="00CC21F2">
        <w:trPr>
          <w:trHeight w:val="305"/>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Нормативная и техническая документация по эксплуатации и техническому обслуживанию сельскохозяйственной техники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Единая система конструкторской документации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Назначение и порядок использования расходных, горюче-смазочных материалов и технических жидкостей, инструмента, оборудования, средств индивидуальной защиты, необходимых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и нормы охраны труда, требования пожарной и экологической безопасности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Порядок оформления документов по техническому обслуживанию сельскохозяйственной техники и оборудования</w:t>
            </w:r>
          </w:p>
        </w:tc>
      </w:tr>
      <w:tr w:rsidR="00CB24B7" w:rsidRPr="00811064" w:rsidTr="00CC21F2">
        <w:trPr>
          <w:trHeight w:val="830"/>
          <w:jc w:val="center"/>
        </w:trPr>
        <w:tc>
          <w:tcPr>
            <w:tcW w:w="1915" w:type="dxa"/>
            <w:vMerge w:val="restart"/>
          </w:tcPr>
          <w:p w:rsidR="00CB24B7" w:rsidRPr="00811064" w:rsidRDefault="00CB24B7" w:rsidP="00CC21F2">
            <w:pPr>
              <w:rPr>
                <w:rFonts w:ascii="Times New Roman" w:hAnsi="Times New Roman" w:cs="Times New Roman"/>
                <w:sz w:val="24"/>
                <w:szCs w:val="24"/>
                <w:highlight w:val="yellow"/>
                <w:lang w:eastAsia="ru-RU"/>
              </w:rPr>
            </w:pPr>
            <w:r w:rsidRPr="00811064">
              <w:rPr>
                <w:rFonts w:ascii="Times New Roman" w:hAnsi="Times New Roman" w:cs="Times New Roman"/>
                <w:sz w:val="24"/>
                <w:szCs w:val="24"/>
                <w:lang w:eastAsia="ru-RU"/>
              </w:rPr>
              <w:t>Эксплуатация сельскохозяйственной техники</w:t>
            </w: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2.1. Осуществлять выбор, обоснование, расчет состава </w:t>
            </w:r>
            <w:r w:rsidRPr="00811064">
              <w:rPr>
                <w:rFonts w:ascii="Times New Roman" w:hAnsi="Times New Roman" w:cs="Times New Roman"/>
                <w:sz w:val="24"/>
                <w:szCs w:val="24"/>
                <w:lang w:eastAsia="ru-RU"/>
              </w:rPr>
              <w:br/>
              <w:t>машинно-тракторного агрегата и определение его эксплуатационных показателей в соответствии с технологической картой на выполнение сельскохозяйственных работ</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Комплектование машинно-тракторного агрегата (далее –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Подбор режимов работы МТА и выбор способа движения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Выполнение работы на агрегатах с энергетическими средствами и на самоходных машинах  различных категорий</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Выполнение транспортных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Осуществление самоконтроля выполненных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машинно-тракторные агрегаты.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Работать на агрегатах.</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Производить расчет грузоперевозки.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и подготавливать к работе транспортный агрегат.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и подготавливать агрегат для выполнения работ по возделыванию и уборке сельскохозяйствен-ных культур.</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Оценивать качество выполняемых работ.</w:t>
            </w:r>
          </w:p>
        </w:tc>
      </w:tr>
      <w:tr w:rsidR="00CB24B7" w:rsidRPr="00811064" w:rsidTr="00CC21F2">
        <w:trPr>
          <w:trHeight w:val="6257"/>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сведения о производственных процессах и энергетических средствах в сельском хозяйстве.</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Технологию обработки почвы.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Принципы формирования уборочно-транспортных комплексов.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и технологические регулировки машин.</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Технологии производства продукции растениеводства.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Технологии производства продукции животноводства.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свойства и показатели работы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требования, предъявляемые к МТА, способы их комплектования.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Виды эксплуатационных затрат при работе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Общие понятия о технологии механизированных работ, ресурсо- и энергосберегающих технологий;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техники безопасности, охраны труда и окружающей среды.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Методы оценивания качества выполняемых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2.2. Осуществлять подбор режимов работы, выбор и обоснование способа движения машинно-тракторного агрегата в соответствии с условиями работы</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Комплектование машинно-тракторного агрегата (далее –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Подбор режимов работы МТА и выбор способа движения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Выполнение работы на агрегатах с энергетическими средствами и на самоходных машинах  различных категорий</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Выполнение транспортных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Осуществление самоконтроля выполненных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машинно-тракторные агрегаты.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Работать на агрегатах.</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Производить расчет грузоперевозки.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и подготавливать к работе транспортный агрегат.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Комплектовать и подготавливать агрегат для выполнения работ по возделыванию и уборке сельскохозяйственных культур.</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Оценивать качество выполняемых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сведения о производственных процессах и энергетических средствах в сельском хозяйстве.</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Технологию обработки почвы.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Принципы формирования уборочно-транспортных комплексов.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и технологические регулировки машин.</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Технологии производства продукции растениеводства.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Технологии производства продукции животноводства.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свойства и показатели работы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требования, предъявляемые к МТА, способы их комплектования.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Виды эксплуатационных затрат при работе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Общие понятия о технологии механизированных работ, ресурсо- и энергосберегающих технологий;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техники безопасности, охраны труда и окружающей среды.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Методы оценивания качества выполняемых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2.3. Выполнять работы на машинно-тракторном агрегате в соответствии с требованиями правил </w:t>
            </w:r>
            <w:r w:rsidRPr="00811064">
              <w:rPr>
                <w:rFonts w:ascii="Times New Roman" w:hAnsi="Times New Roman" w:cs="Times New Roman"/>
                <w:sz w:val="24"/>
                <w:szCs w:val="24"/>
                <w:lang w:eastAsia="ru-RU"/>
              </w:rPr>
              <w:lastRenderedPageBreak/>
              <w:t>техники безопасности и охраны труда</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Комплектование машинно-тракторного агрегата (далее –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Подбор режимов работы МТА и выбор способа движения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Выполнение работы на агрегатах с энергетическими средствами и на самоходных машинах  различных категорий</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Выполнение транспортных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Осуществление самоконтроля выполненных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машинно-тракторные агрегаты.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Работать на агрегатах.</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Производить расчет грузоперевозки.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и подготавливать к работе транспортный агрегат.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и подготавливать агрегат для выполнения работ по возделыванию и уборке сельскохозяйствен-ных культур.</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Оценивать качество выполняемых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сведения о производственных процессах и энергетических средствах в сельском хозяйстве.</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Технологию обработки почвы.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Принципы формирования уборочно-транспортных комплексов.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и технологические регулировки машин.</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Технологии производства продукции растениеводства.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Технологии производства продукции животноводства.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свойства и показатели работы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требования, предъявляемые к МТА, способы их комплектования.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Виды эксплуатационных затрат при работе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Общие понятия о технологии механизированных работ, ресурсо- и энергосберегающих технологий;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техники безопасности, охраны труда и окружающей среды.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Методы оценивания качества выполняемых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2.4. Управлять тракторами и самоходными машинами категории «В», «С», «D», «Е», «F» в соответствии с правилами дорожного движения</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Комплектование машинно-тракторного агрегата (далее –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Подбор режимов работы МТА и выбор способа движения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Выполнение работы на агрегатах с энергетическими средствами и на самоходных машинах  различных категорий</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Выполнение транспортных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Осуществление самоконтроля выполненных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машинно-тракторные агрегаты.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Работать на агрегатах.</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Производить расчет грузоперевозки.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и подготавливать к работе транспортный агрегат.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и подготавливать агрегат для выполнения работ по возделыванию и уборке сельскохозяйственных культур.</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Оценивать качество выполняемых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сведения о производственных процессах и энергетических средствах в сельском хозяйстве.</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Технологию обработки почвы.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Принципы формирования уборочно-транспортных комплексов.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Технические и технологические регулировки машин.</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Технологии производства продукции растениеводства.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Технологии производства продукции животноводства.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свойства и показатели работы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требования, предъявляемые к МТА, способы их комплектования.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Виды эксплуатационных затрат при работе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Общие понятия о технологии механизированных работ, ресурсо- и энергосберегающих технологий;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техники безопасности, охраны труда и окружающей среды.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Методы оценивания качества выполняемых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2.5. Управлять автомобилями категории «В» и «С» в соответствии с правилами дорожного движения</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Выполнение транспортных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Осуществление самоконтроля выполненных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Производить расчет грузоперевозки.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и подготавливать к работе транспортный агрегат.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Комплектовать и подготавливать агрегат Оценивать качество выполняемых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сведения о производственных процессах и энергетических средствах в сельском хозяйстве.</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Принципы формирования уборочно-транспортных комплексов.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Правила техники безопасности, охраны труда и окружающей среды.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Методы оценивания качества выполняемых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2.6. Осуществлять контроль и оценку качества выполняемой сельскохозяйственной техникой работы в соответствии с технологической картой</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Осуществление самоконтроля выполненных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Оценивать качество выполняемых работ.</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сведения о производственных процессах и энергетических средствах в сельском хозяйстве.</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Технологию обработки почвы.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Принципы формирования уборочно-транспортных комплексов.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и технологические регулировки машин.</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Технологии производства продукции растениеводства.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Технологии производства продукции животноводства.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Основные свойства и показатели работы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Виды эксплуатационных затрат при работе МТА.</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Общие понятия о технологии механизированных работ, ресурсо- и энергосберегающих технологий;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техники безопасности, охраны труда и окружающей среды.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Методы оценивания качества выполняемых работ.</w:t>
            </w:r>
          </w:p>
        </w:tc>
      </w:tr>
      <w:tr w:rsidR="00CB24B7" w:rsidRPr="00811064" w:rsidTr="00CC21F2">
        <w:trPr>
          <w:trHeight w:val="830"/>
          <w:jc w:val="center"/>
        </w:trPr>
        <w:tc>
          <w:tcPr>
            <w:tcW w:w="1915"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Техническое обслуживание и ремонт </w:t>
            </w:r>
            <w:r w:rsidRPr="00811064">
              <w:rPr>
                <w:rFonts w:ascii="Times New Roman" w:hAnsi="Times New Roman" w:cs="Times New Roman"/>
                <w:sz w:val="24"/>
                <w:szCs w:val="24"/>
                <w:lang w:eastAsia="ru-RU"/>
              </w:rPr>
              <w:lastRenderedPageBreak/>
              <w:t>сельскохозяйственной техники</w:t>
            </w: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ПК 3.1. Проводить диагностирование неисправностей сельскохозяйственных </w:t>
            </w:r>
            <w:r w:rsidRPr="00811064">
              <w:rPr>
                <w:rFonts w:ascii="Times New Roman" w:hAnsi="Times New Roman" w:cs="Times New Roman"/>
                <w:sz w:val="24"/>
                <w:szCs w:val="24"/>
                <w:lang w:eastAsia="ru-RU"/>
              </w:rPr>
              <w:lastRenderedPageBreak/>
              <w:t>машин и механизмов и другого инженерно-технологического оборудования в соответствии с графиком проведения технических обслуживаний и ремонтов</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Постановка сельскохозяйственной техники на ремонт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Очистка и разборка узлов и агрегатов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Диагностика неисправностей</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Определение способа ремонта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Информирование руководства в установленном порядке о необходимости проведения ремонта сельскохозяйственной техники и предлагаемых способах его осуществления</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Читать чертежи узлов и деталей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Выявлять причины неисправностей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Определять техническое состояние деталей и сборочных единиц тракторов, автомобилей, комбайнов.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Принимать на техническое обслуживание и ремонт машин и оформлять приемо-сдаточную документацию</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Нормативная и техническая документация по эксплуатации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Единая система конструкторской документации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и нормы охраны труда, требования пожарной и экологической безопасности</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3.2. Определять способы ремонта сельскохозяйственной техники в соответствии с ее техническим состоянием</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Постановка сельскохозяйственной техники на ремонт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Очистка и разборка узлов и агрегатов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Диагностика неисправностей</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Определение способа ремонта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Информирование руководства в установленном порядке о необходимости проведения ремонта сельскохозяйственной техники и предлагаемых способах его осуществления</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Читать чертежи узлов и деталей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Выявлять причины неисправностей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Определять техническое состояние деталей и сборочных единиц тракторов, автомобилей, комбайнов.</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Принимать на техническое обслуживание и ремонт машин и оформлять приемо-сдаточную документацию</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Нормативная и техническая документация по эксплуатации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Единая система конструкторской документации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и нормы охраны труда, требования пожарной и экологической безопасности</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3.3. Оформлять заявки на материально-техническое обеспечение технического обслуживания и ремонта сельскохозяйственной </w:t>
            </w:r>
            <w:r w:rsidRPr="00811064">
              <w:rPr>
                <w:rFonts w:ascii="Times New Roman" w:hAnsi="Times New Roman" w:cs="Times New Roman"/>
                <w:sz w:val="24"/>
                <w:szCs w:val="24"/>
                <w:lang w:eastAsia="ru-RU"/>
              </w:rPr>
              <w:lastRenderedPageBreak/>
              <w:t>техники в соответствии с нормативами</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заявок на материально-техническое обеспечение ремонта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Подбор материалов, узлов, агрегатов, необходимых для проведения ремонта</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Оформлять заявки на материально-техническое обеспечение ремонта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Читать чертежи узлов и деталей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Выявлять причины неисправностей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Подбирать ремонтные материалы,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выполнять техническое обслуживание машин и сборочных единиц.</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Единая система конструкторской документации</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3.4. Подбирать материалы, узлы и агрегаты, необходимые для проведения ремонта</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заявок на материально-техническое обеспечение ремонта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Подбор материалов, узлов, агрегатов, необходимых для проведения ремонта</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Оформлять заявки на материально-техническое обеспечение ремонта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Читать чертежи узлов и деталей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Выявлять причины неисправностей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Подбирать ремонтные материалы,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выполнять техническое обслуживание машин и сборочных единиц.</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Технические характеристики, конструктивные особенности, назначение, </w:t>
            </w:r>
            <w:r w:rsidRPr="00811064">
              <w:rPr>
                <w:rFonts w:ascii="Times New Roman" w:hAnsi="Times New Roman" w:cs="Times New Roman"/>
                <w:sz w:val="24"/>
                <w:szCs w:val="24"/>
                <w:lang w:eastAsia="ru-RU"/>
              </w:rPr>
              <w:lastRenderedPageBreak/>
              <w:t>режимы работы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Единая система конструкторской документации</w:t>
            </w:r>
          </w:p>
        </w:tc>
      </w:tr>
      <w:tr w:rsidR="00CB24B7" w:rsidRPr="00811064" w:rsidTr="00CC21F2">
        <w:trPr>
          <w:trHeight w:val="273"/>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3.5. Осуществлять восстановление работоспособности или замену детали/узла сельскохозяйственной техники в соответствии с технологической картой</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Восстановление работоспособности или замена детали/узла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Использование расходных, горюче-смазочных материалов и технических жидкостей</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Читать чертежи узлов и деталей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Выявлять причины неисправностей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Выполнять разборочно-сборочные дефектовочно-комплектовочные работы.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Проводить операции профилактического обслуживания машин и оборудования животноводческих ферм.</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Нормативная и техническая документация по эксплуатации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Единая система конструкторской документации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Назначение и порядок использования расходных материалов, инструмента и оборудования, необходимых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и нормы охраны труда, требования пожарной и экологической безопасности</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3.6. Использовать расходные, горюче-смазочные материалы и технические жидкости, инструмент, оборудование, средства индивидуальной защиты, необходимые для выполнения работ</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Восстановление работоспособности или замена детали/узла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Использование расходных, горюче-смазочных материалов и технических жидкостей</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Читать чертежи узлов и деталей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Выявлять причины неисправностей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Выполнять разборочно-сборочные дефектовочно-комплектовочные работы.</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Проводить операции профилактического обслуживания машин и оборудования животноводческих ферм.</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Нормативная и техническая документация по эксплуатации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Единая система конструкторской документации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Назначение и порядок использования расходных материалов, инструмента и оборудования, необходимых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и нормы охраны труда, требования пожарной и экологической безопасности</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ПК 3.7. Выполнять регулировку, испытание, обкатку отремонтированной сельскохозяйственной </w:t>
            </w:r>
            <w:r w:rsidRPr="00811064">
              <w:rPr>
                <w:rFonts w:ascii="Times New Roman" w:hAnsi="Times New Roman" w:cs="Times New Roman"/>
                <w:sz w:val="24"/>
                <w:szCs w:val="24"/>
                <w:lang w:eastAsia="ru-RU"/>
              </w:rPr>
              <w:lastRenderedPageBreak/>
              <w:t>техники в соответствии с регламентами</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Регулировка, испытание и обкатка отремонтированной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Оформление документов о проведении ремонта сельскохозяйственной техники</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Осуществлять проверку работоспособности и настройку инструмента, оборудования, сельскохозяйственной техники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Проводить обкатку и испытания машин и их сборочных единиц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Документально оформлять результаты проделанной работы</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Правила и нормы охраны труда, требования пожарной и экологической безопасности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Порядок оформления документов о проведении ремонта сельскохозяйственной техники</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3.8. Выполнять консервацию и постановку на хранение сельскохозяйственной техники в соответствии с регламентами</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Осмотр и проверка комплектности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Выбор способа и места хранения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Приемка работы по очистке, демонтажу и консервации отдельных узлов, размещению сельскохозяйственной техники на хранение</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Проведение плановых проверок условий хранения и состояния сельскохозяйственной техники в период хранения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Контроль качества сборки и проведения пуско-наладочных работ сельскохозяйственной техники при снятии с хранения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документов о постановке и снятии сельскохозяйственной техники с хранения</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Выбирать  способ и место хранения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Контролировать качество сборки и проведения пуско-наладочных работ сельскохозяйственной техники при снятии с хранения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Оформлять документы о постановке и снятии сельскохозяйственной техники с хранения.</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Нормативная и техническая документация по эксплуатации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Назначение и порядок использования расходных материалов, инструмента и оборудования, необходимых для выполнения работ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Правила и нормы охраны труда, требования пожарной и экологической безопасности</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val="restart"/>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ПК 3.9. Оформлять документы о проведении технического обслуживания, ремонта, постановки и снятии с хранения сельскохозяйственной техники</w:t>
            </w: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Практический опыт:</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Оформление документов о проведении ремонта сельскохозяйственной техники</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Умения: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Осуществлять проверку работоспособности и настройку инструмента, оборудования, сельскохозяйственной техники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Проводить обкатку и испытания машин и их сборочных единиц и оборудования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Документально оформлять результаты проделанной работы</w:t>
            </w:r>
          </w:p>
        </w:tc>
      </w:tr>
      <w:tr w:rsidR="00CB24B7" w:rsidRPr="00811064" w:rsidTr="00CC21F2">
        <w:trPr>
          <w:trHeight w:val="830"/>
          <w:jc w:val="center"/>
        </w:trPr>
        <w:tc>
          <w:tcPr>
            <w:tcW w:w="1915" w:type="dxa"/>
            <w:vMerge/>
          </w:tcPr>
          <w:p w:rsidR="00CB24B7" w:rsidRPr="00811064" w:rsidRDefault="00CB24B7" w:rsidP="00CC21F2">
            <w:pPr>
              <w:rPr>
                <w:rFonts w:ascii="Times New Roman" w:hAnsi="Times New Roman" w:cs="Times New Roman"/>
                <w:sz w:val="24"/>
                <w:szCs w:val="24"/>
                <w:lang w:eastAsia="ru-RU"/>
              </w:rPr>
            </w:pPr>
          </w:p>
        </w:tc>
        <w:tc>
          <w:tcPr>
            <w:tcW w:w="2763" w:type="dxa"/>
            <w:vMerge/>
          </w:tcPr>
          <w:p w:rsidR="00CB24B7" w:rsidRPr="00811064" w:rsidRDefault="00CB24B7" w:rsidP="00CC21F2">
            <w:pPr>
              <w:rPr>
                <w:rFonts w:ascii="Times New Roman" w:hAnsi="Times New Roman" w:cs="Times New Roman"/>
                <w:sz w:val="24"/>
                <w:szCs w:val="24"/>
                <w:lang w:eastAsia="ru-RU"/>
              </w:rPr>
            </w:pPr>
          </w:p>
        </w:tc>
        <w:tc>
          <w:tcPr>
            <w:tcW w:w="4820" w:type="dxa"/>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Знания:</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Технические характеристики, конструктивные особенности, назначение, режимы работы сельскохозяйственной техники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 Правила и нормы охраны труда, требования пожарной и экологической безопасности</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Порядок оформления документов о проведении ремонта сельскохозяйственной техники</w:t>
            </w:r>
          </w:p>
        </w:tc>
      </w:tr>
    </w:tbl>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br w:type="page"/>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Раздел 4. Документы, определяющие содержание образовательного процесса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4.1 Учебный план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Рабочий учебный план образовательного учреждения среднего профессионального образования КГБПОУ "Тальменский технологический техникум" разработан на основе Федерального государственного образовательного стандарта СПО по специальности 35.02.16 "Эксплуатация и ремонт сельскохозяйственной техники и оборудования ", утверждённого приказом Министерства образования и науки Российской Федерации № 1564 от 16..2014 г. Максимальный объём учебной нагрузки обучающегося составляет 54 академических часа в неделю, включая все виды аудиторной и внеаудиторной ( самостоятельной ) учебной работы по освоению основной профессиональной образовательной программы. Максимальный объём аудиторной учебной нагрузки при очной форме получения образования составляет 36 академических часов в неделю. Практические занятия по дисциплинам "Информатика", "Иностранный язык" могут проводиться с делением на подгруппы.  Максимальный объём нагрузки при прохождении практики составляет 36 часов в неделю.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Продолжительность учебной недели составляет 5-6 учебных дней. Консультации для обучающихся очной формы получения образования предусматриваются 4 часа на обучающегося на каждый учебный год. Формы проведения консультаций (групповые, индивидуальные, письменные, устные) определяются преподавателем исходя из специфики изучения учебного материала.  В период обучения с юношами проводятся учебные сборы. Общий объём каникулярного времени составляет 23 недели:  - на I курсе 11 недель, в том числе 2 недели в зимний период ; - на II курсе 10 недель, в том числе 2 недели в зимний период;  - на III курсе 2 недели в зимний период. Для промежуточной аттестации на  курсах обучения организуются: - на 1-ом курсе летняя сессия продолжительностью одна неделя ; - на 2-ом курсе  летняя сессии продолжительностью по одной неделе каждая;  - на 3-ем курсе зимняя и летняя сессия продолжительностью по 1 неделе.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По учебному плану ОПОП предусматривается выполнение 2-х курсовых работ (проектов):   по ПМ. 01 «Техническое обслуживание и ремонт автотранспорта» (курсовой проект);   по ПМ. 02 «Организация деятельности коллектива исполнителей» (курсовой проект).  Курсовое проектирование реализуется в пределах времени, отведенного на изучение дисциплины и профессиональных модулей.   Производственная практика (преддипломная) проводится в организациях по профилю специальности на основе договоров, заключаемых между образовательным учреждением и этими организациями.  Видами практики студентов являются: учебная; производственная и преддипломная практика</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4.2 Календарный учебный график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Календарный учебный график устанавливает последовательность изучения дисциплин, профессиональных модулей и входящих в них МДК, этапы учебной и производственной практик.  </w:t>
      </w:r>
    </w:p>
    <w:p w:rsidR="00CB24B7" w:rsidRPr="00811064" w:rsidRDefault="00CB24B7" w:rsidP="00CB24B7">
      <w:pPr>
        <w:rPr>
          <w:rFonts w:ascii="Times New Roman" w:hAnsi="Times New Roman" w:cs="Times New Roman"/>
          <w:sz w:val="24"/>
          <w:szCs w:val="24"/>
          <w:lang w:eastAsia="ru-RU"/>
        </w:rPr>
        <w:sectPr w:rsidR="00CB24B7" w:rsidRPr="00811064" w:rsidSect="00CC21F2">
          <w:footerReference w:type="first" r:id="rId14"/>
          <w:pgSz w:w="11906" w:h="16838"/>
          <w:pgMar w:top="1134" w:right="851" w:bottom="1134" w:left="851" w:header="709" w:footer="709" w:gutter="0"/>
          <w:cols w:space="708"/>
          <w:titlePg/>
          <w:docGrid w:linePitch="360"/>
        </w:sectPr>
      </w:pPr>
      <w:r w:rsidRPr="00811064">
        <w:rPr>
          <w:rFonts w:ascii="Times New Roman" w:hAnsi="Times New Roman" w:cs="Times New Roman"/>
          <w:sz w:val="24"/>
          <w:szCs w:val="24"/>
          <w:lang w:eastAsia="ru-RU"/>
        </w:rPr>
        <w:t>Календарный учебный график реализации ОПОП является неотьемлемой частью учебного плана. В период реализации ОПОП возможны передвижения того или иного вида учебных занятий в рамках курса обучения без изменения установленного объема времени на тот или иной вид занятия</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4.</w:t>
      </w:r>
      <w:r w:rsidR="003F0983">
        <w:rPr>
          <w:rFonts w:ascii="Times New Roman" w:hAnsi="Times New Roman" w:cs="Times New Roman"/>
          <w:sz w:val="24"/>
          <w:szCs w:val="24"/>
          <w:lang w:eastAsia="ru-RU"/>
        </w:rPr>
        <w:t>1</w:t>
      </w:r>
      <w:r w:rsidRPr="00811064">
        <w:rPr>
          <w:rFonts w:ascii="Times New Roman" w:hAnsi="Times New Roman" w:cs="Times New Roman"/>
          <w:sz w:val="24"/>
          <w:szCs w:val="24"/>
          <w:lang w:eastAsia="ru-RU"/>
        </w:rPr>
        <w:t xml:space="preserve">. Учебный план  </w:t>
      </w:r>
    </w:p>
    <w:p w:rsidR="00CB24B7" w:rsidRPr="00811064" w:rsidRDefault="00CB24B7" w:rsidP="00CB24B7">
      <w:pPr>
        <w:rPr>
          <w:rFonts w:ascii="Times New Roman" w:hAnsi="Times New Roman" w:cs="Times New Roman"/>
          <w:sz w:val="24"/>
          <w:szCs w:val="24"/>
          <w:lang w:eastAsia="ru-RU"/>
        </w:rPr>
      </w:pPr>
    </w:p>
    <w:tbl>
      <w:tblPr>
        <w:tblW w:w="12360" w:type="dxa"/>
        <w:tblLook w:val="04A0" w:firstRow="1" w:lastRow="0" w:firstColumn="1" w:lastColumn="0" w:noHBand="0" w:noVBand="1"/>
      </w:tblPr>
      <w:tblGrid>
        <w:gridCol w:w="1143"/>
        <w:gridCol w:w="2445"/>
        <w:gridCol w:w="520"/>
        <w:gridCol w:w="519"/>
        <w:gridCol w:w="519"/>
        <w:gridCol w:w="607"/>
        <w:gridCol w:w="509"/>
        <w:gridCol w:w="447"/>
        <w:gridCol w:w="509"/>
        <w:gridCol w:w="698"/>
        <w:gridCol w:w="675"/>
        <w:gridCol w:w="630"/>
        <w:gridCol w:w="691"/>
        <w:gridCol w:w="691"/>
        <w:gridCol w:w="691"/>
        <w:gridCol w:w="691"/>
        <w:gridCol w:w="691"/>
        <w:gridCol w:w="691"/>
        <w:gridCol w:w="767"/>
        <w:gridCol w:w="709"/>
      </w:tblGrid>
      <w:tr w:rsidR="00941135" w:rsidRPr="00941135" w:rsidTr="00941135">
        <w:trPr>
          <w:trHeight w:val="375"/>
        </w:trPr>
        <w:tc>
          <w:tcPr>
            <w:tcW w:w="800" w:type="dxa"/>
            <w:vMerge w:val="restart"/>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bookmarkStart w:id="5" w:name="_GoBack"/>
            <w:r w:rsidRPr="00941135">
              <w:rPr>
                <w:rFonts w:ascii="Times New Roman" w:eastAsia="Times New Roman" w:hAnsi="Times New Roman" w:cs="Times New Roman"/>
                <w:sz w:val="20"/>
                <w:szCs w:val="20"/>
                <w:lang w:eastAsia="ru-RU"/>
              </w:rPr>
              <w:t>Код</w:t>
            </w:r>
          </w:p>
        </w:tc>
        <w:tc>
          <w:tcPr>
            <w:tcW w:w="1940" w:type="dxa"/>
            <w:vMerge w:val="restart"/>
            <w:tcBorders>
              <w:top w:val="single" w:sz="4" w:space="0" w:color="auto"/>
              <w:left w:val="single" w:sz="4" w:space="0" w:color="auto"/>
              <w:bottom w:val="nil"/>
              <w:right w:val="single" w:sz="4" w:space="0" w:color="auto"/>
            </w:tcBorders>
            <w:shd w:val="clear" w:color="auto" w:fill="auto"/>
            <w:vAlign w:val="bottom"/>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Наимекнование циклов,  разделов, досциплин, профессиональных модулей, МДК, практик</w:t>
            </w:r>
          </w:p>
        </w:tc>
        <w:tc>
          <w:tcPr>
            <w:tcW w:w="1060"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Формы промежуточной аттестации</w:t>
            </w:r>
          </w:p>
        </w:tc>
        <w:tc>
          <w:tcPr>
            <w:tcW w:w="3240"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Учебная нагрузка обучающихся, ч</w:t>
            </w:r>
          </w:p>
        </w:tc>
        <w:tc>
          <w:tcPr>
            <w:tcW w:w="5320"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Распределение по курсам и семестрам</w:t>
            </w:r>
          </w:p>
        </w:tc>
      </w:tr>
      <w:tr w:rsidR="00941135" w:rsidRPr="00941135" w:rsidTr="00941135">
        <w:trPr>
          <w:trHeight w:val="810"/>
        </w:trPr>
        <w:tc>
          <w:tcPr>
            <w:tcW w:w="800" w:type="dxa"/>
            <w:vMerge/>
            <w:tcBorders>
              <w:top w:val="single" w:sz="4" w:space="0" w:color="auto"/>
              <w:left w:val="single" w:sz="4" w:space="0" w:color="auto"/>
              <w:bottom w:val="nil"/>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p>
        </w:tc>
        <w:tc>
          <w:tcPr>
            <w:tcW w:w="1940" w:type="dxa"/>
            <w:vMerge/>
            <w:tcBorders>
              <w:top w:val="single" w:sz="4" w:space="0" w:color="auto"/>
              <w:left w:val="single" w:sz="4" w:space="0" w:color="auto"/>
              <w:bottom w:val="nil"/>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p>
        </w:tc>
        <w:tc>
          <w:tcPr>
            <w:tcW w:w="1060" w:type="dxa"/>
            <w:gridSpan w:val="3"/>
            <w:vMerge/>
            <w:tcBorders>
              <w:top w:val="single" w:sz="4" w:space="0" w:color="auto"/>
              <w:left w:val="single" w:sz="4" w:space="0" w:color="auto"/>
              <w:bottom w:val="single" w:sz="4" w:space="0" w:color="000000"/>
              <w:right w:val="nil"/>
            </w:tcBorders>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p>
        </w:tc>
        <w:tc>
          <w:tcPr>
            <w:tcW w:w="3240" w:type="dxa"/>
            <w:gridSpan w:val="7"/>
            <w:vMerge/>
            <w:tcBorders>
              <w:top w:val="single" w:sz="4" w:space="0" w:color="auto"/>
              <w:left w:val="single" w:sz="4" w:space="0" w:color="auto"/>
              <w:bottom w:val="single" w:sz="4" w:space="0" w:color="auto"/>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p>
        </w:tc>
        <w:tc>
          <w:tcPr>
            <w:tcW w:w="640" w:type="dxa"/>
            <w:tcBorders>
              <w:top w:val="nil"/>
              <w:left w:val="nil"/>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1курс                       1 сем                     17 нед</w:t>
            </w:r>
          </w:p>
        </w:tc>
        <w:tc>
          <w:tcPr>
            <w:tcW w:w="620" w:type="dxa"/>
            <w:tcBorders>
              <w:top w:val="nil"/>
              <w:left w:val="single" w:sz="4" w:space="0" w:color="000000"/>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1курс                           2 сем                           24 нед</w:t>
            </w:r>
          </w:p>
        </w:tc>
        <w:tc>
          <w:tcPr>
            <w:tcW w:w="640" w:type="dxa"/>
            <w:tcBorders>
              <w:top w:val="nil"/>
              <w:left w:val="single" w:sz="4" w:space="0" w:color="000000"/>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2курс                          3 сем                17 нед</w:t>
            </w:r>
          </w:p>
        </w:tc>
        <w:tc>
          <w:tcPr>
            <w:tcW w:w="640" w:type="dxa"/>
            <w:tcBorders>
              <w:top w:val="nil"/>
              <w:left w:val="single" w:sz="4" w:space="0" w:color="000000"/>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2курс                          4 сем                  24 нед</w:t>
            </w:r>
          </w:p>
        </w:tc>
        <w:tc>
          <w:tcPr>
            <w:tcW w:w="580" w:type="dxa"/>
            <w:tcBorders>
              <w:top w:val="nil"/>
              <w:left w:val="single" w:sz="4" w:space="0" w:color="000000"/>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3курс                             5 сем              17 нед</w:t>
            </w:r>
          </w:p>
        </w:tc>
        <w:tc>
          <w:tcPr>
            <w:tcW w:w="700" w:type="dxa"/>
            <w:tcBorders>
              <w:top w:val="nil"/>
              <w:left w:val="single" w:sz="4" w:space="0" w:color="000000"/>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xml:space="preserve">3курс                           6 сем                    25 нед   </w:t>
            </w:r>
          </w:p>
        </w:tc>
        <w:tc>
          <w:tcPr>
            <w:tcW w:w="780" w:type="dxa"/>
            <w:tcBorders>
              <w:top w:val="nil"/>
              <w:left w:val="single" w:sz="4" w:space="0" w:color="000000"/>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4курс                             7 сем            17 нед</w:t>
            </w:r>
          </w:p>
        </w:tc>
        <w:tc>
          <w:tcPr>
            <w:tcW w:w="720" w:type="dxa"/>
            <w:tcBorders>
              <w:top w:val="nil"/>
              <w:left w:val="single" w:sz="4" w:space="0" w:color="000000"/>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xml:space="preserve">4курс                           8 сем                  24 нед   </w:t>
            </w:r>
          </w:p>
        </w:tc>
      </w:tr>
      <w:tr w:rsidR="00941135" w:rsidRPr="00941135" w:rsidTr="00941135">
        <w:trPr>
          <w:trHeight w:val="210"/>
        </w:trPr>
        <w:tc>
          <w:tcPr>
            <w:tcW w:w="800" w:type="dxa"/>
            <w:vMerge/>
            <w:tcBorders>
              <w:top w:val="single" w:sz="4" w:space="0" w:color="auto"/>
              <w:left w:val="single" w:sz="4" w:space="0" w:color="auto"/>
              <w:bottom w:val="nil"/>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p>
        </w:tc>
        <w:tc>
          <w:tcPr>
            <w:tcW w:w="1940" w:type="dxa"/>
            <w:vMerge/>
            <w:tcBorders>
              <w:top w:val="single" w:sz="4" w:space="0" w:color="auto"/>
              <w:left w:val="single" w:sz="4" w:space="0" w:color="auto"/>
              <w:bottom w:val="nil"/>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p>
        </w:tc>
        <w:tc>
          <w:tcPr>
            <w:tcW w:w="34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Экзамены</w:t>
            </w:r>
          </w:p>
        </w:tc>
        <w:tc>
          <w:tcPr>
            <w:tcW w:w="32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Зачеты</w:t>
            </w:r>
          </w:p>
        </w:tc>
        <w:tc>
          <w:tcPr>
            <w:tcW w:w="40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Дифф зачеты</w:t>
            </w:r>
          </w:p>
        </w:tc>
        <w:tc>
          <w:tcPr>
            <w:tcW w:w="400" w:type="dxa"/>
            <w:vMerge w:val="restart"/>
            <w:tcBorders>
              <w:top w:val="nil"/>
              <w:left w:val="single" w:sz="4" w:space="0" w:color="auto"/>
              <w:bottom w:val="single" w:sz="4" w:space="0" w:color="000000"/>
              <w:right w:val="single" w:sz="4" w:space="0" w:color="auto"/>
            </w:tcBorders>
            <w:shd w:val="clear" w:color="000000" w:fill="CCCCFF"/>
            <w:noWrap/>
            <w:textDirection w:val="btLr"/>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Максимальная</w:t>
            </w:r>
          </w:p>
        </w:tc>
        <w:tc>
          <w:tcPr>
            <w:tcW w:w="360" w:type="dxa"/>
            <w:tcBorders>
              <w:top w:val="nil"/>
              <w:left w:val="nil"/>
              <w:bottom w:val="nil"/>
              <w:right w:val="single" w:sz="4" w:space="0" w:color="auto"/>
            </w:tcBorders>
            <w:shd w:val="clear" w:color="000000" w:fill="FFFFFF"/>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 </w:t>
            </w:r>
          </w:p>
        </w:tc>
        <w:tc>
          <w:tcPr>
            <w:tcW w:w="340" w:type="dxa"/>
            <w:tcBorders>
              <w:top w:val="nil"/>
              <w:left w:val="nil"/>
              <w:bottom w:val="nil"/>
              <w:right w:val="single" w:sz="4" w:space="0" w:color="auto"/>
            </w:tcBorders>
            <w:shd w:val="clear" w:color="000000" w:fill="FFFFFF"/>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 </w:t>
            </w:r>
          </w:p>
        </w:tc>
        <w:tc>
          <w:tcPr>
            <w:tcW w:w="40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Самостоятельная</w:t>
            </w:r>
          </w:p>
        </w:tc>
        <w:tc>
          <w:tcPr>
            <w:tcW w:w="1740" w:type="dxa"/>
            <w:gridSpan w:val="3"/>
            <w:tcBorders>
              <w:top w:val="single" w:sz="4" w:space="0" w:color="auto"/>
              <w:left w:val="nil"/>
              <w:bottom w:val="single" w:sz="4" w:space="0" w:color="auto"/>
              <w:right w:val="single" w:sz="4" w:space="0" w:color="000000"/>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Обязательная</w:t>
            </w:r>
          </w:p>
        </w:tc>
        <w:tc>
          <w:tcPr>
            <w:tcW w:w="5320" w:type="dxa"/>
            <w:gridSpan w:val="8"/>
            <w:tcBorders>
              <w:top w:val="single" w:sz="4" w:space="0" w:color="auto"/>
              <w:left w:val="nil"/>
              <w:bottom w:val="single" w:sz="4" w:space="0" w:color="auto"/>
              <w:right w:val="single" w:sz="4" w:space="0" w:color="000000"/>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Обязательная</w:t>
            </w:r>
          </w:p>
        </w:tc>
      </w:tr>
      <w:tr w:rsidR="00941135" w:rsidRPr="00941135" w:rsidTr="00941135">
        <w:trPr>
          <w:trHeight w:val="210"/>
        </w:trPr>
        <w:tc>
          <w:tcPr>
            <w:tcW w:w="800" w:type="dxa"/>
            <w:tcBorders>
              <w:top w:val="nil"/>
              <w:left w:val="single" w:sz="4" w:space="0" w:color="auto"/>
              <w:bottom w:val="nil"/>
              <w:right w:val="single" w:sz="4" w:space="0" w:color="auto"/>
            </w:tcBorders>
            <w:shd w:val="clear" w:color="auto" w:fill="auto"/>
            <w:textDirection w:val="btLr"/>
            <w:vAlign w:val="bottom"/>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1940" w:type="dxa"/>
            <w:tcBorders>
              <w:top w:val="nil"/>
              <w:left w:val="nil"/>
              <w:bottom w:val="nil"/>
              <w:right w:val="single" w:sz="4" w:space="0" w:color="auto"/>
            </w:tcBorders>
            <w:shd w:val="clear" w:color="auto" w:fill="auto"/>
            <w:vAlign w:val="bottom"/>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32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4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4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360" w:type="dxa"/>
            <w:tcBorders>
              <w:top w:val="nil"/>
              <w:left w:val="nil"/>
              <w:bottom w:val="nil"/>
              <w:right w:val="single" w:sz="4" w:space="0" w:color="auto"/>
            </w:tcBorders>
            <w:shd w:val="clear" w:color="000000" w:fill="FFFFFF"/>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 </w:t>
            </w:r>
          </w:p>
        </w:tc>
        <w:tc>
          <w:tcPr>
            <w:tcW w:w="340" w:type="dxa"/>
            <w:tcBorders>
              <w:top w:val="nil"/>
              <w:left w:val="nil"/>
              <w:bottom w:val="nil"/>
              <w:right w:val="single" w:sz="4" w:space="0" w:color="auto"/>
            </w:tcBorders>
            <w:shd w:val="clear" w:color="000000" w:fill="FFFFFF"/>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 </w:t>
            </w:r>
          </w:p>
        </w:tc>
        <w:tc>
          <w:tcPr>
            <w:tcW w:w="4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50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Всего</w:t>
            </w:r>
          </w:p>
        </w:tc>
        <w:tc>
          <w:tcPr>
            <w:tcW w:w="1240" w:type="dxa"/>
            <w:gridSpan w:val="2"/>
            <w:tcBorders>
              <w:top w:val="single" w:sz="4" w:space="0" w:color="auto"/>
              <w:left w:val="nil"/>
              <w:bottom w:val="single" w:sz="4" w:space="0" w:color="auto"/>
              <w:right w:val="single" w:sz="4" w:space="0" w:color="000000"/>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в том числе</w:t>
            </w:r>
          </w:p>
        </w:tc>
        <w:tc>
          <w:tcPr>
            <w:tcW w:w="64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Всего</w:t>
            </w:r>
          </w:p>
        </w:tc>
        <w:tc>
          <w:tcPr>
            <w:tcW w:w="62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Всего</w:t>
            </w:r>
          </w:p>
        </w:tc>
        <w:tc>
          <w:tcPr>
            <w:tcW w:w="64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Всего</w:t>
            </w:r>
          </w:p>
        </w:tc>
        <w:tc>
          <w:tcPr>
            <w:tcW w:w="64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Всего</w:t>
            </w:r>
          </w:p>
        </w:tc>
        <w:tc>
          <w:tcPr>
            <w:tcW w:w="58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Всего</w:t>
            </w:r>
          </w:p>
        </w:tc>
        <w:tc>
          <w:tcPr>
            <w:tcW w:w="70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Всего</w:t>
            </w:r>
          </w:p>
        </w:tc>
        <w:tc>
          <w:tcPr>
            <w:tcW w:w="78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Всего</w:t>
            </w:r>
          </w:p>
        </w:tc>
        <w:tc>
          <w:tcPr>
            <w:tcW w:w="72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Всего</w:t>
            </w:r>
          </w:p>
        </w:tc>
      </w:tr>
      <w:tr w:rsidR="00941135" w:rsidRPr="00941135" w:rsidTr="00941135">
        <w:trPr>
          <w:trHeight w:val="285"/>
        </w:trPr>
        <w:tc>
          <w:tcPr>
            <w:tcW w:w="800" w:type="dxa"/>
            <w:tcBorders>
              <w:top w:val="nil"/>
              <w:left w:val="single" w:sz="4" w:space="0" w:color="auto"/>
              <w:bottom w:val="nil"/>
              <w:right w:val="single" w:sz="4" w:space="0" w:color="auto"/>
            </w:tcBorders>
            <w:shd w:val="clear" w:color="auto" w:fill="auto"/>
            <w:textDirection w:val="btLr"/>
            <w:vAlign w:val="bottom"/>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1940" w:type="dxa"/>
            <w:tcBorders>
              <w:top w:val="nil"/>
              <w:left w:val="nil"/>
              <w:bottom w:val="nil"/>
              <w:right w:val="single" w:sz="4" w:space="0" w:color="auto"/>
            </w:tcBorders>
            <w:shd w:val="clear" w:color="auto" w:fill="auto"/>
            <w:vAlign w:val="bottom"/>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32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4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4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360" w:type="dxa"/>
            <w:tcBorders>
              <w:top w:val="nil"/>
              <w:left w:val="nil"/>
              <w:bottom w:val="nil"/>
              <w:right w:val="single" w:sz="4" w:space="0" w:color="auto"/>
            </w:tcBorders>
            <w:shd w:val="clear" w:color="000000" w:fill="FFFFFF"/>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 </w:t>
            </w:r>
          </w:p>
        </w:tc>
        <w:tc>
          <w:tcPr>
            <w:tcW w:w="340" w:type="dxa"/>
            <w:vMerge w:val="restart"/>
            <w:tcBorders>
              <w:top w:val="nil"/>
              <w:left w:val="single" w:sz="4" w:space="0" w:color="auto"/>
              <w:bottom w:val="single" w:sz="4" w:space="0" w:color="000000"/>
              <w:right w:val="single" w:sz="4" w:space="0" w:color="auto"/>
            </w:tcBorders>
            <w:shd w:val="clear" w:color="000000" w:fill="FFFFFF"/>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Курсовой проект</w:t>
            </w:r>
          </w:p>
        </w:tc>
        <w:tc>
          <w:tcPr>
            <w:tcW w:w="4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5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66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Теор. Обучение</w:t>
            </w:r>
          </w:p>
        </w:tc>
        <w:tc>
          <w:tcPr>
            <w:tcW w:w="58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Лаб и практ. занятия</w:t>
            </w:r>
          </w:p>
        </w:tc>
        <w:tc>
          <w:tcPr>
            <w:tcW w:w="6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62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6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6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58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78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72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r>
      <w:tr w:rsidR="00941135" w:rsidRPr="00941135" w:rsidTr="00941135">
        <w:trPr>
          <w:trHeight w:val="465"/>
        </w:trPr>
        <w:tc>
          <w:tcPr>
            <w:tcW w:w="800" w:type="dxa"/>
            <w:tcBorders>
              <w:top w:val="nil"/>
              <w:left w:val="single" w:sz="4" w:space="0" w:color="auto"/>
              <w:bottom w:val="nil"/>
              <w:right w:val="single" w:sz="4" w:space="0" w:color="auto"/>
            </w:tcBorders>
            <w:shd w:val="clear" w:color="auto" w:fill="auto"/>
            <w:textDirection w:val="btLr"/>
            <w:vAlign w:val="bottom"/>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1940" w:type="dxa"/>
            <w:tcBorders>
              <w:top w:val="nil"/>
              <w:left w:val="nil"/>
              <w:bottom w:val="nil"/>
              <w:right w:val="single" w:sz="4" w:space="0" w:color="auto"/>
            </w:tcBorders>
            <w:shd w:val="clear" w:color="auto" w:fill="auto"/>
            <w:vAlign w:val="bottom"/>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32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4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4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360" w:type="dxa"/>
            <w:vMerge w:val="restart"/>
            <w:tcBorders>
              <w:top w:val="nil"/>
              <w:left w:val="single" w:sz="4" w:space="0" w:color="auto"/>
              <w:bottom w:val="single" w:sz="4" w:space="0" w:color="000000"/>
              <w:right w:val="single" w:sz="4" w:space="0" w:color="auto"/>
            </w:tcBorders>
            <w:shd w:val="clear" w:color="000000" w:fill="FFFFFF"/>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333333"/>
                <w:sz w:val="20"/>
                <w:szCs w:val="20"/>
                <w:lang w:eastAsia="ru-RU"/>
              </w:rPr>
            </w:pPr>
            <w:r w:rsidRPr="00941135">
              <w:rPr>
                <w:rFonts w:ascii="Times New Roman" w:eastAsia="Times New Roman" w:hAnsi="Times New Roman" w:cs="Times New Roman"/>
                <w:color w:val="333333"/>
                <w:sz w:val="20"/>
                <w:szCs w:val="20"/>
                <w:lang w:eastAsia="ru-RU"/>
              </w:rPr>
              <w:t>Практика</w:t>
            </w:r>
          </w:p>
        </w:tc>
        <w:tc>
          <w:tcPr>
            <w:tcW w:w="3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4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5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66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p>
        </w:tc>
        <w:tc>
          <w:tcPr>
            <w:tcW w:w="58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p>
        </w:tc>
        <w:tc>
          <w:tcPr>
            <w:tcW w:w="6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62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6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6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58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78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72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r>
      <w:tr w:rsidR="00941135" w:rsidRPr="00941135" w:rsidTr="00941135">
        <w:trPr>
          <w:trHeight w:val="435"/>
        </w:trPr>
        <w:tc>
          <w:tcPr>
            <w:tcW w:w="800" w:type="dxa"/>
            <w:tcBorders>
              <w:top w:val="nil"/>
              <w:left w:val="single" w:sz="4" w:space="0" w:color="auto"/>
              <w:bottom w:val="single" w:sz="4" w:space="0" w:color="auto"/>
              <w:right w:val="single" w:sz="4" w:space="0" w:color="auto"/>
            </w:tcBorders>
            <w:shd w:val="clear" w:color="auto" w:fill="auto"/>
            <w:textDirection w:val="btLr"/>
            <w:vAlign w:val="bottom"/>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1940" w:type="dxa"/>
            <w:tcBorders>
              <w:top w:val="nil"/>
              <w:left w:val="nil"/>
              <w:bottom w:val="single" w:sz="4" w:space="0" w:color="auto"/>
              <w:right w:val="single" w:sz="4" w:space="0" w:color="auto"/>
            </w:tcBorders>
            <w:shd w:val="clear" w:color="auto" w:fill="auto"/>
            <w:vAlign w:val="bottom"/>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32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4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4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36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3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4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5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66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p>
        </w:tc>
        <w:tc>
          <w:tcPr>
            <w:tcW w:w="58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p>
        </w:tc>
        <w:tc>
          <w:tcPr>
            <w:tcW w:w="6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62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6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64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58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70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78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c>
          <w:tcPr>
            <w:tcW w:w="720" w:type="dxa"/>
            <w:vMerge/>
            <w:tcBorders>
              <w:top w:val="nil"/>
              <w:left w:val="single" w:sz="4" w:space="0" w:color="auto"/>
              <w:bottom w:val="single" w:sz="4" w:space="0" w:color="000000"/>
              <w:right w:val="single" w:sz="4" w:space="0" w:color="auto"/>
            </w:tcBorders>
            <w:vAlign w:val="center"/>
            <w:hideMark/>
          </w:tcPr>
          <w:p w:rsidR="00941135" w:rsidRPr="00941135" w:rsidRDefault="00941135" w:rsidP="00941135">
            <w:pPr>
              <w:spacing w:after="0" w:line="240" w:lineRule="auto"/>
              <w:rPr>
                <w:rFonts w:ascii="Times New Roman" w:eastAsia="Times New Roman" w:hAnsi="Times New Roman" w:cs="Times New Roman"/>
                <w:color w:val="333333"/>
                <w:sz w:val="20"/>
                <w:szCs w:val="20"/>
                <w:lang w:eastAsia="ru-RU"/>
              </w:rPr>
            </w:pPr>
          </w:p>
        </w:tc>
      </w:tr>
      <w:tr w:rsidR="00941135" w:rsidRPr="00941135" w:rsidTr="00941135">
        <w:trPr>
          <w:trHeight w:val="420"/>
        </w:trPr>
        <w:tc>
          <w:tcPr>
            <w:tcW w:w="800" w:type="dxa"/>
            <w:tcBorders>
              <w:top w:val="nil"/>
              <w:left w:val="single" w:sz="4" w:space="0" w:color="auto"/>
              <w:bottom w:val="single" w:sz="4" w:space="0" w:color="auto"/>
              <w:right w:val="single" w:sz="4" w:space="0" w:color="auto"/>
            </w:tcBorders>
            <w:shd w:val="clear" w:color="80008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1940" w:type="dxa"/>
            <w:tcBorders>
              <w:top w:val="nil"/>
              <w:left w:val="nil"/>
              <w:bottom w:val="single" w:sz="4" w:space="0" w:color="auto"/>
              <w:right w:val="single" w:sz="4" w:space="0" w:color="auto"/>
            </w:tcBorders>
            <w:shd w:val="clear" w:color="800080" w:fill="99CCFF"/>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Общеобразовательная подготовка</w:t>
            </w:r>
          </w:p>
        </w:tc>
        <w:tc>
          <w:tcPr>
            <w:tcW w:w="340" w:type="dxa"/>
            <w:tcBorders>
              <w:top w:val="nil"/>
              <w:left w:val="nil"/>
              <w:bottom w:val="single" w:sz="4" w:space="0" w:color="auto"/>
              <w:right w:val="single" w:sz="4" w:space="0" w:color="auto"/>
            </w:tcBorders>
            <w:shd w:val="clear" w:color="80008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w:t>
            </w:r>
          </w:p>
        </w:tc>
        <w:tc>
          <w:tcPr>
            <w:tcW w:w="32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w:t>
            </w:r>
          </w:p>
        </w:tc>
        <w:tc>
          <w:tcPr>
            <w:tcW w:w="40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10</w:t>
            </w:r>
          </w:p>
        </w:tc>
        <w:tc>
          <w:tcPr>
            <w:tcW w:w="40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1404</w:t>
            </w:r>
          </w:p>
        </w:tc>
        <w:tc>
          <w:tcPr>
            <w:tcW w:w="36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34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40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50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1404</w:t>
            </w:r>
          </w:p>
        </w:tc>
        <w:tc>
          <w:tcPr>
            <w:tcW w:w="66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762</w:t>
            </w:r>
          </w:p>
        </w:tc>
        <w:tc>
          <w:tcPr>
            <w:tcW w:w="58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642</w:t>
            </w:r>
          </w:p>
        </w:tc>
        <w:tc>
          <w:tcPr>
            <w:tcW w:w="64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540</w:t>
            </w:r>
          </w:p>
        </w:tc>
        <w:tc>
          <w:tcPr>
            <w:tcW w:w="62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825</w:t>
            </w:r>
          </w:p>
        </w:tc>
        <w:tc>
          <w:tcPr>
            <w:tcW w:w="640" w:type="dxa"/>
            <w:tcBorders>
              <w:top w:val="nil"/>
              <w:left w:val="nil"/>
              <w:bottom w:val="single" w:sz="4" w:space="0" w:color="auto"/>
              <w:right w:val="single" w:sz="4" w:space="0" w:color="auto"/>
            </w:tcBorders>
            <w:shd w:val="clear" w:color="FF00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w:t>
            </w:r>
          </w:p>
        </w:tc>
        <w:tc>
          <w:tcPr>
            <w:tcW w:w="64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58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70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78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72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r>
      <w:tr w:rsidR="00941135" w:rsidRPr="00941135" w:rsidTr="00941135">
        <w:trPr>
          <w:trHeight w:val="420"/>
        </w:trPr>
        <w:tc>
          <w:tcPr>
            <w:tcW w:w="800" w:type="dxa"/>
            <w:tcBorders>
              <w:top w:val="nil"/>
              <w:left w:val="single" w:sz="4" w:space="0" w:color="auto"/>
              <w:bottom w:val="single" w:sz="4" w:space="0" w:color="auto"/>
              <w:right w:val="single" w:sz="4" w:space="0" w:color="auto"/>
            </w:tcBorders>
            <w:shd w:val="clear" w:color="FFFF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ОУД.00</w:t>
            </w:r>
          </w:p>
        </w:tc>
        <w:tc>
          <w:tcPr>
            <w:tcW w:w="1940" w:type="dxa"/>
            <w:tcBorders>
              <w:top w:val="nil"/>
              <w:left w:val="nil"/>
              <w:bottom w:val="nil"/>
              <w:right w:val="single" w:sz="4" w:space="0" w:color="auto"/>
            </w:tcBorders>
            <w:shd w:val="clear" w:color="FFFF00" w:fill="CCCCFF"/>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Общеобразовательные учебные дисциплины</w:t>
            </w:r>
          </w:p>
        </w:tc>
        <w:tc>
          <w:tcPr>
            <w:tcW w:w="340" w:type="dxa"/>
            <w:tcBorders>
              <w:top w:val="nil"/>
              <w:left w:val="nil"/>
              <w:bottom w:val="single" w:sz="4" w:space="0" w:color="auto"/>
              <w:right w:val="single" w:sz="4" w:space="0" w:color="auto"/>
            </w:tcBorders>
            <w:shd w:val="clear" w:color="FFFF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w:t>
            </w:r>
          </w:p>
        </w:tc>
        <w:tc>
          <w:tcPr>
            <w:tcW w:w="32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w:t>
            </w:r>
          </w:p>
        </w:tc>
        <w:tc>
          <w:tcPr>
            <w:tcW w:w="40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9</w:t>
            </w:r>
          </w:p>
        </w:tc>
        <w:tc>
          <w:tcPr>
            <w:tcW w:w="40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886</w:t>
            </w:r>
          </w:p>
        </w:tc>
        <w:tc>
          <w:tcPr>
            <w:tcW w:w="36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34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40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50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886</w:t>
            </w:r>
          </w:p>
        </w:tc>
        <w:tc>
          <w:tcPr>
            <w:tcW w:w="66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442</w:t>
            </w:r>
          </w:p>
        </w:tc>
        <w:tc>
          <w:tcPr>
            <w:tcW w:w="58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444</w:t>
            </w:r>
          </w:p>
        </w:tc>
        <w:tc>
          <w:tcPr>
            <w:tcW w:w="64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362</w:t>
            </w:r>
          </w:p>
        </w:tc>
        <w:tc>
          <w:tcPr>
            <w:tcW w:w="62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524</w:t>
            </w:r>
          </w:p>
        </w:tc>
        <w:tc>
          <w:tcPr>
            <w:tcW w:w="640" w:type="dxa"/>
            <w:tcBorders>
              <w:top w:val="nil"/>
              <w:left w:val="nil"/>
              <w:bottom w:val="single" w:sz="4" w:space="0" w:color="auto"/>
              <w:right w:val="single" w:sz="4" w:space="0" w:color="auto"/>
            </w:tcBorders>
            <w:shd w:val="clear" w:color="FF00FF"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64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58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70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78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72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ОУД.01</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Русский язык</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78</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78</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34</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ОУД.02</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Литература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117</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117</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117</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51</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ОУД.03</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Иностранный язык</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117</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117</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117</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ОУД.04</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Математика (проф)</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234</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234</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140</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94</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96</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138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ОУД.05</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История</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117</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117</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79</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58</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59</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ОУД.06</w:t>
            </w:r>
          </w:p>
        </w:tc>
        <w:tc>
          <w:tcPr>
            <w:tcW w:w="194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Физическая культура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117</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117</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15</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102</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50</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67</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9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ОУД.07</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Основы безопасности жизнедеятельности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70</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70</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34</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34</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ОУД.08</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xml:space="preserve">Астрономия </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05"/>
        </w:trPr>
        <w:tc>
          <w:tcPr>
            <w:tcW w:w="800" w:type="dxa"/>
            <w:tcBorders>
              <w:top w:val="nil"/>
              <w:left w:val="single" w:sz="4" w:space="0" w:color="auto"/>
              <w:bottom w:val="single" w:sz="4" w:space="0" w:color="auto"/>
              <w:right w:val="nil"/>
            </w:tcBorders>
            <w:shd w:val="clear" w:color="FFFF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1940" w:type="dxa"/>
            <w:tcBorders>
              <w:top w:val="nil"/>
              <w:left w:val="single" w:sz="4" w:space="0" w:color="auto"/>
              <w:bottom w:val="single" w:sz="4" w:space="0" w:color="auto"/>
              <w:right w:val="single" w:sz="4" w:space="0" w:color="auto"/>
            </w:tcBorders>
            <w:shd w:val="clear" w:color="FFFF00" w:fill="CCCCFF"/>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По выбору из обязательных предметных областей</w:t>
            </w:r>
          </w:p>
        </w:tc>
        <w:tc>
          <w:tcPr>
            <w:tcW w:w="340" w:type="dxa"/>
            <w:tcBorders>
              <w:top w:val="nil"/>
              <w:left w:val="nil"/>
              <w:bottom w:val="single" w:sz="4" w:space="0" w:color="auto"/>
              <w:right w:val="single" w:sz="4" w:space="0" w:color="auto"/>
            </w:tcBorders>
            <w:shd w:val="clear" w:color="FFFF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w:t>
            </w:r>
          </w:p>
        </w:tc>
        <w:tc>
          <w:tcPr>
            <w:tcW w:w="32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518</w:t>
            </w:r>
          </w:p>
        </w:tc>
        <w:tc>
          <w:tcPr>
            <w:tcW w:w="36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34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5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518</w:t>
            </w:r>
          </w:p>
        </w:tc>
        <w:tc>
          <w:tcPr>
            <w:tcW w:w="66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320</w:t>
            </w:r>
          </w:p>
        </w:tc>
        <w:tc>
          <w:tcPr>
            <w:tcW w:w="58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198</w:t>
            </w:r>
          </w:p>
        </w:tc>
        <w:tc>
          <w:tcPr>
            <w:tcW w:w="64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178</w:t>
            </w:r>
          </w:p>
        </w:tc>
        <w:tc>
          <w:tcPr>
            <w:tcW w:w="62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301</w:t>
            </w:r>
          </w:p>
        </w:tc>
        <w:tc>
          <w:tcPr>
            <w:tcW w:w="640" w:type="dxa"/>
            <w:tcBorders>
              <w:top w:val="nil"/>
              <w:left w:val="nil"/>
              <w:bottom w:val="single" w:sz="4" w:space="0" w:color="auto"/>
              <w:right w:val="single" w:sz="4" w:space="0" w:color="auto"/>
            </w:tcBorders>
            <w:shd w:val="clear" w:color="FF00FF"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39</w:t>
            </w:r>
          </w:p>
        </w:tc>
        <w:tc>
          <w:tcPr>
            <w:tcW w:w="64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58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70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78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720" w:type="dxa"/>
            <w:tcBorders>
              <w:top w:val="nil"/>
              <w:left w:val="nil"/>
              <w:bottom w:val="single" w:sz="4" w:space="0" w:color="auto"/>
              <w:right w:val="single" w:sz="4" w:space="0" w:color="auto"/>
            </w:tcBorders>
            <w:shd w:val="clear" w:color="FFFF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r>
      <w:tr w:rsidR="00941135" w:rsidRPr="00941135" w:rsidTr="00941135">
        <w:trPr>
          <w:trHeight w:val="40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ОУД.09</w:t>
            </w:r>
          </w:p>
        </w:tc>
        <w:tc>
          <w:tcPr>
            <w:tcW w:w="1940" w:type="dxa"/>
            <w:tcBorders>
              <w:top w:val="nil"/>
              <w:left w:val="nil"/>
              <w:bottom w:val="single" w:sz="4" w:space="0" w:color="auto"/>
              <w:right w:val="single" w:sz="4" w:space="0" w:color="auto"/>
            </w:tcBorders>
            <w:shd w:val="clear" w:color="auto" w:fill="auto"/>
            <w:noWrap/>
            <w:vAlign w:val="bottom"/>
            <w:hideMark/>
          </w:tcPr>
          <w:p w:rsidR="00941135" w:rsidRPr="00941135" w:rsidRDefault="00941135" w:rsidP="00941135">
            <w:pPr>
              <w:spacing w:after="0" w:line="240" w:lineRule="auto"/>
              <w:rPr>
                <w:rFonts w:ascii="Times New Roman" w:eastAsia="Times New Roman" w:hAnsi="Times New Roman" w:cs="Times New Roman"/>
                <w:color w:val="000000"/>
                <w:sz w:val="20"/>
                <w:szCs w:val="20"/>
                <w:lang w:eastAsia="ru-RU"/>
              </w:rPr>
            </w:pPr>
            <w:r w:rsidRPr="00941135">
              <w:rPr>
                <w:rFonts w:ascii="Times New Roman" w:eastAsia="Times New Roman" w:hAnsi="Times New Roman" w:cs="Times New Roman"/>
                <w:color w:val="000000"/>
                <w:sz w:val="20"/>
                <w:szCs w:val="20"/>
                <w:lang w:eastAsia="ru-RU"/>
              </w:rPr>
              <w:t>Родной язык</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21</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w:t>
            </w:r>
          </w:p>
        </w:tc>
        <w:tc>
          <w:tcPr>
            <w:tcW w:w="64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ОУД.10</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Информатика (проф)</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100</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100</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64</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34</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ОУД.11</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Физика (проф)</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121</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121</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68</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53</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64</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57</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lastRenderedPageBreak/>
              <w:t>ОУД.12</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Химия</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78</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78</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69</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9</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34</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ОУД.13</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Обществознание</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71</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37</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46</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62</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ОУД.14</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Биология</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28</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ОУД.15</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География</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27</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9</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FFFFCC"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35"/>
        </w:trPr>
        <w:tc>
          <w:tcPr>
            <w:tcW w:w="800" w:type="dxa"/>
            <w:tcBorders>
              <w:top w:val="nil"/>
              <w:left w:val="single" w:sz="4" w:space="0" w:color="auto"/>
              <w:bottom w:val="single" w:sz="4" w:space="0" w:color="auto"/>
              <w:right w:val="single" w:sz="4" w:space="0" w:color="auto"/>
            </w:tcBorders>
            <w:shd w:val="clear" w:color="0000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ОГСЭ</w:t>
            </w:r>
          </w:p>
        </w:tc>
        <w:tc>
          <w:tcPr>
            <w:tcW w:w="1940" w:type="dxa"/>
            <w:tcBorders>
              <w:top w:val="nil"/>
              <w:left w:val="nil"/>
              <w:bottom w:val="single" w:sz="4" w:space="0" w:color="auto"/>
              <w:right w:val="single" w:sz="4" w:space="0" w:color="auto"/>
            </w:tcBorders>
            <w:shd w:val="clear" w:color="000000" w:fill="99CCFF"/>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Общий гуманитарный и социально-экономический учебный цикл</w:t>
            </w:r>
          </w:p>
        </w:tc>
        <w:tc>
          <w:tcPr>
            <w:tcW w:w="340" w:type="dxa"/>
            <w:tcBorders>
              <w:top w:val="nil"/>
              <w:left w:val="nil"/>
              <w:bottom w:val="nil"/>
              <w:right w:val="single" w:sz="4" w:space="0" w:color="auto"/>
            </w:tcBorders>
            <w:shd w:val="clear" w:color="0000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32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w:t>
            </w:r>
          </w:p>
        </w:tc>
        <w:tc>
          <w:tcPr>
            <w:tcW w:w="40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40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543</w:t>
            </w:r>
          </w:p>
        </w:tc>
        <w:tc>
          <w:tcPr>
            <w:tcW w:w="36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34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40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28</w:t>
            </w:r>
          </w:p>
        </w:tc>
        <w:tc>
          <w:tcPr>
            <w:tcW w:w="50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515</w:t>
            </w:r>
          </w:p>
        </w:tc>
        <w:tc>
          <w:tcPr>
            <w:tcW w:w="66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125</w:t>
            </w:r>
          </w:p>
        </w:tc>
        <w:tc>
          <w:tcPr>
            <w:tcW w:w="58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390</w:t>
            </w:r>
          </w:p>
        </w:tc>
        <w:tc>
          <w:tcPr>
            <w:tcW w:w="64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62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w:t>
            </w:r>
          </w:p>
        </w:tc>
        <w:tc>
          <w:tcPr>
            <w:tcW w:w="64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76</w:t>
            </w:r>
          </w:p>
        </w:tc>
        <w:tc>
          <w:tcPr>
            <w:tcW w:w="64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186</w:t>
            </w:r>
          </w:p>
        </w:tc>
        <w:tc>
          <w:tcPr>
            <w:tcW w:w="58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76</w:t>
            </w:r>
          </w:p>
        </w:tc>
        <w:tc>
          <w:tcPr>
            <w:tcW w:w="70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114</w:t>
            </w:r>
          </w:p>
        </w:tc>
        <w:tc>
          <w:tcPr>
            <w:tcW w:w="78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24</w:t>
            </w:r>
          </w:p>
        </w:tc>
        <w:tc>
          <w:tcPr>
            <w:tcW w:w="720" w:type="dxa"/>
            <w:tcBorders>
              <w:top w:val="nil"/>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ОГСЭ.01</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Основы философии</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400" w:type="dxa"/>
            <w:tcBorders>
              <w:top w:val="single" w:sz="4" w:space="0" w:color="auto"/>
              <w:left w:val="nil"/>
              <w:bottom w:val="nil"/>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46</w:t>
            </w:r>
          </w:p>
        </w:tc>
        <w:tc>
          <w:tcPr>
            <w:tcW w:w="36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w:t>
            </w:r>
          </w:p>
        </w:tc>
        <w:tc>
          <w:tcPr>
            <w:tcW w:w="500" w:type="dxa"/>
            <w:tcBorders>
              <w:top w:val="single" w:sz="4" w:space="0" w:color="auto"/>
              <w:left w:val="nil"/>
              <w:bottom w:val="nil"/>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30</w:t>
            </w:r>
          </w:p>
        </w:tc>
        <w:tc>
          <w:tcPr>
            <w:tcW w:w="58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ОГСЭ.02</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История</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400" w:type="dxa"/>
            <w:tcBorders>
              <w:top w:val="single" w:sz="4" w:space="0" w:color="auto"/>
              <w:left w:val="nil"/>
              <w:bottom w:val="nil"/>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46</w:t>
            </w:r>
          </w:p>
        </w:tc>
        <w:tc>
          <w:tcPr>
            <w:tcW w:w="36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w:t>
            </w:r>
          </w:p>
        </w:tc>
        <w:tc>
          <w:tcPr>
            <w:tcW w:w="500" w:type="dxa"/>
            <w:tcBorders>
              <w:top w:val="single" w:sz="4" w:space="0" w:color="auto"/>
              <w:left w:val="nil"/>
              <w:bottom w:val="nil"/>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30</w:t>
            </w:r>
          </w:p>
        </w:tc>
        <w:tc>
          <w:tcPr>
            <w:tcW w:w="58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1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ОГСЭ.03</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Иностранный язык в профессиональной деятельности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400" w:type="dxa"/>
            <w:tcBorders>
              <w:top w:val="single" w:sz="4" w:space="0" w:color="auto"/>
              <w:left w:val="nil"/>
              <w:bottom w:val="nil"/>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172</w:t>
            </w:r>
          </w:p>
        </w:tc>
        <w:tc>
          <w:tcPr>
            <w:tcW w:w="36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single" w:sz="4" w:space="0" w:color="auto"/>
              <w:left w:val="nil"/>
              <w:bottom w:val="nil"/>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172</w:t>
            </w:r>
          </w:p>
        </w:tc>
        <w:tc>
          <w:tcPr>
            <w:tcW w:w="66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58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172</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42</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5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42</w:t>
            </w:r>
          </w:p>
        </w:tc>
        <w:tc>
          <w:tcPr>
            <w:tcW w:w="70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7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ОГСЭ.04</w:t>
            </w:r>
          </w:p>
        </w:tc>
        <w:tc>
          <w:tcPr>
            <w:tcW w:w="194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Физическая культура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w:t>
            </w:r>
          </w:p>
        </w:tc>
        <w:tc>
          <w:tcPr>
            <w:tcW w:w="400" w:type="dxa"/>
            <w:tcBorders>
              <w:top w:val="single" w:sz="4" w:space="0" w:color="auto"/>
              <w:left w:val="nil"/>
              <w:bottom w:val="nil"/>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160</w:t>
            </w:r>
          </w:p>
        </w:tc>
        <w:tc>
          <w:tcPr>
            <w:tcW w:w="36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single" w:sz="4" w:space="0" w:color="auto"/>
              <w:left w:val="nil"/>
              <w:bottom w:val="nil"/>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160</w:t>
            </w:r>
          </w:p>
        </w:tc>
        <w:tc>
          <w:tcPr>
            <w:tcW w:w="66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58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160</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34</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34</w:t>
            </w:r>
          </w:p>
        </w:tc>
        <w:tc>
          <w:tcPr>
            <w:tcW w:w="5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34</w:t>
            </w:r>
          </w:p>
        </w:tc>
        <w:tc>
          <w:tcPr>
            <w:tcW w:w="70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34</w:t>
            </w:r>
          </w:p>
        </w:tc>
        <w:tc>
          <w:tcPr>
            <w:tcW w:w="7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24</w:t>
            </w:r>
          </w:p>
        </w:tc>
        <w:tc>
          <w:tcPr>
            <w:tcW w:w="7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ОГСЭ.05</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Психология общения</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nil"/>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400" w:type="dxa"/>
            <w:tcBorders>
              <w:top w:val="single" w:sz="4" w:space="0" w:color="auto"/>
              <w:left w:val="nil"/>
              <w:bottom w:val="nil"/>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36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500" w:type="dxa"/>
            <w:tcBorders>
              <w:top w:val="single" w:sz="4" w:space="0" w:color="auto"/>
              <w:left w:val="nil"/>
              <w:bottom w:val="nil"/>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22</w:t>
            </w:r>
          </w:p>
        </w:tc>
        <w:tc>
          <w:tcPr>
            <w:tcW w:w="58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7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5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ОГСЭ.06*</w:t>
            </w:r>
          </w:p>
        </w:tc>
        <w:tc>
          <w:tcPr>
            <w:tcW w:w="194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Русский язык и культура речи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single" w:sz="4" w:space="0" w:color="auto"/>
              <w:left w:val="nil"/>
              <w:bottom w:val="nil"/>
              <w:right w:val="single" w:sz="4" w:space="0" w:color="auto"/>
            </w:tcBorders>
            <w:shd w:val="clear" w:color="auto" w:fill="auto"/>
            <w:noWrap/>
            <w:textDirection w:val="btLr"/>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400" w:type="dxa"/>
            <w:tcBorders>
              <w:top w:val="single" w:sz="4" w:space="0" w:color="auto"/>
              <w:left w:val="nil"/>
              <w:bottom w:val="nil"/>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36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single" w:sz="4" w:space="0" w:color="auto"/>
              <w:left w:val="nil"/>
              <w:bottom w:val="nil"/>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w:t>
            </w:r>
          </w:p>
        </w:tc>
        <w:tc>
          <w:tcPr>
            <w:tcW w:w="58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1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ОГСЭ.07</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Курс жизнестойкости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400" w:type="dxa"/>
            <w:tcBorders>
              <w:top w:val="single" w:sz="4" w:space="0" w:color="auto"/>
              <w:left w:val="nil"/>
              <w:bottom w:val="nil"/>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w:t>
            </w:r>
          </w:p>
        </w:tc>
        <w:tc>
          <w:tcPr>
            <w:tcW w:w="36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single" w:sz="4" w:space="0" w:color="auto"/>
              <w:left w:val="nil"/>
              <w:bottom w:val="nil"/>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w:t>
            </w:r>
          </w:p>
        </w:tc>
        <w:tc>
          <w:tcPr>
            <w:tcW w:w="66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25</w:t>
            </w:r>
          </w:p>
        </w:tc>
        <w:tc>
          <w:tcPr>
            <w:tcW w:w="58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single" w:sz="4" w:space="0" w:color="auto"/>
              <w:left w:val="nil"/>
              <w:bottom w:val="nil"/>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05"/>
        </w:trPr>
        <w:tc>
          <w:tcPr>
            <w:tcW w:w="800" w:type="dxa"/>
            <w:tcBorders>
              <w:top w:val="nil"/>
              <w:left w:val="single" w:sz="4" w:space="0" w:color="auto"/>
              <w:bottom w:val="single" w:sz="4" w:space="0" w:color="auto"/>
              <w:right w:val="single" w:sz="4" w:space="0" w:color="auto"/>
            </w:tcBorders>
            <w:shd w:val="clear" w:color="0000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ЕН</w:t>
            </w:r>
          </w:p>
        </w:tc>
        <w:tc>
          <w:tcPr>
            <w:tcW w:w="1940" w:type="dxa"/>
            <w:tcBorders>
              <w:top w:val="nil"/>
              <w:left w:val="nil"/>
              <w:bottom w:val="single" w:sz="4" w:space="0" w:color="auto"/>
              <w:right w:val="single" w:sz="4" w:space="0" w:color="auto"/>
            </w:tcBorders>
            <w:shd w:val="clear" w:color="000000" w:fill="99CCFF"/>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Математический и общий естественнонаучный учебный цикл</w:t>
            </w:r>
          </w:p>
        </w:tc>
        <w:tc>
          <w:tcPr>
            <w:tcW w:w="340" w:type="dxa"/>
            <w:tcBorders>
              <w:top w:val="nil"/>
              <w:left w:val="nil"/>
              <w:bottom w:val="nil"/>
              <w:right w:val="single" w:sz="4" w:space="0" w:color="auto"/>
            </w:tcBorders>
            <w:shd w:val="clear" w:color="0000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w:t>
            </w:r>
          </w:p>
        </w:tc>
        <w:tc>
          <w:tcPr>
            <w:tcW w:w="32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w:t>
            </w:r>
          </w:p>
        </w:tc>
        <w:tc>
          <w:tcPr>
            <w:tcW w:w="40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40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36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34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40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0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66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82</w:t>
            </w:r>
          </w:p>
        </w:tc>
        <w:tc>
          <w:tcPr>
            <w:tcW w:w="58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26</w:t>
            </w:r>
          </w:p>
        </w:tc>
        <w:tc>
          <w:tcPr>
            <w:tcW w:w="64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62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64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64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58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70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78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720" w:type="dxa"/>
            <w:tcBorders>
              <w:top w:val="single" w:sz="4" w:space="0" w:color="auto"/>
              <w:left w:val="nil"/>
              <w:bottom w:val="nil"/>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ЕН.01</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Математика</w:t>
            </w:r>
          </w:p>
        </w:tc>
        <w:tc>
          <w:tcPr>
            <w:tcW w:w="340" w:type="dxa"/>
            <w:tcBorders>
              <w:top w:val="single" w:sz="4" w:space="0" w:color="auto"/>
              <w:left w:val="nil"/>
              <w:bottom w:val="nil"/>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32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96</w:t>
            </w:r>
          </w:p>
        </w:tc>
        <w:tc>
          <w:tcPr>
            <w:tcW w:w="36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24</w:t>
            </w:r>
          </w:p>
        </w:tc>
        <w:tc>
          <w:tcPr>
            <w:tcW w:w="500" w:type="dxa"/>
            <w:tcBorders>
              <w:top w:val="single" w:sz="4" w:space="0" w:color="auto"/>
              <w:left w:val="nil"/>
              <w:bottom w:val="nil"/>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66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64</w:t>
            </w:r>
          </w:p>
        </w:tc>
        <w:tc>
          <w:tcPr>
            <w:tcW w:w="58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5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ЕН.02</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Экологические основы природопользования</w:t>
            </w:r>
          </w:p>
        </w:tc>
        <w:tc>
          <w:tcPr>
            <w:tcW w:w="340" w:type="dxa"/>
            <w:tcBorders>
              <w:top w:val="single" w:sz="4" w:space="0" w:color="auto"/>
              <w:left w:val="nil"/>
              <w:bottom w:val="nil"/>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400" w:type="dxa"/>
            <w:tcBorders>
              <w:top w:val="single" w:sz="4" w:space="0" w:color="auto"/>
              <w:left w:val="nil"/>
              <w:bottom w:val="nil"/>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48</w:t>
            </w:r>
          </w:p>
        </w:tc>
        <w:tc>
          <w:tcPr>
            <w:tcW w:w="36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12</w:t>
            </w:r>
          </w:p>
        </w:tc>
        <w:tc>
          <w:tcPr>
            <w:tcW w:w="500" w:type="dxa"/>
            <w:tcBorders>
              <w:top w:val="single" w:sz="4" w:space="0" w:color="auto"/>
              <w:left w:val="nil"/>
              <w:bottom w:val="nil"/>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w:t>
            </w:r>
          </w:p>
        </w:tc>
        <w:tc>
          <w:tcPr>
            <w:tcW w:w="580" w:type="dxa"/>
            <w:tcBorders>
              <w:top w:val="single" w:sz="4" w:space="0" w:color="auto"/>
              <w:left w:val="nil"/>
              <w:bottom w:val="nil"/>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single" w:sz="4" w:space="0" w:color="auto"/>
              <w:left w:val="nil"/>
              <w:bottom w:val="nil"/>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single" w:sz="4" w:space="0" w:color="auto"/>
              <w:left w:val="nil"/>
              <w:bottom w:val="nil"/>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55"/>
        </w:trPr>
        <w:tc>
          <w:tcPr>
            <w:tcW w:w="800" w:type="dxa"/>
            <w:tcBorders>
              <w:top w:val="nil"/>
              <w:left w:val="single" w:sz="4" w:space="0" w:color="auto"/>
              <w:bottom w:val="single" w:sz="4" w:space="0" w:color="auto"/>
              <w:right w:val="single" w:sz="4" w:space="0" w:color="auto"/>
            </w:tcBorders>
            <w:shd w:val="clear" w:color="99CCFF"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ОПЦ</w:t>
            </w:r>
          </w:p>
        </w:tc>
        <w:tc>
          <w:tcPr>
            <w:tcW w:w="1940" w:type="dxa"/>
            <w:tcBorders>
              <w:top w:val="nil"/>
              <w:left w:val="nil"/>
              <w:bottom w:val="single" w:sz="4" w:space="0" w:color="auto"/>
              <w:right w:val="single" w:sz="4" w:space="0" w:color="auto"/>
            </w:tcBorders>
            <w:shd w:val="clear" w:color="99CCFF" w:fill="99CCFF"/>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Общепрофессиональный цикл</w:t>
            </w:r>
          </w:p>
        </w:tc>
        <w:tc>
          <w:tcPr>
            <w:tcW w:w="34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w:t>
            </w:r>
          </w:p>
        </w:tc>
        <w:tc>
          <w:tcPr>
            <w:tcW w:w="32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w:t>
            </w:r>
          </w:p>
        </w:tc>
        <w:tc>
          <w:tcPr>
            <w:tcW w:w="40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9</w:t>
            </w:r>
          </w:p>
        </w:tc>
        <w:tc>
          <w:tcPr>
            <w:tcW w:w="40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972</w:t>
            </w:r>
          </w:p>
        </w:tc>
        <w:tc>
          <w:tcPr>
            <w:tcW w:w="36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34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40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100</w:t>
            </w:r>
          </w:p>
        </w:tc>
        <w:tc>
          <w:tcPr>
            <w:tcW w:w="50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872</w:t>
            </w:r>
          </w:p>
        </w:tc>
        <w:tc>
          <w:tcPr>
            <w:tcW w:w="66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482</w:t>
            </w:r>
          </w:p>
        </w:tc>
        <w:tc>
          <w:tcPr>
            <w:tcW w:w="58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390</w:t>
            </w:r>
          </w:p>
        </w:tc>
        <w:tc>
          <w:tcPr>
            <w:tcW w:w="64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36</w:t>
            </w:r>
          </w:p>
        </w:tc>
        <w:tc>
          <w:tcPr>
            <w:tcW w:w="62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64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222</w:t>
            </w:r>
          </w:p>
        </w:tc>
        <w:tc>
          <w:tcPr>
            <w:tcW w:w="64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196</w:t>
            </w:r>
          </w:p>
        </w:tc>
        <w:tc>
          <w:tcPr>
            <w:tcW w:w="58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70</w:t>
            </w:r>
          </w:p>
        </w:tc>
        <w:tc>
          <w:tcPr>
            <w:tcW w:w="70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236</w:t>
            </w:r>
          </w:p>
        </w:tc>
        <w:tc>
          <w:tcPr>
            <w:tcW w:w="78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76</w:t>
            </w:r>
          </w:p>
        </w:tc>
        <w:tc>
          <w:tcPr>
            <w:tcW w:w="720" w:type="dxa"/>
            <w:tcBorders>
              <w:top w:val="single" w:sz="4" w:space="0" w:color="auto"/>
              <w:left w:val="nil"/>
              <w:bottom w:val="single" w:sz="4" w:space="0" w:color="auto"/>
              <w:right w:val="single" w:sz="4" w:space="0" w:color="auto"/>
            </w:tcBorders>
            <w:shd w:val="clear" w:color="99CC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36</w:t>
            </w:r>
          </w:p>
        </w:tc>
      </w:tr>
      <w:tr w:rsidR="00941135" w:rsidRPr="00941135" w:rsidTr="00941135">
        <w:trPr>
          <w:trHeight w:val="19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ОП.01</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Инженерная графика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82</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82</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30</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52</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34</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48</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19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ОП.02</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Техническая механика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right"/>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112</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22</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90</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42</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90</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19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ОП.03</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Материаловедение</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50</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50</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50</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3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ОП.04</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Электротехника и электронная техника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62</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12</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50</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30</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20</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50</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9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ОП.05</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Основы гидравлики и теплотехники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70</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60</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60</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4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ОП.06</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Основы агрономии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60</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60</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52</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60</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19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ОП.07</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Основы зоотехнии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60</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60</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60</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73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ОП.08</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Информационные технологии в профессиональной деятельности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16</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20</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xml:space="preserve">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76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lastRenderedPageBreak/>
              <w:t>ОП.09</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Метрология, стандартизация и подтверждение качества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16</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20</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3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ОП.10</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Основы экономики, менеджмента и маркетинга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52</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12</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40</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40</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70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ОП.11</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Правовые основы профессиональной деятельности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28</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r>
      <w:tr w:rsidR="00941135" w:rsidRPr="00941135" w:rsidTr="00941135">
        <w:trPr>
          <w:trHeight w:val="27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ОП.12</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Охрана труда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24</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12</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ОП.13</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Безопасность жизнедеятельности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80</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12</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68</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28</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40</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68</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ОП.14*</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Основы финансовой грамотности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9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ОП.15*</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Основы индивидуального проектирования</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9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ОП.16*</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Управление транспортным средством и безопасность движения</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114</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C0C0C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114</w:t>
            </w:r>
          </w:p>
        </w:tc>
        <w:tc>
          <w:tcPr>
            <w:tcW w:w="66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50</w:t>
            </w:r>
          </w:p>
        </w:tc>
        <w:tc>
          <w:tcPr>
            <w:tcW w:w="58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64</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70</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285"/>
        </w:trPr>
        <w:tc>
          <w:tcPr>
            <w:tcW w:w="800" w:type="dxa"/>
            <w:tcBorders>
              <w:top w:val="nil"/>
              <w:left w:val="single" w:sz="4" w:space="0" w:color="auto"/>
              <w:bottom w:val="single" w:sz="4" w:space="0" w:color="auto"/>
              <w:right w:val="single" w:sz="4" w:space="0" w:color="auto"/>
            </w:tcBorders>
            <w:shd w:val="clear" w:color="80008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П.00</w:t>
            </w:r>
          </w:p>
        </w:tc>
        <w:tc>
          <w:tcPr>
            <w:tcW w:w="1940" w:type="dxa"/>
            <w:tcBorders>
              <w:top w:val="nil"/>
              <w:left w:val="nil"/>
              <w:bottom w:val="single" w:sz="4" w:space="0" w:color="auto"/>
              <w:right w:val="single" w:sz="4" w:space="0" w:color="auto"/>
            </w:tcBorders>
            <w:shd w:val="clear" w:color="800080" w:fill="99CCFF"/>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Профессиональный цикл</w:t>
            </w:r>
          </w:p>
        </w:tc>
        <w:tc>
          <w:tcPr>
            <w:tcW w:w="340" w:type="dxa"/>
            <w:tcBorders>
              <w:top w:val="nil"/>
              <w:left w:val="nil"/>
              <w:bottom w:val="single" w:sz="4" w:space="0" w:color="auto"/>
              <w:right w:val="single" w:sz="4" w:space="0" w:color="auto"/>
            </w:tcBorders>
            <w:shd w:val="clear" w:color="80008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36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34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0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6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2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FF00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8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20" w:type="dxa"/>
            <w:tcBorders>
              <w:top w:val="nil"/>
              <w:left w:val="nil"/>
              <w:bottom w:val="single" w:sz="4" w:space="0" w:color="auto"/>
              <w:right w:val="single" w:sz="4" w:space="0" w:color="auto"/>
            </w:tcBorders>
            <w:shd w:val="clear" w:color="80008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r>
      <w:tr w:rsidR="00941135" w:rsidRPr="00941135" w:rsidTr="00941135">
        <w:trPr>
          <w:trHeight w:val="270"/>
        </w:trPr>
        <w:tc>
          <w:tcPr>
            <w:tcW w:w="800" w:type="dxa"/>
            <w:tcBorders>
              <w:top w:val="nil"/>
              <w:left w:val="single" w:sz="4" w:space="0" w:color="auto"/>
              <w:bottom w:val="single" w:sz="4" w:space="0" w:color="auto"/>
              <w:right w:val="single" w:sz="4" w:space="0" w:color="auto"/>
            </w:tcBorders>
            <w:shd w:val="clear" w:color="FFFF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ПМ.00</w:t>
            </w:r>
          </w:p>
        </w:tc>
        <w:tc>
          <w:tcPr>
            <w:tcW w:w="1940" w:type="dxa"/>
            <w:tcBorders>
              <w:top w:val="nil"/>
              <w:left w:val="nil"/>
              <w:bottom w:val="single" w:sz="4" w:space="0" w:color="auto"/>
              <w:right w:val="single" w:sz="4" w:space="0" w:color="auto"/>
            </w:tcBorders>
            <w:shd w:val="clear" w:color="FFFF00" w:fill="99CCFF"/>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Профессиональные модули</w:t>
            </w:r>
          </w:p>
        </w:tc>
        <w:tc>
          <w:tcPr>
            <w:tcW w:w="340" w:type="dxa"/>
            <w:tcBorders>
              <w:top w:val="nil"/>
              <w:left w:val="nil"/>
              <w:bottom w:val="single" w:sz="4" w:space="0" w:color="auto"/>
              <w:right w:val="single" w:sz="4" w:space="0" w:color="auto"/>
            </w:tcBorders>
            <w:shd w:val="clear" w:color="FFFF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7</w:t>
            </w:r>
          </w:p>
        </w:tc>
        <w:tc>
          <w:tcPr>
            <w:tcW w:w="32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40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9</w:t>
            </w:r>
          </w:p>
        </w:tc>
        <w:tc>
          <w:tcPr>
            <w:tcW w:w="40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2445</w:t>
            </w:r>
          </w:p>
        </w:tc>
        <w:tc>
          <w:tcPr>
            <w:tcW w:w="36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34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60</w:t>
            </w:r>
          </w:p>
        </w:tc>
        <w:tc>
          <w:tcPr>
            <w:tcW w:w="40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83</w:t>
            </w:r>
          </w:p>
        </w:tc>
        <w:tc>
          <w:tcPr>
            <w:tcW w:w="50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2362</w:t>
            </w:r>
          </w:p>
        </w:tc>
        <w:tc>
          <w:tcPr>
            <w:tcW w:w="66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658</w:t>
            </w:r>
          </w:p>
        </w:tc>
        <w:tc>
          <w:tcPr>
            <w:tcW w:w="58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1686</w:t>
            </w:r>
          </w:p>
        </w:tc>
        <w:tc>
          <w:tcPr>
            <w:tcW w:w="64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2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8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20" w:type="dxa"/>
            <w:tcBorders>
              <w:top w:val="nil"/>
              <w:left w:val="nil"/>
              <w:bottom w:val="single" w:sz="4" w:space="0" w:color="auto"/>
              <w:right w:val="single" w:sz="4" w:space="0" w:color="auto"/>
            </w:tcBorders>
            <w:shd w:val="clear" w:color="FFFF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r>
      <w:tr w:rsidR="00941135" w:rsidRPr="00941135" w:rsidTr="00941135">
        <w:trPr>
          <w:trHeight w:val="705"/>
        </w:trPr>
        <w:tc>
          <w:tcPr>
            <w:tcW w:w="800" w:type="dxa"/>
            <w:tcBorders>
              <w:top w:val="nil"/>
              <w:left w:val="single" w:sz="4" w:space="0" w:color="auto"/>
              <w:bottom w:val="single" w:sz="4" w:space="0" w:color="auto"/>
              <w:right w:val="single" w:sz="4" w:space="0" w:color="auto"/>
            </w:tcBorders>
            <w:shd w:val="clear" w:color="0000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ПМ.01</w:t>
            </w:r>
          </w:p>
        </w:tc>
        <w:tc>
          <w:tcPr>
            <w:tcW w:w="1940" w:type="dxa"/>
            <w:tcBorders>
              <w:top w:val="nil"/>
              <w:left w:val="nil"/>
              <w:bottom w:val="single" w:sz="4" w:space="0" w:color="auto"/>
              <w:right w:val="single" w:sz="4" w:space="0" w:color="auto"/>
            </w:tcBorders>
            <w:shd w:val="clear" w:color="000000" w:fill="99CCFF"/>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xml:space="preserve"> Подготовка машин, механизмов, установок, приспособлений к работе, комплектование сборочных единиц</w:t>
            </w:r>
          </w:p>
        </w:tc>
        <w:tc>
          <w:tcPr>
            <w:tcW w:w="340" w:type="dxa"/>
            <w:tcBorders>
              <w:top w:val="nil"/>
              <w:left w:val="nil"/>
              <w:bottom w:val="single" w:sz="4" w:space="0" w:color="auto"/>
              <w:right w:val="single" w:sz="4" w:space="0" w:color="auto"/>
            </w:tcBorders>
            <w:shd w:val="clear" w:color="0000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6</w:t>
            </w:r>
          </w:p>
        </w:tc>
        <w:tc>
          <w:tcPr>
            <w:tcW w:w="32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596</w:t>
            </w:r>
          </w:p>
        </w:tc>
        <w:tc>
          <w:tcPr>
            <w:tcW w:w="36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180</w:t>
            </w:r>
          </w:p>
        </w:tc>
        <w:tc>
          <w:tcPr>
            <w:tcW w:w="3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4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40</w:t>
            </w:r>
          </w:p>
        </w:tc>
        <w:tc>
          <w:tcPr>
            <w:tcW w:w="5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556</w:t>
            </w:r>
          </w:p>
        </w:tc>
        <w:tc>
          <w:tcPr>
            <w:tcW w:w="66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202</w:t>
            </w:r>
          </w:p>
        </w:tc>
        <w:tc>
          <w:tcPr>
            <w:tcW w:w="58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174</w:t>
            </w:r>
          </w:p>
        </w:tc>
        <w:tc>
          <w:tcPr>
            <w:tcW w:w="6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62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6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90</w:t>
            </w:r>
          </w:p>
        </w:tc>
        <w:tc>
          <w:tcPr>
            <w:tcW w:w="6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198</w:t>
            </w:r>
          </w:p>
        </w:tc>
        <w:tc>
          <w:tcPr>
            <w:tcW w:w="58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268</w:t>
            </w:r>
          </w:p>
        </w:tc>
        <w:tc>
          <w:tcPr>
            <w:tcW w:w="7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78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72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r>
      <w:tr w:rsidR="00941135" w:rsidRPr="00941135" w:rsidTr="00941135">
        <w:trPr>
          <w:trHeight w:val="96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МДК.01.01</w:t>
            </w:r>
          </w:p>
        </w:tc>
        <w:tc>
          <w:tcPr>
            <w:tcW w:w="19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Назначение и общее устройство тракторов, автомобилей и сельскохозяйственных машин</w:t>
            </w:r>
          </w:p>
        </w:tc>
        <w:tc>
          <w:tcPr>
            <w:tcW w:w="340" w:type="dxa"/>
            <w:tcBorders>
              <w:top w:val="nil"/>
              <w:left w:val="nil"/>
              <w:bottom w:val="single" w:sz="4" w:space="0" w:color="auto"/>
              <w:right w:val="single" w:sz="4" w:space="0" w:color="auto"/>
            </w:tcBorders>
            <w:shd w:val="clear" w:color="80808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w:t>
            </w:r>
          </w:p>
        </w:tc>
        <w:tc>
          <w:tcPr>
            <w:tcW w:w="320" w:type="dxa"/>
            <w:tcBorders>
              <w:top w:val="nil"/>
              <w:left w:val="nil"/>
              <w:bottom w:val="single" w:sz="4" w:space="0" w:color="auto"/>
              <w:right w:val="single" w:sz="4" w:space="0" w:color="auto"/>
            </w:tcBorders>
            <w:shd w:val="clear" w:color="80808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230</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30</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200</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128</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72</w:t>
            </w:r>
          </w:p>
        </w:tc>
        <w:tc>
          <w:tcPr>
            <w:tcW w:w="640" w:type="dxa"/>
            <w:tcBorders>
              <w:top w:val="nil"/>
              <w:left w:val="nil"/>
              <w:bottom w:val="single" w:sz="4" w:space="0" w:color="auto"/>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100</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54</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795"/>
        </w:trPr>
        <w:tc>
          <w:tcPr>
            <w:tcW w:w="800" w:type="dxa"/>
            <w:tcBorders>
              <w:top w:val="nil"/>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МДК.01.02</w:t>
            </w:r>
          </w:p>
        </w:tc>
        <w:tc>
          <w:tcPr>
            <w:tcW w:w="1940" w:type="dxa"/>
            <w:tcBorders>
              <w:top w:val="nil"/>
              <w:left w:val="nil"/>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Подготовка тракторов и сельскохозяйственных машин и механизмов к работе</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186</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176</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74</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102</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62</w:t>
            </w:r>
          </w:p>
        </w:tc>
        <w:tc>
          <w:tcPr>
            <w:tcW w:w="580" w:type="dxa"/>
            <w:tcBorders>
              <w:top w:val="nil"/>
              <w:left w:val="nil"/>
              <w:bottom w:val="single" w:sz="4" w:space="0" w:color="auto"/>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70</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705"/>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lastRenderedPageBreak/>
              <w:t>УП.01</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Учебная пратика по подготовке машин, механизмов, установок, приспособлений к работе, комплектование сборочных единиц</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1125"/>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ПП.01</w:t>
            </w:r>
          </w:p>
        </w:tc>
        <w:tc>
          <w:tcPr>
            <w:tcW w:w="1940" w:type="dxa"/>
            <w:tcBorders>
              <w:top w:val="nil"/>
              <w:left w:val="nil"/>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Производственная практика по подготовке машин, механизмов, установок, приспособлений к работе, комплектование сборочных единиц</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510"/>
        </w:trPr>
        <w:tc>
          <w:tcPr>
            <w:tcW w:w="800" w:type="dxa"/>
            <w:tcBorders>
              <w:top w:val="nil"/>
              <w:left w:val="single" w:sz="4" w:space="0" w:color="auto"/>
              <w:bottom w:val="single" w:sz="4" w:space="0" w:color="auto"/>
              <w:right w:val="nil"/>
            </w:tcBorders>
            <w:shd w:val="clear" w:color="0000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ПМ.02</w:t>
            </w:r>
          </w:p>
        </w:tc>
        <w:tc>
          <w:tcPr>
            <w:tcW w:w="1940" w:type="dxa"/>
            <w:tcBorders>
              <w:top w:val="single" w:sz="4" w:space="0" w:color="auto"/>
              <w:left w:val="single" w:sz="4" w:space="0" w:color="auto"/>
              <w:bottom w:val="nil"/>
              <w:right w:val="single" w:sz="4" w:space="0" w:color="auto"/>
            </w:tcBorders>
            <w:shd w:val="clear" w:color="000000" w:fill="99CCFF"/>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Эксплуатация сельскохозяйственной техники</w:t>
            </w:r>
          </w:p>
        </w:tc>
        <w:tc>
          <w:tcPr>
            <w:tcW w:w="340" w:type="dxa"/>
            <w:tcBorders>
              <w:top w:val="nil"/>
              <w:left w:val="nil"/>
              <w:bottom w:val="single" w:sz="4" w:space="0" w:color="auto"/>
              <w:right w:val="single" w:sz="4" w:space="0" w:color="auto"/>
            </w:tcBorders>
            <w:shd w:val="clear" w:color="0000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6</w:t>
            </w:r>
          </w:p>
        </w:tc>
        <w:tc>
          <w:tcPr>
            <w:tcW w:w="32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634</w:t>
            </w:r>
          </w:p>
        </w:tc>
        <w:tc>
          <w:tcPr>
            <w:tcW w:w="36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180</w:t>
            </w:r>
          </w:p>
        </w:tc>
        <w:tc>
          <w:tcPr>
            <w:tcW w:w="3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10</w:t>
            </w:r>
          </w:p>
        </w:tc>
        <w:tc>
          <w:tcPr>
            <w:tcW w:w="5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624</w:t>
            </w:r>
          </w:p>
        </w:tc>
        <w:tc>
          <w:tcPr>
            <w:tcW w:w="66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204</w:t>
            </w:r>
          </w:p>
        </w:tc>
        <w:tc>
          <w:tcPr>
            <w:tcW w:w="58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210</w:t>
            </w:r>
          </w:p>
        </w:tc>
        <w:tc>
          <w:tcPr>
            <w:tcW w:w="6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62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640" w:type="dxa"/>
            <w:tcBorders>
              <w:top w:val="nil"/>
              <w:left w:val="nil"/>
              <w:bottom w:val="single" w:sz="4" w:space="0" w:color="auto"/>
              <w:right w:val="single" w:sz="4" w:space="0" w:color="auto"/>
            </w:tcBorders>
            <w:shd w:val="clear" w:color="FF00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40</w:t>
            </w:r>
          </w:p>
        </w:tc>
        <w:tc>
          <w:tcPr>
            <w:tcW w:w="6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68</w:t>
            </w:r>
          </w:p>
        </w:tc>
        <w:tc>
          <w:tcPr>
            <w:tcW w:w="58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130</w:t>
            </w:r>
          </w:p>
        </w:tc>
        <w:tc>
          <w:tcPr>
            <w:tcW w:w="7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386</w:t>
            </w:r>
          </w:p>
        </w:tc>
        <w:tc>
          <w:tcPr>
            <w:tcW w:w="78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72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r>
      <w:tr w:rsidR="00941135" w:rsidRPr="00941135" w:rsidTr="00941135">
        <w:trPr>
          <w:trHeight w:val="600"/>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МДК.02.01</w:t>
            </w:r>
          </w:p>
        </w:tc>
        <w:tc>
          <w:tcPr>
            <w:tcW w:w="1940" w:type="dxa"/>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Комплектование машинно-тракторного агрегата для выполнения сельскохозяйственных работ</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244</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234</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96</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FF0000"/>
                <w:sz w:val="20"/>
                <w:szCs w:val="20"/>
                <w:lang w:eastAsia="ru-RU"/>
              </w:rPr>
            </w:pPr>
            <w:r w:rsidRPr="00941135">
              <w:rPr>
                <w:rFonts w:ascii="Times New Roman" w:eastAsia="Times New Roman" w:hAnsi="Times New Roman" w:cs="Times New Roman"/>
                <w:color w:val="FF0000"/>
                <w:sz w:val="20"/>
                <w:szCs w:val="20"/>
                <w:lang w:eastAsia="ru-RU"/>
              </w:rPr>
              <w:t>138</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40</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68</w:t>
            </w:r>
          </w:p>
        </w:tc>
        <w:tc>
          <w:tcPr>
            <w:tcW w:w="580" w:type="dxa"/>
            <w:tcBorders>
              <w:top w:val="nil"/>
              <w:left w:val="nil"/>
              <w:bottom w:val="single" w:sz="4" w:space="0" w:color="auto"/>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46</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80</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600"/>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МДК.02.02</w:t>
            </w:r>
          </w:p>
        </w:tc>
        <w:tc>
          <w:tcPr>
            <w:tcW w:w="1940" w:type="dxa"/>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Технология механизированных работ в растениеводстве</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120</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30</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120</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54</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120</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600"/>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МДК02.03</w:t>
            </w:r>
          </w:p>
        </w:tc>
        <w:tc>
          <w:tcPr>
            <w:tcW w:w="1940" w:type="dxa"/>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Технология механизированных работ в животноводстве</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90</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90</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54</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48</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42</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50"/>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УП.02.</w:t>
            </w:r>
          </w:p>
        </w:tc>
        <w:tc>
          <w:tcPr>
            <w:tcW w:w="1940" w:type="dxa"/>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Учебная практика по эксплуатации сельскохозяйственной техники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80"/>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ПП.02.</w:t>
            </w:r>
          </w:p>
        </w:tc>
        <w:tc>
          <w:tcPr>
            <w:tcW w:w="1940" w:type="dxa"/>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Производственная практика по эксплуатации сельскохозяйственной техники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510"/>
        </w:trPr>
        <w:tc>
          <w:tcPr>
            <w:tcW w:w="800" w:type="dxa"/>
            <w:tcBorders>
              <w:top w:val="nil"/>
              <w:left w:val="single" w:sz="4" w:space="0" w:color="auto"/>
              <w:bottom w:val="single" w:sz="4" w:space="0" w:color="auto"/>
              <w:right w:val="nil"/>
            </w:tcBorders>
            <w:shd w:val="clear" w:color="0000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ПМ.03</w:t>
            </w:r>
          </w:p>
        </w:tc>
        <w:tc>
          <w:tcPr>
            <w:tcW w:w="1940" w:type="dxa"/>
            <w:tcBorders>
              <w:top w:val="single" w:sz="4" w:space="0" w:color="auto"/>
              <w:left w:val="single" w:sz="4" w:space="0" w:color="auto"/>
              <w:bottom w:val="nil"/>
              <w:right w:val="single" w:sz="4" w:space="0" w:color="auto"/>
            </w:tcBorders>
            <w:shd w:val="clear" w:color="000000" w:fill="99CCFF"/>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Техническое обслуживание и ремонт сельскохозяйственной техники</w:t>
            </w:r>
          </w:p>
        </w:tc>
        <w:tc>
          <w:tcPr>
            <w:tcW w:w="340" w:type="dxa"/>
            <w:tcBorders>
              <w:top w:val="nil"/>
              <w:left w:val="nil"/>
              <w:bottom w:val="single" w:sz="4" w:space="0" w:color="auto"/>
              <w:right w:val="single" w:sz="4" w:space="0" w:color="auto"/>
            </w:tcBorders>
            <w:shd w:val="clear" w:color="0000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8</w:t>
            </w:r>
          </w:p>
        </w:tc>
        <w:tc>
          <w:tcPr>
            <w:tcW w:w="32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662</w:t>
            </w:r>
          </w:p>
        </w:tc>
        <w:tc>
          <w:tcPr>
            <w:tcW w:w="36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288</w:t>
            </w:r>
          </w:p>
        </w:tc>
        <w:tc>
          <w:tcPr>
            <w:tcW w:w="3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30</w:t>
            </w:r>
          </w:p>
        </w:tc>
        <w:tc>
          <w:tcPr>
            <w:tcW w:w="4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20</w:t>
            </w:r>
          </w:p>
        </w:tc>
        <w:tc>
          <w:tcPr>
            <w:tcW w:w="5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642</w:t>
            </w:r>
          </w:p>
        </w:tc>
        <w:tc>
          <w:tcPr>
            <w:tcW w:w="66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180</w:t>
            </w:r>
          </w:p>
        </w:tc>
        <w:tc>
          <w:tcPr>
            <w:tcW w:w="58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144</w:t>
            </w:r>
          </w:p>
        </w:tc>
        <w:tc>
          <w:tcPr>
            <w:tcW w:w="6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62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640" w:type="dxa"/>
            <w:tcBorders>
              <w:top w:val="nil"/>
              <w:left w:val="nil"/>
              <w:bottom w:val="single" w:sz="4" w:space="0" w:color="auto"/>
              <w:right w:val="single" w:sz="4" w:space="0" w:color="auto"/>
            </w:tcBorders>
            <w:shd w:val="clear" w:color="FF00FF"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6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58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7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52</w:t>
            </w:r>
          </w:p>
        </w:tc>
        <w:tc>
          <w:tcPr>
            <w:tcW w:w="78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188</w:t>
            </w:r>
          </w:p>
        </w:tc>
        <w:tc>
          <w:tcPr>
            <w:tcW w:w="72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402</w:t>
            </w:r>
          </w:p>
        </w:tc>
      </w:tr>
      <w:tr w:rsidR="00941135" w:rsidRPr="00941135" w:rsidTr="00941135">
        <w:trPr>
          <w:trHeight w:val="975"/>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lastRenderedPageBreak/>
              <w:t>МДК.03.01</w:t>
            </w:r>
          </w:p>
        </w:tc>
        <w:tc>
          <w:tcPr>
            <w:tcW w:w="1940" w:type="dxa"/>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Система технического обслуживания и ремонта сельскохозяйственных машин и механизмов</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200</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20</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180</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52</w:t>
            </w:r>
          </w:p>
        </w:tc>
        <w:tc>
          <w:tcPr>
            <w:tcW w:w="780" w:type="dxa"/>
            <w:tcBorders>
              <w:top w:val="nil"/>
              <w:left w:val="nil"/>
              <w:bottom w:val="single" w:sz="4" w:space="0" w:color="auto"/>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44</w:t>
            </w:r>
          </w:p>
        </w:tc>
        <w:tc>
          <w:tcPr>
            <w:tcW w:w="720" w:type="dxa"/>
            <w:tcBorders>
              <w:top w:val="nil"/>
              <w:left w:val="nil"/>
              <w:bottom w:val="single" w:sz="4" w:space="0" w:color="auto"/>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84</w:t>
            </w:r>
          </w:p>
        </w:tc>
      </w:tr>
      <w:tr w:rsidR="00941135" w:rsidRPr="00941135" w:rsidTr="00941135">
        <w:trPr>
          <w:trHeight w:val="495"/>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МДК.03.02</w:t>
            </w:r>
          </w:p>
        </w:tc>
        <w:tc>
          <w:tcPr>
            <w:tcW w:w="1940" w:type="dxa"/>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Технологические процессы ремонтного производства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174</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30</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174</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720" w:type="dxa"/>
            <w:tcBorders>
              <w:top w:val="nil"/>
              <w:left w:val="nil"/>
              <w:bottom w:val="single" w:sz="4" w:space="0" w:color="auto"/>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102</w:t>
            </w:r>
          </w:p>
        </w:tc>
      </w:tr>
      <w:tr w:rsidR="00941135" w:rsidRPr="00941135" w:rsidTr="00941135">
        <w:trPr>
          <w:trHeight w:val="645"/>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УП.03.</w:t>
            </w:r>
          </w:p>
        </w:tc>
        <w:tc>
          <w:tcPr>
            <w:tcW w:w="1940" w:type="dxa"/>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Учебная практика по техническому обслуживанию и ремонту сельскохозяйственной техники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r>
      <w:tr w:rsidR="00941135" w:rsidRPr="00941135" w:rsidTr="00941135">
        <w:trPr>
          <w:trHeight w:val="645"/>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ПП.03.</w:t>
            </w:r>
          </w:p>
        </w:tc>
        <w:tc>
          <w:tcPr>
            <w:tcW w:w="1940" w:type="dxa"/>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Производственная практика по техническому обслуживанию и ремонту сельскохозяйственной техники</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r>
      <w:tr w:rsidR="00941135" w:rsidRPr="00941135" w:rsidTr="00941135">
        <w:trPr>
          <w:trHeight w:val="840"/>
        </w:trPr>
        <w:tc>
          <w:tcPr>
            <w:tcW w:w="800" w:type="dxa"/>
            <w:tcBorders>
              <w:top w:val="nil"/>
              <w:left w:val="single" w:sz="4" w:space="0" w:color="auto"/>
              <w:bottom w:val="single" w:sz="4" w:space="0" w:color="auto"/>
              <w:right w:val="nil"/>
            </w:tcBorders>
            <w:shd w:val="clear" w:color="0000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ПМ.04</w:t>
            </w:r>
          </w:p>
        </w:tc>
        <w:tc>
          <w:tcPr>
            <w:tcW w:w="1940" w:type="dxa"/>
            <w:tcBorders>
              <w:top w:val="nil"/>
              <w:left w:val="nil"/>
              <w:bottom w:val="nil"/>
              <w:right w:val="nil"/>
            </w:tcBorders>
            <w:shd w:val="clear" w:color="000000" w:fill="92CDDC"/>
            <w:hideMark/>
          </w:tcPr>
          <w:p w:rsidR="00941135" w:rsidRPr="00941135" w:rsidRDefault="00941135" w:rsidP="00941135">
            <w:pPr>
              <w:spacing w:after="0" w:line="240" w:lineRule="auto"/>
              <w:rPr>
                <w:rFonts w:ascii="Times New Roman" w:eastAsia="Times New Roman" w:hAnsi="Times New Roman" w:cs="Times New Roman"/>
                <w:b/>
                <w:bCs/>
                <w:color w:val="000000"/>
                <w:sz w:val="20"/>
                <w:szCs w:val="20"/>
                <w:lang w:eastAsia="ru-RU"/>
              </w:rPr>
            </w:pPr>
            <w:r w:rsidRPr="00941135">
              <w:rPr>
                <w:rFonts w:ascii="Times New Roman" w:eastAsia="Times New Roman" w:hAnsi="Times New Roman" w:cs="Times New Roman"/>
                <w:b/>
                <w:bCs/>
                <w:color w:val="000000"/>
                <w:sz w:val="20"/>
                <w:szCs w:val="20"/>
                <w:lang w:eastAsia="ru-RU"/>
              </w:rPr>
              <w:t>Освоение одной или нескольких профессий рабочих или должностей служащих</w:t>
            </w:r>
          </w:p>
        </w:tc>
        <w:tc>
          <w:tcPr>
            <w:tcW w:w="340" w:type="dxa"/>
            <w:tcBorders>
              <w:top w:val="nil"/>
              <w:left w:val="nil"/>
              <w:bottom w:val="single" w:sz="4" w:space="0" w:color="auto"/>
              <w:right w:val="single" w:sz="4" w:space="0" w:color="auto"/>
            </w:tcBorders>
            <w:shd w:val="clear" w:color="000000" w:fill="99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32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553</w:t>
            </w:r>
          </w:p>
        </w:tc>
        <w:tc>
          <w:tcPr>
            <w:tcW w:w="36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396</w:t>
            </w:r>
          </w:p>
        </w:tc>
        <w:tc>
          <w:tcPr>
            <w:tcW w:w="3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4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13</w:t>
            </w:r>
          </w:p>
        </w:tc>
        <w:tc>
          <w:tcPr>
            <w:tcW w:w="5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540</w:t>
            </w:r>
          </w:p>
        </w:tc>
        <w:tc>
          <w:tcPr>
            <w:tcW w:w="66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72</w:t>
            </w:r>
          </w:p>
        </w:tc>
        <w:tc>
          <w:tcPr>
            <w:tcW w:w="58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72</w:t>
            </w:r>
          </w:p>
        </w:tc>
        <w:tc>
          <w:tcPr>
            <w:tcW w:w="6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62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c>
          <w:tcPr>
            <w:tcW w:w="6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108</w:t>
            </w:r>
          </w:p>
        </w:tc>
        <w:tc>
          <w:tcPr>
            <w:tcW w:w="64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72</w:t>
            </w:r>
          </w:p>
        </w:tc>
        <w:tc>
          <w:tcPr>
            <w:tcW w:w="58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32</w:t>
            </w:r>
          </w:p>
        </w:tc>
        <w:tc>
          <w:tcPr>
            <w:tcW w:w="70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40</w:t>
            </w:r>
          </w:p>
        </w:tc>
        <w:tc>
          <w:tcPr>
            <w:tcW w:w="78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288</w:t>
            </w:r>
          </w:p>
        </w:tc>
        <w:tc>
          <w:tcPr>
            <w:tcW w:w="720" w:type="dxa"/>
            <w:tcBorders>
              <w:top w:val="nil"/>
              <w:left w:val="nil"/>
              <w:bottom w:val="single" w:sz="4" w:space="0" w:color="auto"/>
              <w:right w:val="single" w:sz="4" w:space="0" w:color="auto"/>
            </w:tcBorders>
            <w:shd w:val="clear" w:color="000000" w:fill="99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0</w:t>
            </w:r>
          </w:p>
        </w:tc>
      </w:tr>
      <w:tr w:rsidR="00941135" w:rsidRPr="00941135" w:rsidTr="00941135">
        <w:trPr>
          <w:trHeight w:val="870"/>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МДК.04.01</w:t>
            </w:r>
          </w:p>
        </w:tc>
        <w:tc>
          <w:tcPr>
            <w:tcW w:w="1940" w:type="dxa"/>
            <w:tcBorders>
              <w:top w:val="single" w:sz="4" w:space="0" w:color="auto"/>
              <w:left w:val="single" w:sz="4" w:space="0" w:color="auto"/>
              <w:bottom w:val="nil"/>
              <w:right w:val="single" w:sz="4" w:space="0" w:color="auto"/>
            </w:tcBorders>
            <w:shd w:val="clear" w:color="000000" w:fill="FFFFFF"/>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Освоение профессии рабочих "Тракторист-машинист сельскохозяйственного производства"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85</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13</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600"/>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МДК.04.02</w:t>
            </w:r>
          </w:p>
        </w:tc>
        <w:tc>
          <w:tcPr>
            <w:tcW w:w="1940" w:type="dxa"/>
            <w:tcBorders>
              <w:top w:val="single" w:sz="4" w:space="0" w:color="auto"/>
              <w:left w:val="single" w:sz="4" w:space="0" w:color="auto"/>
              <w:bottom w:val="nil"/>
              <w:right w:val="single" w:sz="4" w:space="0" w:color="auto"/>
            </w:tcBorders>
            <w:shd w:val="clear" w:color="000000" w:fill="FFFFFF"/>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Освоение профессии рабочих "Водитель"</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32</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40</w:t>
            </w:r>
          </w:p>
        </w:tc>
        <w:tc>
          <w:tcPr>
            <w:tcW w:w="780" w:type="dxa"/>
            <w:tcBorders>
              <w:top w:val="nil"/>
              <w:left w:val="nil"/>
              <w:bottom w:val="single" w:sz="4" w:space="0" w:color="auto"/>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600"/>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УП.04.01</w:t>
            </w:r>
          </w:p>
        </w:tc>
        <w:tc>
          <w:tcPr>
            <w:tcW w:w="1940" w:type="dxa"/>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Учебная практика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36</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00"/>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330"/>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УП.04.02</w:t>
            </w:r>
          </w:p>
        </w:tc>
        <w:tc>
          <w:tcPr>
            <w:tcW w:w="1940" w:type="dxa"/>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Учебная практика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345"/>
        </w:trPr>
        <w:tc>
          <w:tcPr>
            <w:tcW w:w="800" w:type="dxa"/>
            <w:tcBorders>
              <w:top w:val="nil"/>
              <w:left w:val="single" w:sz="4" w:space="0" w:color="auto"/>
              <w:bottom w:val="single" w:sz="4" w:space="0" w:color="auto"/>
              <w:right w:val="nil"/>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ПП.04.01</w:t>
            </w:r>
          </w:p>
        </w:tc>
        <w:tc>
          <w:tcPr>
            <w:tcW w:w="1940" w:type="dxa"/>
            <w:tcBorders>
              <w:top w:val="single" w:sz="4" w:space="0" w:color="auto"/>
              <w:left w:val="single" w:sz="4" w:space="0" w:color="auto"/>
              <w:bottom w:val="nil"/>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Производственная практика</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w:t>
            </w:r>
          </w:p>
        </w:tc>
        <w:tc>
          <w:tcPr>
            <w:tcW w:w="4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420"/>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rPr>
                <w:rFonts w:ascii="Times New Roman" w:eastAsia="Times New Roman" w:hAnsi="Times New Roman" w:cs="Times New Roman"/>
                <w:color w:val="000000"/>
                <w:sz w:val="20"/>
                <w:szCs w:val="20"/>
                <w:lang w:eastAsia="ru-RU"/>
              </w:rPr>
            </w:pPr>
            <w:r w:rsidRPr="00941135">
              <w:rPr>
                <w:rFonts w:ascii="Times New Roman" w:eastAsia="Times New Roman" w:hAnsi="Times New Roman" w:cs="Times New Roman"/>
                <w:color w:val="000000"/>
                <w:sz w:val="20"/>
                <w:szCs w:val="20"/>
                <w:lang w:eastAsia="ru-RU"/>
              </w:rPr>
              <w:t>Промежуточная аттестация ООД</w:t>
            </w:r>
          </w:p>
        </w:tc>
        <w:tc>
          <w:tcPr>
            <w:tcW w:w="3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2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3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40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66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640" w:type="dxa"/>
            <w:tcBorders>
              <w:top w:val="nil"/>
              <w:left w:val="nil"/>
              <w:bottom w:val="single" w:sz="4" w:space="0" w:color="auto"/>
              <w:right w:val="single" w:sz="4" w:space="0" w:color="auto"/>
            </w:tcBorders>
            <w:shd w:val="clear" w:color="FF00FF"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r w:rsidR="00941135" w:rsidRPr="00941135" w:rsidTr="00941135">
        <w:trPr>
          <w:trHeight w:val="360"/>
        </w:trPr>
        <w:tc>
          <w:tcPr>
            <w:tcW w:w="2740" w:type="dxa"/>
            <w:gridSpan w:val="2"/>
            <w:tcBorders>
              <w:top w:val="single" w:sz="4" w:space="0" w:color="auto"/>
              <w:left w:val="single" w:sz="4" w:space="0" w:color="auto"/>
              <w:bottom w:val="single" w:sz="4" w:space="0" w:color="auto"/>
              <w:right w:val="single" w:sz="4" w:space="0" w:color="000000"/>
            </w:tcBorders>
            <w:shd w:val="clear" w:color="000000" w:fill="CCCCFF"/>
            <w:vAlign w:val="center"/>
            <w:hideMark/>
          </w:tcPr>
          <w:p w:rsidR="00941135" w:rsidRPr="00941135" w:rsidRDefault="00941135" w:rsidP="00941135">
            <w:pPr>
              <w:spacing w:after="0" w:line="240" w:lineRule="auto"/>
              <w:jc w:val="right"/>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lastRenderedPageBreak/>
              <w:t>Всего</w:t>
            </w:r>
          </w:p>
        </w:tc>
        <w:tc>
          <w:tcPr>
            <w:tcW w:w="3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10</w:t>
            </w:r>
          </w:p>
        </w:tc>
        <w:tc>
          <w:tcPr>
            <w:tcW w:w="32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w:t>
            </w:r>
          </w:p>
        </w:tc>
        <w:tc>
          <w:tcPr>
            <w:tcW w:w="4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32</w:t>
            </w:r>
          </w:p>
        </w:tc>
        <w:tc>
          <w:tcPr>
            <w:tcW w:w="4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5580</w:t>
            </w:r>
          </w:p>
        </w:tc>
        <w:tc>
          <w:tcPr>
            <w:tcW w:w="36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w:t>
            </w:r>
          </w:p>
        </w:tc>
        <w:tc>
          <w:tcPr>
            <w:tcW w:w="3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60</w:t>
            </w:r>
          </w:p>
        </w:tc>
        <w:tc>
          <w:tcPr>
            <w:tcW w:w="4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247</w:t>
            </w:r>
          </w:p>
        </w:tc>
        <w:tc>
          <w:tcPr>
            <w:tcW w:w="5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5333</w:t>
            </w:r>
          </w:p>
        </w:tc>
        <w:tc>
          <w:tcPr>
            <w:tcW w:w="66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2099</w:t>
            </w:r>
          </w:p>
        </w:tc>
        <w:tc>
          <w:tcPr>
            <w:tcW w:w="58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2058</w:t>
            </w:r>
          </w:p>
        </w:tc>
        <w:tc>
          <w:tcPr>
            <w:tcW w:w="6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576</w:t>
            </w:r>
          </w:p>
        </w:tc>
        <w:tc>
          <w:tcPr>
            <w:tcW w:w="62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936</w:t>
            </w:r>
          </w:p>
        </w:tc>
        <w:tc>
          <w:tcPr>
            <w:tcW w:w="64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575</w:t>
            </w:r>
          </w:p>
        </w:tc>
        <w:tc>
          <w:tcPr>
            <w:tcW w:w="64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828</w:t>
            </w:r>
          </w:p>
        </w:tc>
        <w:tc>
          <w:tcPr>
            <w:tcW w:w="58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576</w:t>
            </w:r>
          </w:p>
        </w:tc>
        <w:tc>
          <w:tcPr>
            <w:tcW w:w="7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828</w:t>
            </w:r>
          </w:p>
        </w:tc>
        <w:tc>
          <w:tcPr>
            <w:tcW w:w="78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576</w:t>
            </w:r>
          </w:p>
        </w:tc>
        <w:tc>
          <w:tcPr>
            <w:tcW w:w="72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438</w:t>
            </w:r>
          </w:p>
        </w:tc>
      </w:tr>
      <w:tr w:rsidR="00941135" w:rsidRPr="00941135" w:rsidTr="00941135">
        <w:trPr>
          <w:trHeight w:val="360"/>
        </w:trPr>
        <w:tc>
          <w:tcPr>
            <w:tcW w:w="800" w:type="dxa"/>
            <w:tcBorders>
              <w:top w:val="nil"/>
              <w:left w:val="single" w:sz="4" w:space="0" w:color="auto"/>
              <w:bottom w:val="single" w:sz="4" w:space="0" w:color="auto"/>
              <w:right w:val="nil"/>
            </w:tcBorders>
            <w:shd w:val="clear" w:color="000000" w:fill="CCCCFF"/>
            <w:vAlign w:val="center"/>
            <w:hideMark/>
          </w:tcPr>
          <w:p w:rsidR="00941135" w:rsidRPr="00941135" w:rsidRDefault="00941135" w:rsidP="00941135">
            <w:pPr>
              <w:spacing w:after="0" w:line="240" w:lineRule="auto"/>
              <w:jc w:val="right"/>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19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right"/>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Преддипломная практика</w:t>
            </w:r>
          </w:p>
        </w:tc>
        <w:tc>
          <w:tcPr>
            <w:tcW w:w="3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32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144</w:t>
            </w:r>
          </w:p>
        </w:tc>
        <w:tc>
          <w:tcPr>
            <w:tcW w:w="36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3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6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2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8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2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144</w:t>
            </w:r>
          </w:p>
        </w:tc>
      </w:tr>
      <w:tr w:rsidR="00941135" w:rsidRPr="00941135" w:rsidTr="00941135">
        <w:trPr>
          <w:trHeight w:val="360"/>
        </w:trPr>
        <w:tc>
          <w:tcPr>
            <w:tcW w:w="800" w:type="dxa"/>
            <w:tcBorders>
              <w:top w:val="nil"/>
              <w:left w:val="single" w:sz="4" w:space="0" w:color="auto"/>
              <w:bottom w:val="single" w:sz="4" w:space="0" w:color="auto"/>
              <w:right w:val="nil"/>
            </w:tcBorders>
            <w:shd w:val="clear" w:color="000000" w:fill="CCCCFF"/>
            <w:vAlign w:val="center"/>
            <w:hideMark/>
          </w:tcPr>
          <w:p w:rsidR="00941135" w:rsidRPr="00941135" w:rsidRDefault="00941135" w:rsidP="00941135">
            <w:pPr>
              <w:spacing w:after="0" w:line="240" w:lineRule="auto"/>
              <w:jc w:val="right"/>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19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right"/>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ГИА</w:t>
            </w:r>
          </w:p>
        </w:tc>
        <w:tc>
          <w:tcPr>
            <w:tcW w:w="3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32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216</w:t>
            </w:r>
          </w:p>
        </w:tc>
        <w:tc>
          <w:tcPr>
            <w:tcW w:w="36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3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6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2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8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72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216</w:t>
            </w:r>
          </w:p>
        </w:tc>
      </w:tr>
      <w:tr w:rsidR="00941135" w:rsidRPr="00941135" w:rsidTr="00941135">
        <w:trPr>
          <w:trHeight w:val="360"/>
        </w:trPr>
        <w:tc>
          <w:tcPr>
            <w:tcW w:w="800" w:type="dxa"/>
            <w:tcBorders>
              <w:top w:val="nil"/>
              <w:left w:val="single" w:sz="4" w:space="0" w:color="auto"/>
              <w:bottom w:val="single" w:sz="4" w:space="0" w:color="auto"/>
              <w:right w:val="nil"/>
            </w:tcBorders>
            <w:shd w:val="clear" w:color="000000" w:fill="CCCCFF"/>
            <w:vAlign w:val="center"/>
            <w:hideMark/>
          </w:tcPr>
          <w:p w:rsidR="00941135" w:rsidRPr="00941135" w:rsidRDefault="00941135" w:rsidP="00941135">
            <w:pPr>
              <w:spacing w:after="0" w:line="240" w:lineRule="auto"/>
              <w:jc w:val="right"/>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19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right"/>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Всего</w:t>
            </w:r>
          </w:p>
        </w:tc>
        <w:tc>
          <w:tcPr>
            <w:tcW w:w="3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32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5940</w:t>
            </w:r>
          </w:p>
        </w:tc>
        <w:tc>
          <w:tcPr>
            <w:tcW w:w="36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w:t>
            </w:r>
          </w:p>
        </w:tc>
        <w:tc>
          <w:tcPr>
            <w:tcW w:w="3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60</w:t>
            </w:r>
          </w:p>
        </w:tc>
        <w:tc>
          <w:tcPr>
            <w:tcW w:w="4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247</w:t>
            </w:r>
          </w:p>
        </w:tc>
        <w:tc>
          <w:tcPr>
            <w:tcW w:w="50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5333</w:t>
            </w:r>
          </w:p>
        </w:tc>
        <w:tc>
          <w:tcPr>
            <w:tcW w:w="66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2099</w:t>
            </w:r>
          </w:p>
        </w:tc>
        <w:tc>
          <w:tcPr>
            <w:tcW w:w="58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2058</w:t>
            </w:r>
          </w:p>
        </w:tc>
        <w:tc>
          <w:tcPr>
            <w:tcW w:w="64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576</w:t>
            </w:r>
          </w:p>
        </w:tc>
        <w:tc>
          <w:tcPr>
            <w:tcW w:w="620" w:type="dxa"/>
            <w:tcBorders>
              <w:top w:val="nil"/>
              <w:left w:val="nil"/>
              <w:bottom w:val="single" w:sz="4" w:space="0" w:color="auto"/>
              <w:right w:val="single" w:sz="4" w:space="0" w:color="auto"/>
            </w:tcBorders>
            <w:shd w:val="clear" w:color="000000" w:fill="CCCC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936</w:t>
            </w:r>
          </w:p>
        </w:tc>
        <w:tc>
          <w:tcPr>
            <w:tcW w:w="64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575</w:t>
            </w:r>
          </w:p>
        </w:tc>
        <w:tc>
          <w:tcPr>
            <w:tcW w:w="64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828</w:t>
            </w:r>
          </w:p>
        </w:tc>
        <w:tc>
          <w:tcPr>
            <w:tcW w:w="58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576</w:t>
            </w:r>
          </w:p>
        </w:tc>
        <w:tc>
          <w:tcPr>
            <w:tcW w:w="70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828</w:t>
            </w:r>
          </w:p>
        </w:tc>
        <w:tc>
          <w:tcPr>
            <w:tcW w:w="78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576</w:t>
            </w:r>
          </w:p>
        </w:tc>
        <w:tc>
          <w:tcPr>
            <w:tcW w:w="720" w:type="dxa"/>
            <w:tcBorders>
              <w:top w:val="nil"/>
              <w:left w:val="nil"/>
              <w:bottom w:val="single" w:sz="4" w:space="0" w:color="auto"/>
              <w:right w:val="single" w:sz="4" w:space="0" w:color="auto"/>
            </w:tcBorders>
            <w:shd w:val="clear" w:color="000000" w:fill="CCCC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798</w:t>
            </w:r>
          </w:p>
        </w:tc>
      </w:tr>
      <w:tr w:rsidR="00941135" w:rsidRPr="00941135" w:rsidTr="00941135">
        <w:trPr>
          <w:trHeight w:val="255"/>
        </w:trPr>
        <w:tc>
          <w:tcPr>
            <w:tcW w:w="800" w:type="dxa"/>
            <w:tcBorders>
              <w:top w:val="nil"/>
              <w:left w:val="single" w:sz="4" w:space="0" w:color="auto"/>
              <w:bottom w:val="single" w:sz="4" w:space="0" w:color="auto"/>
              <w:right w:val="nil"/>
            </w:tcBorders>
            <w:shd w:val="clear" w:color="000000" w:fill="FFFFFF"/>
            <w:vAlign w:val="center"/>
            <w:hideMark/>
          </w:tcPr>
          <w:p w:rsidR="00941135" w:rsidRPr="00941135" w:rsidRDefault="00941135" w:rsidP="00941135">
            <w:pPr>
              <w:spacing w:after="0" w:line="240" w:lineRule="auto"/>
              <w:jc w:val="right"/>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194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right"/>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СРС+курсовой проект</w:t>
            </w:r>
          </w:p>
        </w:tc>
        <w:tc>
          <w:tcPr>
            <w:tcW w:w="34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32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36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34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40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0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6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 </w:t>
            </w:r>
          </w:p>
        </w:tc>
        <w:tc>
          <w:tcPr>
            <w:tcW w:w="64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color w:val="FF0000"/>
                <w:sz w:val="20"/>
                <w:szCs w:val="20"/>
                <w:lang w:eastAsia="ru-RU"/>
              </w:rPr>
            </w:pPr>
            <w:r w:rsidRPr="00941135">
              <w:rPr>
                <w:rFonts w:ascii="Times New Roman" w:eastAsia="Times New Roman" w:hAnsi="Times New Roman" w:cs="Times New Roman"/>
                <w:b/>
                <w:bCs/>
                <w:color w:val="FF0000"/>
                <w:sz w:val="20"/>
                <w:szCs w:val="20"/>
                <w:lang w:eastAsia="ru-RU"/>
              </w:rPr>
              <w:t> </w:t>
            </w:r>
          </w:p>
        </w:tc>
        <w:tc>
          <w:tcPr>
            <w:tcW w:w="62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color w:val="FF0000"/>
                <w:sz w:val="20"/>
                <w:szCs w:val="20"/>
                <w:lang w:eastAsia="ru-RU"/>
              </w:rPr>
            </w:pPr>
            <w:r w:rsidRPr="00941135">
              <w:rPr>
                <w:rFonts w:ascii="Times New Roman" w:eastAsia="Times New Roman" w:hAnsi="Times New Roman" w:cs="Times New Roman"/>
                <w:b/>
                <w:bCs/>
                <w:color w:val="FF0000"/>
                <w:sz w:val="20"/>
                <w:szCs w:val="20"/>
                <w:lang w:eastAsia="ru-RU"/>
              </w:rPr>
              <w:t> </w:t>
            </w:r>
          </w:p>
        </w:tc>
        <w:tc>
          <w:tcPr>
            <w:tcW w:w="640" w:type="dxa"/>
            <w:tcBorders>
              <w:top w:val="nil"/>
              <w:left w:val="nil"/>
              <w:bottom w:val="single" w:sz="4" w:space="0" w:color="auto"/>
              <w:right w:val="single" w:sz="4" w:space="0" w:color="auto"/>
            </w:tcBorders>
            <w:shd w:val="clear" w:color="000000" w:fill="FFFFFF"/>
            <w:noWrap/>
            <w:vAlign w:val="center"/>
            <w:hideMark/>
          </w:tcPr>
          <w:p w:rsidR="00941135" w:rsidRPr="00941135" w:rsidRDefault="00941135" w:rsidP="00941135">
            <w:pPr>
              <w:spacing w:after="0" w:line="240" w:lineRule="auto"/>
              <w:jc w:val="center"/>
              <w:rPr>
                <w:rFonts w:ascii="Times New Roman" w:eastAsia="Times New Roman" w:hAnsi="Times New Roman" w:cs="Times New Roman"/>
                <w:b/>
                <w:bCs/>
                <w:color w:val="FF0000"/>
                <w:sz w:val="20"/>
                <w:szCs w:val="20"/>
                <w:lang w:eastAsia="ru-RU"/>
              </w:rPr>
            </w:pPr>
            <w:r w:rsidRPr="00941135">
              <w:rPr>
                <w:rFonts w:ascii="Times New Roman" w:eastAsia="Times New Roman" w:hAnsi="Times New Roman" w:cs="Times New Roman"/>
                <w:b/>
                <w:bCs/>
                <w:color w:val="FF0000"/>
                <w:sz w:val="20"/>
                <w:szCs w:val="20"/>
                <w:lang w:eastAsia="ru-RU"/>
              </w:rPr>
              <w:t> </w:t>
            </w:r>
          </w:p>
        </w:tc>
        <w:tc>
          <w:tcPr>
            <w:tcW w:w="64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color w:val="FF0000"/>
                <w:sz w:val="20"/>
                <w:szCs w:val="20"/>
                <w:lang w:eastAsia="ru-RU"/>
              </w:rPr>
            </w:pPr>
            <w:r w:rsidRPr="00941135">
              <w:rPr>
                <w:rFonts w:ascii="Times New Roman" w:eastAsia="Times New Roman" w:hAnsi="Times New Roman" w:cs="Times New Roman"/>
                <w:b/>
                <w:bCs/>
                <w:color w:val="FF0000"/>
                <w:sz w:val="20"/>
                <w:szCs w:val="20"/>
                <w:lang w:eastAsia="ru-RU"/>
              </w:rPr>
              <w:t> </w:t>
            </w:r>
          </w:p>
        </w:tc>
        <w:tc>
          <w:tcPr>
            <w:tcW w:w="58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color w:val="FF0000"/>
                <w:sz w:val="20"/>
                <w:szCs w:val="20"/>
                <w:lang w:eastAsia="ru-RU"/>
              </w:rPr>
            </w:pPr>
            <w:r w:rsidRPr="00941135">
              <w:rPr>
                <w:rFonts w:ascii="Times New Roman" w:eastAsia="Times New Roman" w:hAnsi="Times New Roman" w:cs="Times New Roman"/>
                <w:b/>
                <w:bCs/>
                <w:color w:val="FF0000"/>
                <w:sz w:val="20"/>
                <w:szCs w:val="20"/>
                <w:lang w:eastAsia="ru-RU"/>
              </w:rPr>
              <w:t> </w:t>
            </w:r>
          </w:p>
        </w:tc>
        <w:tc>
          <w:tcPr>
            <w:tcW w:w="70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color w:val="FF0000"/>
                <w:sz w:val="20"/>
                <w:szCs w:val="20"/>
                <w:lang w:eastAsia="ru-RU"/>
              </w:rPr>
            </w:pPr>
            <w:r w:rsidRPr="00941135">
              <w:rPr>
                <w:rFonts w:ascii="Times New Roman" w:eastAsia="Times New Roman" w:hAnsi="Times New Roman" w:cs="Times New Roman"/>
                <w:b/>
                <w:bCs/>
                <w:color w:val="FF0000"/>
                <w:sz w:val="20"/>
                <w:szCs w:val="20"/>
                <w:lang w:eastAsia="ru-RU"/>
              </w:rPr>
              <w:t> </w:t>
            </w:r>
          </w:p>
        </w:tc>
        <w:tc>
          <w:tcPr>
            <w:tcW w:w="78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color w:val="FF0000"/>
                <w:sz w:val="20"/>
                <w:szCs w:val="20"/>
                <w:lang w:eastAsia="ru-RU"/>
              </w:rPr>
            </w:pPr>
            <w:r w:rsidRPr="00941135">
              <w:rPr>
                <w:rFonts w:ascii="Times New Roman" w:eastAsia="Times New Roman" w:hAnsi="Times New Roman" w:cs="Times New Roman"/>
                <w:b/>
                <w:bCs/>
                <w:color w:val="FF0000"/>
                <w:sz w:val="20"/>
                <w:szCs w:val="20"/>
                <w:lang w:eastAsia="ru-RU"/>
              </w:rPr>
              <w:t> </w:t>
            </w:r>
          </w:p>
        </w:tc>
        <w:tc>
          <w:tcPr>
            <w:tcW w:w="72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b/>
                <w:bCs/>
                <w:color w:val="FF0000"/>
                <w:sz w:val="20"/>
                <w:szCs w:val="20"/>
                <w:lang w:eastAsia="ru-RU"/>
              </w:rPr>
            </w:pPr>
            <w:r w:rsidRPr="00941135">
              <w:rPr>
                <w:rFonts w:ascii="Times New Roman" w:eastAsia="Times New Roman" w:hAnsi="Times New Roman" w:cs="Times New Roman"/>
                <w:b/>
                <w:bCs/>
                <w:color w:val="FF0000"/>
                <w:sz w:val="20"/>
                <w:szCs w:val="20"/>
                <w:lang w:eastAsia="ru-RU"/>
              </w:rPr>
              <w:t> </w:t>
            </w:r>
          </w:p>
        </w:tc>
      </w:tr>
      <w:tr w:rsidR="00941135" w:rsidRPr="00941135" w:rsidTr="00941135">
        <w:trPr>
          <w:trHeight w:val="390"/>
        </w:trPr>
        <w:tc>
          <w:tcPr>
            <w:tcW w:w="5300"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Консультации 4 часа на 1 обучающегося в год (всего час.)</w:t>
            </w:r>
          </w:p>
        </w:tc>
        <w:tc>
          <w:tcPr>
            <w:tcW w:w="50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Всего</w:t>
            </w:r>
          </w:p>
        </w:tc>
        <w:tc>
          <w:tcPr>
            <w:tcW w:w="1240" w:type="dxa"/>
            <w:gridSpan w:val="2"/>
            <w:tcBorders>
              <w:top w:val="single" w:sz="4" w:space="0" w:color="auto"/>
              <w:left w:val="nil"/>
              <w:bottom w:val="single" w:sz="4" w:space="0" w:color="auto"/>
              <w:right w:val="single" w:sz="4" w:space="0" w:color="000000"/>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дисциплин и МДК</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576</w:t>
            </w:r>
          </w:p>
        </w:tc>
        <w:tc>
          <w:tcPr>
            <w:tcW w:w="62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864</w:t>
            </w:r>
          </w:p>
        </w:tc>
        <w:tc>
          <w:tcPr>
            <w:tcW w:w="64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503</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756</w:t>
            </w:r>
          </w:p>
        </w:tc>
        <w:tc>
          <w:tcPr>
            <w:tcW w:w="58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396</w:t>
            </w:r>
          </w:p>
        </w:tc>
        <w:tc>
          <w:tcPr>
            <w:tcW w:w="70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684</w:t>
            </w:r>
          </w:p>
        </w:tc>
        <w:tc>
          <w:tcPr>
            <w:tcW w:w="78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216</w:t>
            </w:r>
          </w:p>
        </w:tc>
        <w:tc>
          <w:tcPr>
            <w:tcW w:w="72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222</w:t>
            </w:r>
          </w:p>
        </w:tc>
      </w:tr>
      <w:tr w:rsidR="00941135" w:rsidRPr="00941135" w:rsidTr="00941135">
        <w:trPr>
          <w:trHeight w:val="390"/>
        </w:trPr>
        <w:tc>
          <w:tcPr>
            <w:tcW w:w="5300" w:type="dxa"/>
            <w:gridSpan w:val="9"/>
            <w:vMerge w:val="restart"/>
            <w:tcBorders>
              <w:top w:val="single" w:sz="4" w:space="0" w:color="auto"/>
              <w:left w:val="single" w:sz="4" w:space="0" w:color="auto"/>
              <w:bottom w:val="single" w:sz="4" w:space="0" w:color="000000"/>
              <w:right w:val="single" w:sz="4" w:space="0" w:color="000000"/>
            </w:tcBorders>
            <w:shd w:val="clear" w:color="auto" w:fill="auto"/>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r w:rsidRPr="00941135">
              <w:rPr>
                <w:rFonts w:ascii="Times New Roman" w:eastAsia="Times New Roman" w:hAnsi="Times New Roman" w:cs="Times New Roman"/>
                <w:b/>
                <w:bCs/>
                <w:sz w:val="20"/>
                <w:szCs w:val="20"/>
                <w:lang w:eastAsia="ru-RU"/>
              </w:rPr>
              <w:t>Защита выпускной квалификационной работы с включением в ГИА демонстрационного экзамена</w:t>
            </w:r>
          </w:p>
        </w:tc>
        <w:tc>
          <w:tcPr>
            <w:tcW w:w="50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612</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000000"/>
                <w:sz w:val="20"/>
                <w:szCs w:val="20"/>
                <w:lang w:eastAsia="ru-RU"/>
              </w:rPr>
            </w:pPr>
            <w:r w:rsidRPr="00941135">
              <w:rPr>
                <w:rFonts w:ascii="Times New Roman" w:eastAsia="Times New Roman" w:hAnsi="Times New Roman" w:cs="Times New Roman"/>
                <w:color w:val="000000"/>
                <w:sz w:val="20"/>
                <w:szCs w:val="20"/>
                <w:lang w:eastAsia="ru-RU"/>
              </w:rPr>
              <w:t>учебной практики</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62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58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108</w:t>
            </w:r>
          </w:p>
        </w:tc>
        <w:tc>
          <w:tcPr>
            <w:tcW w:w="70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78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216</w:t>
            </w:r>
          </w:p>
        </w:tc>
        <w:tc>
          <w:tcPr>
            <w:tcW w:w="72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r>
      <w:tr w:rsidR="00941135" w:rsidRPr="00941135" w:rsidTr="00941135">
        <w:trPr>
          <w:trHeight w:val="450"/>
        </w:trPr>
        <w:tc>
          <w:tcPr>
            <w:tcW w:w="5300" w:type="dxa"/>
            <w:gridSpan w:val="9"/>
            <w:vMerge/>
            <w:tcBorders>
              <w:top w:val="single" w:sz="4" w:space="0" w:color="auto"/>
              <w:left w:val="single" w:sz="4" w:space="0" w:color="auto"/>
              <w:bottom w:val="single" w:sz="4" w:space="0" w:color="000000"/>
              <w:right w:val="single" w:sz="4" w:space="0" w:color="000000"/>
            </w:tcBorders>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p>
        </w:tc>
        <w:tc>
          <w:tcPr>
            <w:tcW w:w="50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432</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000000"/>
                <w:sz w:val="20"/>
                <w:szCs w:val="20"/>
                <w:lang w:eastAsia="ru-RU"/>
              </w:rPr>
            </w:pPr>
            <w:r w:rsidRPr="00941135">
              <w:rPr>
                <w:rFonts w:ascii="Times New Roman" w:eastAsia="Times New Roman" w:hAnsi="Times New Roman" w:cs="Times New Roman"/>
                <w:color w:val="000000"/>
                <w:sz w:val="20"/>
                <w:szCs w:val="20"/>
                <w:lang w:eastAsia="ru-RU"/>
              </w:rPr>
              <w:t>производств. практики</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62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70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72</w:t>
            </w:r>
          </w:p>
        </w:tc>
        <w:tc>
          <w:tcPr>
            <w:tcW w:w="78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c>
          <w:tcPr>
            <w:tcW w:w="72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144</w:t>
            </w:r>
          </w:p>
        </w:tc>
      </w:tr>
      <w:tr w:rsidR="00941135" w:rsidRPr="00941135" w:rsidTr="00941135">
        <w:trPr>
          <w:trHeight w:val="375"/>
        </w:trPr>
        <w:tc>
          <w:tcPr>
            <w:tcW w:w="5300" w:type="dxa"/>
            <w:gridSpan w:val="9"/>
            <w:vMerge/>
            <w:tcBorders>
              <w:top w:val="single" w:sz="4" w:space="0" w:color="auto"/>
              <w:left w:val="single" w:sz="4" w:space="0" w:color="auto"/>
              <w:bottom w:val="single" w:sz="4" w:space="0" w:color="000000"/>
              <w:right w:val="single" w:sz="4" w:space="0" w:color="000000"/>
            </w:tcBorders>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p>
        </w:tc>
        <w:tc>
          <w:tcPr>
            <w:tcW w:w="50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20</w:t>
            </w:r>
          </w:p>
        </w:tc>
        <w:tc>
          <w:tcPr>
            <w:tcW w:w="1240" w:type="dxa"/>
            <w:gridSpan w:val="2"/>
            <w:tcBorders>
              <w:top w:val="single" w:sz="4" w:space="0" w:color="auto"/>
              <w:left w:val="nil"/>
              <w:bottom w:val="single" w:sz="4" w:space="0" w:color="auto"/>
              <w:right w:val="single" w:sz="4" w:space="0" w:color="000000"/>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экзаменов</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w:t>
            </w:r>
          </w:p>
        </w:tc>
        <w:tc>
          <w:tcPr>
            <w:tcW w:w="64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58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70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4</w:t>
            </w:r>
          </w:p>
        </w:tc>
        <w:tc>
          <w:tcPr>
            <w:tcW w:w="78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w:t>
            </w:r>
          </w:p>
        </w:tc>
        <w:tc>
          <w:tcPr>
            <w:tcW w:w="72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w:t>
            </w:r>
          </w:p>
        </w:tc>
      </w:tr>
      <w:tr w:rsidR="00941135" w:rsidRPr="00941135" w:rsidTr="00941135">
        <w:trPr>
          <w:trHeight w:val="375"/>
        </w:trPr>
        <w:tc>
          <w:tcPr>
            <w:tcW w:w="5300" w:type="dxa"/>
            <w:gridSpan w:val="9"/>
            <w:vMerge/>
            <w:tcBorders>
              <w:top w:val="single" w:sz="4" w:space="0" w:color="auto"/>
              <w:left w:val="single" w:sz="4" w:space="0" w:color="auto"/>
              <w:bottom w:val="single" w:sz="4" w:space="0" w:color="000000"/>
              <w:right w:val="single" w:sz="4" w:space="0" w:color="000000"/>
            </w:tcBorders>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p>
        </w:tc>
        <w:tc>
          <w:tcPr>
            <w:tcW w:w="50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37</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000000"/>
                <w:sz w:val="20"/>
                <w:szCs w:val="20"/>
                <w:lang w:eastAsia="ru-RU"/>
              </w:rPr>
            </w:pPr>
            <w:r w:rsidRPr="00941135">
              <w:rPr>
                <w:rFonts w:ascii="Times New Roman" w:eastAsia="Times New Roman" w:hAnsi="Times New Roman" w:cs="Times New Roman"/>
                <w:color w:val="000000"/>
                <w:sz w:val="20"/>
                <w:szCs w:val="20"/>
                <w:lang w:eastAsia="ru-RU"/>
              </w:rPr>
              <w:t>дифф. зачетов</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w:t>
            </w:r>
          </w:p>
        </w:tc>
        <w:tc>
          <w:tcPr>
            <w:tcW w:w="62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10</w:t>
            </w:r>
          </w:p>
        </w:tc>
        <w:tc>
          <w:tcPr>
            <w:tcW w:w="64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1</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8</w:t>
            </w:r>
          </w:p>
        </w:tc>
        <w:tc>
          <w:tcPr>
            <w:tcW w:w="58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2</w:t>
            </w:r>
          </w:p>
        </w:tc>
        <w:tc>
          <w:tcPr>
            <w:tcW w:w="70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7</w:t>
            </w:r>
          </w:p>
        </w:tc>
        <w:tc>
          <w:tcPr>
            <w:tcW w:w="78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5</w:t>
            </w:r>
          </w:p>
        </w:tc>
        <w:tc>
          <w:tcPr>
            <w:tcW w:w="72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3</w:t>
            </w:r>
          </w:p>
        </w:tc>
      </w:tr>
      <w:tr w:rsidR="00941135" w:rsidRPr="00941135" w:rsidTr="00941135">
        <w:trPr>
          <w:trHeight w:val="345"/>
        </w:trPr>
        <w:tc>
          <w:tcPr>
            <w:tcW w:w="5300" w:type="dxa"/>
            <w:gridSpan w:val="9"/>
            <w:vMerge/>
            <w:tcBorders>
              <w:top w:val="single" w:sz="4" w:space="0" w:color="auto"/>
              <w:left w:val="single" w:sz="4" w:space="0" w:color="auto"/>
              <w:bottom w:val="single" w:sz="4" w:space="0" w:color="000000"/>
              <w:right w:val="single" w:sz="4" w:space="0" w:color="000000"/>
            </w:tcBorders>
            <w:vAlign w:val="center"/>
            <w:hideMark/>
          </w:tcPr>
          <w:p w:rsidR="00941135" w:rsidRPr="00941135" w:rsidRDefault="00941135" w:rsidP="00941135">
            <w:pPr>
              <w:spacing w:after="0" w:line="240" w:lineRule="auto"/>
              <w:rPr>
                <w:rFonts w:ascii="Times New Roman" w:eastAsia="Times New Roman" w:hAnsi="Times New Roman" w:cs="Times New Roman"/>
                <w:b/>
                <w:bCs/>
                <w:sz w:val="20"/>
                <w:szCs w:val="20"/>
                <w:lang w:eastAsia="ru-RU"/>
              </w:rPr>
            </w:pPr>
          </w:p>
        </w:tc>
        <w:tc>
          <w:tcPr>
            <w:tcW w:w="50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0</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color w:val="000000"/>
                <w:sz w:val="20"/>
                <w:szCs w:val="20"/>
                <w:lang w:eastAsia="ru-RU"/>
              </w:rPr>
            </w:pPr>
            <w:r w:rsidRPr="00941135">
              <w:rPr>
                <w:rFonts w:ascii="Times New Roman" w:eastAsia="Times New Roman" w:hAnsi="Times New Roman" w:cs="Times New Roman"/>
                <w:color w:val="000000"/>
                <w:sz w:val="20"/>
                <w:szCs w:val="20"/>
                <w:lang w:eastAsia="ru-RU"/>
              </w:rPr>
              <w:t>зачетов</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auto" w:fill="auto"/>
            <w:noWrap/>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64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58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00" w:type="dxa"/>
            <w:tcBorders>
              <w:top w:val="nil"/>
              <w:left w:val="nil"/>
              <w:bottom w:val="single" w:sz="4" w:space="0" w:color="auto"/>
              <w:right w:val="single" w:sz="4" w:space="0" w:color="auto"/>
            </w:tcBorders>
            <w:shd w:val="clear" w:color="000000" w:fill="FFFFFF"/>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8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c>
          <w:tcPr>
            <w:tcW w:w="720" w:type="dxa"/>
            <w:tcBorders>
              <w:top w:val="nil"/>
              <w:left w:val="nil"/>
              <w:bottom w:val="single" w:sz="4" w:space="0" w:color="auto"/>
              <w:right w:val="single" w:sz="4" w:space="0" w:color="auto"/>
            </w:tcBorders>
            <w:shd w:val="clear" w:color="auto" w:fill="auto"/>
            <w:vAlign w:val="center"/>
            <w:hideMark/>
          </w:tcPr>
          <w:p w:rsidR="00941135" w:rsidRPr="00941135" w:rsidRDefault="00941135" w:rsidP="00941135">
            <w:pPr>
              <w:spacing w:after="0" w:line="240" w:lineRule="auto"/>
              <w:jc w:val="center"/>
              <w:rPr>
                <w:rFonts w:ascii="Times New Roman" w:eastAsia="Times New Roman" w:hAnsi="Times New Roman" w:cs="Times New Roman"/>
                <w:sz w:val="20"/>
                <w:szCs w:val="20"/>
                <w:lang w:eastAsia="ru-RU"/>
              </w:rPr>
            </w:pPr>
            <w:r w:rsidRPr="00941135">
              <w:rPr>
                <w:rFonts w:ascii="Times New Roman" w:eastAsia="Times New Roman" w:hAnsi="Times New Roman" w:cs="Times New Roman"/>
                <w:sz w:val="20"/>
                <w:szCs w:val="20"/>
                <w:lang w:eastAsia="ru-RU"/>
              </w:rPr>
              <w:t> </w:t>
            </w:r>
          </w:p>
        </w:tc>
      </w:tr>
    </w:tbl>
    <w:p w:rsidR="00CB24B7" w:rsidRPr="00941135" w:rsidRDefault="00CB24B7" w:rsidP="00CB24B7">
      <w:pPr>
        <w:rPr>
          <w:rFonts w:ascii="Times New Roman" w:hAnsi="Times New Roman" w:cs="Times New Roman"/>
          <w:sz w:val="20"/>
          <w:szCs w:val="20"/>
          <w:lang w:eastAsia="ru-RU"/>
        </w:rPr>
      </w:pPr>
    </w:p>
    <w:bookmarkEnd w:id="5"/>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br w:type="page"/>
      </w:r>
    </w:p>
    <w:p w:rsidR="00CB24B7" w:rsidRPr="00811064" w:rsidRDefault="00CB24B7" w:rsidP="00CB24B7">
      <w:pPr>
        <w:rPr>
          <w:rFonts w:ascii="Times New Roman" w:hAnsi="Times New Roman" w:cs="Times New Roman"/>
          <w:sz w:val="24"/>
          <w:szCs w:val="24"/>
          <w:lang w:eastAsia="ru-RU"/>
        </w:rPr>
      </w:pP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4. </w:t>
      </w:r>
      <w:r w:rsidR="003F0983">
        <w:rPr>
          <w:rFonts w:ascii="Calibri" w:eastAsia="Calibri" w:hAnsi="Calibri" w:cs="Times New Roman"/>
        </w:rPr>
        <w:t>2</w:t>
      </w:r>
      <w:r w:rsidRPr="0026595E">
        <w:rPr>
          <w:rFonts w:ascii="Calibri" w:eastAsia="Calibri" w:hAnsi="Calibri" w:cs="Times New Roman"/>
        </w:rPr>
        <w:t xml:space="preserve"> Календарный учебный график по специальности Эксплуатация и ремонт сельскохозяйственной техники и оборудования</w:t>
      </w: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 семестр</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3118"/>
        <w:gridCol w:w="548"/>
        <w:gridCol w:w="489"/>
        <w:gridCol w:w="567"/>
        <w:gridCol w:w="480"/>
        <w:gridCol w:w="483"/>
        <w:gridCol w:w="539"/>
        <w:gridCol w:w="480"/>
        <w:gridCol w:w="595"/>
        <w:gridCol w:w="510"/>
        <w:gridCol w:w="518"/>
        <w:gridCol w:w="517"/>
        <w:gridCol w:w="470"/>
        <w:gridCol w:w="567"/>
        <w:gridCol w:w="519"/>
        <w:gridCol w:w="614"/>
        <w:gridCol w:w="567"/>
        <w:gridCol w:w="567"/>
        <w:gridCol w:w="758"/>
      </w:tblGrid>
      <w:tr w:rsidR="0026595E" w:rsidRPr="0026595E" w:rsidTr="0026595E">
        <w:trPr>
          <w:cantSplit/>
          <w:trHeight w:val="884"/>
          <w:jc w:val="center"/>
        </w:trPr>
        <w:tc>
          <w:tcPr>
            <w:tcW w:w="14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Индекс</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Компоненты </w:t>
            </w: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программы</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36" w:type="dxa"/>
            <w:gridSpan w:val="3"/>
            <w:tcBorders>
              <w:top w:val="single" w:sz="4" w:space="0" w:color="auto"/>
              <w:left w:val="nil"/>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Сентябрь</w:t>
            </w:r>
          </w:p>
        </w:tc>
        <w:tc>
          <w:tcPr>
            <w:tcW w:w="483"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614" w:type="dxa"/>
            <w:gridSpan w:val="3"/>
            <w:tcBorders>
              <w:top w:val="single" w:sz="4" w:space="0" w:color="auto"/>
              <w:left w:val="nil"/>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Октябрь</w:t>
            </w:r>
          </w:p>
        </w:tc>
        <w:tc>
          <w:tcPr>
            <w:tcW w:w="510" w:type="dxa"/>
            <w:tcBorders>
              <w:top w:val="single" w:sz="4" w:space="0" w:color="auto"/>
              <w:left w:val="nil"/>
              <w:bottom w:val="single" w:sz="4" w:space="0" w:color="auto"/>
              <w:right w:val="single" w:sz="4" w:space="0" w:color="auto"/>
            </w:tcBorders>
            <w:noWrap/>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05" w:type="dxa"/>
            <w:gridSpan w:val="3"/>
            <w:tcBorders>
              <w:top w:val="single" w:sz="4" w:space="0" w:color="auto"/>
              <w:left w:val="nil"/>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Ноябрь</w:t>
            </w:r>
          </w:p>
        </w:tc>
        <w:tc>
          <w:tcPr>
            <w:tcW w:w="567" w:type="dxa"/>
            <w:tcBorders>
              <w:top w:val="single" w:sz="4" w:space="0" w:color="auto"/>
              <w:left w:val="nil"/>
              <w:bottom w:val="single" w:sz="4" w:space="0" w:color="auto"/>
              <w:right w:val="single" w:sz="4" w:space="0" w:color="auto"/>
            </w:tcBorders>
            <w:noWrap/>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700" w:type="dxa"/>
            <w:gridSpan w:val="3"/>
            <w:tcBorders>
              <w:top w:val="single" w:sz="4" w:space="0" w:color="auto"/>
              <w:left w:val="nil"/>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Декабрь</w:t>
            </w:r>
          </w:p>
        </w:tc>
        <w:tc>
          <w:tcPr>
            <w:tcW w:w="567" w:type="dxa"/>
            <w:tcBorders>
              <w:top w:val="single" w:sz="4" w:space="0" w:color="auto"/>
              <w:left w:val="single" w:sz="4" w:space="0" w:color="auto"/>
              <w:bottom w:val="single" w:sz="4" w:space="0" w:color="auto"/>
              <w:right w:val="single" w:sz="4" w:space="0" w:color="auto"/>
            </w:tcBorders>
            <w:noWrap/>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758"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Всего часов</w:t>
            </w:r>
          </w:p>
        </w:tc>
      </w:tr>
      <w:tr w:rsidR="0026595E" w:rsidRPr="0026595E" w:rsidTr="0026595E">
        <w:trPr>
          <w:cantSplit/>
          <w:trHeight w:val="307"/>
          <w:jc w:val="center"/>
        </w:trPr>
        <w:tc>
          <w:tcPr>
            <w:tcW w:w="4612"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9030" w:type="dxa"/>
            <w:gridSpan w:val="17"/>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Номера календарных недель</w:t>
            </w:r>
          </w:p>
        </w:tc>
        <w:tc>
          <w:tcPr>
            <w:tcW w:w="758"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67"/>
          <w:jc w:val="center"/>
        </w:trPr>
        <w:tc>
          <w:tcPr>
            <w:tcW w:w="4612"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w:t>
            </w:r>
          </w:p>
        </w:tc>
        <w:tc>
          <w:tcPr>
            <w:tcW w:w="48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48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3"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w:t>
            </w:r>
          </w:p>
        </w:tc>
        <w:tc>
          <w:tcPr>
            <w:tcW w:w="53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10"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51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11</w:t>
            </w:r>
          </w:p>
        </w:tc>
        <w:tc>
          <w:tcPr>
            <w:tcW w:w="47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w:t>
            </w:r>
          </w:p>
        </w:tc>
        <w:tc>
          <w:tcPr>
            <w:tcW w:w="51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614"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17</w:t>
            </w:r>
          </w:p>
        </w:tc>
        <w:tc>
          <w:tcPr>
            <w:tcW w:w="758"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17"/>
          <w:jc w:val="center"/>
        </w:trPr>
        <w:tc>
          <w:tcPr>
            <w:tcW w:w="4612"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9030" w:type="dxa"/>
            <w:gridSpan w:val="17"/>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Порядковые номера  недель учебного года</w:t>
            </w:r>
          </w:p>
        </w:tc>
        <w:tc>
          <w:tcPr>
            <w:tcW w:w="758"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67"/>
          <w:jc w:val="center"/>
        </w:trPr>
        <w:tc>
          <w:tcPr>
            <w:tcW w:w="4612"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w:t>
            </w:r>
          </w:p>
        </w:tc>
        <w:tc>
          <w:tcPr>
            <w:tcW w:w="48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48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3"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w:t>
            </w:r>
          </w:p>
        </w:tc>
        <w:tc>
          <w:tcPr>
            <w:tcW w:w="53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10"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51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11</w:t>
            </w:r>
          </w:p>
        </w:tc>
        <w:tc>
          <w:tcPr>
            <w:tcW w:w="47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w:t>
            </w:r>
          </w:p>
        </w:tc>
        <w:tc>
          <w:tcPr>
            <w:tcW w:w="51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614"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17</w:t>
            </w:r>
          </w:p>
        </w:tc>
        <w:tc>
          <w:tcPr>
            <w:tcW w:w="758"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1134"/>
          <w:jc w:val="center"/>
        </w:trPr>
        <w:tc>
          <w:tcPr>
            <w:tcW w:w="1494"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ОУД.00</w:t>
            </w:r>
          </w:p>
        </w:tc>
        <w:tc>
          <w:tcPr>
            <w:tcW w:w="311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Общеобразовательный цикл</w:t>
            </w:r>
          </w:p>
        </w:tc>
        <w:tc>
          <w:tcPr>
            <w:tcW w:w="548"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9"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95"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0"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7"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470"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9"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614"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1225"/>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ОУД.01</w:t>
            </w:r>
          </w:p>
        </w:tc>
        <w:tc>
          <w:tcPr>
            <w:tcW w:w="3118" w:type="dxa"/>
            <w:tcBorders>
              <w:top w:val="single" w:sz="4" w:space="0" w:color="auto"/>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Русский язык</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r>
      <w:tr w:rsidR="0026595E" w:rsidRPr="0026595E" w:rsidTr="0026595E">
        <w:trPr>
          <w:cantSplit/>
          <w:trHeight w:val="1134"/>
          <w:jc w:val="center"/>
        </w:trPr>
        <w:tc>
          <w:tcPr>
            <w:tcW w:w="1494"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ОУД.02</w:t>
            </w:r>
          </w:p>
        </w:tc>
        <w:tc>
          <w:tcPr>
            <w:tcW w:w="3118" w:type="dxa"/>
            <w:tcBorders>
              <w:top w:val="nil"/>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Литература</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51</w:t>
            </w:r>
          </w:p>
        </w:tc>
      </w:tr>
      <w:tr w:rsidR="0026595E" w:rsidRPr="0026595E" w:rsidTr="0026595E">
        <w:trPr>
          <w:cantSplit/>
          <w:trHeight w:val="567"/>
          <w:jc w:val="center"/>
        </w:trPr>
        <w:tc>
          <w:tcPr>
            <w:tcW w:w="1494"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ОУД.03</w:t>
            </w:r>
          </w:p>
        </w:tc>
        <w:tc>
          <w:tcPr>
            <w:tcW w:w="3118" w:type="dxa"/>
            <w:tcBorders>
              <w:top w:val="nil"/>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Иностранный язык</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614"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39</w:t>
            </w:r>
          </w:p>
        </w:tc>
      </w:tr>
      <w:tr w:rsidR="0026595E" w:rsidRPr="0026595E" w:rsidTr="0026595E">
        <w:trPr>
          <w:cantSplit/>
          <w:trHeight w:val="367"/>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ОУД.04</w:t>
            </w:r>
          </w:p>
        </w:tc>
        <w:tc>
          <w:tcPr>
            <w:tcW w:w="3118" w:type="dxa"/>
            <w:tcBorders>
              <w:top w:val="single" w:sz="4" w:space="0" w:color="auto"/>
              <w:left w:val="nil"/>
              <w:bottom w:val="single" w:sz="4" w:space="0" w:color="auto"/>
              <w:right w:val="single" w:sz="4" w:space="0" w:color="auto"/>
            </w:tcBorders>
            <w:shd w:val="clear" w:color="auto" w:fill="FFFFFF"/>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История</w:t>
            </w:r>
          </w:p>
        </w:tc>
        <w:tc>
          <w:tcPr>
            <w:tcW w:w="54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3"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3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95"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0"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8"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7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9"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614"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58</w:t>
            </w:r>
          </w:p>
        </w:tc>
      </w:tr>
      <w:tr w:rsidR="0026595E" w:rsidRPr="0026595E" w:rsidTr="0026595E">
        <w:trPr>
          <w:cantSplit/>
          <w:trHeight w:val="367"/>
          <w:jc w:val="center"/>
        </w:trPr>
        <w:tc>
          <w:tcPr>
            <w:tcW w:w="1494"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ОУД.05</w:t>
            </w:r>
          </w:p>
        </w:tc>
        <w:tc>
          <w:tcPr>
            <w:tcW w:w="3118" w:type="dxa"/>
            <w:tcBorders>
              <w:top w:val="nil"/>
              <w:left w:val="nil"/>
              <w:bottom w:val="single" w:sz="4" w:space="0" w:color="auto"/>
              <w:right w:val="single" w:sz="4" w:space="0" w:color="auto"/>
            </w:tcBorders>
            <w:shd w:val="clear" w:color="auto" w:fill="FFFFFF"/>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Физическая культура</w:t>
            </w:r>
          </w:p>
        </w:tc>
        <w:tc>
          <w:tcPr>
            <w:tcW w:w="54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3"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3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5"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0"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8"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7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614"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50</w:t>
            </w:r>
          </w:p>
        </w:tc>
      </w:tr>
      <w:tr w:rsidR="0026595E" w:rsidRPr="0026595E" w:rsidTr="0026595E">
        <w:trPr>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lastRenderedPageBreak/>
              <w:t>ОУД.06</w:t>
            </w:r>
          </w:p>
        </w:tc>
        <w:tc>
          <w:tcPr>
            <w:tcW w:w="31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Основы безопасности жизнедеятельности</w:t>
            </w:r>
          </w:p>
        </w:tc>
        <w:tc>
          <w:tcPr>
            <w:tcW w:w="54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3"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3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5"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0"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8"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7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614"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r>
      <w:tr w:rsidR="0026595E" w:rsidRPr="0026595E" w:rsidTr="0026595E">
        <w:trPr>
          <w:jc w:val="center"/>
        </w:trPr>
        <w:tc>
          <w:tcPr>
            <w:tcW w:w="1494"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ОУД.08</w:t>
            </w:r>
          </w:p>
        </w:tc>
        <w:tc>
          <w:tcPr>
            <w:tcW w:w="3118"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Химия</w:t>
            </w:r>
          </w:p>
        </w:tc>
        <w:tc>
          <w:tcPr>
            <w:tcW w:w="54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3"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3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5"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0"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8"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7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614"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r>
      <w:tr w:rsidR="0026595E" w:rsidRPr="0026595E" w:rsidTr="0026595E">
        <w:trPr>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ОУД.09</w:t>
            </w:r>
          </w:p>
        </w:tc>
        <w:tc>
          <w:tcPr>
            <w:tcW w:w="31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Обществознание</w:t>
            </w:r>
          </w:p>
        </w:tc>
        <w:tc>
          <w:tcPr>
            <w:tcW w:w="54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3"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3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95"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0"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8"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7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614"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46</w:t>
            </w:r>
          </w:p>
        </w:tc>
      </w:tr>
      <w:tr w:rsidR="0026595E" w:rsidRPr="0026595E" w:rsidTr="0026595E">
        <w:trPr>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ОУД11</w:t>
            </w:r>
          </w:p>
        </w:tc>
        <w:tc>
          <w:tcPr>
            <w:tcW w:w="31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География</w:t>
            </w:r>
          </w:p>
        </w:tc>
        <w:tc>
          <w:tcPr>
            <w:tcW w:w="54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9"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5"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0"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8"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7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614"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ОУД.12</w:t>
            </w:r>
          </w:p>
        </w:tc>
        <w:tc>
          <w:tcPr>
            <w:tcW w:w="31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Математика</w:t>
            </w:r>
          </w:p>
        </w:tc>
        <w:tc>
          <w:tcPr>
            <w:tcW w:w="54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7"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3"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3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95"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10"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18"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1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7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19"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614"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96</w:t>
            </w:r>
          </w:p>
        </w:tc>
      </w:tr>
      <w:tr w:rsidR="0026595E" w:rsidRPr="0026595E" w:rsidTr="0026595E">
        <w:trPr>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ОУД.13</w:t>
            </w:r>
          </w:p>
        </w:tc>
        <w:tc>
          <w:tcPr>
            <w:tcW w:w="31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Информатика</w:t>
            </w:r>
          </w:p>
        </w:tc>
        <w:tc>
          <w:tcPr>
            <w:tcW w:w="54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3"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3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5"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0"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8"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7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614"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r>
      <w:tr w:rsidR="0026595E" w:rsidRPr="0026595E" w:rsidTr="0026595E">
        <w:trPr>
          <w:jc w:val="center"/>
        </w:trPr>
        <w:tc>
          <w:tcPr>
            <w:tcW w:w="1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ОУД.14</w:t>
            </w:r>
          </w:p>
        </w:tc>
        <w:tc>
          <w:tcPr>
            <w:tcW w:w="311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Физика</w:t>
            </w:r>
          </w:p>
        </w:tc>
        <w:tc>
          <w:tcPr>
            <w:tcW w:w="54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3"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3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95"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0"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8"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7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9"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614"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64</w:t>
            </w:r>
          </w:p>
        </w:tc>
      </w:tr>
      <w:tr w:rsidR="0026595E" w:rsidRPr="0026595E" w:rsidTr="0026595E">
        <w:trPr>
          <w:jc w:val="center"/>
        </w:trPr>
        <w:tc>
          <w:tcPr>
            <w:tcW w:w="1494"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ОП.00</w:t>
            </w:r>
          </w:p>
        </w:tc>
        <w:tc>
          <w:tcPr>
            <w:tcW w:w="3118"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Общепрофессиональный цикл</w:t>
            </w:r>
          </w:p>
        </w:tc>
        <w:tc>
          <w:tcPr>
            <w:tcW w:w="548"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9"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95"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0"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7"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470"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9"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614"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494"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ОП.14</w:t>
            </w:r>
          </w:p>
        </w:tc>
        <w:tc>
          <w:tcPr>
            <w:tcW w:w="3118"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Основы финансовой грамотности</w:t>
            </w:r>
          </w:p>
        </w:tc>
        <w:tc>
          <w:tcPr>
            <w:tcW w:w="54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3"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39"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5"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0"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8"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7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614"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jc w:val="center"/>
        </w:trPr>
        <w:tc>
          <w:tcPr>
            <w:tcW w:w="1494"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3118"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48"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9"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95"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0"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7"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470"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19"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614"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noWrap/>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461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Всего час.в неделю </w:t>
            </w: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учебных занятий</w:t>
            </w:r>
          </w:p>
        </w:tc>
        <w:tc>
          <w:tcPr>
            <w:tcW w:w="548" w:type="dxa"/>
            <w:tcBorders>
              <w:top w:val="single" w:sz="4" w:space="0" w:color="auto"/>
              <w:left w:val="single" w:sz="4" w:space="0" w:color="auto"/>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c>
          <w:tcPr>
            <w:tcW w:w="489"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67"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c>
          <w:tcPr>
            <w:tcW w:w="480"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3"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39"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0"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c>
          <w:tcPr>
            <w:tcW w:w="595"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c>
          <w:tcPr>
            <w:tcW w:w="510"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c>
          <w:tcPr>
            <w:tcW w:w="518"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17"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c>
          <w:tcPr>
            <w:tcW w:w="470"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c>
          <w:tcPr>
            <w:tcW w:w="567"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c>
          <w:tcPr>
            <w:tcW w:w="519"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614"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32</w:t>
            </w:r>
          </w:p>
        </w:tc>
        <w:tc>
          <w:tcPr>
            <w:tcW w:w="567"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28</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576</w:t>
            </w:r>
          </w:p>
        </w:tc>
      </w:tr>
    </w:tbl>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2 семестр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9"/>
        <w:gridCol w:w="3313"/>
        <w:gridCol w:w="389"/>
        <w:gridCol w:w="391"/>
        <w:gridCol w:w="391"/>
        <w:gridCol w:w="390"/>
        <w:gridCol w:w="391"/>
        <w:gridCol w:w="391"/>
        <w:gridCol w:w="390"/>
        <w:gridCol w:w="391"/>
        <w:gridCol w:w="391"/>
        <w:gridCol w:w="390"/>
        <w:gridCol w:w="391"/>
        <w:gridCol w:w="391"/>
        <w:gridCol w:w="10"/>
        <w:gridCol w:w="380"/>
        <w:gridCol w:w="391"/>
        <w:gridCol w:w="391"/>
        <w:gridCol w:w="390"/>
        <w:gridCol w:w="79"/>
        <w:gridCol w:w="312"/>
        <w:gridCol w:w="391"/>
        <w:gridCol w:w="390"/>
        <w:gridCol w:w="391"/>
        <w:gridCol w:w="337"/>
        <w:gridCol w:w="54"/>
        <w:gridCol w:w="390"/>
        <w:gridCol w:w="391"/>
        <w:gridCol w:w="391"/>
        <w:gridCol w:w="390"/>
        <w:gridCol w:w="391"/>
        <w:gridCol w:w="558"/>
        <w:gridCol w:w="9"/>
      </w:tblGrid>
      <w:tr w:rsidR="0026595E" w:rsidRPr="0026595E" w:rsidTr="0026595E">
        <w:trPr>
          <w:gridAfter w:val="1"/>
          <w:wAfter w:w="9" w:type="dxa"/>
          <w:cantSplit/>
          <w:trHeight w:val="1134"/>
        </w:trPr>
        <w:tc>
          <w:tcPr>
            <w:tcW w:w="10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Индекс</w:t>
            </w:r>
          </w:p>
        </w:tc>
        <w:tc>
          <w:tcPr>
            <w:tcW w:w="3313" w:type="dxa"/>
            <w:vMerge w:val="restart"/>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Компоненты программы</w:t>
            </w:r>
          </w:p>
        </w:tc>
        <w:tc>
          <w:tcPr>
            <w:tcW w:w="389" w:type="dxa"/>
            <w:tcBorders>
              <w:top w:val="single" w:sz="4" w:space="0" w:color="auto"/>
              <w:left w:val="single" w:sz="4" w:space="0" w:color="auto"/>
              <w:bottom w:val="single" w:sz="4" w:space="0" w:color="auto"/>
              <w:right w:val="single" w:sz="4" w:space="0" w:color="auto"/>
            </w:tcBorders>
            <w:textDirection w:val="btL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172" w:type="dxa"/>
            <w:gridSpan w:val="3"/>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январь</w:t>
            </w:r>
          </w:p>
        </w:tc>
        <w:tc>
          <w:tcPr>
            <w:tcW w:w="391" w:type="dxa"/>
            <w:tcBorders>
              <w:top w:val="single" w:sz="4" w:space="0" w:color="auto"/>
              <w:left w:val="single" w:sz="4" w:space="0" w:color="auto"/>
              <w:bottom w:val="single" w:sz="4" w:space="0" w:color="auto"/>
              <w:right w:val="single" w:sz="4" w:space="0" w:color="auto"/>
            </w:tcBorders>
            <w:textDirection w:val="btL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172" w:type="dxa"/>
            <w:gridSpan w:val="3"/>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февраль</w:t>
            </w:r>
          </w:p>
        </w:tc>
        <w:tc>
          <w:tcPr>
            <w:tcW w:w="391" w:type="dxa"/>
            <w:tcBorders>
              <w:top w:val="single" w:sz="4" w:space="0" w:color="auto"/>
              <w:left w:val="single" w:sz="4" w:space="0" w:color="auto"/>
              <w:bottom w:val="single" w:sz="4" w:space="0" w:color="auto"/>
              <w:right w:val="single" w:sz="4" w:space="0" w:color="auto"/>
            </w:tcBorders>
            <w:textDirection w:val="btL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182"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март</w:t>
            </w:r>
          </w:p>
        </w:tc>
        <w:tc>
          <w:tcPr>
            <w:tcW w:w="380"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251"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апрель</w:t>
            </w:r>
          </w:p>
        </w:tc>
        <w:tc>
          <w:tcPr>
            <w:tcW w:w="312"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09"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май</w:t>
            </w:r>
          </w:p>
        </w:tc>
        <w:tc>
          <w:tcPr>
            <w:tcW w:w="44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63"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июнь</w:t>
            </w:r>
          </w:p>
        </w:tc>
        <w:tc>
          <w:tcPr>
            <w:tcW w:w="558"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Всего часов</w:t>
            </w:r>
          </w:p>
        </w:tc>
      </w:tr>
      <w:tr w:rsidR="0026595E" w:rsidRPr="0026595E" w:rsidTr="0026595E">
        <w:trPr>
          <w:cantSplit/>
          <w:trHeight w:val="2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10156" w:type="dxa"/>
            <w:gridSpan w:val="29"/>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Номера календарных недель</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8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15</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17</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18</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19</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20</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21</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22</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23</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24</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25</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26</w:t>
            </w:r>
          </w:p>
        </w:tc>
        <w:tc>
          <w:tcPr>
            <w:tcW w:w="558"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10156" w:type="dxa"/>
            <w:gridSpan w:val="29"/>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Порядковые номера  недель учебного года</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8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18</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19</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20</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22</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23</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24</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25</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27</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28</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29</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30</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32</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33</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35</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37</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38</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39</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40</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41</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42</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43</w:t>
            </w:r>
          </w:p>
        </w:tc>
        <w:tc>
          <w:tcPr>
            <w:tcW w:w="558"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099" w:type="dxa"/>
            <w:tcBorders>
              <w:top w:val="single" w:sz="4" w:space="0" w:color="auto"/>
              <w:left w:val="single" w:sz="4" w:space="0" w:color="auto"/>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ОУД.00</w:t>
            </w:r>
          </w:p>
        </w:tc>
        <w:tc>
          <w:tcPr>
            <w:tcW w:w="3313" w:type="dxa"/>
            <w:tcBorders>
              <w:top w:val="single" w:sz="4" w:space="0" w:color="auto"/>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Общеобразовательный цикл</w:t>
            </w:r>
          </w:p>
        </w:tc>
        <w:tc>
          <w:tcPr>
            <w:tcW w:w="389"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ОУД.01</w:t>
            </w:r>
          </w:p>
        </w:tc>
        <w:tc>
          <w:tcPr>
            <w:tcW w:w="3313" w:type="dxa"/>
            <w:tcBorders>
              <w:top w:val="single" w:sz="4" w:space="0" w:color="auto"/>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Русский язык</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44</w:t>
            </w:r>
          </w:p>
        </w:tc>
      </w:tr>
      <w:tr w:rsidR="0026595E" w:rsidRPr="0026595E" w:rsidTr="0026595E">
        <w:trPr>
          <w:gridAfter w:val="1"/>
          <w:wAfter w:w="9" w:type="dxa"/>
        </w:trPr>
        <w:tc>
          <w:tcPr>
            <w:tcW w:w="1099"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ОУД.02</w:t>
            </w:r>
          </w:p>
        </w:tc>
        <w:tc>
          <w:tcPr>
            <w:tcW w:w="3313" w:type="dxa"/>
            <w:tcBorders>
              <w:top w:val="nil"/>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Литература</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66</w:t>
            </w:r>
          </w:p>
        </w:tc>
      </w:tr>
      <w:tr w:rsidR="0026595E" w:rsidRPr="0026595E" w:rsidTr="0026595E">
        <w:trPr>
          <w:gridAfter w:val="1"/>
          <w:wAfter w:w="9" w:type="dxa"/>
        </w:trPr>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ОУД.03</w:t>
            </w:r>
          </w:p>
        </w:tc>
        <w:tc>
          <w:tcPr>
            <w:tcW w:w="3313" w:type="dxa"/>
            <w:tcBorders>
              <w:top w:val="single" w:sz="4" w:space="0" w:color="auto"/>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Иностранный язык</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78</w:t>
            </w:r>
          </w:p>
        </w:tc>
      </w:tr>
      <w:tr w:rsidR="0026595E" w:rsidRPr="0026595E" w:rsidTr="0026595E">
        <w:trPr>
          <w:gridAfter w:val="1"/>
          <w:wAfter w:w="9" w:type="dxa"/>
        </w:trPr>
        <w:tc>
          <w:tcPr>
            <w:tcW w:w="1099"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ОУД.04</w:t>
            </w:r>
          </w:p>
        </w:tc>
        <w:tc>
          <w:tcPr>
            <w:tcW w:w="3313" w:type="dxa"/>
            <w:tcBorders>
              <w:top w:val="nil"/>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История</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59</w:t>
            </w:r>
          </w:p>
        </w:tc>
      </w:tr>
      <w:tr w:rsidR="0026595E" w:rsidRPr="0026595E" w:rsidTr="0026595E">
        <w:trPr>
          <w:gridAfter w:val="1"/>
          <w:wAfter w:w="9" w:type="dxa"/>
        </w:trPr>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ОУД.05</w:t>
            </w:r>
          </w:p>
        </w:tc>
        <w:tc>
          <w:tcPr>
            <w:tcW w:w="3313" w:type="dxa"/>
            <w:tcBorders>
              <w:top w:val="single" w:sz="4" w:space="0" w:color="auto"/>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Физическая культура</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67</w:t>
            </w:r>
          </w:p>
        </w:tc>
      </w:tr>
      <w:tr w:rsidR="0026595E" w:rsidRPr="0026595E" w:rsidTr="0026595E">
        <w:trPr>
          <w:gridAfter w:val="1"/>
          <w:wAfter w:w="9" w:type="dxa"/>
        </w:trPr>
        <w:tc>
          <w:tcPr>
            <w:tcW w:w="1099" w:type="dxa"/>
            <w:tcBorders>
              <w:top w:val="single" w:sz="4" w:space="0" w:color="auto"/>
              <w:left w:val="single" w:sz="4" w:space="0" w:color="auto"/>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ОУД.06</w:t>
            </w:r>
          </w:p>
        </w:tc>
        <w:tc>
          <w:tcPr>
            <w:tcW w:w="3313" w:type="dxa"/>
            <w:tcBorders>
              <w:top w:val="single" w:sz="4" w:space="0" w:color="auto"/>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Основы безопасности жизнедеятельности</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099"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ОУД.07</w:t>
            </w:r>
          </w:p>
        </w:tc>
        <w:tc>
          <w:tcPr>
            <w:tcW w:w="3313" w:type="dxa"/>
            <w:tcBorders>
              <w:top w:val="nil"/>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Астрономия</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ОУД.08</w:t>
            </w:r>
          </w:p>
        </w:tc>
        <w:tc>
          <w:tcPr>
            <w:tcW w:w="3313" w:type="dxa"/>
            <w:tcBorders>
              <w:top w:val="single" w:sz="4" w:space="0" w:color="auto"/>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Химия</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44</w:t>
            </w:r>
          </w:p>
        </w:tc>
      </w:tr>
      <w:tr w:rsidR="0026595E" w:rsidRPr="0026595E" w:rsidTr="0026595E">
        <w:trPr>
          <w:gridAfter w:val="1"/>
          <w:wAfter w:w="9" w:type="dxa"/>
        </w:trPr>
        <w:tc>
          <w:tcPr>
            <w:tcW w:w="1099"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ОУД.09</w:t>
            </w:r>
          </w:p>
        </w:tc>
        <w:tc>
          <w:tcPr>
            <w:tcW w:w="3313" w:type="dxa"/>
            <w:tcBorders>
              <w:top w:val="nil"/>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Обществознание</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62</w:t>
            </w:r>
          </w:p>
        </w:tc>
      </w:tr>
      <w:tr w:rsidR="0026595E" w:rsidRPr="0026595E" w:rsidTr="0026595E">
        <w:trPr>
          <w:gridAfter w:val="1"/>
          <w:wAfter w:w="9" w:type="dxa"/>
          <w:trHeight w:val="382"/>
        </w:trPr>
        <w:tc>
          <w:tcPr>
            <w:tcW w:w="1099" w:type="dxa"/>
            <w:tcBorders>
              <w:top w:val="nil"/>
              <w:left w:val="single" w:sz="4" w:space="0" w:color="auto"/>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ОУД.10</w:t>
            </w:r>
          </w:p>
        </w:tc>
        <w:tc>
          <w:tcPr>
            <w:tcW w:w="3313" w:type="dxa"/>
            <w:tcBorders>
              <w:top w:val="nil"/>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Биология</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099"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ОУД.12</w:t>
            </w:r>
          </w:p>
        </w:tc>
        <w:tc>
          <w:tcPr>
            <w:tcW w:w="3313" w:type="dxa"/>
            <w:tcBorders>
              <w:top w:val="nil"/>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Математика</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138</w:t>
            </w:r>
          </w:p>
        </w:tc>
      </w:tr>
      <w:tr w:rsidR="0026595E" w:rsidRPr="0026595E" w:rsidTr="0026595E">
        <w:trPr>
          <w:gridAfter w:val="1"/>
          <w:wAfter w:w="9" w:type="dxa"/>
        </w:trPr>
        <w:tc>
          <w:tcPr>
            <w:tcW w:w="1099" w:type="dxa"/>
            <w:tcBorders>
              <w:top w:val="nil"/>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ОУД.13</w:t>
            </w:r>
          </w:p>
        </w:tc>
        <w:tc>
          <w:tcPr>
            <w:tcW w:w="3313" w:type="dxa"/>
            <w:tcBorders>
              <w:top w:val="nil"/>
              <w:left w:val="nil"/>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Информатика</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66</w:t>
            </w:r>
          </w:p>
        </w:tc>
      </w:tr>
      <w:tr w:rsidR="0026595E" w:rsidRPr="0026595E" w:rsidTr="0026595E">
        <w:trPr>
          <w:gridAfter w:val="1"/>
          <w:wAfter w:w="9" w:type="dxa"/>
        </w:trPr>
        <w:tc>
          <w:tcPr>
            <w:tcW w:w="1099"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ОУД.14</w:t>
            </w:r>
          </w:p>
        </w:tc>
        <w:tc>
          <w:tcPr>
            <w:tcW w:w="3313"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Физика</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57</w:t>
            </w:r>
          </w:p>
        </w:tc>
      </w:tr>
      <w:tr w:rsidR="0026595E" w:rsidRPr="0026595E" w:rsidTr="0026595E">
        <w:trPr>
          <w:gridAfter w:val="1"/>
          <w:wAfter w:w="9" w:type="dxa"/>
        </w:trPr>
        <w:tc>
          <w:tcPr>
            <w:tcW w:w="1099"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ОГСЭ.00</w:t>
            </w:r>
          </w:p>
        </w:tc>
        <w:tc>
          <w:tcPr>
            <w:tcW w:w="3313"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Общий гуманитарный и социально-экономический цикл</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099"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ОГСЭ.07</w:t>
            </w:r>
          </w:p>
        </w:tc>
        <w:tc>
          <w:tcPr>
            <w:tcW w:w="3313"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Курс жизнестойкости</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lang w:eastAsia="ru-RU"/>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39</w:t>
            </w:r>
          </w:p>
        </w:tc>
      </w:tr>
      <w:tr w:rsidR="0026595E" w:rsidRPr="0026595E" w:rsidTr="0026595E">
        <w:trPr>
          <w:gridAfter w:val="1"/>
          <w:wAfter w:w="9" w:type="dxa"/>
        </w:trPr>
        <w:tc>
          <w:tcPr>
            <w:tcW w:w="1099" w:type="dxa"/>
            <w:tcBorders>
              <w:top w:val="nil"/>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c>
          <w:tcPr>
            <w:tcW w:w="3313"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Промежуточная аттестация</w:t>
            </w:r>
          </w:p>
        </w:tc>
        <w:tc>
          <w:tcPr>
            <w:tcW w:w="3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09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313"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Всего час. в неделю учебных занятий</w:t>
            </w:r>
          </w:p>
        </w:tc>
        <w:tc>
          <w:tcPr>
            <w:tcW w:w="38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828</w:t>
            </w:r>
          </w:p>
        </w:tc>
      </w:tr>
    </w:tbl>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3 семестр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3130"/>
        <w:gridCol w:w="470"/>
        <w:gridCol w:w="571"/>
        <w:gridCol w:w="569"/>
        <w:gridCol w:w="482"/>
        <w:gridCol w:w="485"/>
        <w:gridCol w:w="541"/>
        <w:gridCol w:w="482"/>
        <w:gridCol w:w="597"/>
        <w:gridCol w:w="512"/>
        <w:gridCol w:w="520"/>
        <w:gridCol w:w="519"/>
        <w:gridCol w:w="472"/>
        <w:gridCol w:w="569"/>
        <w:gridCol w:w="521"/>
        <w:gridCol w:w="616"/>
        <w:gridCol w:w="569"/>
        <w:gridCol w:w="569"/>
        <w:gridCol w:w="761"/>
      </w:tblGrid>
      <w:tr w:rsidR="0026595E" w:rsidRPr="0026595E" w:rsidTr="0026595E">
        <w:trPr>
          <w:cantSplit/>
          <w:trHeight w:val="884"/>
          <w:jc w:val="center"/>
        </w:trPr>
        <w:tc>
          <w:tcPr>
            <w:tcW w:w="14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Индекс</w:t>
            </w:r>
          </w:p>
        </w:tc>
        <w:tc>
          <w:tcPr>
            <w:tcW w:w="3130" w:type="dxa"/>
            <w:vMerge w:val="restart"/>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Компоненты </w:t>
            </w: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программы</w:t>
            </w:r>
          </w:p>
        </w:tc>
        <w:tc>
          <w:tcPr>
            <w:tcW w:w="470"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622" w:type="dxa"/>
            <w:gridSpan w:val="3"/>
            <w:tcBorders>
              <w:top w:val="single" w:sz="4" w:space="0" w:color="auto"/>
              <w:left w:val="nil"/>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Сентябрь</w:t>
            </w:r>
          </w:p>
        </w:tc>
        <w:tc>
          <w:tcPr>
            <w:tcW w:w="485"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620" w:type="dxa"/>
            <w:gridSpan w:val="3"/>
            <w:tcBorders>
              <w:top w:val="single" w:sz="4" w:space="0" w:color="auto"/>
              <w:left w:val="nil"/>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Октябрь</w:t>
            </w:r>
          </w:p>
        </w:tc>
        <w:tc>
          <w:tcPr>
            <w:tcW w:w="512" w:type="dxa"/>
            <w:tcBorders>
              <w:top w:val="single" w:sz="4" w:space="0" w:color="auto"/>
              <w:left w:val="nil"/>
              <w:bottom w:val="single" w:sz="4" w:space="0" w:color="auto"/>
              <w:right w:val="single" w:sz="4" w:space="0" w:color="auto"/>
            </w:tcBorders>
            <w:noWrap/>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11" w:type="dxa"/>
            <w:gridSpan w:val="3"/>
            <w:tcBorders>
              <w:top w:val="single" w:sz="4" w:space="0" w:color="auto"/>
              <w:left w:val="nil"/>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Ноябрь</w:t>
            </w:r>
          </w:p>
        </w:tc>
        <w:tc>
          <w:tcPr>
            <w:tcW w:w="569" w:type="dxa"/>
            <w:tcBorders>
              <w:top w:val="single" w:sz="4" w:space="0" w:color="auto"/>
              <w:left w:val="nil"/>
              <w:bottom w:val="single" w:sz="4" w:space="0" w:color="auto"/>
              <w:right w:val="single" w:sz="4" w:space="0" w:color="auto"/>
            </w:tcBorders>
            <w:noWrap/>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706" w:type="dxa"/>
            <w:gridSpan w:val="3"/>
            <w:tcBorders>
              <w:top w:val="single" w:sz="4" w:space="0" w:color="auto"/>
              <w:left w:val="nil"/>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Декабрь</w:t>
            </w:r>
          </w:p>
        </w:tc>
        <w:tc>
          <w:tcPr>
            <w:tcW w:w="569" w:type="dxa"/>
            <w:tcBorders>
              <w:top w:val="single" w:sz="4" w:space="0" w:color="auto"/>
              <w:left w:val="single" w:sz="4" w:space="0" w:color="auto"/>
              <w:bottom w:val="single" w:sz="4" w:space="0" w:color="auto"/>
              <w:right w:val="single" w:sz="4" w:space="0" w:color="auto"/>
            </w:tcBorders>
            <w:noWrap/>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761"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Всего часов</w:t>
            </w:r>
          </w:p>
        </w:tc>
      </w:tr>
      <w:tr w:rsidR="0026595E" w:rsidRPr="0026595E" w:rsidTr="0026595E">
        <w:trPr>
          <w:cantSplit/>
          <w:trHeight w:val="307"/>
          <w:jc w:val="center"/>
        </w:trPr>
        <w:tc>
          <w:tcPr>
            <w:tcW w:w="4575"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13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9064" w:type="dxa"/>
            <w:gridSpan w:val="17"/>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Номера календарных недель</w:t>
            </w:r>
          </w:p>
        </w:tc>
        <w:tc>
          <w:tcPr>
            <w:tcW w:w="761"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67"/>
          <w:jc w:val="center"/>
        </w:trPr>
        <w:tc>
          <w:tcPr>
            <w:tcW w:w="4575"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13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47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w:t>
            </w:r>
          </w:p>
        </w:tc>
        <w:tc>
          <w:tcPr>
            <w:tcW w:w="57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482"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w:t>
            </w:r>
          </w:p>
        </w:tc>
        <w:tc>
          <w:tcPr>
            <w:tcW w:w="54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2"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w:t>
            </w:r>
          </w:p>
        </w:tc>
        <w:tc>
          <w:tcPr>
            <w:tcW w:w="59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12"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w:t>
            </w: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51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11</w:t>
            </w:r>
          </w:p>
        </w:tc>
        <w:tc>
          <w:tcPr>
            <w:tcW w:w="472"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56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w:t>
            </w:r>
          </w:p>
        </w:tc>
        <w:tc>
          <w:tcPr>
            <w:tcW w:w="521"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616"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15</w:t>
            </w:r>
          </w:p>
        </w:tc>
        <w:tc>
          <w:tcPr>
            <w:tcW w:w="56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56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17</w:t>
            </w:r>
          </w:p>
        </w:tc>
        <w:tc>
          <w:tcPr>
            <w:tcW w:w="761"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17"/>
          <w:jc w:val="center"/>
        </w:trPr>
        <w:tc>
          <w:tcPr>
            <w:tcW w:w="4575"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13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9064" w:type="dxa"/>
            <w:gridSpan w:val="17"/>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Порядковые номера  недель учебного года</w:t>
            </w:r>
          </w:p>
        </w:tc>
        <w:tc>
          <w:tcPr>
            <w:tcW w:w="761"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67"/>
          <w:jc w:val="center"/>
        </w:trPr>
        <w:tc>
          <w:tcPr>
            <w:tcW w:w="4575"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13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47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w:t>
            </w:r>
          </w:p>
        </w:tc>
        <w:tc>
          <w:tcPr>
            <w:tcW w:w="57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482"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w:t>
            </w:r>
          </w:p>
        </w:tc>
        <w:tc>
          <w:tcPr>
            <w:tcW w:w="54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2"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w:t>
            </w:r>
          </w:p>
        </w:tc>
        <w:tc>
          <w:tcPr>
            <w:tcW w:w="59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12"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w:t>
            </w:r>
          </w:p>
        </w:tc>
        <w:tc>
          <w:tcPr>
            <w:tcW w:w="520"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51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11</w:t>
            </w:r>
          </w:p>
        </w:tc>
        <w:tc>
          <w:tcPr>
            <w:tcW w:w="472"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56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w:t>
            </w:r>
          </w:p>
        </w:tc>
        <w:tc>
          <w:tcPr>
            <w:tcW w:w="521"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616"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15</w:t>
            </w:r>
          </w:p>
        </w:tc>
        <w:tc>
          <w:tcPr>
            <w:tcW w:w="56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56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17</w:t>
            </w:r>
          </w:p>
        </w:tc>
        <w:tc>
          <w:tcPr>
            <w:tcW w:w="761"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67"/>
          <w:jc w:val="center"/>
        </w:trPr>
        <w:tc>
          <w:tcPr>
            <w:tcW w:w="1445"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ОУД.00</w:t>
            </w:r>
          </w:p>
        </w:tc>
        <w:tc>
          <w:tcPr>
            <w:tcW w:w="313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Общеобразовательный цикл</w:t>
            </w:r>
          </w:p>
        </w:tc>
        <w:tc>
          <w:tcPr>
            <w:tcW w:w="470"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lang w:eastAsia="ru-RU"/>
              </w:rPr>
            </w:pPr>
          </w:p>
        </w:tc>
        <w:tc>
          <w:tcPr>
            <w:tcW w:w="571"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541"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82"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597"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12"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20"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19"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21"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616"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noWrap/>
            <w:textDirection w:val="btLr"/>
            <w:vAlign w:val="center"/>
          </w:tcPr>
          <w:p w:rsidR="0026595E" w:rsidRPr="0026595E" w:rsidRDefault="0026595E" w:rsidP="0026595E">
            <w:pPr>
              <w:spacing w:line="256" w:lineRule="auto"/>
              <w:rPr>
                <w:rFonts w:ascii="Calibri" w:eastAsia="Calibri" w:hAnsi="Calibri" w:cs="Times New Roman"/>
              </w:rPr>
            </w:pPr>
          </w:p>
        </w:tc>
        <w:tc>
          <w:tcPr>
            <w:tcW w:w="761" w:type="dxa"/>
            <w:tcBorders>
              <w:top w:val="single" w:sz="4" w:space="0" w:color="auto"/>
              <w:left w:val="single" w:sz="4" w:space="0" w:color="auto"/>
              <w:bottom w:val="single" w:sz="4" w:space="0" w:color="auto"/>
              <w:right w:val="single" w:sz="4" w:space="0" w:color="auto"/>
            </w:tcBorders>
            <w:textDirection w:val="btLr"/>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67"/>
          <w:jc w:val="center"/>
        </w:trPr>
        <w:tc>
          <w:tcPr>
            <w:tcW w:w="1445"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ОУД.15</w:t>
            </w:r>
          </w:p>
        </w:tc>
        <w:tc>
          <w:tcPr>
            <w:tcW w:w="3130" w:type="dxa"/>
            <w:tcBorders>
              <w:top w:val="nil"/>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Родной язык</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6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cantSplit/>
          <w:trHeight w:val="367"/>
          <w:jc w:val="center"/>
        </w:trPr>
        <w:tc>
          <w:tcPr>
            <w:tcW w:w="1445" w:type="dxa"/>
            <w:tcBorders>
              <w:top w:val="nil"/>
              <w:left w:val="single" w:sz="4" w:space="0" w:color="auto"/>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ОГСЭ.00</w:t>
            </w:r>
          </w:p>
        </w:tc>
        <w:tc>
          <w:tcPr>
            <w:tcW w:w="3130" w:type="dxa"/>
            <w:tcBorders>
              <w:top w:val="nil"/>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Общий гуманитарный и социально-экономический цикл</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26595E" w:rsidRPr="0026595E" w:rsidRDefault="0026595E" w:rsidP="0026595E">
            <w:pPr>
              <w:spacing w:line="256" w:lineRule="auto"/>
              <w:rPr>
                <w:rFonts w:ascii="Calibri" w:eastAsia="Calibri" w:hAnsi="Calibri" w:cs="Times New Roman"/>
                <w:highlight w:val="lightGray"/>
                <w:lang w:eastAsia="ru-RU"/>
              </w:rPr>
            </w:pP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highlight w:val="lightGray"/>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highlight w:val="lightGray"/>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highlight w:val="lightGray"/>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highlight w:val="lightGray"/>
              </w:rPr>
            </w:pP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highlight w:val="lightGray"/>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highlight w:val="lightGray"/>
              </w:rPr>
            </w:pP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highlight w:val="lightGray"/>
              </w:rPr>
            </w:pP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highlight w:val="lightGray"/>
              </w:rPr>
            </w:pP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highlight w:val="lightGray"/>
              </w:rPr>
            </w:pPr>
          </w:p>
        </w:tc>
        <w:tc>
          <w:tcPr>
            <w:tcW w:w="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highlight w:val="lightGray"/>
              </w:rPr>
            </w:pP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highlight w:val="lightGray"/>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761"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67"/>
          <w:jc w:val="center"/>
        </w:trPr>
        <w:tc>
          <w:tcPr>
            <w:tcW w:w="1445" w:type="dxa"/>
            <w:tcBorders>
              <w:top w:val="nil"/>
              <w:left w:val="single" w:sz="4" w:space="0" w:color="auto"/>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ОГСЭ.03</w:t>
            </w:r>
          </w:p>
        </w:tc>
        <w:tc>
          <w:tcPr>
            <w:tcW w:w="3130" w:type="dxa"/>
            <w:tcBorders>
              <w:top w:val="nil"/>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Иностранный язык в профессиональной деятельности</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lang w:eastAsia="ru-RU"/>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highlight w:val="lightGray"/>
              </w:rPr>
            </w:pP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highlight w:val="lightGray"/>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6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42</w:t>
            </w:r>
          </w:p>
        </w:tc>
      </w:tr>
      <w:tr w:rsidR="0026595E" w:rsidRPr="0026595E" w:rsidTr="0026595E">
        <w:trPr>
          <w:cantSplit/>
          <w:trHeight w:val="367"/>
          <w:jc w:val="center"/>
        </w:trPr>
        <w:tc>
          <w:tcPr>
            <w:tcW w:w="1445" w:type="dxa"/>
            <w:tcBorders>
              <w:top w:val="nil"/>
              <w:left w:val="single" w:sz="4" w:space="0" w:color="auto"/>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ОГСЭ.04</w:t>
            </w:r>
          </w:p>
        </w:tc>
        <w:tc>
          <w:tcPr>
            <w:tcW w:w="3130" w:type="dxa"/>
            <w:tcBorders>
              <w:top w:val="nil"/>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Физическая культура</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lang w:eastAsia="ru-RU"/>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highlight w:val="lightGray"/>
              </w:rPr>
            </w:pP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highlight w:val="lightGray"/>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76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r>
      <w:tr w:rsidR="0026595E" w:rsidRPr="0026595E" w:rsidTr="0026595E">
        <w:trPr>
          <w:cantSplit/>
          <w:trHeight w:val="367"/>
          <w:jc w:val="center"/>
        </w:trPr>
        <w:tc>
          <w:tcPr>
            <w:tcW w:w="1445" w:type="dxa"/>
            <w:tcBorders>
              <w:top w:val="nil"/>
              <w:left w:val="single" w:sz="4" w:space="0" w:color="auto"/>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ОГСЭ.05*</w:t>
            </w:r>
          </w:p>
        </w:tc>
        <w:tc>
          <w:tcPr>
            <w:tcW w:w="3130" w:type="dxa"/>
            <w:tcBorders>
              <w:top w:val="nil"/>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Русский язык и культура речи</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lang w:eastAsia="ru-RU"/>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highlight w:val="lightGray"/>
              </w:rPr>
            </w:pP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highlight w:val="lightGray"/>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6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ОП.00</w:t>
            </w:r>
          </w:p>
        </w:tc>
        <w:tc>
          <w:tcPr>
            <w:tcW w:w="3130"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Общепрофессиональный цикл</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761"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ОП.01</w:t>
            </w:r>
          </w:p>
        </w:tc>
        <w:tc>
          <w:tcPr>
            <w:tcW w:w="3130"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Инженерная графика</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76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r>
      <w:tr w:rsidR="0026595E" w:rsidRPr="0026595E" w:rsidTr="0026595E">
        <w:trPr>
          <w:jc w:val="center"/>
        </w:trPr>
        <w:tc>
          <w:tcPr>
            <w:tcW w:w="14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ОП.03</w:t>
            </w:r>
          </w:p>
        </w:tc>
        <w:tc>
          <w:tcPr>
            <w:tcW w:w="3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Материаловедение</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50</w:t>
            </w:r>
          </w:p>
        </w:tc>
      </w:tr>
      <w:tr w:rsidR="0026595E" w:rsidRPr="0026595E" w:rsidTr="0026595E">
        <w:trPr>
          <w:jc w:val="center"/>
        </w:trPr>
        <w:tc>
          <w:tcPr>
            <w:tcW w:w="14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lastRenderedPageBreak/>
              <w:t>ОП.06</w:t>
            </w:r>
          </w:p>
        </w:tc>
        <w:tc>
          <w:tcPr>
            <w:tcW w:w="3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Основы агрономии</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60</w:t>
            </w:r>
          </w:p>
        </w:tc>
      </w:tr>
      <w:tr w:rsidR="0026595E" w:rsidRPr="0026595E" w:rsidTr="0026595E">
        <w:trPr>
          <w:jc w:val="center"/>
        </w:trPr>
        <w:tc>
          <w:tcPr>
            <w:tcW w:w="14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ОП. 07</w:t>
            </w:r>
          </w:p>
        </w:tc>
        <w:tc>
          <w:tcPr>
            <w:tcW w:w="31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Основы зоотехнии</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60</w:t>
            </w:r>
          </w:p>
        </w:tc>
      </w:tr>
      <w:tr w:rsidR="0026595E" w:rsidRPr="0026595E" w:rsidTr="0026595E">
        <w:trPr>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П.00</w:t>
            </w:r>
          </w:p>
        </w:tc>
        <w:tc>
          <w:tcPr>
            <w:tcW w:w="3130"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Профессиональный цикл</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highlight w:val="lightGray"/>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761"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МДК.01.01</w:t>
            </w:r>
          </w:p>
        </w:tc>
        <w:tc>
          <w:tcPr>
            <w:tcW w:w="3130"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Назначение и общее устройство тракторов,автомобилей и сельскохозяйственных машин</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highlight w:val="lightGray"/>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64</w:t>
            </w:r>
          </w:p>
        </w:tc>
      </w:tr>
      <w:tr w:rsidR="0026595E" w:rsidRPr="0026595E" w:rsidTr="0026595E">
        <w:trPr>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МДК.01.02</w:t>
            </w:r>
          </w:p>
        </w:tc>
        <w:tc>
          <w:tcPr>
            <w:tcW w:w="3130" w:type="dxa"/>
            <w:tcBorders>
              <w:top w:val="nil"/>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Подготовка тракторов и сельскохозяйственных машин к работе</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44</w:t>
            </w:r>
          </w:p>
        </w:tc>
      </w:tr>
      <w:tr w:rsidR="0026595E" w:rsidRPr="0026595E" w:rsidTr="0026595E">
        <w:trPr>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МДК.02.01</w:t>
            </w:r>
          </w:p>
        </w:tc>
        <w:tc>
          <w:tcPr>
            <w:tcW w:w="3130"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Комплектование МТА для выполнения селькохозяйственных работ</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40</w:t>
            </w:r>
          </w:p>
        </w:tc>
      </w:tr>
      <w:tr w:rsidR="0026595E" w:rsidRPr="0026595E" w:rsidTr="0026595E">
        <w:trPr>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МДК0401</w:t>
            </w:r>
          </w:p>
        </w:tc>
        <w:tc>
          <w:tcPr>
            <w:tcW w:w="3130"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Освоение профессии «Тракторист машинист сельскохозяйственного производства»</w:t>
            </w:r>
          </w:p>
        </w:tc>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76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УП 04</w:t>
            </w:r>
          </w:p>
        </w:tc>
        <w:tc>
          <w:tcPr>
            <w:tcW w:w="3130"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Учебная практика</w:t>
            </w:r>
          </w:p>
        </w:tc>
        <w:tc>
          <w:tcPr>
            <w:tcW w:w="470"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571"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82"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541"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82"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597"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12"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20"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21"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616"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76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72</w:t>
            </w:r>
          </w:p>
        </w:tc>
      </w:tr>
      <w:tr w:rsidR="0026595E" w:rsidRPr="0026595E" w:rsidTr="0026595E">
        <w:trPr>
          <w:jc w:val="center"/>
        </w:trPr>
        <w:tc>
          <w:tcPr>
            <w:tcW w:w="1445"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130" w:type="dxa"/>
            <w:tcBorders>
              <w:top w:val="single" w:sz="4" w:space="0" w:color="auto"/>
              <w:left w:val="nil"/>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Промежуточная аттестация</w:t>
            </w: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82"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4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82"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9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1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2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1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72"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2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61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6595E" w:rsidRPr="0026595E" w:rsidRDefault="0026595E" w:rsidP="0026595E">
            <w:pPr>
              <w:spacing w:line="256" w:lineRule="auto"/>
              <w:rPr>
                <w:rFonts w:ascii="Calibri" w:eastAsia="Calibri" w:hAnsi="Calibri" w:cs="Times New Roman"/>
              </w:rPr>
            </w:pPr>
          </w:p>
        </w:tc>
        <w:tc>
          <w:tcPr>
            <w:tcW w:w="76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jc w:val="center"/>
        </w:trPr>
        <w:tc>
          <w:tcPr>
            <w:tcW w:w="457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Всего час.в неделю </w:t>
            </w: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учебных занятий</w:t>
            </w:r>
          </w:p>
        </w:tc>
        <w:tc>
          <w:tcPr>
            <w:tcW w:w="470" w:type="dxa"/>
            <w:tcBorders>
              <w:top w:val="single" w:sz="4" w:space="0" w:color="auto"/>
              <w:left w:val="single" w:sz="4" w:space="0" w:color="auto"/>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71"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69"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2"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5"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41"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2"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97"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12"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20"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19"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72"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69"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21"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616"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69"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30</w:t>
            </w:r>
          </w:p>
        </w:tc>
        <w:tc>
          <w:tcPr>
            <w:tcW w:w="569" w:type="dxa"/>
            <w:tcBorders>
              <w:top w:val="single" w:sz="4" w:space="0" w:color="auto"/>
              <w:left w:val="nil"/>
              <w:bottom w:val="single" w:sz="4" w:space="0" w:color="auto"/>
              <w:right w:val="single" w:sz="4" w:space="0" w:color="auto"/>
            </w:tcBorders>
            <w:shd w:val="clear" w:color="auto" w:fill="FFFFFF"/>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30</w:t>
            </w:r>
          </w:p>
        </w:tc>
        <w:tc>
          <w:tcPr>
            <w:tcW w:w="7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575</w:t>
            </w:r>
          </w:p>
        </w:tc>
      </w:tr>
    </w:tbl>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4 семестр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3"/>
        <w:gridCol w:w="3169"/>
        <w:gridCol w:w="389"/>
        <w:gridCol w:w="14"/>
        <w:gridCol w:w="377"/>
        <w:gridCol w:w="391"/>
        <w:gridCol w:w="390"/>
        <w:gridCol w:w="391"/>
        <w:gridCol w:w="391"/>
        <w:gridCol w:w="390"/>
        <w:gridCol w:w="391"/>
        <w:gridCol w:w="391"/>
        <w:gridCol w:w="390"/>
        <w:gridCol w:w="391"/>
        <w:gridCol w:w="391"/>
        <w:gridCol w:w="10"/>
        <w:gridCol w:w="380"/>
        <w:gridCol w:w="391"/>
        <w:gridCol w:w="391"/>
        <w:gridCol w:w="390"/>
        <w:gridCol w:w="79"/>
        <w:gridCol w:w="312"/>
        <w:gridCol w:w="391"/>
        <w:gridCol w:w="390"/>
        <w:gridCol w:w="391"/>
        <w:gridCol w:w="337"/>
        <w:gridCol w:w="54"/>
        <w:gridCol w:w="390"/>
        <w:gridCol w:w="31"/>
        <w:gridCol w:w="360"/>
        <w:gridCol w:w="391"/>
        <w:gridCol w:w="390"/>
        <w:gridCol w:w="391"/>
        <w:gridCol w:w="558"/>
        <w:gridCol w:w="9"/>
      </w:tblGrid>
      <w:tr w:rsidR="0026595E" w:rsidRPr="0026595E" w:rsidTr="0026595E">
        <w:trPr>
          <w:gridAfter w:val="1"/>
          <w:wAfter w:w="9" w:type="dxa"/>
          <w:cantSplit/>
          <w:trHeight w:val="1134"/>
        </w:trPr>
        <w:tc>
          <w:tcPr>
            <w:tcW w:w="12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lastRenderedPageBreak/>
              <w:t>Индекс</w:t>
            </w:r>
          </w:p>
        </w:tc>
        <w:tc>
          <w:tcPr>
            <w:tcW w:w="3169" w:type="dxa"/>
            <w:vMerge w:val="restart"/>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Компоненты программы</w:t>
            </w:r>
          </w:p>
        </w:tc>
        <w:tc>
          <w:tcPr>
            <w:tcW w:w="389" w:type="dxa"/>
            <w:tcBorders>
              <w:top w:val="single" w:sz="4" w:space="0" w:color="auto"/>
              <w:left w:val="single" w:sz="4" w:space="0" w:color="auto"/>
              <w:bottom w:val="single" w:sz="4" w:space="0" w:color="auto"/>
              <w:right w:val="single" w:sz="4" w:space="0" w:color="auto"/>
            </w:tcBorders>
            <w:textDirection w:val="btL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172"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январь</w:t>
            </w:r>
          </w:p>
        </w:tc>
        <w:tc>
          <w:tcPr>
            <w:tcW w:w="391" w:type="dxa"/>
            <w:tcBorders>
              <w:top w:val="single" w:sz="4" w:space="0" w:color="auto"/>
              <w:left w:val="single" w:sz="4" w:space="0" w:color="auto"/>
              <w:bottom w:val="single" w:sz="4" w:space="0" w:color="auto"/>
              <w:right w:val="single" w:sz="4" w:space="0" w:color="auto"/>
            </w:tcBorders>
            <w:textDirection w:val="btL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172" w:type="dxa"/>
            <w:gridSpan w:val="3"/>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февраль</w:t>
            </w:r>
          </w:p>
        </w:tc>
        <w:tc>
          <w:tcPr>
            <w:tcW w:w="391" w:type="dxa"/>
            <w:tcBorders>
              <w:top w:val="single" w:sz="4" w:space="0" w:color="auto"/>
              <w:left w:val="single" w:sz="4" w:space="0" w:color="auto"/>
              <w:bottom w:val="single" w:sz="4" w:space="0" w:color="auto"/>
              <w:right w:val="single" w:sz="4" w:space="0" w:color="auto"/>
            </w:tcBorders>
            <w:textDirection w:val="btL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182"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март</w:t>
            </w:r>
          </w:p>
        </w:tc>
        <w:tc>
          <w:tcPr>
            <w:tcW w:w="380"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251"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апрель</w:t>
            </w:r>
          </w:p>
        </w:tc>
        <w:tc>
          <w:tcPr>
            <w:tcW w:w="312"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09"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май</w:t>
            </w:r>
          </w:p>
        </w:tc>
        <w:tc>
          <w:tcPr>
            <w:tcW w:w="44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63" w:type="dxa"/>
            <w:gridSpan w:val="5"/>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июнь</w:t>
            </w:r>
          </w:p>
        </w:tc>
        <w:tc>
          <w:tcPr>
            <w:tcW w:w="558"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Всего часов</w:t>
            </w:r>
          </w:p>
        </w:tc>
      </w:tr>
      <w:tr w:rsidR="0026595E" w:rsidRPr="0026595E" w:rsidTr="0026595E">
        <w:trPr>
          <w:cantSplit/>
          <w:trHeight w:val="2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10156" w:type="dxa"/>
            <w:gridSpan w:val="31"/>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Номера календарных недель</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8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w:t>
            </w: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15</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17</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18</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19</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20</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21</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22</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23</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24</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25</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26</w:t>
            </w:r>
          </w:p>
        </w:tc>
        <w:tc>
          <w:tcPr>
            <w:tcW w:w="558"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10156" w:type="dxa"/>
            <w:gridSpan w:val="31"/>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Порядковые номера  недель учебного года</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8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18</w:t>
            </w: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19</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20</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22</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23</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24</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25</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27</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28</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29</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30</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32</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33</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35</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37</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38</w:t>
            </w:r>
          </w:p>
        </w:tc>
        <w:tc>
          <w:tcPr>
            <w:tcW w:w="42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39</w:t>
            </w:r>
          </w:p>
        </w:tc>
        <w:tc>
          <w:tcPr>
            <w:tcW w:w="36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40</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41</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42</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43</w:t>
            </w:r>
          </w:p>
        </w:tc>
        <w:tc>
          <w:tcPr>
            <w:tcW w:w="558"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243" w:type="dxa"/>
            <w:tcBorders>
              <w:top w:val="single" w:sz="4" w:space="0" w:color="auto"/>
              <w:left w:val="single" w:sz="4" w:space="0" w:color="auto"/>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ОГСЭ.00</w:t>
            </w:r>
          </w:p>
        </w:tc>
        <w:tc>
          <w:tcPr>
            <w:tcW w:w="3169" w:type="dxa"/>
            <w:tcBorders>
              <w:top w:val="single" w:sz="4" w:space="0" w:color="auto"/>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Общий гуманитарный и социально-экономический цикл</w:t>
            </w:r>
          </w:p>
        </w:tc>
        <w:tc>
          <w:tcPr>
            <w:tcW w:w="389"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243" w:type="dxa"/>
            <w:tcBorders>
              <w:top w:val="single" w:sz="4" w:space="0" w:color="auto"/>
              <w:left w:val="single" w:sz="4" w:space="0" w:color="auto"/>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ОГСЭ.01</w:t>
            </w:r>
          </w:p>
        </w:tc>
        <w:tc>
          <w:tcPr>
            <w:tcW w:w="3169" w:type="dxa"/>
            <w:tcBorders>
              <w:top w:val="single" w:sz="4" w:space="0" w:color="auto"/>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Основы философии</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243" w:type="dxa"/>
            <w:tcBorders>
              <w:top w:val="single" w:sz="4" w:space="0" w:color="auto"/>
              <w:left w:val="single" w:sz="4" w:space="0" w:color="auto"/>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ОГСЭ.02</w:t>
            </w:r>
          </w:p>
        </w:tc>
        <w:tc>
          <w:tcPr>
            <w:tcW w:w="3169" w:type="dxa"/>
            <w:tcBorders>
              <w:top w:val="single" w:sz="4" w:space="0" w:color="auto"/>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История</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2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ОГСЭ.03</w:t>
            </w:r>
          </w:p>
        </w:tc>
        <w:tc>
          <w:tcPr>
            <w:tcW w:w="3169" w:type="dxa"/>
            <w:tcBorders>
              <w:top w:val="single" w:sz="4" w:space="0" w:color="auto"/>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Иностранный язык в профессиональной деятельности</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44</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ОГСЭ.04</w:t>
            </w:r>
          </w:p>
        </w:tc>
        <w:tc>
          <w:tcPr>
            <w:tcW w:w="3169" w:type="dxa"/>
            <w:tcBorders>
              <w:top w:val="nil"/>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Физическая культура</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ОГСЭ.05*</w:t>
            </w:r>
          </w:p>
        </w:tc>
        <w:tc>
          <w:tcPr>
            <w:tcW w:w="3169" w:type="dxa"/>
            <w:tcBorders>
              <w:top w:val="nil"/>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Русский язык и культура речи</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24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ЕН.00</w:t>
            </w:r>
          </w:p>
        </w:tc>
        <w:tc>
          <w:tcPr>
            <w:tcW w:w="3169" w:type="dxa"/>
            <w:tcBorders>
              <w:top w:val="single" w:sz="4" w:space="0" w:color="auto"/>
              <w:left w:val="nil"/>
              <w:bottom w:val="single" w:sz="4" w:space="0" w:color="auto"/>
              <w:right w:val="single" w:sz="4" w:space="0" w:color="auto"/>
            </w:tcBorders>
            <w:shd w:val="clear" w:color="auto" w:fill="C0C0C0"/>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Математический и общий естественнонаучный цикл </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ЕН.01.</w:t>
            </w:r>
          </w:p>
        </w:tc>
        <w:tc>
          <w:tcPr>
            <w:tcW w:w="3169" w:type="dxa"/>
            <w:tcBorders>
              <w:top w:val="nil"/>
              <w:left w:val="nil"/>
              <w:bottom w:val="single" w:sz="4" w:space="0" w:color="auto"/>
              <w:right w:val="single" w:sz="4" w:space="0" w:color="auto"/>
            </w:tcBorders>
            <w:shd w:val="clear" w:color="auto" w:fill="FFFFFF"/>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Математика</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72</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lastRenderedPageBreak/>
              <w:t>ЕН.01.</w:t>
            </w:r>
          </w:p>
        </w:tc>
        <w:tc>
          <w:tcPr>
            <w:tcW w:w="3169" w:type="dxa"/>
            <w:tcBorders>
              <w:top w:val="nil"/>
              <w:left w:val="nil"/>
              <w:bottom w:val="single" w:sz="4" w:space="0" w:color="auto"/>
              <w:right w:val="single" w:sz="4" w:space="0" w:color="auto"/>
            </w:tcBorders>
            <w:shd w:val="clear" w:color="auto" w:fill="FFFFFF"/>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Экологические основы природопользования</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24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ОП. 00</w:t>
            </w:r>
          </w:p>
        </w:tc>
        <w:tc>
          <w:tcPr>
            <w:tcW w:w="3169" w:type="dxa"/>
            <w:tcBorders>
              <w:top w:val="single" w:sz="4" w:space="0" w:color="auto"/>
              <w:left w:val="nil"/>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Общепрофессиональный  цикл</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ОП 01.</w:t>
            </w:r>
          </w:p>
        </w:tc>
        <w:tc>
          <w:tcPr>
            <w:tcW w:w="3169" w:type="dxa"/>
            <w:tcBorders>
              <w:top w:val="nil"/>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Инжннерная графика</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30</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ОП 12.</w:t>
            </w:r>
          </w:p>
        </w:tc>
        <w:tc>
          <w:tcPr>
            <w:tcW w:w="3169" w:type="dxa"/>
            <w:tcBorders>
              <w:top w:val="nil"/>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Охрана труда</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ОП 13.</w:t>
            </w:r>
          </w:p>
        </w:tc>
        <w:tc>
          <w:tcPr>
            <w:tcW w:w="3169" w:type="dxa"/>
            <w:tcBorders>
              <w:top w:val="nil"/>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Безопасность жизнедеятельности</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68</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ОП.15</w:t>
            </w:r>
          </w:p>
        </w:tc>
        <w:tc>
          <w:tcPr>
            <w:tcW w:w="3169" w:type="dxa"/>
            <w:tcBorders>
              <w:top w:val="nil"/>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Основы технического черчения</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ОП.16</w:t>
            </w:r>
          </w:p>
        </w:tc>
        <w:tc>
          <w:tcPr>
            <w:tcW w:w="3169" w:type="dxa"/>
            <w:tcBorders>
              <w:top w:val="nil"/>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Управление транспортным средством и безопастность вижения</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44</w:t>
            </w:r>
          </w:p>
        </w:tc>
      </w:tr>
      <w:tr w:rsidR="0026595E" w:rsidRPr="0026595E" w:rsidTr="0026595E">
        <w:trPr>
          <w:gridAfter w:val="1"/>
          <w:wAfter w:w="9" w:type="dxa"/>
        </w:trPr>
        <w:tc>
          <w:tcPr>
            <w:tcW w:w="124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П.00</w:t>
            </w:r>
          </w:p>
        </w:tc>
        <w:tc>
          <w:tcPr>
            <w:tcW w:w="3169" w:type="dxa"/>
            <w:tcBorders>
              <w:top w:val="single" w:sz="4" w:space="0" w:color="auto"/>
              <w:left w:val="nil"/>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Профессиональный цикл </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ПМ. 00</w:t>
            </w:r>
          </w:p>
        </w:tc>
        <w:tc>
          <w:tcPr>
            <w:tcW w:w="3169" w:type="dxa"/>
            <w:tcBorders>
              <w:top w:val="nil"/>
              <w:left w:val="nil"/>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Профессиональные модули</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ПМ. 01</w:t>
            </w:r>
          </w:p>
        </w:tc>
        <w:tc>
          <w:tcPr>
            <w:tcW w:w="3169" w:type="dxa"/>
            <w:tcBorders>
              <w:top w:val="nil"/>
              <w:left w:val="nil"/>
              <w:bottom w:val="single" w:sz="4" w:space="0" w:color="auto"/>
              <w:right w:val="single" w:sz="4" w:space="0" w:color="auto"/>
            </w:tcBorders>
            <w:shd w:val="clear" w:color="auto" w:fill="BFBFBF" w:themeFill="background1" w:themeFillShade="B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Подготовка машин,механизмов,установок,приспособлений к работе,комплектование сборочных единиц</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МДК.01.01</w:t>
            </w:r>
          </w:p>
        </w:tc>
        <w:tc>
          <w:tcPr>
            <w:tcW w:w="3169" w:type="dxa"/>
            <w:tcBorders>
              <w:top w:val="nil"/>
              <w:left w:val="nil"/>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Назначение и общее устройство тракторов,автомобилей и сельскохозяйственных машин</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82</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МДК.01.02</w:t>
            </w:r>
          </w:p>
        </w:tc>
        <w:tc>
          <w:tcPr>
            <w:tcW w:w="3169" w:type="dxa"/>
            <w:tcBorders>
              <w:top w:val="nil"/>
              <w:left w:val="nil"/>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Подготовка тракторов и сельскохозяйственных машин к работе</w:t>
            </w:r>
          </w:p>
        </w:tc>
        <w:tc>
          <w:tcPr>
            <w:tcW w:w="3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62</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lastRenderedPageBreak/>
              <w:t>УП 01</w:t>
            </w:r>
          </w:p>
        </w:tc>
        <w:tc>
          <w:tcPr>
            <w:tcW w:w="3169" w:type="dxa"/>
            <w:tcBorders>
              <w:top w:val="nil"/>
              <w:left w:val="nil"/>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Учебная практика</w:t>
            </w:r>
          </w:p>
        </w:tc>
        <w:tc>
          <w:tcPr>
            <w:tcW w:w="38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МДК.01.02</w:t>
            </w:r>
          </w:p>
        </w:tc>
        <w:tc>
          <w:tcPr>
            <w:tcW w:w="3169"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Подготовка тракторов и сельскохозяйственных машин к работе </w:t>
            </w:r>
          </w:p>
        </w:tc>
        <w:tc>
          <w:tcPr>
            <w:tcW w:w="38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82</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УП 01</w:t>
            </w:r>
          </w:p>
        </w:tc>
        <w:tc>
          <w:tcPr>
            <w:tcW w:w="3169"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Учебная практика</w:t>
            </w:r>
          </w:p>
        </w:tc>
        <w:tc>
          <w:tcPr>
            <w:tcW w:w="38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72</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shd w:val="clear" w:color="auto" w:fill="BFBFBF" w:themeFill="background1" w:themeFillShade="B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ПМ. 02</w:t>
            </w:r>
          </w:p>
        </w:tc>
        <w:tc>
          <w:tcPr>
            <w:tcW w:w="3169" w:type="dxa"/>
            <w:tcBorders>
              <w:top w:val="nil"/>
              <w:left w:val="nil"/>
              <w:bottom w:val="single" w:sz="4" w:space="0" w:color="auto"/>
              <w:right w:val="single" w:sz="4" w:space="0" w:color="auto"/>
            </w:tcBorders>
            <w:shd w:val="clear" w:color="auto" w:fill="BFBFBF" w:themeFill="background1" w:themeFillShade="B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Эксплуатация сельскохозяйственной техники</w:t>
            </w:r>
          </w:p>
        </w:tc>
        <w:tc>
          <w:tcPr>
            <w:tcW w:w="38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МДК.02.01</w:t>
            </w:r>
          </w:p>
        </w:tc>
        <w:tc>
          <w:tcPr>
            <w:tcW w:w="3169"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Комплектование МТА для выполнения селькохозяйственных работ</w:t>
            </w:r>
          </w:p>
        </w:tc>
        <w:tc>
          <w:tcPr>
            <w:tcW w:w="38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68</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shd w:val="clear" w:color="auto" w:fill="BFBFBF" w:themeFill="background1" w:themeFillShade="B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ПМ04</w:t>
            </w:r>
          </w:p>
        </w:tc>
        <w:tc>
          <w:tcPr>
            <w:tcW w:w="3169" w:type="dxa"/>
            <w:tcBorders>
              <w:top w:val="nil"/>
              <w:left w:val="nil"/>
              <w:bottom w:val="single" w:sz="4" w:space="0" w:color="auto"/>
              <w:right w:val="single" w:sz="4" w:space="0" w:color="auto"/>
            </w:tcBorders>
            <w:shd w:val="clear" w:color="auto" w:fill="BFBFBF" w:themeFill="background1" w:themeFillShade="B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Выполнение работ по профессии</w:t>
            </w:r>
          </w:p>
        </w:tc>
        <w:tc>
          <w:tcPr>
            <w:tcW w:w="38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МДК0401</w:t>
            </w:r>
          </w:p>
        </w:tc>
        <w:tc>
          <w:tcPr>
            <w:tcW w:w="3169"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Освоение профессии «Тракторист машинист сельскохозяйственного производства»</w:t>
            </w:r>
          </w:p>
        </w:tc>
        <w:tc>
          <w:tcPr>
            <w:tcW w:w="38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243" w:type="dxa"/>
            <w:tcBorders>
              <w:top w:val="nil"/>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УП. 01</w:t>
            </w:r>
          </w:p>
        </w:tc>
        <w:tc>
          <w:tcPr>
            <w:tcW w:w="3169" w:type="dxa"/>
            <w:tcBorders>
              <w:top w:val="nil"/>
              <w:left w:val="nil"/>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Учебная практика</w:t>
            </w:r>
          </w:p>
        </w:tc>
        <w:tc>
          <w:tcPr>
            <w:tcW w:w="38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243"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16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Промежуточная аттестация</w:t>
            </w:r>
          </w:p>
        </w:tc>
        <w:tc>
          <w:tcPr>
            <w:tcW w:w="403"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77"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243"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16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Всего час. в неделю учебных занятий</w:t>
            </w:r>
          </w:p>
        </w:tc>
        <w:tc>
          <w:tcPr>
            <w:tcW w:w="38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21"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6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828</w:t>
            </w:r>
          </w:p>
        </w:tc>
      </w:tr>
    </w:tbl>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5 семестр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3120"/>
        <w:gridCol w:w="468"/>
        <w:gridCol w:w="486"/>
        <w:gridCol w:w="456"/>
        <w:gridCol w:w="480"/>
        <w:gridCol w:w="483"/>
        <w:gridCol w:w="539"/>
        <w:gridCol w:w="101"/>
        <w:gridCol w:w="430"/>
        <w:gridCol w:w="496"/>
        <w:gridCol w:w="549"/>
        <w:gridCol w:w="518"/>
        <w:gridCol w:w="537"/>
        <w:gridCol w:w="567"/>
        <w:gridCol w:w="551"/>
        <w:gridCol w:w="551"/>
        <w:gridCol w:w="583"/>
        <w:gridCol w:w="567"/>
        <w:gridCol w:w="488"/>
        <w:gridCol w:w="758"/>
      </w:tblGrid>
      <w:tr w:rsidR="0026595E" w:rsidRPr="0026595E" w:rsidTr="0026595E">
        <w:trPr>
          <w:cantSplit/>
          <w:trHeight w:val="884"/>
          <w:jc w:val="center"/>
        </w:trPr>
        <w:tc>
          <w:tcPr>
            <w:tcW w:w="194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Индекс</w:t>
            </w:r>
          </w:p>
        </w:tc>
        <w:tc>
          <w:tcPr>
            <w:tcW w:w="3120" w:type="dxa"/>
            <w:vMerge w:val="restart"/>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Компоненты </w:t>
            </w: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программы</w:t>
            </w:r>
          </w:p>
        </w:tc>
        <w:tc>
          <w:tcPr>
            <w:tcW w:w="468"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422" w:type="dxa"/>
            <w:gridSpan w:val="3"/>
            <w:tcBorders>
              <w:top w:val="single" w:sz="4" w:space="0" w:color="auto"/>
              <w:left w:val="nil"/>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Сентябрь</w:t>
            </w:r>
          </w:p>
        </w:tc>
        <w:tc>
          <w:tcPr>
            <w:tcW w:w="483"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66" w:type="dxa"/>
            <w:gridSpan w:val="4"/>
            <w:tcBorders>
              <w:top w:val="single" w:sz="4" w:space="0" w:color="auto"/>
              <w:left w:val="nil"/>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Октябрь</w:t>
            </w:r>
          </w:p>
        </w:tc>
        <w:tc>
          <w:tcPr>
            <w:tcW w:w="549" w:type="dxa"/>
            <w:tcBorders>
              <w:top w:val="single" w:sz="4" w:space="0" w:color="auto"/>
              <w:left w:val="nil"/>
              <w:bottom w:val="single" w:sz="4" w:space="0" w:color="auto"/>
              <w:right w:val="single" w:sz="4" w:space="0" w:color="auto"/>
            </w:tcBorders>
            <w:noWrap/>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622" w:type="dxa"/>
            <w:gridSpan w:val="3"/>
            <w:tcBorders>
              <w:top w:val="single" w:sz="4" w:space="0" w:color="auto"/>
              <w:left w:val="nil"/>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Ноябрь</w:t>
            </w:r>
          </w:p>
        </w:tc>
        <w:tc>
          <w:tcPr>
            <w:tcW w:w="551" w:type="dxa"/>
            <w:tcBorders>
              <w:top w:val="single" w:sz="4" w:space="0" w:color="auto"/>
              <w:left w:val="nil"/>
              <w:bottom w:val="single" w:sz="4" w:space="0" w:color="auto"/>
              <w:right w:val="single" w:sz="4" w:space="0" w:color="auto"/>
            </w:tcBorders>
            <w:noWrap/>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701" w:type="dxa"/>
            <w:gridSpan w:val="3"/>
            <w:tcBorders>
              <w:top w:val="single" w:sz="4" w:space="0" w:color="auto"/>
              <w:left w:val="nil"/>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 Декабрь</w:t>
            </w:r>
          </w:p>
        </w:tc>
        <w:tc>
          <w:tcPr>
            <w:tcW w:w="488" w:type="dxa"/>
            <w:tcBorders>
              <w:top w:val="single" w:sz="4" w:space="0" w:color="auto"/>
              <w:left w:val="single" w:sz="4" w:space="0" w:color="auto"/>
              <w:bottom w:val="single" w:sz="4" w:space="0" w:color="auto"/>
              <w:right w:val="single" w:sz="4" w:space="0" w:color="auto"/>
            </w:tcBorders>
            <w:noWrap/>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758"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Всего часов</w:t>
            </w:r>
          </w:p>
        </w:tc>
      </w:tr>
      <w:tr w:rsidR="0026595E" w:rsidRPr="0026595E" w:rsidTr="0026595E">
        <w:trPr>
          <w:cantSplit/>
          <w:trHeight w:val="323"/>
          <w:jc w:val="center"/>
        </w:trPr>
        <w:tc>
          <w:tcPr>
            <w:tcW w:w="5062"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8850" w:type="dxa"/>
            <w:gridSpan w:val="18"/>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Номера календарных недель</w:t>
            </w:r>
          </w:p>
        </w:tc>
        <w:tc>
          <w:tcPr>
            <w:tcW w:w="758"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23"/>
          <w:jc w:val="center"/>
        </w:trPr>
        <w:tc>
          <w:tcPr>
            <w:tcW w:w="5062"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46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w:t>
            </w:r>
          </w:p>
        </w:tc>
        <w:tc>
          <w:tcPr>
            <w:tcW w:w="486"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56"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48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3"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w:t>
            </w:r>
          </w:p>
        </w:tc>
        <w:tc>
          <w:tcPr>
            <w:tcW w:w="53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31"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53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551"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w:t>
            </w:r>
          </w:p>
        </w:tc>
        <w:tc>
          <w:tcPr>
            <w:tcW w:w="551"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583"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488"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17</w:t>
            </w:r>
          </w:p>
        </w:tc>
        <w:tc>
          <w:tcPr>
            <w:tcW w:w="758"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67"/>
          <w:jc w:val="center"/>
        </w:trPr>
        <w:tc>
          <w:tcPr>
            <w:tcW w:w="5062"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8850" w:type="dxa"/>
            <w:gridSpan w:val="18"/>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Порядковые номера  недель учебного года</w:t>
            </w:r>
          </w:p>
        </w:tc>
        <w:tc>
          <w:tcPr>
            <w:tcW w:w="758" w:type="dxa"/>
            <w:tcBorders>
              <w:top w:val="single" w:sz="4" w:space="0" w:color="auto"/>
              <w:left w:val="single" w:sz="4" w:space="0" w:color="auto"/>
              <w:bottom w:val="single" w:sz="4" w:space="0" w:color="auto"/>
              <w:right w:val="single" w:sz="4" w:space="0" w:color="auto"/>
            </w:tcBorders>
            <w:textDirection w:val="btLr"/>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67"/>
          <w:jc w:val="center"/>
        </w:trPr>
        <w:tc>
          <w:tcPr>
            <w:tcW w:w="5062"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46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w:t>
            </w:r>
          </w:p>
        </w:tc>
        <w:tc>
          <w:tcPr>
            <w:tcW w:w="486"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56"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48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3"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w:t>
            </w:r>
          </w:p>
        </w:tc>
        <w:tc>
          <w:tcPr>
            <w:tcW w:w="64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3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w:t>
            </w:r>
          </w:p>
        </w:tc>
        <w:tc>
          <w:tcPr>
            <w:tcW w:w="496"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4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53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551"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w:t>
            </w:r>
          </w:p>
        </w:tc>
        <w:tc>
          <w:tcPr>
            <w:tcW w:w="551"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583"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488"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17</w:t>
            </w:r>
          </w:p>
        </w:tc>
        <w:tc>
          <w:tcPr>
            <w:tcW w:w="758" w:type="dxa"/>
            <w:tcBorders>
              <w:top w:val="single" w:sz="4" w:space="0" w:color="auto"/>
              <w:left w:val="single" w:sz="4" w:space="0" w:color="auto"/>
              <w:bottom w:val="single" w:sz="4" w:space="0" w:color="auto"/>
              <w:right w:val="single" w:sz="4" w:space="0" w:color="auto"/>
            </w:tcBorders>
            <w:textDirection w:val="btLr"/>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67"/>
          <w:jc w:val="center"/>
        </w:trPr>
        <w:tc>
          <w:tcPr>
            <w:tcW w:w="1942"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ОГСЭ.00</w:t>
            </w:r>
          </w:p>
        </w:tc>
        <w:tc>
          <w:tcPr>
            <w:tcW w:w="312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Общий гуманитарный и социально-экономический цикл</w:t>
            </w:r>
          </w:p>
        </w:tc>
        <w:tc>
          <w:tcPr>
            <w:tcW w:w="468"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86"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56"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96"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49"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37"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83"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488"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567"/>
          <w:jc w:val="center"/>
        </w:trPr>
        <w:tc>
          <w:tcPr>
            <w:tcW w:w="1942"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ОГСЭ.03</w:t>
            </w:r>
          </w:p>
        </w:tc>
        <w:tc>
          <w:tcPr>
            <w:tcW w:w="3120" w:type="dxa"/>
            <w:tcBorders>
              <w:top w:val="nil"/>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Иностранный язык в профессиональной деятельности</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42</w:t>
            </w:r>
          </w:p>
        </w:tc>
      </w:tr>
      <w:tr w:rsidR="0026595E" w:rsidRPr="0026595E" w:rsidTr="0026595E">
        <w:trPr>
          <w:cantSplit/>
          <w:trHeight w:val="367"/>
          <w:jc w:val="center"/>
        </w:trPr>
        <w:tc>
          <w:tcPr>
            <w:tcW w:w="1942"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ОГСЭ.04</w:t>
            </w:r>
          </w:p>
        </w:tc>
        <w:tc>
          <w:tcPr>
            <w:tcW w:w="3120" w:type="dxa"/>
            <w:tcBorders>
              <w:top w:val="nil"/>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Физическая культура</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r>
      <w:tr w:rsidR="0026595E" w:rsidRPr="0026595E" w:rsidTr="0026595E">
        <w:trPr>
          <w:jc w:val="center"/>
        </w:trPr>
        <w:tc>
          <w:tcPr>
            <w:tcW w:w="19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ОП.00</w:t>
            </w:r>
          </w:p>
        </w:tc>
        <w:tc>
          <w:tcPr>
            <w:tcW w:w="31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Общепрофессиональный  цикл</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942" w:type="dxa"/>
            <w:tcBorders>
              <w:top w:val="nil"/>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ОП 16</w:t>
            </w:r>
          </w:p>
        </w:tc>
        <w:tc>
          <w:tcPr>
            <w:tcW w:w="3120" w:type="dxa"/>
            <w:tcBorders>
              <w:top w:val="nil"/>
              <w:left w:val="nil"/>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Управление транспортным средством и безопастность вижения</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48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70</w:t>
            </w:r>
          </w:p>
        </w:tc>
      </w:tr>
      <w:tr w:rsidR="0026595E" w:rsidRPr="0026595E" w:rsidTr="0026595E">
        <w:trPr>
          <w:jc w:val="center"/>
        </w:trPr>
        <w:tc>
          <w:tcPr>
            <w:tcW w:w="19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П.00</w:t>
            </w:r>
          </w:p>
        </w:tc>
        <w:tc>
          <w:tcPr>
            <w:tcW w:w="31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Профессиональный цикл </w:t>
            </w:r>
          </w:p>
        </w:tc>
        <w:tc>
          <w:tcPr>
            <w:tcW w:w="46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86"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4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8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8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9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ПМ.00</w:t>
            </w:r>
          </w:p>
        </w:tc>
        <w:tc>
          <w:tcPr>
            <w:tcW w:w="31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Профессиональные модули</w:t>
            </w:r>
          </w:p>
        </w:tc>
        <w:tc>
          <w:tcPr>
            <w:tcW w:w="46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86"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4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8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8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9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ПМ01</w:t>
            </w:r>
          </w:p>
        </w:tc>
        <w:tc>
          <w:tcPr>
            <w:tcW w:w="31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Подготовка машин,механизмов,установок,приспособлений к работе,комплектование сборочных единиц</w:t>
            </w:r>
          </w:p>
        </w:tc>
        <w:tc>
          <w:tcPr>
            <w:tcW w:w="46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86"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9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4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3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8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8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942"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МДК.01.01</w:t>
            </w:r>
          </w:p>
        </w:tc>
        <w:tc>
          <w:tcPr>
            <w:tcW w:w="3120" w:type="dxa"/>
            <w:tcBorders>
              <w:top w:val="single" w:sz="4" w:space="0" w:color="auto"/>
              <w:left w:val="nil"/>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Назначение и общее устройство </w:t>
            </w:r>
            <w:r w:rsidRPr="0026595E">
              <w:rPr>
                <w:rFonts w:ascii="Calibri" w:eastAsia="Calibri" w:hAnsi="Calibri" w:cs="Times New Roman"/>
              </w:rPr>
              <w:lastRenderedPageBreak/>
              <w:t>тракторов,автомобилей и сельскохозяйственных машин</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lang w:eastAsia="ru-RU"/>
              </w:rPr>
              <w:lastRenderedPageBreak/>
              <w:t>4</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48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54</w:t>
            </w:r>
          </w:p>
        </w:tc>
      </w:tr>
      <w:tr w:rsidR="0026595E" w:rsidRPr="0026595E" w:rsidTr="0026595E">
        <w:trPr>
          <w:jc w:val="center"/>
        </w:trPr>
        <w:tc>
          <w:tcPr>
            <w:tcW w:w="1942"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МДК.01.02</w:t>
            </w:r>
          </w:p>
        </w:tc>
        <w:tc>
          <w:tcPr>
            <w:tcW w:w="3120" w:type="dxa"/>
            <w:tcBorders>
              <w:top w:val="single" w:sz="4" w:space="0" w:color="auto"/>
              <w:left w:val="nil"/>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Подготовка тракторов и сельскохозяйственных машин к работе </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lang w:eastAsia="ru-RU"/>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70</w:t>
            </w:r>
          </w:p>
        </w:tc>
      </w:tr>
      <w:tr w:rsidR="0026595E" w:rsidRPr="0026595E" w:rsidTr="0026595E">
        <w:trPr>
          <w:jc w:val="center"/>
        </w:trPr>
        <w:tc>
          <w:tcPr>
            <w:tcW w:w="1942"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УП 01</w:t>
            </w:r>
          </w:p>
        </w:tc>
        <w:tc>
          <w:tcPr>
            <w:tcW w:w="3120" w:type="dxa"/>
            <w:tcBorders>
              <w:top w:val="nil"/>
              <w:left w:val="nil"/>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Учебная практика</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lang w:eastAsia="ru-RU"/>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8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72</w:t>
            </w:r>
          </w:p>
        </w:tc>
      </w:tr>
      <w:tr w:rsidR="0026595E" w:rsidRPr="0026595E" w:rsidTr="0026595E">
        <w:trPr>
          <w:jc w:val="center"/>
        </w:trPr>
        <w:tc>
          <w:tcPr>
            <w:tcW w:w="1942"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ПП01</w:t>
            </w:r>
          </w:p>
        </w:tc>
        <w:tc>
          <w:tcPr>
            <w:tcW w:w="3120" w:type="dxa"/>
            <w:tcBorders>
              <w:top w:val="nil"/>
              <w:left w:val="nil"/>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Производственная практика</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lang w:eastAsia="ru-RU"/>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8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72</w:t>
            </w:r>
          </w:p>
        </w:tc>
      </w:tr>
      <w:tr w:rsidR="0026595E" w:rsidRPr="0026595E" w:rsidTr="0026595E">
        <w:trPr>
          <w:jc w:val="center"/>
        </w:trPr>
        <w:tc>
          <w:tcPr>
            <w:tcW w:w="1942" w:type="dxa"/>
            <w:tcBorders>
              <w:top w:val="nil"/>
              <w:left w:val="single" w:sz="4" w:space="0" w:color="auto"/>
              <w:bottom w:val="single" w:sz="4" w:space="0" w:color="auto"/>
              <w:right w:val="single" w:sz="4" w:space="0" w:color="auto"/>
            </w:tcBorders>
            <w:shd w:val="clear" w:color="auto" w:fill="BFBFBF" w:themeFill="background1" w:themeFillShade="B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ПМ. 02</w:t>
            </w:r>
          </w:p>
        </w:tc>
        <w:tc>
          <w:tcPr>
            <w:tcW w:w="3120" w:type="dxa"/>
            <w:tcBorders>
              <w:top w:val="nil"/>
              <w:left w:val="nil"/>
              <w:bottom w:val="single" w:sz="4" w:space="0" w:color="auto"/>
              <w:right w:val="single" w:sz="4" w:space="0" w:color="auto"/>
            </w:tcBorders>
            <w:shd w:val="clear" w:color="auto" w:fill="BFBFBF" w:themeFill="background1" w:themeFillShade="BF"/>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Эксплуатация сельскохозяйственной техники</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lang w:eastAsia="ru-RU"/>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8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942"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МДК.02.01</w:t>
            </w:r>
          </w:p>
        </w:tc>
        <w:tc>
          <w:tcPr>
            <w:tcW w:w="3120" w:type="dxa"/>
            <w:tcBorders>
              <w:top w:val="nil"/>
              <w:left w:val="nil"/>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Комплектование МТА для выполнения селькохозяйственных работ</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lang w:eastAsia="ru-RU"/>
              </w:rPr>
              <w:t>4</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8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46</w:t>
            </w:r>
          </w:p>
        </w:tc>
      </w:tr>
      <w:tr w:rsidR="0026595E" w:rsidRPr="0026595E" w:rsidTr="0026595E">
        <w:trPr>
          <w:jc w:val="center"/>
        </w:trPr>
        <w:tc>
          <w:tcPr>
            <w:tcW w:w="1942"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МДК.02.03</w:t>
            </w:r>
          </w:p>
        </w:tc>
        <w:tc>
          <w:tcPr>
            <w:tcW w:w="3120" w:type="dxa"/>
            <w:tcBorders>
              <w:top w:val="nil"/>
              <w:left w:val="nil"/>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Технология механизированных работ в животноводстве</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lang w:eastAsia="ru-RU"/>
              </w:rPr>
              <w:t>4</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48</w:t>
            </w:r>
          </w:p>
        </w:tc>
      </w:tr>
      <w:tr w:rsidR="0026595E" w:rsidRPr="0026595E" w:rsidTr="0026595E">
        <w:trPr>
          <w:jc w:val="center"/>
        </w:trPr>
        <w:tc>
          <w:tcPr>
            <w:tcW w:w="1942"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УП 02</w:t>
            </w:r>
          </w:p>
        </w:tc>
        <w:tc>
          <w:tcPr>
            <w:tcW w:w="3120" w:type="dxa"/>
            <w:tcBorders>
              <w:top w:val="nil"/>
              <w:left w:val="nil"/>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Учебная практика</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lang w:eastAsia="ru-RU"/>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8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jc w:val="center"/>
        </w:trPr>
        <w:tc>
          <w:tcPr>
            <w:tcW w:w="1942" w:type="dxa"/>
            <w:tcBorders>
              <w:top w:val="nil"/>
              <w:left w:val="single" w:sz="4" w:space="0" w:color="auto"/>
              <w:bottom w:val="single" w:sz="4" w:space="0" w:color="auto"/>
              <w:right w:val="single" w:sz="4" w:space="0" w:color="auto"/>
            </w:tcBorders>
            <w:shd w:val="clear" w:color="auto" w:fill="D9D9D9" w:themeFill="background1" w:themeFillShade="D9"/>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ПМ04</w:t>
            </w:r>
          </w:p>
        </w:tc>
        <w:tc>
          <w:tcPr>
            <w:tcW w:w="3120" w:type="dxa"/>
            <w:tcBorders>
              <w:top w:val="nil"/>
              <w:left w:val="nil"/>
              <w:bottom w:val="single" w:sz="4" w:space="0" w:color="auto"/>
              <w:right w:val="single" w:sz="4" w:space="0" w:color="auto"/>
            </w:tcBorders>
            <w:shd w:val="clear" w:color="auto" w:fill="D9D9D9" w:themeFill="background1" w:themeFillShade="D9"/>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Выполнение работ по профессии</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lang w:eastAsia="ru-RU"/>
              </w:rPr>
            </w:pP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8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942"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МДК.04.02</w:t>
            </w:r>
          </w:p>
        </w:tc>
        <w:tc>
          <w:tcPr>
            <w:tcW w:w="3120" w:type="dxa"/>
            <w:tcBorders>
              <w:top w:val="nil"/>
              <w:left w:val="nil"/>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Освоение профессии по профессии «Водитель»</w:t>
            </w:r>
          </w:p>
        </w:tc>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lang w:eastAsia="ru-RU"/>
              </w:rPr>
              <w:t>8</w:t>
            </w:r>
          </w:p>
        </w:tc>
        <w:tc>
          <w:tcPr>
            <w:tcW w:w="4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4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8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32</w:t>
            </w:r>
          </w:p>
        </w:tc>
      </w:tr>
      <w:tr w:rsidR="0026595E" w:rsidRPr="0026595E" w:rsidTr="0026595E">
        <w:trPr>
          <w:jc w:val="center"/>
        </w:trPr>
        <w:tc>
          <w:tcPr>
            <w:tcW w:w="1942" w:type="dxa"/>
            <w:tcBorders>
              <w:top w:val="nil"/>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120"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Промежуточная аттестация</w:t>
            </w:r>
          </w:p>
        </w:tc>
        <w:tc>
          <w:tcPr>
            <w:tcW w:w="468"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86"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56"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640"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30"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96"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49"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37"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51"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83"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488"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jc w:val="center"/>
        </w:trPr>
        <w:tc>
          <w:tcPr>
            <w:tcW w:w="506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Всего час.в неделю </w:t>
            </w: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учебных занятий</w:t>
            </w:r>
          </w:p>
        </w:tc>
        <w:tc>
          <w:tcPr>
            <w:tcW w:w="468" w:type="dxa"/>
            <w:tcBorders>
              <w:top w:val="single" w:sz="4" w:space="0" w:color="auto"/>
              <w:left w:val="single" w:sz="4" w:space="0" w:color="auto"/>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6"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56"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0"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3"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640" w:type="dxa"/>
            <w:gridSpan w:val="2"/>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30"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96"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49"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18"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37"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67"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51"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51"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83"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67"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8" w:type="dxa"/>
            <w:tcBorders>
              <w:top w:val="single" w:sz="4" w:space="0" w:color="auto"/>
              <w:left w:val="nil"/>
              <w:bottom w:val="single" w:sz="4" w:space="0" w:color="auto"/>
              <w:right w:val="single" w:sz="4" w:space="0" w:color="auto"/>
            </w:tcBorders>
            <w:shd w:val="clear" w:color="auto" w:fill="FFFFFF"/>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7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576</w:t>
            </w:r>
          </w:p>
        </w:tc>
      </w:tr>
    </w:tbl>
    <w:p w:rsidR="0026595E" w:rsidRPr="0026595E" w:rsidRDefault="0026595E" w:rsidP="0026595E">
      <w:pPr>
        <w:spacing w:line="256" w:lineRule="auto"/>
        <w:rPr>
          <w:rFonts w:ascii="Calibri" w:eastAsia="Calibri" w:hAnsi="Calibri" w:cs="Times New Roman"/>
        </w:rPr>
      </w:pP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lastRenderedPageBreak/>
        <w:t xml:space="preserve">6 семестр </w:t>
      </w:r>
    </w:p>
    <w:p w:rsidR="0026595E" w:rsidRPr="0026595E" w:rsidRDefault="0026595E" w:rsidP="0026595E">
      <w:pPr>
        <w:spacing w:line="256" w:lineRule="auto"/>
        <w:rPr>
          <w:rFonts w:ascii="Calibri" w:eastAsia="Calibri" w:hAnsi="Calibri" w:cs="Times New Roman"/>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5"/>
        <w:gridCol w:w="3024"/>
        <w:gridCol w:w="388"/>
        <w:gridCol w:w="391"/>
        <w:gridCol w:w="391"/>
        <w:gridCol w:w="390"/>
        <w:gridCol w:w="391"/>
        <w:gridCol w:w="391"/>
        <w:gridCol w:w="390"/>
        <w:gridCol w:w="391"/>
        <w:gridCol w:w="391"/>
        <w:gridCol w:w="390"/>
        <w:gridCol w:w="391"/>
        <w:gridCol w:w="391"/>
        <w:gridCol w:w="75"/>
        <w:gridCol w:w="315"/>
        <w:gridCol w:w="391"/>
        <w:gridCol w:w="391"/>
        <w:gridCol w:w="390"/>
        <w:gridCol w:w="55"/>
        <w:gridCol w:w="336"/>
        <w:gridCol w:w="391"/>
        <w:gridCol w:w="390"/>
        <w:gridCol w:w="391"/>
        <w:gridCol w:w="391"/>
        <w:gridCol w:w="10"/>
        <w:gridCol w:w="384"/>
        <w:gridCol w:w="391"/>
        <w:gridCol w:w="317"/>
        <w:gridCol w:w="464"/>
        <w:gridCol w:w="391"/>
        <w:gridCol w:w="558"/>
        <w:gridCol w:w="9"/>
      </w:tblGrid>
      <w:tr w:rsidR="0026595E" w:rsidRPr="0026595E" w:rsidTr="0026595E">
        <w:trPr>
          <w:gridAfter w:val="1"/>
          <w:wAfter w:w="9" w:type="dxa"/>
          <w:cantSplit/>
          <w:trHeight w:val="1134"/>
        </w:trPr>
        <w:tc>
          <w:tcPr>
            <w:tcW w:w="13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Индекс</w:t>
            </w:r>
          </w:p>
        </w:tc>
        <w:tc>
          <w:tcPr>
            <w:tcW w:w="3024" w:type="dxa"/>
            <w:vMerge w:val="restart"/>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Компоненты программы</w:t>
            </w:r>
          </w:p>
        </w:tc>
        <w:tc>
          <w:tcPr>
            <w:tcW w:w="388" w:type="dxa"/>
            <w:tcBorders>
              <w:top w:val="single" w:sz="4" w:space="0" w:color="auto"/>
              <w:left w:val="single" w:sz="4" w:space="0" w:color="auto"/>
              <w:bottom w:val="single" w:sz="4" w:space="0" w:color="auto"/>
              <w:right w:val="single" w:sz="4" w:space="0" w:color="auto"/>
            </w:tcBorders>
            <w:textDirection w:val="btL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172" w:type="dxa"/>
            <w:gridSpan w:val="3"/>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январь</w:t>
            </w:r>
          </w:p>
        </w:tc>
        <w:tc>
          <w:tcPr>
            <w:tcW w:w="391" w:type="dxa"/>
            <w:tcBorders>
              <w:top w:val="single" w:sz="4" w:space="0" w:color="auto"/>
              <w:left w:val="single" w:sz="4" w:space="0" w:color="auto"/>
              <w:bottom w:val="single" w:sz="4" w:space="0" w:color="auto"/>
              <w:right w:val="single" w:sz="4" w:space="0" w:color="auto"/>
            </w:tcBorders>
            <w:textDirection w:val="btL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172" w:type="dxa"/>
            <w:gridSpan w:val="3"/>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февраль</w:t>
            </w:r>
          </w:p>
        </w:tc>
        <w:tc>
          <w:tcPr>
            <w:tcW w:w="391" w:type="dxa"/>
            <w:tcBorders>
              <w:top w:val="single" w:sz="4" w:space="0" w:color="auto"/>
              <w:left w:val="single" w:sz="4" w:space="0" w:color="auto"/>
              <w:bottom w:val="single" w:sz="4" w:space="0" w:color="auto"/>
              <w:right w:val="single" w:sz="4" w:space="0" w:color="auto"/>
            </w:tcBorders>
            <w:textDirection w:val="btL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247"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март</w:t>
            </w:r>
          </w:p>
        </w:tc>
        <w:tc>
          <w:tcPr>
            <w:tcW w:w="315"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227"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апрель</w:t>
            </w:r>
          </w:p>
        </w:tc>
        <w:tc>
          <w:tcPr>
            <w:tcW w:w="336"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73" w:type="dxa"/>
            <w:gridSpan w:val="5"/>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май</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63"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июнь</w:t>
            </w:r>
          </w:p>
        </w:tc>
        <w:tc>
          <w:tcPr>
            <w:tcW w:w="558"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Всего часов</w:t>
            </w:r>
          </w:p>
        </w:tc>
      </w:tr>
      <w:tr w:rsidR="0026595E" w:rsidRPr="0026595E" w:rsidTr="0026595E">
        <w:trPr>
          <w:cantSplit/>
          <w:trHeight w:val="2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10159" w:type="dxa"/>
            <w:gridSpan w:val="29"/>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Номера календарных недель</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8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15</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17</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18</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19</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20</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21</w:t>
            </w:r>
          </w:p>
        </w:tc>
        <w:tc>
          <w:tcPr>
            <w:tcW w:w="394"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22</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23</w:t>
            </w:r>
          </w:p>
        </w:tc>
        <w:tc>
          <w:tcPr>
            <w:tcW w:w="317"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24</w:t>
            </w:r>
          </w:p>
        </w:tc>
        <w:tc>
          <w:tcPr>
            <w:tcW w:w="464"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25</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26</w:t>
            </w:r>
          </w:p>
        </w:tc>
        <w:tc>
          <w:tcPr>
            <w:tcW w:w="558"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10159" w:type="dxa"/>
            <w:gridSpan w:val="29"/>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Порядковые номера  недель учебного года</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8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18</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19</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20</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22</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23</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24</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25</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27</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28</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29</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30</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32</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33</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35</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37</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38</w:t>
            </w:r>
          </w:p>
        </w:tc>
        <w:tc>
          <w:tcPr>
            <w:tcW w:w="394"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39</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40</w:t>
            </w:r>
          </w:p>
        </w:tc>
        <w:tc>
          <w:tcPr>
            <w:tcW w:w="317"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41</w:t>
            </w:r>
          </w:p>
        </w:tc>
        <w:tc>
          <w:tcPr>
            <w:tcW w:w="464"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42</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43</w:t>
            </w:r>
          </w:p>
        </w:tc>
        <w:tc>
          <w:tcPr>
            <w:tcW w:w="558" w:type="dxa"/>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3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ОГСЭ.00</w:t>
            </w:r>
          </w:p>
        </w:tc>
        <w:tc>
          <w:tcPr>
            <w:tcW w:w="3024" w:type="dxa"/>
            <w:tcBorders>
              <w:top w:val="single" w:sz="4" w:space="0" w:color="auto"/>
              <w:left w:val="nil"/>
              <w:bottom w:val="single" w:sz="4" w:space="0" w:color="auto"/>
              <w:right w:val="single" w:sz="4" w:space="0" w:color="auto"/>
            </w:tcBorders>
            <w:shd w:val="clear" w:color="auto" w:fill="FFFFFF"/>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Общий гуманитарный и социально-экономический цикл</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ОГСЭ.03</w:t>
            </w:r>
          </w:p>
        </w:tc>
        <w:tc>
          <w:tcPr>
            <w:tcW w:w="3024" w:type="dxa"/>
            <w:tcBorders>
              <w:top w:val="nil"/>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Иностранный язык в профессиональной деятельности</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44</w:t>
            </w: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ОГСЭ.04</w:t>
            </w:r>
          </w:p>
        </w:tc>
        <w:tc>
          <w:tcPr>
            <w:tcW w:w="3024" w:type="dxa"/>
            <w:tcBorders>
              <w:top w:val="nil"/>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Физическая культура</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ОГСЭ.04</w:t>
            </w:r>
          </w:p>
        </w:tc>
        <w:tc>
          <w:tcPr>
            <w:tcW w:w="3024" w:type="dxa"/>
            <w:tcBorders>
              <w:top w:val="nil"/>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Психология общения</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38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ОП. 00</w:t>
            </w:r>
          </w:p>
        </w:tc>
        <w:tc>
          <w:tcPr>
            <w:tcW w:w="3024" w:type="dxa"/>
            <w:tcBorders>
              <w:top w:val="single" w:sz="4" w:space="0" w:color="auto"/>
              <w:left w:val="nil"/>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Общепрофессиональный  цикл</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385" w:type="dxa"/>
            <w:tcBorders>
              <w:top w:val="single" w:sz="4" w:space="0" w:color="auto"/>
              <w:left w:val="single" w:sz="4" w:space="0" w:color="auto"/>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ОП 02</w:t>
            </w:r>
          </w:p>
        </w:tc>
        <w:tc>
          <w:tcPr>
            <w:tcW w:w="3024" w:type="dxa"/>
            <w:tcBorders>
              <w:top w:val="single" w:sz="4" w:space="0" w:color="auto"/>
              <w:left w:val="nil"/>
              <w:bottom w:val="single" w:sz="4" w:space="0" w:color="auto"/>
              <w:right w:val="single" w:sz="4" w:space="0" w:color="auto"/>
            </w:tcBorders>
            <w:shd w:val="clear" w:color="auto" w:fill="FFFFFF"/>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Техническая механика</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90</w:t>
            </w:r>
          </w:p>
        </w:tc>
      </w:tr>
      <w:tr w:rsidR="0026595E" w:rsidRPr="0026595E" w:rsidTr="0026595E">
        <w:trPr>
          <w:gridAfter w:val="1"/>
          <w:wAfter w:w="9" w:type="dxa"/>
        </w:trPr>
        <w:tc>
          <w:tcPr>
            <w:tcW w:w="1385" w:type="dxa"/>
            <w:tcBorders>
              <w:top w:val="single" w:sz="4" w:space="0" w:color="auto"/>
              <w:left w:val="single" w:sz="4" w:space="0" w:color="auto"/>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lastRenderedPageBreak/>
              <w:t>ОП 04</w:t>
            </w:r>
          </w:p>
        </w:tc>
        <w:tc>
          <w:tcPr>
            <w:tcW w:w="3024"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Электротехника и электронная техника</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50</w:t>
            </w:r>
          </w:p>
        </w:tc>
      </w:tr>
      <w:tr w:rsidR="0026595E" w:rsidRPr="0026595E" w:rsidTr="0026595E">
        <w:trPr>
          <w:gridAfter w:val="1"/>
          <w:wAfter w:w="9" w:type="dxa"/>
        </w:trPr>
        <w:tc>
          <w:tcPr>
            <w:tcW w:w="1385" w:type="dxa"/>
            <w:tcBorders>
              <w:top w:val="single" w:sz="4" w:space="0" w:color="auto"/>
              <w:left w:val="single" w:sz="4" w:space="0" w:color="auto"/>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ОП.05</w:t>
            </w:r>
          </w:p>
        </w:tc>
        <w:tc>
          <w:tcPr>
            <w:tcW w:w="3024"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Основы гидравлики и теплотехники</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60</w:t>
            </w:r>
          </w:p>
        </w:tc>
      </w:tr>
      <w:tr w:rsidR="0026595E" w:rsidRPr="0026595E" w:rsidTr="0026595E">
        <w:trPr>
          <w:gridAfter w:val="1"/>
          <w:wAfter w:w="9" w:type="dxa"/>
        </w:trPr>
        <w:tc>
          <w:tcPr>
            <w:tcW w:w="1385" w:type="dxa"/>
            <w:tcBorders>
              <w:top w:val="single" w:sz="4" w:space="0" w:color="auto"/>
              <w:left w:val="single" w:sz="4" w:space="0" w:color="auto"/>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ОП.08</w:t>
            </w:r>
          </w:p>
        </w:tc>
        <w:tc>
          <w:tcPr>
            <w:tcW w:w="3024"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Информационные технологии в профессиональной деятельности</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38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П.00</w:t>
            </w:r>
          </w:p>
        </w:tc>
        <w:tc>
          <w:tcPr>
            <w:tcW w:w="3024" w:type="dxa"/>
            <w:tcBorders>
              <w:top w:val="single" w:sz="4" w:space="0" w:color="auto"/>
              <w:left w:val="nil"/>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Профессиональный цикл </w:t>
            </w:r>
          </w:p>
        </w:tc>
        <w:tc>
          <w:tcPr>
            <w:tcW w:w="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ПМ. 00</w:t>
            </w:r>
          </w:p>
        </w:tc>
        <w:tc>
          <w:tcPr>
            <w:tcW w:w="3024" w:type="dxa"/>
            <w:tcBorders>
              <w:top w:val="nil"/>
              <w:left w:val="nil"/>
              <w:bottom w:val="single" w:sz="4" w:space="0" w:color="auto"/>
              <w:right w:val="single" w:sz="4" w:space="0" w:color="auto"/>
            </w:tcBorders>
            <w:shd w:val="clear" w:color="auto" w:fill="C0C0C0"/>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Профессиональные модули</w:t>
            </w:r>
          </w:p>
        </w:tc>
        <w:tc>
          <w:tcPr>
            <w:tcW w:w="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ПМ. 02</w:t>
            </w:r>
          </w:p>
        </w:tc>
        <w:tc>
          <w:tcPr>
            <w:tcW w:w="3024" w:type="dxa"/>
            <w:tcBorders>
              <w:top w:val="nil"/>
              <w:left w:val="nil"/>
              <w:bottom w:val="single" w:sz="4" w:space="0" w:color="auto"/>
              <w:right w:val="single" w:sz="4" w:space="0" w:color="auto"/>
            </w:tcBorders>
            <w:shd w:val="clear" w:color="auto" w:fill="D9D9D9" w:themeFill="background1" w:themeFillShade="D9"/>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Эксплуатация сельскохозяйственной техники</w:t>
            </w:r>
          </w:p>
        </w:tc>
        <w:tc>
          <w:tcPr>
            <w:tcW w:w="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МДК.02.01</w:t>
            </w:r>
          </w:p>
        </w:tc>
        <w:tc>
          <w:tcPr>
            <w:tcW w:w="3024"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Комплектование МТА для выполнения селькохозяйственных работ</w:t>
            </w:r>
          </w:p>
        </w:tc>
        <w:tc>
          <w:tcPr>
            <w:tcW w:w="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80</w:t>
            </w: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МДК.02.02</w:t>
            </w:r>
          </w:p>
        </w:tc>
        <w:tc>
          <w:tcPr>
            <w:tcW w:w="3024"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Технология механизированных работ в растениеводстве</w:t>
            </w:r>
          </w:p>
        </w:tc>
        <w:tc>
          <w:tcPr>
            <w:tcW w:w="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120</w:t>
            </w: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МДК.02.03</w:t>
            </w:r>
          </w:p>
        </w:tc>
        <w:tc>
          <w:tcPr>
            <w:tcW w:w="3024"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Технология механизированных работ в животноводстве</w:t>
            </w:r>
          </w:p>
        </w:tc>
        <w:tc>
          <w:tcPr>
            <w:tcW w:w="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nil"/>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nil"/>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4" w:type="dxa"/>
            <w:gridSpan w:val="2"/>
            <w:tcBorders>
              <w:top w:val="single" w:sz="4" w:space="0" w:color="auto"/>
              <w:left w:val="single" w:sz="4" w:space="0" w:color="auto"/>
              <w:bottom w:val="nil"/>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nil"/>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17" w:type="dxa"/>
            <w:tcBorders>
              <w:top w:val="single" w:sz="4" w:space="0" w:color="auto"/>
              <w:left w:val="single" w:sz="4" w:space="0" w:color="auto"/>
              <w:bottom w:val="nil"/>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64" w:type="dxa"/>
            <w:tcBorders>
              <w:top w:val="single" w:sz="4" w:space="0" w:color="auto"/>
              <w:left w:val="single" w:sz="4" w:space="0" w:color="auto"/>
              <w:bottom w:val="nil"/>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42</w:t>
            </w: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УП 02</w:t>
            </w:r>
          </w:p>
        </w:tc>
        <w:tc>
          <w:tcPr>
            <w:tcW w:w="3024"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Учебная практика</w:t>
            </w:r>
          </w:p>
        </w:tc>
        <w:tc>
          <w:tcPr>
            <w:tcW w:w="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nil"/>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nil"/>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4" w:type="dxa"/>
            <w:gridSpan w:val="2"/>
            <w:tcBorders>
              <w:top w:val="nil"/>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nil"/>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17" w:type="dxa"/>
            <w:tcBorders>
              <w:top w:val="nil"/>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64" w:type="dxa"/>
            <w:tcBorders>
              <w:top w:val="nil"/>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72</w:t>
            </w: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ПП. 02</w:t>
            </w:r>
          </w:p>
        </w:tc>
        <w:tc>
          <w:tcPr>
            <w:tcW w:w="3024" w:type="dxa"/>
            <w:tcBorders>
              <w:top w:val="nil"/>
              <w:left w:val="nil"/>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Производственная практика</w:t>
            </w:r>
          </w:p>
        </w:tc>
        <w:tc>
          <w:tcPr>
            <w:tcW w:w="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72</w:t>
            </w: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ПМ. 03</w:t>
            </w:r>
          </w:p>
        </w:tc>
        <w:tc>
          <w:tcPr>
            <w:tcW w:w="3024" w:type="dxa"/>
            <w:tcBorders>
              <w:top w:val="nil"/>
              <w:left w:val="nil"/>
              <w:bottom w:val="single" w:sz="4" w:space="0" w:color="auto"/>
              <w:right w:val="single" w:sz="4" w:space="0" w:color="auto"/>
            </w:tcBorders>
            <w:shd w:val="clear" w:color="auto" w:fill="D9D9D9" w:themeFill="background1" w:themeFillShade="D9"/>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Техническое обслуживание и ремонт </w:t>
            </w:r>
            <w:r w:rsidRPr="0026595E">
              <w:rPr>
                <w:rFonts w:ascii="Calibri" w:eastAsia="Calibri" w:hAnsi="Calibri" w:cs="Times New Roman"/>
              </w:rPr>
              <w:lastRenderedPageBreak/>
              <w:t>сельскохозяйственной техники</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МДК.03.01</w:t>
            </w:r>
          </w:p>
        </w:tc>
        <w:tc>
          <w:tcPr>
            <w:tcW w:w="3024" w:type="dxa"/>
            <w:tcBorders>
              <w:top w:val="nil"/>
              <w:left w:val="nil"/>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Система технического обслуживания и ремонтасельскохозяйственных машин и механизмов</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52</w:t>
            </w: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shd w:val="clear" w:color="auto" w:fill="D9D9D9" w:themeFill="background1" w:themeFillShade="D9"/>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ПМ04</w:t>
            </w:r>
          </w:p>
        </w:tc>
        <w:tc>
          <w:tcPr>
            <w:tcW w:w="3024" w:type="dxa"/>
            <w:tcBorders>
              <w:top w:val="nil"/>
              <w:left w:val="nil"/>
              <w:bottom w:val="single" w:sz="4" w:space="0" w:color="auto"/>
              <w:right w:val="single" w:sz="4" w:space="0" w:color="auto"/>
            </w:tcBorders>
            <w:shd w:val="clear" w:color="auto" w:fill="D9D9D9" w:themeFill="background1" w:themeFillShade="D9"/>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Выполнение работ по профессии</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
          <w:wAfter w:w="9" w:type="dxa"/>
        </w:trPr>
        <w:tc>
          <w:tcPr>
            <w:tcW w:w="1385"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МДК.04.02</w:t>
            </w:r>
          </w:p>
        </w:tc>
        <w:tc>
          <w:tcPr>
            <w:tcW w:w="3024"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Освоение профессии по профессии «Водитель»</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40</w:t>
            </w:r>
          </w:p>
        </w:tc>
      </w:tr>
      <w:tr w:rsidR="0026595E" w:rsidRPr="0026595E" w:rsidTr="0026595E">
        <w:trPr>
          <w:gridAfter w:val="1"/>
          <w:wAfter w:w="9" w:type="dxa"/>
        </w:trPr>
        <w:tc>
          <w:tcPr>
            <w:tcW w:w="1385"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024"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Промежуточная аттестация</w:t>
            </w:r>
          </w:p>
        </w:tc>
        <w:tc>
          <w:tcPr>
            <w:tcW w:w="3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17"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64"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gridAfter w:val="1"/>
          <w:wAfter w:w="9" w:type="dxa"/>
        </w:trPr>
        <w:tc>
          <w:tcPr>
            <w:tcW w:w="1385"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024"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Всего час. В неделю учебных занятий</w:t>
            </w:r>
          </w:p>
        </w:tc>
        <w:tc>
          <w:tcPr>
            <w:tcW w:w="388"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4"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17"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64"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828</w:t>
            </w:r>
          </w:p>
        </w:tc>
      </w:tr>
    </w:tbl>
    <w:p w:rsidR="0026595E" w:rsidRPr="0026595E" w:rsidRDefault="0026595E" w:rsidP="0026595E">
      <w:pPr>
        <w:spacing w:line="256" w:lineRule="auto"/>
        <w:rPr>
          <w:rFonts w:ascii="Calibri" w:eastAsia="Calibri" w:hAnsi="Calibri" w:cs="Times New Roman"/>
          <w:lang w:eastAsia="ru-RU"/>
        </w:rPr>
      </w:pPr>
    </w:p>
    <w:p w:rsidR="0026595E" w:rsidRPr="0026595E" w:rsidRDefault="0026595E" w:rsidP="0026595E">
      <w:pPr>
        <w:spacing w:line="256" w:lineRule="auto"/>
        <w:rPr>
          <w:rFonts w:ascii="Calibri" w:eastAsia="Calibri" w:hAnsi="Calibri" w:cs="Times New Roman"/>
        </w:rPr>
      </w:pP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7 семестр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2986"/>
        <w:gridCol w:w="407"/>
        <w:gridCol w:w="485"/>
        <w:gridCol w:w="567"/>
        <w:gridCol w:w="480"/>
        <w:gridCol w:w="483"/>
        <w:gridCol w:w="539"/>
        <w:gridCol w:w="516"/>
        <w:gridCol w:w="471"/>
        <w:gridCol w:w="448"/>
        <w:gridCol w:w="518"/>
        <w:gridCol w:w="485"/>
        <w:gridCol w:w="455"/>
        <w:gridCol w:w="449"/>
        <w:gridCol w:w="449"/>
        <w:gridCol w:w="559"/>
        <w:gridCol w:w="567"/>
        <w:gridCol w:w="491"/>
        <w:gridCol w:w="758"/>
      </w:tblGrid>
      <w:tr w:rsidR="0026595E" w:rsidRPr="0026595E" w:rsidTr="0026595E">
        <w:trPr>
          <w:cantSplit/>
          <w:trHeight w:val="884"/>
          <w:jc w:val="center"/>
        </w:trPr>
        <w:tc>
          <w:tcPr>
            <w:tcW w:w="14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Индекс</w:t>
            </w:r>
          </w:p>
        </w:tc>
        <w:tc>
          <w:tcPr>
            <w:tcW w:w="2986" w:type="dxa"/>
            <w:vMerge w:val="restart"/>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Компоненты </w:t>
            </w: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программы</w:t>
            </w: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32" w:type="dxa"/>
            <w:gridSpan w:val="3"/>
            <w:tcBorders>
              <w:top w:val="single" w:sz="4" w:space="0" w:color="auto"/>
              <w:left w:val="nil"/>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Сентябрь</w:t>
            </w:r>
          </w:p>
        </w:tc>
        <w:tc>
          <w:tcPr>
            <w:tcW w:w="483"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26" w:type="dxa"/>
            <w:gridSpan w:val="3"/>
            <w:tcBorders>
              <w:top w:val="single" w:sz="4" w:space="0" w:color="auto"/>
              <w:left w:val="nil"/>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Октябрь</w:t>
            </w:r>
          </w:p>
        </w:tc>
        <w:tc>
          <w:tcPr>
            <w:tcW w:w="448" w:type="dxa"/>
            <w:tcBorders>
              <w:top w:val="single" w:sz="4" w:space="0" w:color="auto"/>
              <w:left w:val="nil"/>
              <w:bottom w:val="single" w:sz="4" w:space="0" w:color="auto"/>
              <w:right w:val="single" w:sz="4" w:space="0" w:color="auto"/>
            </w:tcBorders>
            <w:noWrap/>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458" w:type="dxa"/>
            <w:gridSpan w:val="3"/>
            <w:tcBorders>
              <w:top w:val="single" w:sz="4" w:space="0" w:color="auto"/>
              <w:left w:val="nil"/>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Ноябрь</w:t>
            </w:r>
          </w:p>
        </w:tc>
        <w:tc>
          <w:tcPr>
            <w:tcW w:w="449" w:type="dxa"/>
            <w:tcBorders>
              <w:top w:val="single" w:sz="4" w:space="0" w:color="auto"/>
              <w:left w:val="nil"/>
              <w:bottom w:val="single" w:sz="4" w:space="0" w:color="auto"/>
              <w:right w:val="single" w:sz="4" w:space="0" w:color="auto"/>
            </w:tcBorders>
            <w:noWrap/>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75" w:type="dxa"/>
            <w:gridSpan w:val="3"/>
            <w:tcBorders>
              <w:top w:val="single" w:sz="4" w:space="0" w:color="auto"/>
              <w:left w:val="nil"/>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 Декабрь</w:t>
            </w:r>
          </w:p>
        </w:tc>
        <w:tc>
          <w:tcPr>
            <w:tcW w:w="491" w:type="dxa"/>
            <w:tcBorders>
              <w:top w:val="single" w:sz="4" w:space="0" w:color="auto"/>
              <w:left w:val="single" w:sz="4" w:space="0" w:color="auto"/>
              <w:bottom w:val="single" w:sz="4" w:space="0" w:color="auto"/>
              <w:right w:val="single" w:sz="4" w:space="0" w:color="auto"/>
            </w:tcBorders>
            <w:noWrap/>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758"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Всего часов</w:t>
            </w:r>
          </w:p>
        </w:tc>
      </w:tr>
      <w:tr w:rsidR="0026595E" w:rsidRPr="0026595E" w:rsidTr="0026595E">
        <w:trPr>
          <w:gridAfter w:val="18"/>
          <w:wAfter w:w="9127" w:type="dxa"/>
          <w:cantSplit/>
          <w:trHeight w:val="450"/>
          <w:jc w:val="center"/>
        </w:trPr>
        <w:tc>
          <w:tcPr>
            <w:tcW w:w="4478"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2986"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r>
      <w:tr w:rsidR="0026595E" w:rsidRPr="0026595E" w:rsidTr="0026595E">
        <w:trPr>
          <w:cantSplit/>
          <w:trHeight w:val="323"/>
          <w:jc w:val="center"/>
        </w:trPr>
        <w:tc>
          <w:tcPr>
            <w:tcW w:w="4478"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2986"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407"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1</w:t>
            </w:r>
          </w:p>
        </w:tc>
        <w:tc>
          <w:tcPr>
            <w:tcW w:w="48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48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3"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w:t>
            </w:r>
          </w:p>
        </w:tc>
        <w:tc>
          <w:tcPr>
            <w:tcW w:w="53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16"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w:t>
            </w:r>
          </w:p>
        </w:tc>
        <w:tc>
          <w:tcPr>
            <w:tcW w:w="471"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11</w:t>
            </w:r>
          </w:p>
        </w:tc>
        <w:tc>
          <w:tcPr>
            <w:tcW w:w="45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44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w:t>
            </w:r>
          </w:p>
        </w:tc>
        <w:tc>
          <w:tcPr>
            <w:tcW w:w="44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55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491"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17</w:t>
            </w:r>
          </w:p>
        </w:tc>
        <w:tc>
          <w:tcPr>
            <w:tcW w:w="758"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gridAfter w:val="18"/>
          <w:wAfter w:w="9127" w:type="dxa"/>
          <w:cantSplit/>
          <w:trHeight w:val="450"/>
          <w:jc w:val="center"/>
        </w:trPr>
        <w:tc>
          <w:tcPr>
            <w:tcW w:w="4478"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2986"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r>
      <w:tr w:rsidR="0026595E" w:rsidRPr="0026595E" w:rsidTr="0026595E">
        <w:trPr>
          <w:cantSplit/>
          <w:trHeight w:val="367"/>
          <w:jc w:val="center"/>
        </w:trPr>
        <w:tc>
          <w:tcPr>
            <w:tcW w:w="4478"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2986"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407"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lang w:eastAsia="ru-RU"/>
              </w:rPr>
            </w:pPr>
            <w:r w:rsidRPr="0026595E">
              <w:rPr>
                <w:rFonts w:ascii="Calibri" w:eastAsia="Calibri" w:hAnsi="Calibri" w:cs="Times New Roman"/>
              </w:rPr>
              <w:t>1</w:t>
            </w:r>
          </w:p>
        </w:tc>
        <w:tc>
          <w:tcPr>
            <w:tcW w:w="48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48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83"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w:t>
            </w:r>
          </w:p>
        </w:tc>
        <w:tc>
          <w:tcPr>
            <w:tcW w:w="539"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16"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w:t>
            </w:r>
          </w:p>
        </w:tc>
        <w:tc>
          <w:tcPr>
            <w:tcW w:w="471"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448"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485"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11</w:t>
            </w:r>
          </w:p>
        </w:tc>
        <w:tc>
          <w:tcPr>
            <w:tcW w:w="455"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44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w:t>
            </w:r>
          </w:p>
        </w:tc>
        <w:tc>
          <w:tcPr>
            <w:tcW w:w="44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559"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491"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17</w:t>
            </w:r>
          </w:p>
        </w:tc>
        <w:tc>
          <w:tcPr>
            <w:tcW w:w="758" w:type="dxa"/>
            <w:tcBorders>
              <w:top w:val="single" w:sz="4" w:space="0" w:color="auto"/>
              <w:left w:val="single" w:sz="4" w:space="0" w:color="auto"/>
              <w:bottom w:val="single" w:sz="4" w:space="0" w:color="auto"/>
              <w:right w:val="single" w:sz="4" w:space="0" w:color="auto"/>
            </w:tcBorders>
            <w:textDirection w:val="btLr"/>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67"/>
          <w:jc w:val="center"/>
        </w:trPr>
        <w:tc>
          <w:tcPr>
            <w:tcW w:w="1492"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lastRenderedPageBreak/>
              <w:t>ОГСЭ.00</w:t>
            </w:r>
          </w:p>
        </w:tc>
        <w:tc>
          <w:tcPr>
            <w:tcW w:w="2986"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Общий гуманитарный и социально-экономический цикл</w:t>
            </w:r>
          </w:p>
        </w:tc>
        <w:tc>
          <w:tcPr>
            <w:tcW w:w="407"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455"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59"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491" w:type="dxa"/>
            <w:tcBorders>
              <w:top w:val="single" w:sz="4" w:space="0" w:color="auto"/>
              <w:left w:val="single" w:sz="4" w:space="0" w:color="auto"/>
              <w:bottom w:val="single" w:sz="4" w:space="0" w:color="auto"/>
              <w:right w:val="single" w:sz="4" w:space="0" w:color="auto"/>
            </w:tcBorders>
            <w:noWrap/>
            <w:textDirection w:val="btLr"/>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textDirection w:val="btLr"/>
          </w:tcPr>
          <w:p w:rsidR="0026595E" w:rsidRPr="0026595E" w:rsidRDefault="0026595E" w:rsidP="0026595E">
            <w:pPr>
              <w:spacing w:line="256" w:lineRule="auto"/>
              <w:rPr>
                <w:rFonts w:ascii="Calibri" w:eastAsia="Calibri" w:hAnsi="Calibri" w:cs="Times New Roman"/>
              </w:rPr>
            </w:pPr>
          </w:p>
        </w:tc>
      </w:tr>
      <w:tr w:rsidR="0026595E" w:rsidRPr="0026595E" w:rsidTr="0026595E">
        <w:trPr>
          <w:cantSplit/>
          <w:trHeight w:val="367"/>
          <w:jc w:val="center"/>
        </w:trPr>
        <w:tc>
          <w:tcPr>
            <w:tcW w:w="1492" w:type="dxa"/>
            <w:tcBorders>
              <w:top w:val="nil"/>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ОГСЭ.04</w:t>
            </w:r>
          </w:p>
        </w:tc>
        <w:tc>
          <w:tcPr>
            <w:tcW w:w="2986" w:type="dxa"/>
            <w:tcBorders>
              <w:top w:val="nil"/>
              <w:left w:val="nil"/>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Физическая культура</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extDirection w:val="btLr"/>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textDirection w:val="btLr"/>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24</w:t>
            </w:r>
          </w:p>
        </w:tc>
      </w:tr>
      <w:tr w:rsidR="0026595E" w:rsidRPr="0026595E" w:rsidTr="0026595E">
        <w:trPr>
          <w:jc w:val="center"/>
        </w:trPr>
        <w:tc>
          <w:tcPr>
            <w:tcW w:w="1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ОП.00</w:t>
            </w:r>
          </w:p>
        </w:tc>
        <w:tc>
          <w:tcPr>
            <w:tcW w:w="298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Общепрофессиональный  цикл</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492" w:type="dxa"/>
            <w:tcBorders>
              <w:top w:val="nil"/>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ОП 09.</w:t>
            </w:r>
          </w:p>
        </w:tc>
        <w:tc>
          <w:tcPr>
            <w:tcW w:w="2986" w:type="dxa"/>
            <w:tcBorders>
              <w:top w:val="nil"/>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Митрология, стандартизация и подтвержнение качества</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rPr>
          <w:jc w:val="center"/>
        </w:trPr>
        <w:tc>
          <w:tcPr>
            <w:tcW w:w="1492" w:type="dxa"/>
            <w:tcBorders>
              <w:top w:val="nil"/>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ОП .10</w:t>
            </w:r>
          </w:p>
        </w:tc>
        <w:tc>
          <w:tcPr>
            <w:tcW w:w="2986" w:type="dxa"/>
            <w:tcBorders>
              <w:top w:val="nil"/>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Основы экономики,</w:t>
            </w: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менеджмента и маркетинга</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40</w:t>
            </w:r>
          </w:p>
        </w:tc>
      </w:tr>
      <w:tr w:rsidR="0026595E" w:rsidRPr="0026595E" w:rsidTr="0026595E">
        <w:trPr>
          <w:jc w:val="center"/>
        </w:trPr>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П.00</w:t>
            </w:r>
          </w:p>
        </w:tc>
        <w:tc>
          <w:tcPr>
            <w:tcW w:w="29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Профессиональный цикл </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55"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4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ПМ.00</w:t>
            </w:r>
          </w:p>
        </w:tc>
        <w:tc>
          <w:tcPr>
            <w:tcW w:w="298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Профессиональные модули</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55"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492" w:type="dxa"/>
            <w:tcBorders>
              <w:top w:val="single" w:sz="4" w:space="0" w:color="auto"/>
              <w:left w:val="single" w:sz="4" w:space="0" w:color="auto"/>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ПМ. 03</w:t>
            </w:r>
          </w:p>
        </w:tc>
        <w:tc>
          <w:tcPr>
            <w:tcW w:w="2986" w:type="dxa"/>
            <w:tcBorders>
              <w:top w:val="single" w:sz="4" w:space="0" w:color="auto"/>
              <w:left w:val="single" w:sz="4" w:space="0" w:color="auto"/>
              <w:bottom w:val="single" w:sz="4" w:space="0" w:color="auto"/>
              <w:right w:val="single" w:sz="4" w:space="0" w:color="auto"/>
            </w:tcBorders>
            <w:shd w:val="clear" w:color="auto" w:fill="FFFFFF"/>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Техническое обслуживание и ремонт сельскохозяйственной техники</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485" w:type="dxa"/>
            <w:tcBorders>
              <w:top w:val="single" w:sz="4" w:space="0" w:color="auto"/>
              <w:left w:val="single" w:sz="4" w:space="0" w:color="auto"/>
              <w:bottom w:val="nil"/>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nil"/>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nil"/>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nil"/>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nil"/>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nil"/>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nil"/>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nil"/>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55"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5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6595E" w:rsidRPr="0026595E" w:rsidRDefault="0026595E" w:rsidP="0026595E">
            <w:pPr>
              <w:spacing w:line="256" w:lineRule="auto"/>
              <w:rPr>
                <w:rFonts w:ascii="Calibri" w:eastAsia="Calibri" w:hAnsi="Calibri" w:cs="Times New Roman"/>
              </w:rPr>
            </w:pP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trHeight w:val="882"/>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МДК.03.01</w:t>
            </w:r>
          </w:p>
        </w:tc>
        <w:tc>
          <w:tcPr>
            <w:tcW w:w="2986" w:type="dxa"/>
            <w:tcBorders>
              <w:top w:val="nil"/>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Система технического обслуживания и ремонта сельскохозяйственных машин и механизмов</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39"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16"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71"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44</w:t>
            </w:r>
          </w:p>
        </w:tc>
      </w:tr>
      <w:tr w:rsidR="0026595E" w:rsidRPr="0026595E" w:rsidTr="0026595E">
        <w:trPr>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МДК.03.02</w:t>
            </w:r>
          </w:p>
        </w:tc>
        <w:tc>
          <w:tcPr>
            <w:tcW w:w="2986" w:type="dxa"/>
            <w:tcBorders>
              <w:top w:val="nil"/>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Технологические процессы ремонтного производства</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72</w:t>
            </w:r>
          </w:p>
        </w:tc>
      </w:tr>
      <w:tr w:rsidR="0026595E" w:rsidRPr="0026595E" w:rsidTr="0026595E">
        <w:trPr>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УП03</w:t>
            </w:r>
          </w:p>
        </w:tc>
        <w:tc>
          <w:tcPr>
            <w:tcW w:w="2986" w:type="dxa"/>
            <w:tcBorders>
              <w:top w:val="nil"/>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Учебная практика</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72</w:t>
            </w:r>
          </w:p>
        </w:tc>
      </w:tr>
      <w:tr w:rsidR="0026595E" w:rsidRPr="0026595E" w:rsidTr="0026595E">
        <w:trPr>
          <w:jc w:val="center"/>
        </w:trPr>
        <w:tc>
          <w:tcPr>
            <w:tcW w:w="14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lastRenderedPageBreak/>
              <w:t>ПМ04</w:t>
            </w:r>
          </w:p>
        </w:tc>
        <w:tc>
          <w:tcPr>
            <w:tcW w:w="2986" w:type="dxa"/>
            <w:tcBorders>
              <w:top w:val="nil"/>
              <w:left w:val="single" w:sz="4" w:space="0" w:color="auto"/>
              <w:bottom w:val="single" w:sz="4" w:space="0" w:color="auto"/>
              <w:right w:val="single" w:sz="4" w:space="0" w:color="auto"/>
            </w:tcBorders>
            <w:shd w:val="clear" w:color="auto" w:fill="D9D9D9" w:themeFill="background1" w:themeFillShade="D9"/>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Выполнение работ по профессии</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1492"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УП04</w:t>
            </w:r>
          </w:p>
        </w:tc>
        <w:tc>
          <w:tcPr>
            <w:tcW w:w="2986" w:type="dxa"/>
            <w:tcBorders>
              <w:top w:val="nil"/>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Учебная практика</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144</w:t>
            </w:r>
          </w:p>
        </w:tc>
      </w:tr>
      <w:tr w:rsidR="0026595E" w:rsidRPr="0026595E" w:rsidTr="0026595E">
        <w:trPr>
          <w:jc w:val="center"/>
        </w:trPr>
        <w:tc>
          <w:tcPr>
            <w:tcW w:w="1492"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ПП04</w:t>
            </w:r>
          </w:p>
        </w:tc>
        <w:tc>
          <w:tcPr>
            <w:tcW w:w="2986" w:type="dxa"/>
            <w:tcBorders>
              <w:top w:val="nil"/>
              <w:left w:val="single" w:sz="4" w:space="0" w:color="auto"/>
              <w:bottom w:val="single" w:sz="4" w:space="0" w:color="auto"/>
              <w:right w:val="single" w:sz="4" w:space="0" w:color="auto"/>
            </w:tcBorders>
            <w:noWrap/>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Производственная практикпа</w:t>
            </w:r>
          </w:p>
        </w:tc>
        <w:tc>
          <w:tcPr>
            <w:tcW w:w="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4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4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144</w:t>
            </w:r>
          </w:p>
        </w:tc>
      </w:tr>
      <w:tr w:rsidR="0026595E" w:rsidRPr="0026595E" w:rsidTr="0026595E">
        <w:trPr>
          <w:jc w:val="center"/>
        </w:trPr>
        <w:tc>
          <w:tcPr>
            <w:tcW w:w="1492" w:type="dxa"/>
            <w:tcBorders>
              <w:top w:val="nil"/>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2986" w:type="dxa"/>
            <w:tcBorders>
              <w:top w:val="single" w:sz="4" w:space="0" w:color="auto"/>
              <w:left w:val="single" w:sz="4" w:space="0" w:color="auto"/>
              <w:bottom w:val="single" w:sz="4" w:space="0" w:color="auto"/>
              <w:right w:val="single" w:sz="4" w:space="0" w:color="auto"/>
            </w:tcBorders>
            <w:noWrap/>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Промежуточная аттестация</w:t>
            </w:r>
          </w:p>
        </w:tc>
        <w:tc>
          <w:tcPr>
            <w:tcW w:w="4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80"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83"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539"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516"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71"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44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18"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485"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455"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449"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59"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26595E" w:rsidRPr="0026595E" w:rsidRDefault="0026595E" w:rsidP="0026595E">
            <w:pPr>
              <w:spacing w:line="256" w:lineRule="auto"/>
              <w:rPr>
                <w:rFonts w:ascii="Calibri" w:eastAsia="Calibri" w:hAnsi="Calibri" w:cs="Times New Roman"/>
              </w:rPr>
            </w:pPr>
          </w:p>
        </w:tc>
        <w:tc>
          <w:tcPr>
            <w:tcW w:w="4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6595E" w:rsidRPr="0026595E" w:rsidRDefault="0026595E" w:rsidP="0026595E">
            <w:pPr>
              <w:spacing w:line="256" w:lineRule="auto"/>
              <w:rPr>
                <w:rFonts w:ascii="Calibri" w:eastAsia="Calibri" w:hAnsi="Calibri" w:cs="Times New Roman"/>
              </w:rPr>
            </w:pPr>
          </w:p>
        </w:tc>
        <w:tc>
          <w:tcPr>
            <w:tcW w:w="758"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rPr>
          <w:jc w:val="center"/>
        </w:trPr>
        <w:tc>
          <w:tcPr>
            <w:tcW w:w="447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Всего час.в неделю </w:t>
            </w: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учебных занятий</w:t>
            </w:r>
          </w:p>
        </w:tc>
        <w:tc>
          <w:tcPr>
            <w:tcW w:w="407" w:type="dxa"/>
            <w:tcBorders>
              <w:top w:val="single" w:sz="4" w:space="0" w:color="auto"/>
              <w:left w:val="single" w:sz="4" w:space="0" w:color="auto"/>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5"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67"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0"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3"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39"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16"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71"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48"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18"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85"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55" w:type="dxa"/>
            <w:tcBorders>
              <w:top w:val="single" w:sz="4" w:space="0" w:color="auto"/>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49"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49"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59"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67" w:type="dxa"/>
            <w:tcBorders>
              <w:top w:val="single" w:sz="4" w:space="0" w:color="auto"/>
              <w:left w:val="nil"/>
              <w:bottom w:val="single" w:sz="4" w:space="0" w:color="auto"/>
              <w:right w:val="single" w:sz="4" w:space="0" w:color="auto"/>
            </w:tcBorders>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491" w:type="dxa"/>
            <w:tcBorders>
              <w:top w:val="single" w:sz="4" w:space="0" w:color="auto"/>
              <w:left w:val="nil"/>
              <w:bottom w:val="single" w:sz="4" w:space="0" w:color="auto"/>
              <w:right w:val="single" w:sz="4" w:space="0" w:color="auto"/>
            </w:tcBorders>
            <w:shd w:val="clear" w:color="auto" w:fill="FFFFFF"/>
            <w:noWrap/>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7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576</w:t>
            </w:r>
          </w:p>
        </w:tc>
      </w:tr>
    </w:tbl>
    <w:p w:rsidR="0026595E" w:rsidRPr="0026595E" w:rsidRDefault="0026595E" w:rsidP="0026595E">
      <w:pPr>
        <w:spacing w:line="256" w:lineRule="auto"/>
        <w:rPr>
          <w:rFonts w:ascii="Calibri" w:eastAsia="Calibri" w:hAnsi="Calibri" w:cs="Times New Roman"/>
        </w:rPr>
      </w:pPr>
    </w:p>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8 семестр </w:t>
      </w:r>
    </w:p>
    <w:p w:rsidR="0026595E" w:rsidRPr="0026595E" w:rsidRDefault="0026595E" w:rsidP="0026595E">
      <w:pPr>
        <w:spacing w:line="256" w:lineRule="auto"/>
        <w:rPr>
          <w:rFonts w:ascii="Calibri" w:eastAsia="Calibri" w:hAnsi="Calibri" w:cs="Times New Roman"/>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2"/>
        <w:gridCol w:w="3116"/>
        <w:gridCol w:w="424"/>
        <w:gridCol w:w="391"/>
        <w:gridCol w:w="391"/>
        <w:gridCol w:w="390"/>
        <w:gridCol w:w="391"/>
        <w:gridCol w:w="391"/>
        <w:gridCol w:w="390"/>
        <w:gridCol w:w="391"/>
        <w:gridCol w:w="391"/>
        <w:gridCol w:w="390"/>
        <w:gridCol w:w="391"/>
        <w:gridCol w:w="391"/>
        <w:gridCol w:w="75"/>
        <w:gridCol w:w="315"/>
        <w:gridCol w:w="391"/>
        <w:gridCol w:w="391"/>
        <w:gridCol w:w="390"/>
        <w:gridCol w:w="68"/>
        <w:gridCol w:w="323"/>
        <w:gridCol w:w="391"/>
        <w:gridCol w:w="390"/>
        <w:gridCol w:w="391"/>
        <w:gridCol w:w="391"/>
        <w:gridCol w:w="10"/>
        <w:gridCol w:w="380"/>
        <w:gridCol w:w="391"/>
        <w:gridCol w:w="391"/>
        <w:gridCol w:w="390"/>
        <w:gridCol w:w="391"/>
        <w:gridCol w:w="14"/>
        <w:gridCol w:w="567"/>
      </w:tblGrid>
      <w:tr w:rsidR="0026595E" w:rsidRPr="0026595E" w:rsidTr="0026595E">
        <w:trPr>
          <w:cantSplit/>
          <w:trHeight w:val="1134"/>
        </w:trPr>
        <w:tc>
          <w:tcPr>
            <w:tcW w:w="13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Индекс</w:t>
            </w:r>
          </w:p>
        </w:tc>
        <w:tc>
          <w:tcPr>
            <w:tcW w:w="3116" w:type="dxa"/>
            <w:vMerge w:val="restart"/>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Компоненты программы</w:t>
            </w:r>
          </w:p>
        </w:tc>
        <w:tc>
          <w:tcPr>
            <w:tcW w:w="424" w:type="dxa"/>
            <w:tcBorders>
              <w:top w:val="single" w:sz="4" w:space="0" w:color="auto"/>
              <w:left w:val="single" w:sz="4" w:space="0" w:color="auto"/>
              <w:bottom w:val="single" w:sz="4" w:space="0" w:color="auto"/>
              <w:right w:val="single" w:sz="4" w:space="0" w:color="auto"/>
            </w:tcBorders>
            <w:textDirection w:val="btL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172" w:type="dxa"/>
            <w:gridSpan w:val="3"/>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январь</w:t>
            </w:r>
          </w:p>
        </w:tc>
        <w:tc>
          <w:tcPr>
            <w:tcW w:w="391" w:type="dxa"/>
            <w:tcBorders>
              <w:top w:val="single" w:sz="4" w:space="0" w:color="auto"/>
              <w:left w:val="single" w:sz="4" w:space="0" w:color="auto"/>
              <w:bottom w:val="single" w:sz="4" w:space="0" w:color="auto"/>
              <w:right w:val="single" w:sz="4" w:space="0" w:color="auto"/>
            </w:tcBorders>
            <w:textDirection w:val="btL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172" w:type="dxa"/>
            <w:gridSpan w:val="3"/>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февраль</w:t>
            </w:r>
          </w:p>
        </w:tc>
        <w:tc>
          <w:tcPr>
            <w:tcW w:w="391" w:type="dxa"/>
            <w:tcBorders>
              <w:top w:val="single" w:sz="4" w:space="0" w:color="auto"/>
              <w:left w:val="single" w:sz="4" w:space="0" w:color="auto"/>
              <w:bottom w:val="single" w:sz="4" w:space="0" w:color="auto"/>
              <w:right w:val="single" w:sz="4" w:space="0" w:color="auto"/>
            </w:tcBorders>
            <w:textDirection w:val="btL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247"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март</w:t>
            </w:r>
          </w:p>
        </w:tc>
        <w:tc>
          <w:tcPr>
            <w:tcW w:w="315"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240"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апрель</w:t>
            </w:r>
          </w:p>
        </w:tc>
        <w:tc>
          <w:tcPr>
            <w:tcW w:w="323"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73" w:type="dxa"/>
            <w:gridSpan w:val="5"/>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май</w:t>
            </w:r>
          </w:p>
        </w:tc>
        <w:tc>
          <w:tcPr>
            <w:tcW w:w="380" w:type="dxa"/>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ПН</w:t>
            </w:r>
          </w:p>
        </w:tc>
        <w:tc>
          <w:tcPr>
            <w:tcW w:w="1563" w:type="dxa"/>
            <w:gridSpan w:val="4"/>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июнь</w:t>
            </w:r>
          </w:p>
        </w:tc>
        <w:tc>
          <w:tcPr>
            <w:tcW w:w="581"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Всего часов</w:t>
            </w:r>
          </w:p>
        </w:tc>
      </w:tr>
      <w:tr w:rsidR="0026595E" w:rsidRPr="0026595E" w:rsidTr="0026595E">
        <w:trPr>
          <w:cantSplit/>
          <w:trHeight w:val="27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10205" w:type="dxa"/>
            <w:gridSpan w:val="30"/>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Номера календарных недель</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424"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5</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9</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13</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15</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17</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18</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19</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20</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21</w:t>
            </w:r>
          </w:p>
        </w:tc>
        <w:tc>
          <w:tcPr>
            <w:tcW w:w="390"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22</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23</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24</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25</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26</w:t>
            </w:r>
          </w:p>
        </w:tc>
        <w:tc>
          <w:tcPr>
            <w:tcW w:w="581" w:type="dxa"/>
            <w:gridSpan w:val="2"/>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10205" w:type="dxa"/>
            <w:gridSpan w:val="30"/>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Порядковые номера  недель учебного года</w:t>
            </w:r>
          </w:p>
        </w:tc>
        <w:tc>
          <w:tcPr>
            <w:tcW w:w="567"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after="0" w:line="256" w:lineRule="auto"/>
              <w:rPr>
                <w:rFonts w:ascii="Calibri" w:eastAsia="Calibri" w:hAnsi="Calibri" w:cs="Times New Roman"/>
              </w:rPr>
            </w:pPr>
          </w:p>
        </w:tc>
        <w:tc>
          <w:tcPr>
            <w:tcW w:w="424"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18</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19</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20</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22</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23</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24</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25</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27</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28</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29</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30</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31</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32</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33</w:t>
            </w:r>
          </w:p>
        </w:tc>
        <w:tc>
          <w:tcPr>
            <w:tcW w:w="391"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34</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35</w:t>
            </w:r>
          </w:p>
        </w:tc>
        <w:tc>
          <w:tcPr>
            <w:tcW w:w="390"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37</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38</w:t>
            </w:r>
          </w:p>
        </w:tc>
        <w:tc>
          <w:tcPr>
            <w:tcW w:w="390" w:type="dxa"/>
            <w:gridSpan w:val="2"/>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39</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40</w:t>
            </w:r>
          </w:p>
        </w:tc>
        <w:tc>
          <w:tcPr>
            <w:tcW w:w="391" w:type="dxa"/>
            <w:tcBorders>
              <w:top w:val="single" w:sz="4" w:space="0" w:color="auto"/>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41</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42</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43</w:t>
            </w:r>
          </w:p>
        </w:tc>
        <w:tc>
          <w:tcPr>
            <w:tcW w:w="581" w:type="dxa"/>
            <w:gridSpan w:val="2"/>
            <w:tcBorders>
              <w:top w:val="single" w:sz="4" w:space="0" w:color="auto"/>
              <w:left w:val="single" w:sz="4" w:space="0" w:color="auto"/>
              <w:bottom w:val="single" w:sz="4" w:space="0" w:color="auto"/>
              <w:right w:val="single" w:sz="4" w:space="0" w:color="auto"/>
            </w:tcBorders>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13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ОП.00</w:t>
            </w:r>
          </w:p>
        </w:tc>
        <w:tc>
          <w:tcPr>
            <w:tcW w:w="3116" w:type="dxa"/>
            <w:tcBorders>
              <w:top w:val="single" w:sz="4" w:space="0" w:color="auto"/>
              <w:left w:val="nil"/>
              <w:bottom w:val="single" w:sz="4" w:space="0" w:color="auto"/>
              <w:right w:val="single" w:sz="4" w:space="0" w:color="auto"/>
            </w:tcBorders>
            <w:shd w:val="clear" w:color="auto" w:fill="BFBFBF" w:themeFill="background1" w:themeFillShade="B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Общепрофессиональный  цикл</w:t>
            </w:r>
          </w:p>
        </w:tc>
        <w:tc>
          <w:tcPr>
            <w:tcW w:w="424"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1382" w:type="dxa"/>
            <w:tcBorders>
              <w:top w:val="single" w:sz="4" w:space="0" w:color="auto"/>
              <w:left w:val="single" w:sz="4" w:space="0" w:color="auto"/>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lastRenderedPageBreak/>
              <w:t>ОП 11</w:t>
            </w:r>
          </w:p>
        </w:tc>
        <w:tc>
          <w:tcPr>
            <w:tcW w:w="3116" w:type="dxa"/>
            <w:tcBorders>
              <w:top w:val="single" w:sz="4" w:space="0" w:color="auto"/>
              <w:left w:val="nil"/>
              <w:bottom w:val="single" w:sz="4" w:space="0" w:color="auto"/>
              <w:right w:val="single" w:sz="4" w:space="0" w:color="auto"/>
            </w:tcBorders>
            <w:shd w:val="clear" w:color="auto" w:fill="FFFFF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Правовые основы профессиональной деятельности</w:t>
            </w: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6</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4</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r>
      <w:tr w:rsidR="0026595E" w:rsidRPr="0026595E" w:rsidTr="0026595E">
        <w:tc>
          <w:tcPr>
            <w:tcW w:w="13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П.00</w:t>
            </w:r>
          </w:p>
        </w:tc>
        <w:tc>
          <w:tcPr>
            <w:tcW w:w="3116" w:type="dxa"/>
            <w:tcBorders>
              <w:top w:val="single" w:sz="4" w:space="0" w:color="auto"/>
              <w:left w:val="nil"/>
              <w:bottom w:val="single" w:sz="4" w:space="0" w:color="auto"/>
              <w:right w:val="single" w:sz="4" w:space="0" w:color="auto"/>
            </w:tcBorders>
            <w:shd w:val="clear" w:color="auto" w:fill="BFBFBF" w:themeFill="background1" w:themeFillShade="B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Профессиональный цикл </w:t>
            </w: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1382"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ПМ. 00</w:t>
            </w:r>
          </w:p>
        </w:tc>
        <w:tc>
          <w:tcPr>
            <w:tcW w:w="3116" w:type="dxa"/>
            <w:tcBorders>
              <w:top w:val="nil"/>
              <w:left w:val="nil"/>
              <w:bottom w:val="single" w:sz="4" w:space="0" w:color="auto"/>
              <w:right w:val="single" w:sz="4" w:space="0" w:color="auto"/>
            </w:tcBorders>
            <w:shd w:val="clear" w:color="auto" w:fill="BFBFBF" w:themeFill="background1" w:themeFillShade="B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Профессиональные модули</w:t>
            </w: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13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ПМ. 03</w:t>
            </w:r>
          </w:p>
        </w:tc>
        <w:tc>
          <w:tcPr>
            <w:tcW w:w="3116" w:type="dxa"/>
            <w:tcBorders>
              <w:top w:val="single" w:sz="4" w:space="0" w:color="auto"/>
              <w:left w:val="nil"/>
              <w:bottom w:val="single" w:sz="4" w:space="0" w:color="auto"/>
              <w:right w:val="single" w:sz="4" w:space="0" w:color="auto"/>
            </w:tcBorders>
            <w:shd w:val="clear" w:color="auto" w:fill="BFBFBF" w:themeFill="background1" w:themeFillShade="BF"/>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Техническое обслуживание и ремонт сельскохозяйственной техники</w:t>
            </w: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1382"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МДК.03.01</w:t>
            </w:r>
          </w:p>
        </w:tc>
        <w:tc>
          <w:tcPr>
            <w:tcW w:w="3116"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Система технического обслуживания и ремонта сельскохозяйственных машин и механизмов</w:t>
            </w: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12</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84</w:t>
            </w:r>
          </w:p>
        </w:tc>
      </w:tr>
      <w:tr w:rsidR="0026595E" w:rsidRPr="0026595E" w:rsidTr="0026595E">
        <w:tc>
          <w:tcPr>
            <w:tcW w:w="1382" w:type="dxa"/>
            <w:tcBorders>
              <w:top w:val="nil"/>
              <w:left w:val="single" w:sz="4" w:space="0" w:color="auto"/>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МДК.03.02</w:t>
            </w:r>
          </w:p>
        </w:tc>
        <w:tc>
          <w:tcPr>
            <w:tcW w:w="3116" w:type="dxa"/>
            <w:tcBorders>
              <w:top w:val="nil"/>
              <w:left w:val="nil"/>
              <w:bottom w:val="single" w:sz="4" w:space="0" w:color="auto"/>
              <w:right w:val="single" w:sz="4" w:space="0" w:color="auto"/>
            </w:tcBorders>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Технологические процессы ремонтного производства</w:t>
            </w: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16</w:t>
            </w:r>
          </w:p>
        </w:tc>
        <w:tc>
          <w:tcPr>
            <w:tcW w:w="3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102</w:t>
            </w:r>
          </w:p>
        </w:tc>
      </w:tr>
      <w:tr w:rsidR="0026595E" w:rsidRPr="0026595E" w:rsidTr="0026595E">
        <w:tc>
          <w:tcPr>
            <w:tcW w:w="1382" w:type="dxa"/>
            <w:tcBorders>
              <w:top w:val="nil"/>
              <w:left w:val="single" w:sz="4" w:space="0" w:color="auto"/>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УП. 03</w:t>
            </w:r>
          </w:p>
        </w:tc>
        <w:tc>
          <w:tcPr>
            <w:tcW w:w="3116" w:type="dxa"/>
            <w:tcBorders>
              <w:top w:val="nil"/>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Учебная практика</w:t>
            </w: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72</w:t>
            </w:r>
          </w:p>
        </w:tc>
      </w:tr>
      <w:tr w:rsidR="0026595E" w:rsidRPr="0026595E" w:rsidTr="0026595E">
        <w:tc>
          <w:tcPr>
            <w:tcW w:w="1382" w:type="dxa"/>
            <w:tcBorders>
              <w:top w:val="nil"/>
              <w:left w:val="single" w:sz="4" w:space="0" w:color="auto"/>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 xml:space="preserve">ПП. 03 </w:t>
            </w:r>
          </w:p>
        </w:tc>
        <w:tc>
          <w:tcPr>
            <w:tcW w:w="3116" w:type="dxa"/>
            <w:tcBorders>
              <w:top w:val="nil"/>
              <w:left w:val="nil"/>
              <w:bottom w:val="single" w:sz="4" w:space="0" w:color="auto"/>
              <w:right w:val="single" w:sz="4" w:space="0" w:color="auto"/>
            </w:tcBorders>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Производственная практика</w:t>
            </w: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BFBFB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BFBFB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144</w:t>
            </w:r>
          </w:p>
        </w:tc>
      </w:tr>
      <w:tr w:rsidR="0026595E" w:rsidRPr="0026595E" w:rsidTr="0026595E">
        <w:tc>
          <w:tcPr>
            <w:tcW w:w="1382" w:type="dxa"/>
            <w:tcBorders>
              <w:top w:val="nil"/>
              <w:left w:val="single" w:sz="4" w:space="0" w:color="auto"/>
              <w:bottom w:val="single" w:sz="4" w:space="0" w:color="auto"/>
              <w:right w:val="single" w:sz="4" w:space="0" w:color="auto"/>
            </w:tcBorders>
            <w:vAlign w:val="bottom"/>
          </w:tcPr>
          <w:p w:rsidR="0026595E" w:rsidRPr="0026595E" w:rsidRDefault="0026595E" w:rsidP="0026595E">
            <w:pPr>
              <w:spacing w:line="256" w:lineRule="auto"/>
              <w:rPr>
                <w:rFonts w:ascii="Calibri" w:eastAsia="Calibri" w:hAnsi="Calibri" w:cs="Times New Roman"/>
              </w:rPr>
            </w:pPr>
          </w:p>
        </w:tc>
        <w:tc>
          <w:tcPr>
            <w:tcW w:w="3116"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Промежуточная аттестация</w:t>
            </w: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BFBFB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13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ПДП.00</w:t>
            </w:r>
          </w:p>
        </w:tc>
        <w:tc>
          <w:tcPr>
            <w:tcW w:w="3116" w:type="dxa"/>
            <w:tcBorders>
              <w:top w:val="single" w:sz="4" w:space="0" w:color="auto"/>
              <w:left w:val="nil"/>
              <w:bottom w:val="single" w:sz="4" w:space="0" w:color="auto"/>
              <w:right w:val="single" w:sz="4" w:space="0" w:color="auto"/>
            </w:tcBorders>
            <w:shd w:val="clear" w:color="auto" w:fill="FFFFFF"/>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Преддипломная практика (для специальности)</w:t>
            </w: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D9D9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144</w:t>
            </w:r>
          </w:p>
        </w:tc>
      </w:tr>
      <w:tr w:rsidR="0026595E" w:rsidRPr="0026595E" w:rsidTr="0026595E">
        <w:tc>
          <w:tcPr>
            <w:tcW w:w="13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ГИА.00[2]</w:t>
            </w:r>
          </w:p>
        </w:tc>
        <w:tc>
          <w:tcPr>
            <w:tcW w:w="3116" w:type="dxa"/>
            <w:tcBorders>
              <w:top w:val="single" w:sz="4" w:space="0" w:color="auto"/>
              <w:left w:val="nil"/>
              <w:bottom w:val="single" w:sz="4" w:space="0" w:color="auto"/>
              <w:right w:val="single" w:sz="4" w:space="0" w:color="auto"/>
            </w:tcBorders>
            <w:shd w:val="clear" w:color="auto" w:fill="FFFFFF"/>
            <w:vAlign w:val="bottom"/>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Государственная итоговая аттестация</w:t>
            </w:r>
          </w:p>
        </w:tc>
        <w:tc>
          <w:tcPr>
            <w:tcW w:w="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D9D9D9"/>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D9D9D9"/>
            <w:vAlign w:val="center"/>
          </w:tcPr>
          <w:p w:rsidR="0026595E" w:rsidRPr="0026595E" w:rsidRDefault="0026595E" w:rsidP="0026595E">
            <w:pPr>
              <w:spacing w:line="256" w:lineRule="auto"/>
              <w:rPr>
                <w:rFonts w:ascii="Calibri" w:eastAsia="Calibri" w:hAnsi="Calibri" w:cs="Times New Roman"/>
                <w:highlight w:val="lightGray"/>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216</w:t>
            </w:r>
          </w:p>
        </w:tc>
      </w:tr>
      <w:tr w:rsidR="0026595E" w:rsidRPr="0026595E" w:rsidTr="0026595E">
        <w:tc>
          <w:tcPr>
            <w:tcW w:w="1382"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116"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Вариативная часть</w:t>
            </w:r>
          </w:p>
        </w:tc>
        <w:tc>
          <w:tcPr>
            <w:tcW w:w="424"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BFBFB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BFBFB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BFBFB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BFBFB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BFBFB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BFBFB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BFBFB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BFBFB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BFBFB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c>
          <w:tcPr>
            <w:tcW w:w="5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595E" w:rsidRPr="0026595E" w:rsidRDefault="0026595E" w:rsidP="0026595E">
            <w:pPr>
              <w:spacing w:line="256" w:lineRule="auto"/>
              <w:rPr>
                <w:rFonts w:ascii="Calibri" w:eastAsia="Calibri" w:hAnsi="Calibri" w:cs="Times New Roman"/>
              </w:rPr>
            </w:pPr>
          </w:p>
        </w:tc>
      </w:tr>
      <w:tr w:rsidR="0026595E" w:rsidRPr="0026595E" w:rsidTr="0026595E">
        <w:tc>
          <w:tcPr>
            <w:tcW w:w="1382"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116"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Всего час. в неделю учебных занятий</w:t>
            </w:r>
          </w:p>
        </w:tc>
        <w:tc>
          <w:tcPr>
            <w:tcW w:w="424"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vAlign w:val="center"/>
          </w:tcPr>
          <w:p w:rsidR="0026595E" w:rsidRPr="0026595E" w:rsidRDefault="0026595E" w:rsidP="0026595E">
            <w:pPr>
              <w:spacing w:line="256" w:lineRule="auto"/>
              <w:rPr>
                <w:rFonts w:ascii="Calibri" w:eastAsia="Calibri" w:hAnsi="Calibri" w:cs="Times New Roman"/>
              </w:rPr>
            </w:pP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0"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391" w:type="dxa"/>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36</w:t>
            </w:r>
          </w:p>
        </w:tc>
        <w:tc>
          <w:tcPr>
            <w:tcW w:w="581" w:type="dxa"/>
            <w:gridSpan w:val="2"/>
            <w:tcBorders>
              <w:top w:val="single" w:sz="4" w:space="0" w:color="auto"/>
              <w:left w:val="single" w:sz="4" w:space="0" w:color="auto"/>
              <w:bottom w:val="single" w:sz="4" w:space="0" w:color="auto"/>
              <w:right w:val="single" w:sz="4" w:space="0" w:color="auto"/>
            </w:tcBorders>
            <w:vAlign w:val="center"/>
            <w:hideMark/>
          </w:tcPr>
          <w:p w:rsidR="0026595E" w:rsidRPr="0026595E" w:rsidRDefault="0026595E" w:rsidP="0026595E">
            <w:pPr>
              <w:spacing w:line="256" w:lineRule="auto"/>
              <w:rPr>
                <w:rFonts w:ascii="Calibri" w:eastAsia="Calibri" w:hAnsi="Calibri" w:cs="Times New Roman"/>
              </w:rPr>
            </w:pPr>
            <w:r w:rsidRPr="0026595E">
              <w:rPr>
                <w:rFonts w:ascii="Calibri" w:eastAsia="Calibri" w:hAnsi="Calibri" w:cs="Times New Roman"/>
              </w:rPr>
              <w:t>853</w:t>
            </w:r>
          </w:p>
        </w:tc>
      </w:tr>
    </w:tbl>
    <w:p w:rsidR="0026595E" w:rsidRDefault="0026595E" w:rsidP="00CB24B7">
      <w:pPr>
        <w:rPr>
          <w:rFonts w:ascii="Times New Roman" w:hAnsi="Times New Roman" w:cs="Times New Roman"/>
          <w:sz w:val="24"/>
          <w:szCs w:val="24"/>
          <w:lang w:eastAsia="ru-RU"/>
        </w:rPr>
        <w:sectPr w:rsidR="0026595E" w:rsidSect="00CC21F2">
          <w:pgSz w:w="16838" w:h="11906" w:orient="landscape"/>
          <w:pgMar w:top="851" w:right="851" w:bottom="1701" w:left="1134" w:header="709" w:footer="709" w:gutter="0"/>
          <w:cols w:space="708"/>
          <w:docGrid w:linePitch="360"/>
        </w:sectPr>
      </w:pPr>
    </w:p>
    <w:p w:rsidR="00CB24B7" w:rsidRPr="00811064" w:rsidRDefault="0026595E" w:rsidP="00CB24B7">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Р</w:t>
      </w:r>
      <w:r w:rsidR="00CB24B7" w:rsidRPr="00811064">
        <w:rPr>
          <w:rFonts w:ascii="Times New Roman" w:hAnsi="Times New Roman" w:cs="Times New Roman"/>
          <w:sz w:val="24"/>
          <w:szCs w:val="24"/>
          <w:lang w:eastAsia="ru-RU"/>
        </w:rPr>
        <w:t xml:space="preserve">аздел 5. Условия реализации основной профессиональной образовательной программы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5.1 Материально-техническое обеспечение реализации основной профессиональной образовательной программы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Техникум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 Реализация ОПОП обеспечивает: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-освоение обучающимся профессиональных модулей в условиях созданной соответствующей образовательной среды в техникуме и в организациях в зависимости от специфики вида профессиональной деятельности.  </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Перечень лабораторий, мастерских и других помещений, используемых  для организации учебного процесса  </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Кабинеты:</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социально-экономических дисциплин;</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иностранного языка;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информационных технологий в профессиональной деятельности;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инженерной графики;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технической механики;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материаловедения;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управления транспортным средством и безопасности движения;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агрономии;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зоотехнии;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экологических основ природопользования;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безопасности жизнедеятельности и охраны труда.</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Лаборатории: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электротехники и электроники;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метрологии, стандартизации и подтверждения качества;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гидравлики и теплотехники;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топлива и смазочных материалов;</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тракторов и автомобилей;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сельскохозяйственных и мелиоративных машин</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эксплуатации машинно-тракторного парка;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ремонта машин, оборудования и восстановления деталей;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технологии и механизации производства продукции растениеводства;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технологии и механизации производства продукции животноводства.</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Мастерские: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слесарная мастерская;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сварочная мастерская;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пункт технического обслуживания и ремонта.</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Тренажеры, тренажерные комплексы</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тренажер для выработки навыков и совершенствования техники управления транспортным и мобильным энергетическим средством (в качестве тренажера может использоваться учебное транспортное средство).</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Спортивный комплекс</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Спортивный зал</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Залы:</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Библиотека, читальный зал с выходом в интернет</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Актовый зал</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Лаборатория «Электротехника и электроника»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рабочее место преподавателя;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рабочие места обучающихся;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учебно-лабораторные стенды и контрольно-измерительная аппаратура для измерения параметров электрических цепей;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лабораторный комплект (набор) по электротехнике;</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лабораторный комплект (набор) по электронике;</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плакаты по темам лабораторно-практических занятий.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Лаборатория «Метрологии, стандартизации и подтверждения качества»: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рабочее место преподавателя;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рабочие места обучающихся;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стенды и оборудование для проведения технических измерений;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комплект средств контроля для сертификации отремонтированной сельскохозяйственной техники.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Лаборатория «Гидравлики и теплотехники»: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рабочее место преподавателя;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рабочие места обучающихся;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учебно-наглядные пособия по теме «Гидравлика и теплотехника»;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учебно-наглядные пособия по теме «Термодинамика»;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стенды по определению гидростатических и гидродинамических характеристик жидкости;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стенды по определению характеристик гидропривода и гидравлических машин;</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комплект учебного оборудования по определению тепловых характеристик приборов отопления, теплотехнике газов и жидкостей.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Лаборатория «Топлива и смазочных материалов»:</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рабочее место преподавателя;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рабочие места обучающихся;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комплекты оборудования для изучения и оценки качества основных видов топлива и смазочных материалов;</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комплекты измерительных приборов (стендов) по определению характеристик топлива и смазочных материалов;</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вытяжной шкаф.</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Лаборатория «Тракторов и автомобилей»: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рабочее место преподавателя;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рабочие места обучающихся;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комплекты узлов и агрегатов систем тракторов, макеты и натуральные образцы колесных и гусеничных тракторов;</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комплекты узлов и агрегатов систем легковых и грузовых автомобилей, макеты и натуральные образцы легковых и грузовых автомобилей.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Лаборатория «Сельскохозяйственных и мелиоративных машин»:</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рабочее место преподавателя;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рабочие места обучающихся;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стенды, макеты и образцы сельскохозяйственной и мелиоративной техники, её узлов и агрегатов.</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Лаборатория «Эксплуатации машинно-тракторного парка»: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рабочее место преподавателя;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рабочие места обучающихся;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комплекты оборудования по контролю состояния тракторов, автомобилей и сельскохозяйственной техники;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стенды, макеты и образцы тракторов, автомобилей и сельскохозяйственной техники.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Лаборатория «Ремонта машин, оборудования  и восстановления деталей»: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рабочее место преподавателя;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рабочие места обучающихся;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стенды для проверки и регулировки топливных систем двигателей;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стенды для проверки и регулировки гидравлических систем тракторов, автомобилей и сельскохозяйственной техники;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стенды для проверки и регулировки электрооборудования тракторов, автомобилей и мобильных сельскохозяйственных машин;</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металлообрабатывающее оборудование по ремонту деталей и узлов тракторов, автомобилей и мобильных сельскохозяйственных машин;</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оборудование для восстановления поверхностей деталей и узлов тракторов, автомобилей и сельскохозяйственной техники;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наборы инструментов и принадлежностей;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контрольно-измерительные приборы и инструменты.</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Лаборатория «Технологии и механизации производства продукции растениеводства»: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рабочее место преподавателя;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рабочие места обучающихся;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стенды и фрагменты машин для основной, предпосевной и междурядной обработки почв;</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стенды и фрагменты машин для посева и посадки;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стенды и фрагменты машин для уборки и послеуборочной обработки урожая.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Лаборатория «Технологии и механизации производства продукции животноводства»: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рабочее место преподавателя;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рабочие места обучающихся;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стенды и фрагменты оборудования по уборке и удалению навоза;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стенды и фрагменты оборудования по содержанию животных и птицы;</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стенды и фрагменты оборудования для поения животных и птиц;</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стенды и фрагменты оборудования для приготовления и раздач кормов.</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«Слесарная мастерская»: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рабочее место преподавателя;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рабочие места обучающихся;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наборы слесарного инструмента;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наборы измерительных инструментов;</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станки (сверлильные, заточные, комбинированные и др.);</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средства индивидуальной защиты;</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расходный материал.</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«Сварочная мастерская»: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рабочее место преподавателя;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рабочие места обучающихся;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сварочное оборудование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наборы инструмента для сварки;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наборы измерительных инструментов;</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средства индивидуальной защиты;</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система отвода производственных газов (вытяжка);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расходный материал.</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«Пункт технического обслуживания и ремонта»: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Уборочно-моечный участок:</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пункт мойки;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расходные материалы для мойки и ухода за техникой.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Диагностический участок:</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подъемник (смотровая яма);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диагностическое оборудование;</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наборы инструмента.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Слесарно-механический участок:</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подъемник (смотровая яма);</w:t>
      </w:r>
      <w:r w:rsidRPr="00811064">
        <w:rPr>
          <w:rFonts w:ascii="Times New Roman" w:hAnsi="Times New Roman" w:cs="Times New Roman"/>
          <w:sz w:val="24"/>
          <w:szCs w:val="24"/>
          <w:lang w:eastAsia="ru-RU"/>
        </w:rPr>
        <w:tab/>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станок шиномонтажный;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 для балансировки колес;</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компрессор (пневмолиния);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стенд для мойки колес;</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оборудование для замены эксплуатационных жидкостей;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наборы инструмента.</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Участок подготовки машин и оборудования к хранению:</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комплекты оборудования по проведению работ по техническому обслуживанию и хранению тракторов, автомобилей и сельскохозяйственной техники</w:t>
      </w:r>
    </w:p>
    <w:p w:rsidR="00CB24B7" w:rsidRPr="00811064" w:rsidRDefault="00CB24B7" w:rsidP="00CB24B7">
      <w:pPr>
        <w:rPr>
          <w:rFonts w:ascii="Times New Roman" w:hAnsi="Times New Roman" w:cs="Times New Roman"/>
          <w:sz w:val="24"/>
          <w:szCs w:val="24"/>
          <w:lang w:eastAsia="ru-RU"/>
        </w:rPr>
      </w:pPr>
    </w:p>
    <w:bookmarkEnd w:id="0"/>
    <w:bookmarkEnd w:id="1"/>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5.2 Учебно-методическое обеспечение основной профессиональной образовательной программы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ОПОП обеспечивается учебно-методической документацией по всем дисциплинам, и профессиональным модулям. Внеаудиторная самостоятельная работа сопровождается учебным, учебно-методическим и информационным обеспечением, включающим учебники, учебно-методические пособия, конспекты лекций и другие материалы.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Техническая оснащенность библиотеки и организация библиотечно-информационного обслуживания соответствуют нормативным требованиям.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Техникум обеспечивает возможность свободного использования компьютерных технологий. Все компьютерные классы техникума объединены в локальную сеть, со всех учебных компьютеров имеется выход в Интернет. В читальных залах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При использовании электронных изданий техникум обеспечивает каждого обучающегося рабочим местом в компьютерном классе в соответствии с объемом изучаемых дисциплин. Техникум обеспечен необходимым комплектом лицензионного программного обеспечения.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 Библиотечный фонд, помимо учебной литературы включает официальные, справочно-библиографические и периодические издания в расчет 1-2 экземпляра на каждых 100 обучающихся. </w:t>
      </w:r>
    </w:p>
    <w:p w:rsidR="0026595E" w:rsidRDefault="0026595E" w:rsidP="00CB24B7">
      <w:pPr>
        <w:rPr>
          <w:rFonts w:ascii="Times New Roman" w:hAnsi="Times New Roman" w:cs="Times New Roman"/>
          <w:sz w:val="24"/>
          <w:szCs w:val="24"/>
          <w:lang w:eastAsia="ru-RU"/>
        </w:rPr>
        <w:sectPr w:rsidR="0026595E" w:rsidSect="0026595E">
          <w:pgSz w:w="11906" w:h="16838"/>
          <w:pgMar w:top="851" w:right="1701" w:bottom="1134" w:left="851" w:header="709" w:footer="709" w:gutter="0"/>
          <w:cols w:space="708"/>
          <w:docGrid w:linePitch="360"/>
        </w:sectPr>
      </w:pPr>
    </w:p>
    <w:p w:rsidR="00353075" w:rsidRPr="00EE3D04" w:rsidRDefault="00353075" w:rsidP="00353075">
      <w:pPr>
        <w:rPr>
          <w:rFonts w:ascii="Times New Roman" w:hAnsi="Times New Roman" w:cs="Times New Roman"/>
          <w:sz w:val="24"/>
          <w:szCs w:val="24"/>
        </w:rPr>
      </w:pPr>
      <w:r w:rsidRPr="00EE3D04">
        <w:rPr>
          <w:rFonts w:ascii="Times New Roman" w:hAnsi="Times New Roman" w:cs="Times New Roman"/>
          <w:sz w:val="24"/>
          <w:szCs w:val="24"/>
        </w:rPr>
        <w:lastRenderedPageBreak/>
        <w:t>Перечень рекомендуемых учебных изданий, прошедших рецензирование в ФГАУ «ФИРО»</w:t>
      </w:r>
    </w:p>
    <w:p w:rsidR="00353075" w:rsidRPr="00EE3D04" w:rsidRDefault="00353075" w:rsidP="00353075">
      <w:pPr>
        <w:rPr>
          <w:rFonts w:ascii="Times New Roman" w:hAnsi="Times New Roman" w:cs="Times New Roman"/>
          <w:sz w:val="24"/>
          <w:szCs w:val="24"/>
        </w:rPr>
      </w:pPr>
    </w:p>
    <w:tbl>
      <w:tblPr>
        <w:tblpPr w:leftFromText="180" w:rightFromText="180" w:vertAnchor="text" w:tblpY="1"/>
        <w:tblOverlap w:val="neve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2869"/>
        <w:gridCol w:w="1287"/>
        <w:gridCol w:w="8066"/>
        <w:gridCol w:w="1116"/>
      </w:tblGrid>
      <w:tr w:rsidR="00353075" w:rsidRPr="00EE3D04" w:rsidTr="00F81814">
        <w:tc>
          <w:tcPr>
            <w:tcW w:w="135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6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Наименование дисциплин, входящих в заявленную образовательную программу</w:t>
            </w:r>
          </w:p>
        </w:tc>
        <w:tc>
          <w:tcPr>
            <w:tcW w:w="1287"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Кол-во обучающихся, изучающих дисциплину</w:t>
            </w:r>
          </w:p>
        </w:tc>
        <w:tc>
          <w:tcPr>
            <w:tcW w:w="806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Автор, название, место издания, издательство, год издания учебной литературы, вид и характеристика иных информационных ресурсов</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Количество</w:t>
            </w:r>
          </w:p>
        </w:tc>
      </w:tr>
      <w:tr w:rsidR="00353075" w:rsidRPr="00EE3D04" w:rsidTr="00F81814">
        <w:tc>
          <w:tcPr>
            <w:tcW w:w="135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6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w:t>
            </w:r>
          </w:p>
        </w:tc>
        <w:tc>
          <w:tcPr>
            <w:tcW w:w="1287"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w:t>
            </w:r>
          </w:p>
        </w:tc>
        <w:tc>
          <w:tcPr>
            <w:tcW w:w="806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c>
          <w:tcPr>
            <w:tcW w:w="14688" w:type="dxa"/>
            <w:gridSpan w:val="5"/>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ОУД.ОО Общеобразовательный цикл. </w:t>
            </w:r>
          </w:p>
        </w:tc>
      </w:tr>
    </w:tbl>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2885"/>
        <w:gridCol w:w="1134"/>
        <w:gridCol w:w="8219"/>
        <w:gridCol w:w="1116"/>
      </w:tblGrid>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 01</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Антонова Е.С., Воителева Т.М. Русский язык: учебник для учреждений сред. проф. об</w:t>
            </w:r>
            <w:r w:rsidRPr="00EE3D04">
              <w:rPr>
                <w:rFonts w:ascii="Times New Roman" w:hAnsi="Times New Roman" w:cs="Times New Roman"/>
                <w:sz w:val="24"/>
                <w:szCs w:val="24"/>
              </w:rPr>
              <w:softHyphen/>
              <w:t>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8</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Антонова Е.С. Русский язык и культура речи: учебник для учреждений сред. проф. об</w:t>
            </w:r>
            <w:r w:rsidRPr="00EE3D04">
              <w:rPr>
                <w:rFonts w:ascii="Times New Roman" w:hAnsi="Times New Roman" w:cs="Times New Roman"/>
                <w:sz w:val="24"/>
                <w:szCs w:val="24"/>
              </w:rPr>
              <w:softHyphen/>
              <w:t>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19</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Воителева Т.М. Русский язык. Сборник упражнений: учебное пособие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ОУД.02</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Обернихина Г.А., Антонова А.Г., Вольнова И.Л. и др.Литература: учебник для учреж</w:t>
            </w:r>
            <w:r w:rsidRPr="00EE3D04">
              <w:rPr>
                <w:rFonts w:ascii="Times New Roman" w:hAnsi="Times New Roman" w:cs="Times New Roman"/>
                <w:sz w:val="24"/>
                <w:szCs w:val="24"/>
              </w:rPr>
              <w:softHyphen/>
              <w:t>дений сред. проф. образования: в 2 ч. / под ред. Г. А. Обернихиной. - М. : Издательский центр «Академия»,2013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Литература: Практикум/ под ред. Обернихиной Г.А.: учебное пособие.- М.:Издательский центр «Академия»,2014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rPr>
          <w:trHeight w:val="795"/>
        </w:trPr>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ОУД.03</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Безкоровайная Г.Т., Койранская Е.А., Соколова Н.И., Лаврик Г.В.PlanetofEnglish: учебник английского языка для учреждений СПО. - М.:Издательский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30</w:t>
            </w:r>
          </w:p>
        </w:tc>
      </w:tr>
      <w:tr w:rsidR="00353075" w:rsidRPr="00EE3D04" w:rsidTr="00F81814">
        <w:trPr>
          <w:trHeight w:val="513"/>
        </w:trPr>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Голубев  А.П.,  Смирнова И.Б. Немецкий язык для экономических специальностей: учебник. – М.: Кнорус2014.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rPr>
          <w:trHeight w:val="497"/>
        </w:trPr>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Басова  Н.В. , Коноплева Т.Г. Немецкий язык для колледжей: учебник. – М.: Кнорус2014.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18</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ОУД.04</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Математика</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Башмаков М. И. Математика: учебник для студ. учреждений сред. 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Башмаков М. И. Математика. Задачник: учеб. пособие для студ. учреждений сред. 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9</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ОУД.05</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История</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Артемов В.В., Лубченков Ю.Н. История (для всех специальностей СПО): учебник для студ. учрежд. Сред. Проф. Образования.-М. : Издательский центр «Академия»,2014.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Артемов В.В., Лубченков Ю.Н. История для специальностей технического, естественно – научного, социально-экономического профилей учебник в 2-х ч. Ч 1  .-М. : Издательский центр «Академия»,2013.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Артемов В.В., Лубченков Ю.Н. История для специальностей технического, естественно – научного, социально-экономического профилей учебник в 2-х ч. Ч 2  .-М. : Издательский центр «Академия»,2013.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Артемов В.В.Дидактические материалы.- М.: Издательский центр «Академия»,2013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Важенин А. Г. Обществознание для профессий и специальностей технического, естественно-научного, гуманитарного профилей учебник.-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Важенин А. Г.Обществознание.  для профессий и специальностей технического, естественно-научного, гуманитарного профилей. Контрольные задания. -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ОУД.06</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Бишаева А.А. Физическая культура: учебник для студ. учреждений сред. проф. образования. - М. :Издательский центр «Академия», 2013.</w:t>
            </w:r>
          </w:p>
          <w:p w:rsidR="00353075" w:rsidRPr="00EE3D04" w:rsidRDefault="00353075" w:rsidP="00F81814">
            <w:pPr>
              <w:rPr>
                <w:rFonts w:ascii="Times New Roman" w:hAnsi="Times New Roman" w:cs="Times New Roman"/>
                <w:sz w:val="24"/>
                <w:szCs w:val="24"/>
              </w:rPr>
            </w:pP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6</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ОУД.07</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Косолапова Н.В., Прокопенко Н. А., Побежимова Е.Л. Безопасность жизнедеятельности: учебник для учреждений сред. проф. образования. - М.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24</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Косолапова Н.В., Прокопенко Н. А., Побежимова Е.Л. Безопасность жизнедеятельности: учебник для учреждений сред. проф. образования. - М. :КНОРУС, 2015.</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12</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Безопасность жизнедеятельности: учебник для студ. учреждений сред.проф.образования/ Э.А. Арустамов: учебник для студ. учреждений сред.проф.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Хочешь выжить в ВТО». Электрон.  дан. и  прогр.- М.: КНОРУС,2011.- 1 электрон. опт. диск(CD-ROM): зв., цв.,2011</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13</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Микриков ,В.Ю.Безопасность жизнедеятельности/В.Ю. Микрюков.- Электрон.  дан. и  прогр.- М.: КНОРУС,2011.- 1 электрон. опт. диск(CD-ROM): зв., цв.</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Решетников Н.В., Кислицын Ю. Л., Палтиевич Р. Л., Погадаев Г.И. Физическая культура: учебник для студентов учрежд. сред.проф.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27</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ОУД.08</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Астрономия</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Астрономия : учебник для проф. образоват. организаций / [Е. В. Алексеева, М. Скворцов, Т. С. Фещенко, Л. А. Шестакова], под ред. Т. С. Фещенко. — М. : Из-дательский центр «Академия», 2019</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30</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ОУД.09</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Родной язык</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Антонова Е.С., Воителева Т.М. Русский язык и культура речи: учеб. для студентов сред. проф.образования.- М.,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ОУД.010</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Информатика </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Михеева Е.В. Титова О. И. Информатика: учебник для студ. учреждений сред. 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33</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ОУД.11</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Физика</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Самойленко П.И., Сергеев А.В.  Физика для нетехнических специальностей: учебник для студ. образоват. учреждений сред. проф. образования.-М. :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6</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Михеева Е.В. Практикум по информатике: учебн. пособие  для студ. учреждений сред. проф. образования. - М: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Астафьева Н.Е. Информатика и ИКТ: учебник для студ. учреждений сред. проф. образования. - М: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4</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Гребенюк Е.И. Технические средства информатизации: учебник для студ. учреждений сред. проф. образования. - М: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ОУД.12</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Химия</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Габриелян О. С., Остроумов И. Г. Химия для профессий и специальностей технического профиля: учебник для студ. учреждений сред.проф. образования. — М.,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Габриелян О. С., Остроумов И. Г., Сладков С. А., Дорофеева Н.М. Практикум: учеб. Пособие для студ. учреждений сред.проф. образования. — М.,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ОУД.13</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Обществознание (включая экономику и право)</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Важенин А. Г. Обществознание для профессий и специальностей технического, естественно-научного, гуманитарного профилей: учебник. - М.,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Важенин А. Г. Обществознание для профессий и специальностей технического, естественно-научного, гуманитарного профилей. Практикум: учеб.пособие.- М.,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Важенин А. Г. Обществознание для профессий и специальностей технического, естественно-научного, гуманитарного профилей. Контрольные задания: учеб.пособие.- М., 2017.</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ОУД.14</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Биология</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Биология: учебник для образовательных учреждений начального и среднего профессионального образования / В.М. Константинов, А.Г. Резанов, Е.О. Фадеева; под ред. В.М. Константинова. – М.: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ОУД.15</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География</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Баранчиков Е. В., Петрусюк О. А. География для профессий и специальностей социально-экономического профиля: учебно-методический комплекс для студ. учреждений сред. Проф.образования. — М.,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ОГСЭ 01</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философии</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Горелов А.А. Основы философии: учебник для студ. учреждений сред. проф. образования.- М.: Издательский центр «Академия»,2013                                                                                                  </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27(заказ 15)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ОГСЭ 02</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История</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Артемов В.В. История: учебник для студентов учреждений сред. проф. образования.-М.: Издательский центр «Академия»,2014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ОГСЭ 03</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Иностранный язык в профессиональной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Безкоровайная Г.Т., Койранская Е.А., Соколова Н.И., Лаврик Г.В.PlanetofEnglish: учебник английского языка для учреждений СПО. - М.: Издательский центр «Академия», 2014.</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Басова  Н.В. , Коноплева Т.Г. Немецкий язык для колледжей: учебник. – М.: Кнорус2014.</w:t>
            </w:r>
            <w:r w:rsidRPr="00EE3D04">
              <w:rPr>
                <w:rFonts w:ascii="Times New Roman" w:hAnsi="Times New Roman" w:cs="Times New Roman"/>
                <w:sz w:val="24"/>
                <w:szCs w:val="24"/>
              </w:rPr>
              <w:tab/>
              <w:t>18</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15 (заказ 15)</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(заказ 25)</w:t>
            </w:r>
          </w:p>
          <w:p w:rsidR="00353075" w:rsidRPr="00EE3D04" w:rsidRDefault="00353075" w:rsidP="00F81814">
            <w:pPr>
              <w:rPr>
                <w:rFonts w:ascii="Times New Roman" w:hAnsi="Times New Roman" w:cs="Times New Roman"/>
                <w:sz w:val="24"/>
                <w:szCs w:val="24"/>
              </w:rPr>
            </w:pPr>
          </w:p>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ОГСЭ 04</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Решетников Н.В., Кислицын Ю. Л., Палтиевич Р. Л., Погадаев Г.И. Физическая культура: учебник для студентов учрежд. сред.проф. образования. - М. : Издательский центр «Академия», 2018.</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15 (заказ 10)</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ОГСЭ 05</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Психология общения</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        Шеламова Г.М. Деловая культура и психология общения: учебник. – М.: Издательский центр «Академия», 20187</w:t>
            </w:r>
            <w:r w:rsidRPr="00EE3D04">
              <w:rPr>
                <w:rFonts w:ascii="Times New Roman" w:hAnsi="Times New Roman" w:cs="Times New Roman"/>
                <w:sz w:val="24"/>
                <w:szCs w:val="24"/>
              </w:rPr>
              <w:tab/>
              <w:t>15</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ОГСЭ 06</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Русский язык и культура речи</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Антонова Е.С., Воителева Т.М. Русский язык и культура речи: учеб. для студентов сред. проф.образования.- М., 2014. </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ОГСЭ 07</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Курс жизнестойкости</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Фоминова А.Н. Жизнестойкость личности. Монография. М.: «Прометей», 2012.</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ЕН 01 </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Математика</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Казанцев С.Я. Экологическое право: учебник для студ. учреждений сред. 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24</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ЕН 02</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Экологические основы природопользования</w:t>
            </w:r>
          </w:p>
        </w:tc>
        <w:tc>
          <w:tcPr>
            <w:tcW w:w="11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19"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Казанцев С.Я. Экологическое право: учебник для студ. учреждений сред. проф. образования. - М: Издательский центр «Академия», 2014.</w:t>
            </w:r>
            <w:r w:rsidRPr="00EE3D04">
              <w:rPr>
                <w:rFonts w:ascii="Times New Roman" w:hAnsi="Times New Roman" w:cs="Times New Roman"/>
                <w:sz w:val="24"/>
                <w:szCs w:val="24"/>
              </w:rPr>
              <w:tab/>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Константинов В.М. Экологические основы природопользования: учебник для студ. учреждений сред. проф. образования. - М: Издательский центр «Академия», 2014.</w:t>
            </w:r>
            <w:r w:rsidRPr="00EE3D04">
              <w:rPr>
                <w:rFonts w:ascii="Times New Roman" w:hAnsi="Times New Roman" w:cs="Times New Roman"/>
                <w:sz w:val="24"/>
                <w:szCs w:val="24"/>
              </w:rPr>
              <w:tab/>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Земельный кодекс РФ.- Новосибирск: Сиб. Унив. Издательство, 2010. </w:t>
            </w:r>
            <w:r w:rsidRPr="00EE3D04">
              <w:rPr>
                <w:rFonts w:ascii="Times New Roman" w:hAnsi="Times New Roman" w:cs="Times New Roman"/>
                <w:sz w:val="24"/>
                <w:szCs w:val="24"/>
              </w:rPr>
              <w:tab/>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Земельный кодекс РФ.- Новосибирск: Сиб. Унив. Издательство, 2015.</w:t>
            </w:r>
            <w:r w:rsidRPr="00EE3D04">
              <w:rPr>
                <w:rFonts w:ascii="Times New Roman" w:hAnsi="Times New Roman" w:cs="Times New Roman"/>
                <w:sz w:val="24"/>
                <w:szCs w:val="24"/>
              </w:rPr>
              <w:tab/>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24</w:t>
            </w:r>
          </w:p>
          <w:p w:rsidR="00353075" w:rsidRPr="00EE3D04" w:rsidRDefault="00353075" w:rsidP="00F81814">
            <w:pPr>
              <w:rPr>
                <w:rFonts w:ascii="Times New Roman" w:hAnsi="Times New Roman" w:cs="Times New Roman"/>
                <w:sz w:val="24"/>
                <w:szCs w:val="24"/>
              </w:rPr>
            </w:pP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12</w:t>
            </w:r>
          </w:p>
          <w:p w:rsidR="00353075" w:rsidRPr="00EE3D04" w:rsidRDefault="00353075" w:rsidP="00F81814">
            <w:pPr>
              <w:rPr>
                <w:rFonts w:ascii="Times New Roman" w:hAnsi="Times New Roman" w:cs="Times New Roman"/>
                <w:sz w:val="24"/>
                <w:szCs w:val="24"/>
              </w:rPr>
            </w:pP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bl>
    <w:tbl>
      <w:tblPr>
        <w:tblpPr w:leftFromText="180" w:rightFromText="180" w:vertAnchor="text" w:tblpY="1"/>
        <w:tblOverlap w:val="neve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2885"/>
        <w:gridCol w:w="1133"/>
        <w:gridCol w:w="8220"/>
        <w:gridCol w:w="1116"/>
      </w:tblGrid>
      <w:tr w:rsidR="00353075" w:rsidRPr="00EE3D04" w:rsidTr="00F81814">
        <w:tc>
          <w:tcPr>
            <w:tcW w:w="14688" w:type="dxa"/>
            <w:gridSpan w:val="5"/>
            <w:tcBorders>
              <w:top w:val="single" w:sz="4" w:space="0" w:color="auto"/>
              <w:left w:val="single" w:sz="4" w:space="0" w:color="auto"/>
              <w:bottom w:val="single" w:sz="4" w:space="0" w:color="auto"/>
              <w:right w:val="single" w:sz="4" w:space="0" w:color="auto"/>
            </w:tcBorders>
            <w:vAlign w:val="center"/>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ОП.00 Общепрофессиональный цикл</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ОП.01</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Инженерная графика</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Аверин В.Н. Компьютерная инженерная графика: учебник для студ. учреждений сред. 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ОП.02</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Техническая механика </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Сетков В.И. Техническая механика: учебник для студ. учреждений сред. 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ОП.03</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Материаловедения</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Черепахин А.А. Материаловедение учебник для студ. учреждений сред. 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Солнцев Ю.П. Материаловедение учебник для студ. учреждений сред. проф. образования. - М: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4</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ОП.03</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Техническая механика </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Сетков В.И. Техническая механика: учебник для студ. учреждений сред. 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ОП.04</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Электротехника и электронная техника</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Прошин В.М. Электротехника: учебник для студ. учреждений сред. 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Морозова Н.Ю. Электротехника и электроника: учебник для студ. учреждений сред. 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ОП.05</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гидравлики и теплотехники</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Брюханов О.Н. Основы гидравлики и теплотехники: учебник для студ. учреждений сред. 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25(заказ)</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ОП.06</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агрономии</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Платонов И. Основы агрономии учебник для студ. учреждений сред. проф. образования. - М: Издательский центр «Академия», 2018</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25(заказ)</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ОП.07</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зоотехнии</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Иванова Н.И., Корчагина О.А.Основы зоотехнии – М.: Академия, 2018.</w:t>
            </w:r>
          </w:p>
          <w:p w:rsidR="00353075" w:rsidRPr="00EE3D04" w:rsidRDefault="00353075" w:rsidP="00F81814">
            <w:pPr>
              <w:rPr>
                <w:rFonts w:ascii="Times New Roman" w:hAnsi="Times New Roman" w:cs="Times New Roman"/>
                <w:sz w:val="24"/>
                <w:szCs w:val="24"/>
              </w:rPr>
            </w:pP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Купреенко А.И., Исаев Х.М. Технологии механизированных работ в животноводстве– М.: Академия, 2018</w:t>
            </w:r>
          </w:p>
          <w:p w:rsidR="00353075" w:rsidRPr="00EE3D04" w:rsidRDefault="00353075" w:rsidP="00F81814">
            <w:pPr>
              <w:rPr>
                <w:rFonts w:ascii="Times New Roman" w:hAnsi="Times New Roman" w:cs="Times New Roman"/>
                <w:sz w:val="24"/>
                <w:szCs w:val="24"/>
              </w:rPr>
            </w:pP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ОП.08</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Информатика и ИКТ в профессиональной деятельности</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      Михеева Н.В. Информационные технологии в профессиональной деятельности: учебник для студ. учреждений сред. проф. образования. - М: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25(заказ 25)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 09</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Метрология, стандартизация и подтверждение качества</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ОП.10</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экономики, менеджмента и маргетинга</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 Грибов В.Д. Экономика организации (предприятия): учебник.- М.: КНОРУС, 2015</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22</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Грибов В.Д. Экономика организации (предприятия): учебник.- М.: КНОРУС,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ОП11</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Правовые основы профессиональной деятельности</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РумынинаЛ.А.Правовое обеспечение профессиональной деятельности: учебник для студ. учреждений сред. проф. образования.- М: Издательский центр «Академия», 2018.</w:t>
            </w:r>
            <w:r w:rsidRPr="00EE3D04">
              <w:rPr>
                <w:rFonts w:ascii="Times New Roman" w:hAnsi="Times New Roman" w:cs="Times New Roman"/>
                <w:sz w:val="24"/>
                <w:szCs w:val="24"/>
              </w:rPr>
              <w:tab/>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ОП.12</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Охрана труда</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ОП.13</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Безопасность жизнедеятельности</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Косолапова Н.В., Прокопенко Н. А., Побежимова Е.Л. Безопасность жизнедеятельности: учебник для учреждений сред. проф. образования. -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24</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Косолапова Н.В., Прокопенко Н. А., Побежимова Е.Л. Безопасность жизнедеятельности: учебник для учреждений сред. проф. образования. - М. : КНОРУС, 2015.</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12</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Безопасность жизнедеятельности: учебник для студ. учреждений сред.проф.образования/ Э.А. Арустамов: учебник для студ. учреждений сред.проф. образования. - М. :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ОП.14</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финансовой грамотности</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Савицкая Е. В. Финансовая грамотность: материалы для обучающихся по основным программам профессионального обучения. – М.:ВИТА-ПРЕСС, 2014.</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p>
        </w:tc>
      </w:tr>
      <w:tr w:rsidR="00353075" w:rsidRPr="00EE3D04" w:rsidTr="00F81814">
        <w:tc>
          <w:tcPr>
            <w:tcW w:w="14688" w:type="dxa"/>
            <w:gridSpan w:val="5"/>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Профессиональный цикл</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Профессиональные модули</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МДК.01.01</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Назначение и общее устройство тракторов, автомобилей и сельскохозяйственных машин</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Коломиец А.П. Устройство, ремонт и обслуживание электрооборудования в сельскохозяйственном производстве: учебник для студ.нач.. проф. образования. - М. : Издательский центр «Академия», 2013.</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Котиков В.М. Трактора и автомобили: учебник для учреждений сред. проф. образования. - М. : Издательский центр «Академия», 2013.</w:t>
            </w:r>
            <w:r w:rsidRPr="00EE3D04">
              <w:rPr>
                <w:rFonts w:ascii="Times New Roman" w:hAnsi="Times New Roman" w:cs="Times New Roman"/>
                <w:sz w:val="24"/>
                <w:szCs w:val="24"/>
              </w:rPr>
              <w:tab/>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8</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МДК.01.02</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Комплектование машинно-тракторного агрегата для выполнения сельскохозяйственных  работ</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В.В. Курчаткин Техническое обслуживание и ремонт машин в сельском хозяйстве: учебник для студ.нач.. проф. образования. - М. : Издательский центр «Академия», 2013.</w:t>
            </w:r>
            <w:r w:rsidRPr="00EE3D04">
              <w:rPr>
                <w:rFonts w:ascii="Times New Roman" w:hAnsi="Times New Roman" w:cs="Times New Roman"/>
                <w:sz w:val="24"/>
                <w:szCs w:val="24"/>
              </w:rPr>
              <w:tab/>
              <w:t>2</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Виноградов В.М. Организация производства технического обслуживания и текущего ремонта автомобилей: учеб. пособие для учреждений сред. проф. образования. -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10</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Пузанков А.Г. Автомобили: Конструкция и расчет: учебник для студ. нач.. проф. образования. - М. : Издательский центр «Академия», 2012.</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Петросов В.В. Ремонт автомобилей и двигателей: учебник для студ. нач.. проф. образования. -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МДК.02.02</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Технология механизированных работ в растениеводстве</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Коломиец А.П. Устройство, ремонт и обслуживание электрооборудования в сельскохозяйственном производстве: учебник для студ.нач.. проф. образования. -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10</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МДК.02.03</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Технология механизированных работ в животноводстве</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МДК.03.01</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Система технического обслуживания и ремонта сельскохозяйственных машин и механизмов</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 Котиков В.М. Трактора и автомобили: учебник для учреждений сред. проф. образования. -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8</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Карагодин В.И. Ремонт автомобилей и двигателей: учебник для учреждений сред. проф. образования. -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МДК.03.02</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Технологические процессы ремонтного производства</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Виноградов В.М. Технологические процессы ремонта автомобилей: учеб. пособие для учреждений сред. проф. образования. -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10</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Родичев В.А. Грузовые автомобили: учебник для нач. проф. сред. образования. - М. : Издательский центр «Академия», 2007.</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ПМ.04</w:t>
            </w: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Освоение одной или несколько профессий рабочих или должностей служащих</w:t>
            </w: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25</w:t>
            </w: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Спирин И.В. Организация и управление пассажирскими автомобильными перевозками: учебник для нач. проф. сред. образования. - М. : Издательский центр «Академия», 2014.</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Семенов В.М. Организация перевозок грузов: учебник для нач. проф. сред. образования. -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Родичев В.А. Устройство и техническое обслуживание грузовых автомобилей: учебник водителя автотранспортных средств категории «С». - М. : Издательский центр «Академия», 2011.</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Родичев В.А. Грузовые автомобили: учебник для нач. проф. сред. образования. - М. : Издательский центр «Академия», 2007.</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Вахламов В.К. Автомобили: Теория и конструкция автомобиля и двигателя:: учебник для учреждений сред. проф. образования. - М. : Издательский центр «Академия», 2012.</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Пузанков А.Г. Автомобили: Устройство автотранспортных средств:: учебник для учреждений сред. проф. образования. -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Пехальский А.П.  Устройство автомобилей: лабораторный практикум:: учеб. пособий  для учреждений сред. проф. образования. -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5</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Кириченко Н.Б. Автомобильные эксплуатационные материалы:: учеб. пособие для учреждений сред. проф. образования. - М. : Издательский центр «Академия», 2013.</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Николаенко В.Н. Первая помощь: учебник водителя автотранспортных средств категории «С». - М. : Издательский центр «Академия», 2015.</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w:t>
            </w:r>
          </w:p>
        </w:tc>
      </w:tr>
      <w:tr w:rsidR="00353075" w:rsidRPr="00EE3D04" w:rsidTr="00F81814">
        <w:tc>
          <w:tcPr>
            <w:tcW w:w="1334"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2885"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right w:val="single" w:sz="4" w:space="0" w:color="auto"/>
            </w:tcBorders>
          </w:tcPr>
          <w:p w:rsidR="00353075" w:rsidRPr="00EE3D04" w:rsidRDefault="00353075" w:rsidP="00F81814">
            <w:pPr>
              <w:rPr>
                <w:rFonts w:ascii="Times New Roman" w:hAnsi="Times New Roman" w:cs="Times New Roman"/>
                <w:sz w:val="24"/>
                <w:szCs w:val="24"/>
              </w:rPr>
            </w:pPr>
          </w:p>
        </w:tc>
        <w:tc>
          <w:tcPr>
            <w:tcW w:w="8220"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Устройство автомобилей [Электронный ресурс]: для профессионального модуля «Техническое обслуживание и ремонт автотранспорта» по профессии 190631.01 «Автомеханник».- Электрон. дан. и прогр. – М.: Издательский центр «Академия» . – 1 электрон. опт. диск (CD-ROM)., 2013</w:t>
            </w:r>
          </w:p>
        </w:tc>
        <w:tc>
          <w:tcPr>
            <w:tcW w:w="1116" w:type="dxa"/>
            <w:tcBorders>
              <w:top w:val="single" w:sz="4" w:space="0" w:color="auto"/>
              <w:left w:val="single" w:sz="4" w:space="0" w:color="auto"/>
              <w:bottom w:val="single" w:sz="4" w:space="0" w:color="auto"/>
              <w:right w:val="single" w:sz="4" w:space="0" w:color="auto"/>
            </w:tcBorders>
            <w:vAlign w:val="bottom"/>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w:t>
            </w:r>
          </w:p>
        </w:tc>
      </w:tr>
    </w:tbl>
    <w:p w:rsidR="00353075" w:rsidRPr="00EE3D04" w:rsidRDefault="00353075" w:rsidP="00353075">
      <w:pPr>
        <w:rPr>
          <w:rFonts w:ascii="Times New Roman" w:hAnsi="Times New Roman" w:cs="Times New Roman"/>
          <w:sz w:val="24"/>
          <w:szCs w:val="24"/>
        </w:rPr>
        <w:sectPr w:rsidR="00353075" w:rsidRPr="00EE3D04" w:rsidSect="0026595E">
          <w:pgSz w:w="16838" w:h="11906" w:orient="landscape"/>
          <w:pgMar w:top="1701" w:right="1134" w:bottom="851" w:left="851" w:header="709" w:footer="709" w:gutter="0"/>
          <w:cols w:space="708"/>
          <w:docGrid w:linePitch="360"/>
        </w:sectPr>
      </w:pPr>
    </w:p>
    <w:p w:rsidR="00353075" w:rsidRPr="00EE3D04" w:rsidRDefault="00353075" w:rsidP="00353075">
      <w:pPr>
        <w:rPr>
          <w:rFonts w:ascii="Times New Roman" w:hAnsi="Times New Roman" w:cs="Times New Roman"/>
          <w:sz w:val="24"/>
          <w:szCs w:val="24"/>
        </w:rPr>
      </w:pPr>
    </w:p>
    <w:tbl>
      <w:tblPr>
        <w:tblOverlap w:val="never"/>
        <w:tblW w:w="9649" w:type="dxa"/>
        <w:tblLayout w:type="fixed"/>
        <w:tblCellMar>
          <w:left w:w="10" w:type="dxa"/>
          <w:right w:w="10" w:type="dxa"/>
        </w:tblCellMar>
        <w:tblLook w:val="00A0" w:firstRow="1" w:lastRow="0" w:firstColumn="1" w:lastColumn="0" w:noHBand="0" w:noVBand="0"/>
      </w:tblPr>
      <w:tblGrid>
        <w:gridCol w:w="719"/>
        <w:gridCol w:w="1979"/>
        <w:gridCol w:w="4402"/>
        <w:gridCol w:w="850"/>
        <w:gridCol w:w="1699"/>
      </w:tblGrid>
      <w:tr w:rsidR="00353075" w:rsidRPr="00EE3D04" w:rsidTr="00F81814">
        <w:trPr>
          <w:trHeight w:val="20"/>
        </w:trPr>
        <w:tc>
          <w:tcPr>
            <w:tcW w:w="719" w:type="dxa"/>
            <w:tcBorders>
              <w:top w:val="single" w:sz="4" w:space="0" w:color="auto"/>
              <w:left w:val="single" w:sz="4" w:space="0" w:color="auto"/>
            </w:tcBorders>
            <w:shd w:val="clear" w:color="auto" w:fill="FFFFFF"/>
          </w:tcPr>
          <w:p w:rsidR="00353075" w:rsidRPr="00EE3D04" w:rsidRDefault="00353075" w:rsidP="00F81814">
            <w:pPr>
              <w:rPr>
                <w:rFonts w:ascii="Times New Roman" w:hAnsi="Times New Roman" w:cs="Times New Roman"/>
                <w:sz w:val="24"/>
                <w:szCs w:val="24"/>
              </w:rPr>
            </w:pPr>
          </w:p>
        </w:tc>
        <w:tc>
          <w:tcPr>
            <w:tcW w:w="1979" w:type="dxa"/>
            <w:tcBorders>
              <w:top w:val="single" w:sz="4" w:space="0" w:color="auto"/>
              <w:left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Ерохин Ю.М., Ковалева И. Б.</w:t>
            </w:r>
          </w:p>
        </w:tc>
        <w:tc>
          <w:tcPr>
            <w:tcW w:w="4402" w:type="dxa"/>
            <w:tcBorders>
              <w:top w:val="single" w:sz="4" w:space="0" w:color="auto"/>
              <w:left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Химия для профессий и специальностей технического и естественнонаучного профилей. Электронный учебник</w:t>
            </w:r>
          </w:p>
        </w:tc>
        <w:tc>
          <w:tcPr>
            <w:tcW w:w="850" w:type="dxa"/>
            <w:tcBorders>
              <w:top w:val="single" w:sz="4" w:space="0" w:color="auto"/>
              <w:left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2013</w:t>
            </w:r>
          </w:p>
        </w:tc>
        <w:tc>
          <w:tcPr>
            <w:tcW w:w="1699" w:type="dxa"/>
            <w:tcBorders>
              <w:top w:val="single" w:sz="4" w:space="0" w:color="auto"/>
              <w:left w:val="single" w:sz="4" w:space="0" w:color="auto"/>
              <w:right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Академия-медиа</w:t>
            </w:r>
          </w:p>
        </w:tc>
      </w:tr>
      <w:tr w:rsidR="00353075" w:rsidRPr="00EE3D04" w:rsidTr="00F81814">
        <w:trPr>
          <w:trHeight w:val="20"/>
        </w:trPr>
        <w:tc>
          <w:tcPr>
            <w:tcW w:w="719" w:type="dxa"/>
            <w:tcBorders>
              <w:top w:val="single" w:sz="4" w:space="0" w:color="auto"/>
              <w:left w:val="single" w:sz="4" w:space="0" w:color="auto"/>
            </w:tcBorders>
            <w:shd w:val="clear" w:color="auto" w:fill="FFFFFF"/>
          </w:tcPr>
          <w:p w:rsidR="00353075" w:rsidRPr="00EE3D04" w:rsidRDefault="00353075" w:rsidP="00F81814">
            <w:pPr>
              <w:rPr>
                <w:rFonts w:ascii="Times New Roman" w:hAnsi="Times New Roman" w:cs="Times New Roman"/>
                <w:sz w:val="24"/>
                <w:szCs w:val="24"/>
              </w:rPr>
            </w:pPr>
          </w:p>
        </w:tc>
        <w:tc>
          <w:tcPr>
            <w:tcW w:w="1979" w:type="dxa"/>
            <w:tcBorders>
              <w:top w:val="single" w:sz="4" w:space="0" w:color="auto"/>
              <w:left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Симоненко Е.Е., Зайцев О.Е., Журкин М.С.</w:t>
            </w:r>
          </w:p>
        </w:tc>
        <w:tc>
          <w:tcPr>
            <w:tcW w:w="4402" w:type="dxa"/>
            <w:tcBorders>
              <w:top w:val="single" w:sz="4" w:space="0" w:color="auto"/>
              <w:left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Информационные технологии в профессиональной деятельности. Учебное электронное издание</w:t>
            </w:r>
          </w:p>
        </w:tc>
        <w:tc>
          <w:tcPr>
            <w:tcW w:w="850" w:type="dxa"/>
            <w:tcBorders>
              <w:top w:val="single" w:sz="4" w:space="0" w:color="auto"/>
              <w:left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2014</w:t>
            </w:r>
          </w:p>
        </w:tc>
        <w:tc>
          <w:tcPr>
            <w:tcW w:w="1699" w:type="dxa"/>
            <w:tcBorders>
              <w:top w:val="single" w:sz="4" w:space="0" w:color="auto"/>
              <w:left w:val="single" w:sz="4" w:space="0" w:color="auto"/>
              <w:right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Академия-медиа</w:t>
            </w:r>
          </w:p>
        </w:tc>
      </w:tr>
      <w:tr w:rsidR="00353075" w:rsidRPr="00EE3D04" w:rsidTr="00F81814">
        <w:trPr>
          <w:trHeight w:val="20"/>
        </w:trPr>
        <w:tc>
          <w:tcPr>
            <w:tcW w:w="719" w:type="dxa"/>
            <w:tcBorders>
              <w:top w:val="single" w:sz="4" w:space="0" w:color="auto"/>
              <w:left w:val="single" w:sz="4" w:space="0" w:color="auto"/>
              <w:bottom w:val="single" w:sz="4" w:space="0" w:color="auto"/>
            </w:tcBorders>
            <w:shd w:val="clear" w:color="auto" w:fill="FFFFFF"/>
          </w:tcPr>
          <w:p w:rsidR="00353075" w:rsidRPr="00EE3D04" w:rsidRDefault="00353075" w:rsidP="00F81814">
            <w:pP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Сладков С. А., Остроумов И.Г., Габриелян О С., Лукьянова Н.Н.</w:t>
            </w:r>
          </w:p>
        </w:tc>
        <w:tc>
          <w:tcPr>
            <w:tcW w:w="4402" w:type="dxa"/>
            <w:tcBorders>
              <w:top w:val="single" w:sz="4" w:space="0" w:color="auto"/>
              <w:left w:val="single" w:sz="4" w:space="0" w:color="auto"/>
              <w:bottom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Химия для профессий и специальностей технического профиля. Учебное электронное издание</w:t>
            </w:r>
          </w:p>
        </w:tc>
        <w:tc>
          <w:tcPr>
            <w:tcW w:w="850" w:type="dxa"/>
            <w:tcBorders>
              <w:top w:val="single" w:sz="4" w:space="0" w:color="auto"/>
              <w:left w:val="single" w:sz="4" w:space="0" w:color="auto"/>
              <w:bottom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2013</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ОИЦ «Академия»</w:t>
            </w:r>
          </w:p>
        </w:tc>
      </w:tr>
      <w:tr w:rsidR="00353075" w:rsidRPr="00EE3D04" w:rsidTr="00F81814">
        <w:trPr>
          <w:trHeight w:val="20"/>
        </w:trPr>
        <w:tc>
          <w:tcPr>
            <w:tcW w:w="719" w:type="dxa"/>
            <w:tcBorders>
              <w:top w:val="single" w:sz="4" w:space="0" w:color="auto"/>
              <w:left w:val="single" w:sz="4" w:space="0" w:color="auto"/>
              <w:bottom w:val="single" w:sz="4" w:space="0" w:color="auto"/>
            </w:tcBorders>
            <w:shd w:val="clear" w:color="auto" w:fill="FFFFFF"/>
          </w:tcPr>
          <w:p w:rsidR="00353075" w:rsidRPr="00EE3D04" w:rsidRDefault="00353075" w:rsidP="00F81814">
            <w:pP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Овчинников В.В. </w:t>
            </w:r>
          </w:p>
        </w:tc>
        <w:tc>
          <w:tcPr>
            <w:tcW w:w="4402" w:type="dxa"/>
            <w:tcBorders>
              <w:top w:val="single" w:sz="4" w:space="0" w:color="auto"/>
              <w:left w:val="single" w:sz="4" w:space="0" w:color="auto"/>
              <w:bottom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Сварка и резка деталей из различных  сталей, цветных металлов и их сплавов, чугунов во всех пространственных положениях. Часть 1. Электронное приложение</w:t>
            </w:r>
          </w:p>
          <w:p w:rsidR="00353075" w:rsidRPr="00EE3D04" w:rsidRDefault="00353075" w:rsidP="00F81814">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tcBorders>
            <w:shd w:val="clear" w:color="auto" w:fill="FFFFFF"/>
            <w:vAlign w:val="center"/>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2013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Академия-Медиа</w:t>
            </w:r>
          </w:p>
        </w:tc>
      </w:tr>
      <w:tr w:rsidR="00353075" w:rsidRPr="00EE3D04" w:rsidTr="00F81814">
        <w:trPr>
          <w:trHeight w:val="20"/>
        </w:trPr>
        <w:tc>
          <w:tcPr>
            <w:tcW w:w="719" w:type="dxa"/>
            <w:tcBorders>
              <w:top w:val="single" w:sz="4" w:space="0" w:color="auto"/>
              <w:left w:val="single" w:sz="4" w:space="0" w:color="auto"/>
              <w:bottom w:val="single" w:sz="4" w:space="0" w:color="auto"/>
            </w:tcBorders>
            <w:shd w:val="clear" w:color="auto" w:fill="FFFFFF"/>
          </w:tcPr>
          <w:p w:rsidR="00353075" w:rsidRPr="00EE3D04" w:rsidRDefault="00353075" w:rsidP="00F81814">
            <w:pP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Овчинников В.В. </w:t>
            </w:r>
          </w:p>
        </w:tc>
        <w:tc>
          <w:tcPr>
            <w:tcW w:w="4402" w:type="dxa"/>
            <w:tcBorders>
              <w:top w:val="single" w:sz="4" w:space="0" w:color="auto"/>
              <w:left w:val="single" w:sz="4" w:space="0" w:color="auto"/>
              <w:bottom w:val="single" w:sz="4" w:space="0" w:color="auto"/>
            </w:tcBorders>
            <w:shd w:val="clear" w:color="auto" w:fill="FFFFFF"/>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Сварка и резка деталей из различных  сталей, цветных металлов и их сплавов, чугунов во всех пространственных положениях. Часть 2. Электронное приложение</w:t>
            </w:r>
          </w:p>
        </w:tc>
        <w:tc>
          <w:tcPr>
            <w:tcW w:w="850" w:type="dxa"/>
            <w:tcBorders>
              <w:top w:val="single" w:sz="4" w:space="0" w:color="auto"/>
              <w:left w:val="single" w:sz="4" w:space="0" w:color="auto"/>
              <w:bottom w:val="single" w:sz="4" w:space="0" w:color="auto"/>
            </w:tcBorders>
            <w:shd w:val="clear" w:color="auto" w:fill="FFFFFF"/>
            <w:vAlign w:val="center"/>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2013</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Академия-Медиа</w:t>
            </w:r>
          </w:p>
        </w:tc>
      </w:tr>
    </w:tbl>
    <w:p w:rsidR="00353075" w:rsidRPr="00EE3D04" w:rsidRDefault="00353075" w:rsidP="00353075">
      <w:pPr>
        <w:rPr>
          <w:rFonts w:ascii="Times New Roman" w:hAnsi="Times New Roman" w:cs="Times New Roman"/>
          <w:sz w:val="24"/>
          <w:szCs w:val="24"/>
        </w:rPr>
      </w:pPr>
    </w:p>
    <w:p w:rsidR="00353075" w:rsidRDefault="00353075" w:rsidP="00353075">
      <w:pPr>
        <w:rPr>
          <w:rFonts w:ascii="Times New Roman" w:hAnsi="Times New Roman" w:cs="Times New Roman"/>
          <w:sz w:val="24"/>
          <w:szCs w:val="24"/>
          <w:lang w:eastAsia="ru-RU"/>
        </w:rPr>
      </w:pPr>
    </w:p>
    <w:p w:rsidR="00353075" w:rsidRPr="00811064" w:rsidRDefault="00353075" w:rsidP="00353075">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5.3Кадровое обеспечение программы </w:t>
      </w:r>
    </w:p>
    <w:p w:rsidR="00353075" w:rsidRPr="00811064" w:rsidRDefault="00353075" w:rsidP="00353075">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К преподаванию привлекаются педагогические кадры, имеющие высшее образование, соответствующее профилю преподаваемой дисциплины (профессионального модуля).  </w:t>
      </w:r>
    </w:p>
    <w:p w:rsidR="00353075" w:rsidRPr="00811064" w:rsidRDefault="00353075" w:rsidP="00353075">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обучающимися профессионального учебного цикла.  </w:t>
      </w:r>
    </w:p>
    <w:p w:rsidR="00353075" w:rsidRPr="00811064" w:rsidRDefault="00353075" w:rsidP="00353075">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 </w:t>
      </w:r>
    </w:p>
    <w:tbl>
      <w:tblPr>
        <w:tblW w:w="153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85"/>
        <w:gridCol w:w="1842"/>
        <w:gridCol w:w="5528"/>
        <w:gridCol w:w="2835"/>
        <w:gridCol w:w="2240"/>
      </w:tblGrid>
      <w:tr w:rsidR="00353075" w:rsidRPr="00EE3D04" w:rsidTr="00F81814">
        <w:trPr>
          <w:trHeight w:val="458"/>
        </w:trPr>
        <w:tc>
          <w:tcPr>
            <w:tcW w:w="2944" w:type="dxa"/>
            <w:gridSpan w:val="2"/>
            <w:vMerge w:val="restart"/>
            <w:tcBorders>
              <w:left w:val="single" w:sz="4" w:space="0" w:color="000000"/>
              <w:right w:val="single" w:sz="4" w:space="0" w:color="000000"/>
            </w:tcBorders>
            <w:hideMark/>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Преподаваемые дисциплины,</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 ПМ, УП, ПП</w:t>
            </w:r>
          </w:p>
        </w:tc>
        <w:tc>
          <w:tcPr>
            <w:tcW w:w="1842" w:type="dxa"/>
            <w:vMerge w:val="restart"/>
            <w:tcBorders>
              <w:top w:val="single" w:sz="4" w:space="0" w:color="000000"/>
              <w:left w:val="single" w:sz="4" w:space="0" w:color="000000"/>
              <w:right w:val="single" w:sz="4" w:space="0" w:color="000000"/>
            </w:tcBorders>
            <w:hideMark/>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Должность</w:t>
            </w:r>
          </w:p>
        </w:tc>
        <w:tc>
          <w:tcPr>
            <w:tcW w:w="5528" w:type="dxa"/>
            <w:vMerge w:val="restart"/>
            <w:tcBorders>
              <w:top w:val="single" w:sz="4" w:space="0" w:color="000000"/>
              <w:left w:val="single" w:sz="4" w:space="0" w:color="000000"/>
              <w:right w:val="single" w:sz="4" w:space="0" w:color="000000"/>
            </w:tcBorders>
            <w:hideMark/>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Требования к квалификации</w:t>
            </w:r>
          </w:p>
        </w:tc>
        <w:tc>
          <w:tcPr>
            <w:tcW w:w="2835" w:type="dxa"/>
            <w:vMerge w:val="restart"/>
            <w:tcBorders>
              <w:top w:val="single" w:sz="4" w:space="0" w:color="000000"/>
              <w:left w:val="single" w:sz="4" w:space="0" w:color="000000"/>
              <w:right w:val="single" w:sz="4" w:space="0" w:color="000000"/>
            </w:tcBorders>
            <w:hideMark/>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Требования к повышению квалификации</w:t>
            </w:r>
          </w:p>
        </w:tc>
        <w:tc>
          <w:tcPr>
            <w:tcW w:w="2240" w:type="dxa"/>
            <w:vMerge w:val="restart"/>
            <w:tcBorders>
              <w:top w:val="single" w:sz="4" w:space="0" w:color="000000"/>
              <w:left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Аттестация</w:t>
            </w:r>
          </w:p>
        </w:tc>
      </w:tr>
      <w:tr w:rsidR="00353075" w:rsidRPr="00EE3D04" w:rsidTr="00F81814">
        <w:trPr>
          <w:trHeight w:val="517"/>
        </w:trPr>
        <w:tc>
          <w:tcPr>
            <w:tcW w:w="2944" w:type="dxa"/>
            <w:gridSpan w:val="2"/>
            <w:vMerge/>
            <w:tcBorders>
              <w:left w:val="single" w:sz="4" w:space="0" w:color="000000"/>
              <w:bottom w:val="single" w:sz="4" w:space="0" w:color="auto"/>
              <w:right w:val="single" w:sz="4" w:space="0" w:color="000000"/>
            </w:tcBorders>
            <w:hideMark/>
          </w:tcPr>
          <w:p w:rsidR="00353075" w:rsidRPr="00EE3D04" w:rsidRDefault="00353075" w:rsidP="00F81814">
            <w:pPr>
              <w:rPr>
                <w:rFonts w:ascii="Times New Roman" w:hAnsi="Times New Roman" w:cs="Times New Roman"/>
                <w:sz w:val="24"/>
                <w:szCs w:val="24"/>
              </w:rPr>
            </w:pPr>
          </w:p>
        </w:tc>
        <w:tc>
          <w:tcPr>
            <w:tcW w:w="1842" w:type="dxa"/>
            <w:vMerge/>
            <w:tcBorders>
              <w:left w:val="single" w:sz="4" w:space="0" w:color="000000"/>
              <w:right w:val="single" w:sz="4" w:space="0" w:color="000000"/>
            </w:tcBorders>
            <w:hideMark/>
          </w:tcPr>
          <w:p w:rsidR="00353075" w:rsidRPr="00EE3D04" w:rsidRDefault="00353075" w:rsidP="00F81814">
            <w:pPr>
              <w:rPr>
                <w:rFonts w:ascii="Times New Roman" w:hAnsi="Times New Roman" w:cs="Times New Roman"/>
                <w:sz w:val="24"/>
                <w:szCs w:val="24"/>
              </w:rPr>
            </w:pPr>
          </w:p>
        </w:tc>
        <w:tc>
          <w:tcPr>
            <w:tcW w:w="5528" w:type="dxa"/>
            <w:vMerge/>
            <w:tcBorders>
              <w:left w:val="single" w:sz="4" w:space="0" w:color="000000"/>
              <w:right w:val="single" w:sz="4" w:space="0" w:color="000000"/>
            </w:tcBorders>
            <w:hideMark/>
          </w:tcPr>
          <w:p w:rsidR="00353075" w:rsidRPr="00EE3D04" w:rsidRDefault="00353075" w:rsidP="00F81814">
            <w:pPr>
              <w:rPr>
                <w:rFonts w:ascii="Times New Roman" w:hAnsi="Times New Roman" w:cs="Times New Roman"/>
                <w:sz w:val="24"/>
                <w:szCs w:val="24"/>
              </w:rPr>
            </w:pPr>
          </w:p>
        </w:tc>
        <w:tc>
          <w:tcPr>
            <w:tcW w:w="2835" w:type="dxa"/>
            <w:vMerge/>
            <w:tcBorders>
              <w:left w:val="single" w:sz="4" w:space="0" w:color="000000"/>
              <w:right w:val="single" w:sz="4" w:space="0" w:color="000000"/>
            </w:tcBorders>
            <w:hideMark/>
          </w:tcPr>
          <w:p w:rsidR="00353075" w:rsidRPr="00EE3D04" w:rsidRDefault="00353075" w:rsidP="00F81814">
            <w:pPr>
              <w:rPr>
                <w:rFonts w:ascii="Times New Roman" w:hAnsi="Times New Roman" w:cs="Times New Roman"/>
                <w:sz w:val="24"/>
                <w:szCs w:val="24"/>
              </w:rPr>
            </w:pPr>
          </w:p>
        </w:tc>
        <w:tc>
          <w:tcPr>
            <w:tcW w:w="2240" w:type="dxa"/>
            <w:vMerge/>
            <w:tcBorders>
              <w:left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p>
        </w:tc>
      </w:tr>
      <w:tr w:rsidR="00353075" w:rsidRPr="00EE3D04" w:rsidTr="00F81814">
        <w:trPr>
          <w:trHeight w:val="20"/>
        </w:trPr>
        <w:tc>
          <w:tcPr>
            <w:tcW w:w="959" w:type="dxa"/>
            <w:tcBorders>
              <w:top w:val="single" w:sz="4" w:space="0" w:color="auto"/>
              <w:left w:val="single" w:sz="4" w:space="0" w:color="000000"/>
              <w:right w:val="single" w:sz="4" w:space="0" w:color="auto"/>
            </w:tcBorders>
            <w:hideMark/>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индекс</w:t>
            </w:r>
          </w:p>
        </w:tc>
        <w:tc>
          <w:tcPr>
            <w:tcW w:w="1985" w:type="dxa"/>
            <w:tcBorders>
              <w:top w:val="single" w:sz="4" w:space="0" w:color="auto"/>
              <w:left w:val="single" w:sz="4" w:space="0" w:color="auto"/>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название</w:t>
            </w:r>
          </w:p>
        </w:tc>
        <w:tc>
          <w:tcPr>
            <w:tcW w:w="1842" w:type="dxa"/>
            <w:vMerge/>
            <w:tcBorders>
              <w:left w:val="single" w:sz="4" w:space="0" w:color="000000"/>
              <w:bottom w:val="single" w:sz="4" w:space="0" w:color="000000"/>
              <w:right w:val="single" w:sz="4" w:space="0" w:color="000000"/>
            </w:tcBorders>
            <w:hideMark/>
          </w:tcPr>
          <w:p w:rsidR="00353075" w:rsidRPr="00EE3D04" w:rsidRDefault="00353075" w:rsidP="00F81814">
            <w:pPr>
              <w:rPr>
                <w:rFonts w:ascii="Times New Roman" w:hAnsi="Times New Roman" w:cs="Times New Roman"/>
                <w:sz w:val="24"/>
                <w:szCs w:val="24"/>
              </w:rPr>
            </w:pPr>
          </w:p>
        </w:tc>
        <w:tc>
          <w:tcPr>
            <w:tcW w:w="5528" w:type="dxa"/>
            <w:vMerge/>
            <w:tcBorders>
              <w:left w:val="single" w:sz="4" w:space="0" w:color="000000"/>
              <w:bottom w:val="single" w:sz="4" w:space="0" w:color="000000"/>
              <w:right w:val="single" w:sz="4" w:space="0" w:color="000000"/>
            </w:tcBorders>
            <w:hideMark/>
          </w:tcPr>
          <w:p w:rsidR="00353075" w:rsidRPr="00EE3D04" w:rsidRDefault="00353075" w:rsidP="00F81814">
            <w:pPr>
              <w:rPr>
                <w:rFonts w:ascii="Times New Roman" w:hAnsi="Times New Roman" w:cs="Times New Roman"/>
                <w:sz w:val="24"/>
                <w:szCs w:val="24"/>
              </w:rPr>
            </w:pPr>
          </w:p>
        </w:tc>
        <w:tc>
          <w:tcPr>
            <w:tcW w:w="2835" w:type="dxa"/>
            <w:vMerge/>
            <w:tcBorders>
              <w:left w:val="single" w:sz="4" w:space="0" w:color="000000"/>
              <w:bottom w:val="single" w:sz="4" w:space="0" w:color="000000"/>
              <w:right w:val="single" w:sz="4" w:space="0" w:color="000000"/>
            </w:tcBorders>
            <w:hideMark/>
          </w:tcPr>
          <w:p w:rsidR="00353075" w:rsidRPr="00EE3D04" w:rsidRDefault="00353075" w:rsidP="00F81814">
            <w:pPr>
              <w:rPr>
                <w:rFonts w:ascii="Times New Roman" w:hAnsi="Times New Roman" w:cs="Times New Roman"/>
                <w:sz w:val="24"/>
                <w:szCs w:val="24"/>
              </w:rPr>
            </w:pPr>
          </w:p>
        </w:tc>
        <w:tc>
          <w:tcPr>
            <w:tcW w:w="2240" w:type="dxa"/>
            <w:vMerge/>
            <w:tcBorders>
              <w:left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p>
        </w:tc>
      </w:tr>
      <w:tr w:rsidR="00353075" w:rsidRPr="00EE3D04" w:rsidTr="00F81814">
        <w:trPr>
          <w:trHeight w:val="20"/>
        </w:trPr>
        <w:tc>
          <w:tcPr>
            <w:tcW w:w="959" w:type="dxa"/>
            <w:tcBorders>
              <w:top w:val="single" w:sz="4" w:space="0" w:color="auto"/>
              <w:left w:val="single" w:sz="4" w:space="0" w:color="000000"/>
              <w:right w:val="single" w:sz="4" w:space="0" w:color="auto"/>
            </w:tcBorders>
          </w:tcPr>
          <w:p w:rsidR="00353075" w:rsidRPr="00EE3D04" w:rsidRDefault="00353075" w:rsidP="00F81814">
            <w:pPr>
              <w:rPr>
                <w:rFonts w:ascii="Times New Roman" w:hAnsi="Times New Roman" w:cs="Times New Roman"/>
                <w:sz w:val="24"/>
                <w:szCs w:val="24"/>
              </w:rPr>
            </w:pPr>
          </w:p>
        </w:tc>
        <w:tc>
          <w:tcPr>
            <w:tcW w:w="1985" w:type="dxa"/>
            <w:tcBorders>
              <w:top w:val="single" w:sz="4" w:space="0" w:color="auto"/>
              <w:left w:val="single" w:sz="4" w:space="0" w:color="auto"/>
              <w:right w:val="single" w:sz="4" w:space="0" w:color="000000"/>
            </w:tcBorders>
          </w:tcPr>
          <w:p w:rsidR="00353075" w:rsidRPr="00EE3D04" w:rsidRDefault="00353075" w:rsidP="00F81814">
            <w:pPr>
              <w:rPr>
                <w:rFonts w:ascii="Times New Roman" w:hAnsi="Times New Roman" w:cs="Times New Roman"/>
                <w:sz w:val="24"/>
                <w:szCs w:val="24"/>
              </w:rPr>
            </w:pPr>
          </w:p>
        </w:tc>
        <w:tc>
          <w:tcPr>
            <w:tcW w:w="1842"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Директор</w:t>
            </w:r>
          </w:p>
        </w:tc>
        <w:tc>
          <w:tcPr>
            <w:tcW w:w="5528"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по направлениям</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подготовки "Государственное и муниципальное управление", "Менеджмент", "Управление персоналом" и</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стаж работы на педагогических должностях не менее 5 лет или высшее профессиональное образование</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 дополнительное профессиональное образование в области государственного и муниципального</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управления или менеджмента и экономики и стаж работы на педагогических или руководящих</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должностях не менее 5 лет.</w:t>
            </w:r>
          </w:p>
        </w:tc>
        <w:tc>
          <w:tcPr>
            <w:tcW w:w="2835"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w:t>
            </w:r>
          </w:p>
          <w:p w:rsidR="00353075" w:rsidRPr="00EE3D04" w:rsidRDefault="00353075" w:rsidP="00F81814">
            <w:pPr>
              <w:rPr>
                <w:rFonts w:ascii="Times New Roman" w:hAnsi="Times New Roman" w:cs="Times New Roman"/>
                <w:sz w:val="24"/>
                <w:szCs w:val="24"/>
              </w:rPr>
            </w:pPr>
          </w:p>
        </w:tc>
      </w:tr>
      <w:tr w:rsidR="00353075" w:rsidRPr="00EE3D04" w:rsidTr="00F81814">
        <w:trPr>
          <w:trHeight w:val="20"/>
        </w:trPr>
        <w:tc>
          <w:tcPr>
            <w:tcW w:w="959" w:type="dxa"/>
            <w:tcBorders>
              <w:top w:val="single" w:sz="4" w:space="0" w:color="auto"/>
              <w:left w:val="single" w:sz="4" w:space="0" w:color="000000"/>
              <w:right w:val="single" w:sz="4" w:space="0" w:color="auto"/>
            </w:tcBorders>
          </w:tcPr>
          <w:p w:rsidR="00353075" w:rsidRPr="00EE3D04" w:rsidRDefault="00353075" w:rsidP="00F81814">
            <w:pPr>
              <w:rPr>
                <w:rFonts w:ascii="Times New Roman" w:hAnsi="Times New Roman" w:cs="Times New Roman"/>
                <w:sz w:val="24"/>
                <w:szCs w:val="24"/>
              </w:rPr>
            </w:pPr>
          </w:p>
        </w:tc>
        <w:tc>
          <w:tcPr>
            <w:tcW w:w="1985" w:type="dxa"/>
            <w:tcBorders>
              <w:top w:val="single" w:sz="4" w:space="0" w:color="auto"/>
              <w:left w:val="single" w:sz="4" w:space="0" w:color="auto"/>
              <w:right w:val="single" w:sz="4" w:space="0" w:color="000000"/>
            </w:tcBorders>
          </w:tcPr>
          <w:p w:rsidR="00353075" w:rsidRPr="00EE3D04" w:rsidRDefault="00353075" w:rsidP="00F81814">
            <w:pPr>
              <w:rPr>
                <w:rFonts w:ascii="Times New Roman" w:hAnsi="Times New Roman" w:cs="Times New Roman"/>
                <w:sz w:val="24"/>
                <w:szCs w:val="24"/>
              </w:rPr>
            </w:pPr>
          </w:p>
        </w:tc>
        <w:tc>
          <w:tcPr>
            <w:tcW w:w="1842"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Заместитель директора</w:t>
            </w:r>
          </w:p>
        </w:tc>
        <w:tc>
          <w:tcPr>
            <w:tcW w:w="5528"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по направлениям</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подготовки "Государственное и муниципальное управление", "Менеджмент", "Управление персоналом" и</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стаж работы на педагогических или руководящих должностях не менее 5 лет или высшее</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профессиональное образование и дополнительное профессиональное образование в области</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государственного и муниципального управления, менеджмента и экономики и стаж работы на</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педагогических или руководящих должностях не менее 5 лет.</w:t>
            </w:r>
          </w:p>
        </w:tc>
        <w:tc>
          <w:tcPr>
            <w:tcW w:w="2835"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w:t>
            </w:r>
          </w:p>
          <w:p w:rsidR="00353075" w:rsidRPr="00EE3D04" w:rsidRDefault="00353075" w:rsidP="00F81814">
            <w:pPr>
              <w:rPr>
                <w:rFonts w:ascii="Times New Roman" w:hAnsi="Times New Roman" w:cs="Times New Roman"/>
                <w:sz w:val="24"/>
                <w:szCs w:val="24"/>
              </w:rPr>
            </w:pPr>
          </w:p>
        </w:tc>
      </w:tr>
      <w:tr w:rsidR="00353075" w:rsidRPr="00EE3D04" w:rsidTr="00F81814">
        <w:trPr>
          <w:trHeight w:val="20"/>
        </w:trPr>
        <w:tc>
          <w:tcPr>
            <w:tcW w:w="959" w:type="dxa"/>
            <w:tcBorders>
              <w:top w:val="single" w:sz="4" w:space="0" w:color="auto"/>
              <w:left w:val="single" w:sz="4" w:space="0" w:color="000000"/>
              <w:right w:val="single" w:sz="4" w:space="0" w:color="auto"/>
            </w:tcBorders>
          </w:tcPr>
          <w:p w:rsidR="00353075" w:rsidRPr="00EE3D04" w:rsidRDefault="00353075" w:rsidP="00F81814">
            <w:pPr>
              <w:rPr>
                <w:rFonts w:ascii="Times New Roman" w:hAnsi="Times New Roman" w:cs="Times New Roman"/>
                <w:sz w:val="24"/>
                <w:szCs w:val="24"/>
              </w:rPr>
            </w:pPr>
          </w:p>
        </w:tc>
        <w:tc>
          <w:tcPr>
            <w:tcW w:w="1985" w:type="dxa"/>
            <w:tcBorders>
              <w:top w:val="single" w:sz="4" w:space="0" w:color="auto"/>
              <w:left w:val="single" w:sz="4" w:space="0" w:color="auto"/>
              <w:right w:val="single" w:sz="4" w:space="0" w:color="000000"/>
            </w:tcBorders>
          </w:tcPr>
          <w:p w:rsidR="00353075" w:rsidRPr="00EE3D04" w:rsidRDefault="00353075" w:rsidP="00F81814">
            <w:pPr>
              <w:rPr>
                <w:rFonts w:ascii="Times New Roman" w:hAnsi="Times New Roman" w:cs="Times New Roman"/>
                <w:sz w:val="24"/>
                <w:szCs w:val="24"/>
              </w:rPr>
            </w:pPr>
          </w:p>
        </w:tc>
        <w:tc>
          <w:tcPr>
            <w:tcW w:w="1842"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Заведующий отделением</w:t>
            </w:r>
          </w:p>
        </w:tc>
        <w:tc>
          <w:tcPr>
            <w:tcW w:w="5528"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по специальности,</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соответствующей профилю структурного подразделения образовательного учреждения, и стаж работы</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по специальности, соответствующей профилю структурного подразделения образовательного</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учреждения, не менее 3 лет.</w:t>
            </w:r>
          </w:p>
        </w:tc>
        <w:tc>
          <w:tcPr>
            <w:tcW w:w="2835"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w:t>
            </w:r>
          </w:p>
          <w:p w:rsidR="00353075" w:rsidRPr="00EE3D04" w:rsidRDefault="00353075" w:rsidP="00F81814">
            <w:pPr>
              <w:rPr>
                <w:rFonts w:ascii="Times New Roman" w:hAnsi="Times New Roman" w:cs="Times New Roman"/>
                <w:sz w:val="24"/>
                <w:szCs w:val="24"/>
              </w:rPr>
            </w:pPr>
          </w:p>
        </w:tc>
      </w:tr>
      <w:tr w:rsidR="00353075" w:rsidRPr="00EE3D04" w:rsidTr="00F81814">
        <w:trPr>
          <w:trHeight w:val="20"/>
        </w:trPr>
        <w:tc>
          <w:tcPr>
            <w:tcW w:w="959" w:type="dxa"/>
            <w:tcBorders>
              <w:top w:val="single" w:sz="4" w:space="0" w:color="auto"/>
              <w:left w:val="single" w:sz="4" w:space="0" w:color="000000"/>
              <w:right w:val="single" w:sz="4" w:space="0" w:color="auto"/>
            </w:tcBorders>
          </w:tcPr>
          <w:p w:rsidR="00353075" w:rsidRPr="00EE3D04" w:rsidRDefault="00353075" w:rsidP="00F81814">
            <w:pPr>
              <w:rPr>
                <w:rFonts w:ascii="Times New Roman" w:hAnsi="Times New Roman" w:cs="Times New Roman"/>
                <w:sz w:val="24"/>
                <w:szCs w:val="24"/>
              </w:rPr>
            </w:pPr>
          </w:p>
        </w:tc>
        <w:tc>
          <w:tcPr>
            <w:tcW w:w="1985" w:type="dxa"/>
            <w:tcBorders>
              <w:top w:val="single" w:sz="4" w:space="0" w:color="auto"/>
              <w:left w:val="single" w:sz="4" w:space="0" w:color="auto"/>
              <w:right w:val="single" w:sz="4" w:space="0" w:color="000000"/>
            </w:tcBorders>
          </w:tcPr>
          <w:p w:rsidR="00353075" w:rsidRPr="00EE3D04" w:rsidRDefault="00353075" w:rsidP="00F81814">
            <w:pPr>
              <w:rPr>
                <w:rFonts w:ascii="Times New Roman" w:hAnsi="Times New Roman" w:cs="Times New Roman"/>
                <w:sz w:val="24"/>
                <w:szCs w:val="24"/>
              </w:rPr>
            </w:pPr>
          </w:p>
        </w:tc>
        <w:tc>
          <w:tcPr>
            <w:tcW w:w="1842"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Руководитель физического воспитания</w:t>
            </w:r>
          </w:p>
        </w:tc>
        <w:tc>
          <w:tcPr>
            <w:tcW w:w="5528"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в области физкультуры и</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спорта без предъявления требований к стажу работы либо высшее профессиональное образование и</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в области физкультуры и спорта без предъявления</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требований к стажу работы, либо среднее профессиональное образование и стаж работы в области</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физкультуры и спорта не менее 2 лет.</w:t>
            </w:r>
          </w:p>
        </w:tc>
        <w:tc>
          <w:tcPr>
            <w:tcW w:w="2835"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auto"/>
              <w:left w:val="single" w:sz="4" w:space="0" w:color="000000"/>
              <w:right w:val="single" w:sz="4" w:space="0" w:color="auto"/>
            </w:tcBorders>
          </w:tcPr>
          <w:p w:rsidR="00353075" w:rsidRPr="00EE3D04" w:rsidRDefault="00353075" w:rsidP="00F81814">
            <w:pPr>
              <w:rPr>
                <w:rFonts w:ascii="Times New Roman" w:hAnsi="Times New Roman" w:cs="Times New Roman"/>
                <w:sz w:val="24"/>
                <w:szCs w:val="24"/>
              </w:rPr>
            </w:pPr>
          </w:p>
        </w:tc>
        <w:tc>
          <w:tcPr>
            <w:tcW w:w="1985" w:type="dxa"/>
            <w:tcBorders>
              <w:top w:val="single" w:sz="4" w:space="0" w:color="auto"/>
              <w:left w:val="single" w:sz="4" w:space="0" w:color="auto"/>
              <w:right w:val="single" w:sz="4" w:space="0" w:color="000000"/>
            </w:tcBorders>
          </w:tcPr>
          <w:p w:rsidR="00353075" w:rsidRPr="00EE3D04" w:rsidRDefault="00353075" w:rsidP="00F81814">
            <w:pPr>
              <w:rPr>
                <w:rFonts w:ascii="Times New Roman" w:hAnsi="Times New Roman" w:cs="Times New Roman"/>
                <w:sz w:val="24"/>
                <w:szCs w:val="24"/>
              </w:rPr>
            </w:pPr>
          </w:p>
        </w:tc>
        <w:tc>
          <w:tcPr>
            <w:tcW w:w="1842"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Преподаватель-организатор ОБЖ</w:t>
            </w:r>
          </w:p>
        </w:tc>
        <w:tc>
          <w:tcPr>
            <w:tcW w:w="5528"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 профессиональная</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подготовка по направлению подготовки "Образование и педагогика" или ГО без предъявления</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требований к стажу работы либо среднее профессиональное образование по направлению подготовки</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"Образование и педагогика" или ГО и стаж работы по специальности не менее 3 лет, либо среднее</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профессиональное (военное) образование и дополнительное профессиональное образование в области</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образования и педагогики и стаж работы по специальности не менее 3 лет.</w:t>
            </w:r>
          </w:p>
        </w:tc>
        <w:tc>
          <w:tcPr>
            <w:tcW w:w="2835"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auto"/>
              <w:left w:val="single" w:sz="4" w:space="0" w:color="000000"/>
              <w:right w:val="single" w:sz="4" w:space="0" w:color="auto"/>
            </w:tcBorders>
          </w:tcPr>
          <w:p w:rsidR="00353075" w:rsidRPr="00EE3D04" w:rsidRDefault="00353075" w:rsidP="00F81814">
            <w:pPr>
              <w:rPr>
                <w:rFonts w:ascii="Times New Roman" w:hAnsi="Times New Roman" w:cs="Times New Roman"/>
                <w:sz w:val="24"/>
                <w:szCs w:val="24"/>
              </w:rPr>
            </w:pPr>
          </w:p>
        </w:tc>
        <w:tc>
          <w:tcPr>
            <w:tcW w:w="1985" w:type="dxa"/>
            <w:tcBorders>
              <w:top w:val="single" w:sz="4" w:space="0" w:color="auto"/>
              <w:left w:val="single" w:sz="4" w:space="0" w:color="auto"/>
              <w:right w:val="single" w:sz="4" w:space="0" w:color="000000"/>
            </w:tcBorders>
          </w:tcPr>
          <w:p w:rsidR="00353075" w:rsidRPr="00EE3D04" w:rsidRDefault="00353075" w:rsidP="00F81814">
            <w:pPr>
              <w:rPr>
                <w:rFonts w:ascii="Times New Roman" w:hAnsi="Times New Roman" w:cs="Times New Roman"/>
                <w:sz w:val="24"/>
                <w:szCs w:val="24"/>
              </w:rPr>
            </w:pPr>
          </w:p>
        </w:tc>
        <w:tc>
          <w:tcPr>
            <w:tcW w:w="1842"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Педагог организатор</w:t>
            </w:r>
          </w:p>
        </w:tc>
        <w:tc>
          <w:tcPr>
            <w:tcW w:w="5528"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профессиональное образование по направлению подготовки "Педагогика и психология" без</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предъявления требований к стажу работы либо высшее профессиональное образование или среднее</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профессиональное образование и дополнительное профессиональное образование по направлению</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подготовки "Педагогика и психология"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tc>
      </w:tr>
      <w:tr w:rsidR="00353075" w:rsidRPr="00EE3D04" w:rsidTr="00F81814">
        <w:trPr>
          <w:trHeight w:val="20"/>
        </w:trPr>
        <w:tc>
          <w:tcPr>
            <w:tcW w:w="959" w:type="dxa"/>
            <w:tcBorders>
              <w:top w:val="single" w:sz="4" w:space="0" w:color="auto"/>
              <w:left w:val="single" w:sz="4" w:space="0" w:color="000000"/>
              <w:right w:val="single" w:sz="4" w:space="0" w:color="auto"/>
            </w:tcBorders>
          </w:tcPr>
          <w:p w:rsidR="00353075" w:rsidRPr="00EE3D04" w:rsidRDefault="00353075" w:rsidP="00F81814">
            <w:pPr>
              <w:rPr>
                <w:rFonts w:ascii="Times New Roman" w:hAnsi="Times New Roman" w:cs="Times New Roman"/>
                <w:sz w:val="24"/>
                <w:szCs w:val="24"/>
              </w:rPr>
            </w:pPr>
          </w:p>
        </w:tc>
        <w:tc>
          <w:tcPr>
            <w:tcW w:w="1985" w:type="dxa"/>
            <w:tcBorders>
              <w:top w:val="single" w:sz="4" w:space="0" w:color="auto"/>
              <w:left w:val="single" w:sz="4" w:space="0" w:color="auto"/>
              <w:right w:val="single" w:sz="4" w:space="0" w:color="000000"/>
            </w:tcBorders>
          </w:tcPr>
          <w:p w:rsidR="00353075" w:rsidRPr="00EE3D04" w:rsidRDefault="00353075" w:rsidP="00F81814">
            <w:pPr>
              <w:rPr>
                <w:rFonts w:ascii="Times New Roman" w:hAnsi="Times New Roman" w:cs="Times New Roman"/>
                <w:sz w:val="24"/>
                <w:szCs w:val="24"/>
              </w:rPr>
            </w:pPr>
          </w:p>
        </w:tc>
        <w:tc>
          <w:tcPr>
            <w:tcW w:w="1842"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Психолог</w:t>
            </w:r>
          </w:p>
        </w:tc>
        <w:tc>
          <w:tcPr>
            <w:tcW w:w="5528"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профессиональное образование по направлению подготовки "Образование и педагогика" или в области,</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соответствующей профилю работы,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auto"/>
              <w:left w:val="single" w:sz="4" w:space="0" w:color="000000"/>
              <w:right w:val="single" w:sz="4" w:space="0" w:color="auto"/>
            </w:tcBorders>
          </w:tcPr>
          <w:p w:rsidR="00353075" w:rsidRPr="00EE3D04" w:rsidRDefault="00353075" w:rsidP="00F81814">
            <w:pPr>
              <w:rPr>
                <w:rFonts w:ascii="Times New Roman" w:hAnsi="Times New Roman" w:cs="Times New Roman"/>
                <w:sz w:val="24"/>
                <w:szCs w:val="24"/>
              </w:rPr>
            </w:pPr>
          </w:p>
        </w:tc>
        <w:tc>
          <w:tcPr>
            <w:tcW w:w="1985" w:type="dxa"/>
            <w:tcBorders>
              <w:top w:val="single" w:sz="4" w:space="0" w:color="auto"/>
              <w:left w:val="single" w:sz="4" w:space="0" w:color="auto"/>
              <w:right w:val="single" w:sz="4" w:space="0" w:color="000000"/>
            </w:tcBorders>
          </w:tcPr>
          <w:p w:rsidR="00353075" w:rsidRPr="00EE3D04" w:rsidRDefault="00353075" w:rsidP="00F81814">
            <w:pPr>
              <w:rPr>
                <w:rFonts w:ascii="Times New Roman" w:hAnsi="Times New Roman" w:cs="Times New Roman"/>
                <w:sz w:val="24"/>
                <w:szCs w:val="24"/>
              </w:rPr>
            </w:pPr>
          </w:p>
        </w:tc>
        <w:tc>
          <w:tcPr>
            <w:tcW w:w="1842"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Социальный педагог</w:t>
            </w:r>
          </w:p>
        </w:tc>
        <w:tc>
          <w:tcPr>
            <w:tcW w:w="5528"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профессиональное образование по направлениям подготовки "Образование и педагогика", "Социальная</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педагогика"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1 квалификационная категория</w:t>
            </w:r>
          </w:p>
        </w:tc>
      </w:tr>
      <w:tr w:rsidR="00353075" w:rsidRPr="00EE3D04" w:rsidTr="00F81814">
        <w:trPr>
          <w:trHeight w:val="20"/>
        </w:trPr>
        <w:tc>
          <w:tcPr>
            <w:tcW w:w="959" w:type="dxa"/>
            <w:tcBorders>
              <w:top w:val="single" w:sz="4" w:space="0" w:color="auto"/>
              <w:left w:val="single" w:sz="4" w:space="0" w:color="000000"/>
              <w:right w:val="single" w:sz="4" w:space="0" w:color="auto"/>
            </w:tcBorders>
          </w:tcPr>
          <w:p w:rsidR="00353075" w:rsidRPr="00EE3D04" w:rsidRDefault="00353075" w:rsidP="00F81814">
            <w:pPr>
              <w:rPr>
                <w:rFonts w:ascii="Times New Roman" w:hAnsi="Times New Roman" w:cs="Times New Roman"/>
                <w:sz w:val="24"/>
                <w:szCs w:val="24"/>
              </w:rPr>
            </w:pPr>
          </w:p>
        </w:tc>
        <w:tc>
          <w:tcPr>
            <w:tcW w:w="1985" w:type="dxa"/>
            <w:tcBorders>
              <w:top w:val="single" w:sz="4" w:space="0" w:color="auto"/>
              <w:left w:val="single" w:sz="4" w:space="0" w:color="auto"/>
              <w:right w:val="single" w:sz="4" w:space="0" w:color="000000"/>
            </w:tcBorders>
          </w:tcPr>
          <w:p w:rsidR="00353075" w:rsidRPr="00EE3D04" w:rsidRDefault="00353075" w:rsidP="00F81814">
            <w:pPr>
              <w:rPr>
                <w:rFonts w:ascii="Times New Roman" w:hAnsi="Times New Roman" w:cs="Times New Roman"/>
                <w:sz w:val="24"/>
                <w:szCs w:val="24"/>
              </w:rPr>
            </w:pPr>
          </w:p>
        </w:tc>
        <w:tc>
          <w:tcPr>
            <w:tcW w:w="1842"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воспитатель</w:t>
            </w:r>
          </w:p>
        </w:tc>
        <w:tc>
          <w:tcPr>
            <w:tcW w:w="5528"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профессиональное образование по направлению подготовки "Образование и педагогика" без</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предъявления требований к стажу работы либо высшее профессиональное образование или среднее</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профессиональное образование и дополнительное профессиональное образование по направлению</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подготовки "Образование и педагогика" без предъявления требований к стажу работы.</w:t>
            </w:r>
          </w:p>
        </w:tc>
        <w:tc>
          <w:tcPr>
            <w:tcW w:w="2835" w:type="dxa"/>
            <w:tcBorders>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left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ОУД.01</w:t>
            </w:r>
          </w:p>
          <w:p w:rsidR="00353075" w:rsidRPr="00EE3D04" w:rsidRDefault="00353075" w:rsidP="00F81814">
            <w:pP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Русский язык </w:t>
            </w:r>
          </w:p>
          <w:p w:rsidR="00353075" w:rsidRPr="00EE3D04" w:rsidRDefault="00353075" w:rsidP="00F81814">
            <w:pP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ОУД.02</w:t>
            </w:r>
          </w:p>
          <w:p w:rsidR="00353075" w:rsidRPr="00EE3D04" w:rsidRDefault="00353075" w:rsidP="00F81814">
            <w:pP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Литература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ОУД.03</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Немецкий язык</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Английский язык</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EE3D04">
              <w:rPr>
                <w:rFonts w:ascii="Times New Roman" w:hAnsi="Times New Roman" w:cs="Times New Roman"/>
                <w:sz w:val="24"/>
                <w:szCs w:val="24"/>
              </w:rPr>
              <w:lastRenderedPageBreak/>
              <w:t>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ОУД.04</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Математика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ОУД.05</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История</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ОУД.06</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Физическая культура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w:t>
            </w:r>
            <w:r w:rsidRPr="00EE3D04">
              <w:rPr>
                <w:rFonts w:ascii="Times New Roman" w:hAnsi="Times New Roman" w:cs="Times New Roman"/>
                <w:sz w:val="24"/>
                <w:szCs w:val="24"/>
              </w:rPr>
              <w:lastRenderedPageBreak/>
              <w:t>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Дополнительное профессиональное образование по программам повышения </w:t>
            </w:r>
            <w:r w:rsidRPr="00EE3D04">
              <w:rPr>
                <w:rFonts w:ascii="Times New Roman" w:hAnsi="Times New Roman" w:cs="Times New Roman"/>
                <w:sz w:val="24"/>
                <w:szCs w:val="24"/>
              </w:rPr>
              <w:lastRenderedPageBreak/>
              <w:t>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Соответствие занимаемой должности высшая </w:t>
            </w:r>
            <w:r w:rsidRPr="00EE3D04">
              <w:rPr>
                <w:rFonts w:ascii="Times New Roman" w:hAnsi="Times New Roman" w:cs="Times New Roman"/>
                <w:sz w:val="24"/>
                <w:szCs w:val="24"/>
              </w:rPr>
              <w:lastRenderedPageBreak/>
              <w:t xml:space="preserve">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ОУД.07</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ОБЖ</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ОУД.08</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Астрономия</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ОУД.09</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Родной язык</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ОУД.10</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Информатика </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ОУД.11</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Физика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EE3D04">
              <w:rPr>
                <w:rFonts w:ascii="Times New Roman" w:hAnsi="Times New Roman" w:cs="Times New Roman"/>
                <w:sz w:val="24"/>
                <w:szCs w:val="24"/>
              </w:rPr>
              <w:lastRenderedPageBreak/>
              <w:t>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ОУД.12</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Химия</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ОУД.13</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Обществознание </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ОУД.14</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Биология</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w:t>
            </w:r>
            <w:r w:rsidRPr="00EE3D04">
              <w:rPr>
                <w:rFonts w:ascii="Times New Roman" w:hAnsi="Times New Roman" w:cs="Times New Roman"/>
                <w:sz w:val="24"/>
                <w:szCs w:val="24"/>
              </w:rPr>
              <w:lastRenderedPageBreak/>
              <w:t>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Дополнительное профессиональное образование по программам повышения </w:t>
            </w:r>
            <w:r w:rsidRPr="00EE3D04">
              <w:rPr>
                <w:rFonts w:ascii="Times New Roman" w:hAnsi="Times New Roman" w:cs="Times New Roman"/>
                <w:sz w:val="24"/>
                <w:szCs w:val="24"/>
              </w:rPr>
              <w:lastRenderedPageBreak/>
              <w:t>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Соответствие занимаемой должности высшая </w:t>
            </w:r>
            <w:r w:rsidRPr="00EE3D04">
              <w:rPr>
                <w:rFonts w:ascii="Times New Roman" w:hAnsi="Times New Roman" w:cs="Times New Roman"/>
                <w:sz w:val="24"/>
                <w:szCs w:val="24"/>
              </w:rPr>
              <w:lastRenderedPageBreak/>
              <w:t xml:space="preserve">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ОУД.15</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География</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ОГСЭ 01</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философии</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ОГСЭ 02</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история</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ОГСЭ 03</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Иностранный язык в профессиональной деятельности</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Немецкий язык</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Английский язык</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w:t>
            </w:r>
            <w:r w:rsidRPr="00EE3D04">
              <w:rPr>
                <w:rFonts w:ascii="Times New Roman" w:hAnsi="Times New Roman" w:cs="Times New Roman"/>
                <w:sz w:val="24"/>
                <w:szCs w:val="24"/>
              </w:rPr>
              <w:lastRenderedPageBreak/>
              <w:t>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Дополнительное профессиональное образование по </w:t>
            </w:r>
            <w:r w:rsidRPr="00EE3D04">
              <w:rPr>
                <w:rFonts w:ascii="Times New Roman" w:hAnsi="Times New Roman" w:cs="Times New Roman"/>
                <w:sz w:val="24"/>
                <w:szCs w:val="24"/>
              </w:rPr>
              <w:lastRenderedPageBreak/>
              <w:t>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Соответствие занимаемой должности высшая </w:t>
            </w:r>
            <w:r w:rsidRPr="00EE3D04">
              <w:rPr>
                <w:rFonts w:ascii="Times New Roman" w:hAnsi="Times New Roman" w:cs="Times New Roman"/>
                <w:sz w:val="24"/>
                <w:szCs w:val="24"/>
              </w:rPr>
              <w:lastRenderedPageBreak/>
              <w:t xml:space="preserve">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ОГСЭ 04</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Физическая культура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ОГСЭ 05</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Психология общения</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EE3D04">
              <w:rPr>
                <w:rFonts w:ascii="Times New Roman" w:hAnsi="Times New Roman" w:cs="Times New Roman"/>
                <w:sz w:val="24"/>
                <w:szCs w:val="24"/>
              </w:rPr>
              <w:lastRenderedPageBreak/>
              <w:t>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ОГСЭ 06</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Русский язык и культура речи</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ОГСЭ 07</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Курс жизнестойкости</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ЕН01</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Математика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w:t>
            </w:r>
            <w:r w:rsidRPr="00EE3D04">
              <w:rPr>
                <w:rFonts w:ascii="Times New Roman" w:hAnsi="Times New Roman" w:cs="Times New Roman"/>
                <w:sz w:val="24"/>
                <w:szCs w:val="24"/>
              </w:rPr>
              <w:lastRenderedPageBreak/>
              <w:t>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Дополнительное профессиональное образование по программам повышения </w:t>
            </w:r>
            <w:r w:rsidRPr="00EE3D04">
              <w:rPr>
                <w:rFonts w:ascii="Times New Roman" w:hAnsi="Times New Roman" w:cs="Times New Roman"/>
                <w:sz w:val="24"/>
                <w:szCs w:val="24"/>
              </w:rPr>
              <w:lastRenderedPageBreak/>
              <w:t>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ЕН02</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Экологические основы природопользования</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ОП.01</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Инженерная графика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ОП.02</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Техническая механика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ОП03</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Материаловедение</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 04</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Электротехника и электронная техника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EE3D04">
              <w:rPr>
                <w:rFonts w:ascii="Times New Roman" w:hAnsi="Times New Roman" w:cs="Times New Roman"/>
                <w:sz w:val="24"/>
                <w:szCs w:val="24"/>
              </w:rPr>
              <w:lastRenderedPageBreak/>
              <w:t>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Дополнительное профессиональное образование по программам повышения квалификации не реже одного раза в три года, в том числе в форме стажировки в </w:t>
            </w:r>
            <w:r w:rsidRPr="00EE3D04">
              <w:rPr>
                <w:rFonts w:ascii="Times New Roman" w:hAnsi="Times New Roman" w:cs="Times New Roman"/>
                <w:sz w:val="24"/>
                <w:szCs w:val="24"/>
              </w:rPr>
              <w:lastRenderedPageBreak/>
              <w:t>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 05</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гидравлики и теплотехники</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 06</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агрономии</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ОП.07</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зоотехнии</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w:t>
            </w:r>
            <w:r w:rsidRPr="00EE3D04">
              <w:rPr>
                <w:rFonts w:ascii="Times New Roman" w:hAnsi="Times New Roman" w:cs="Times New Roman"/>
                <w:sz w:val="24"/>
                <w:szCs w:val="24"/>
              </w:rPr>
              <w:lastRenderedPageBreak/>
              <w:t>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Дополнительное профессиональное образование по программам повышения </w:t>
            </w:r>
            <w:r w:rsidRPr="00EE3D04">
              <w:rPr>
                <w:rFonts w:ascii="Times New Roman" w:hAnsi="Times New Roman" w:cs="Times New Roman"/>
                <w:sz w:val="24"/>
                <w:szCs w:val="24"/>
              </w:rPr>
              <w:lastRenderedPageBreak/>
              <w:t>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Соответствие занимаемой должности высшая </w:t>
            </w:r>
            <w:r w:rsidRPr="00EE3D04">
              <w:rPr>
                <w:rFonts w:ascii="Times New Roman" w:hAnsi="Times New Roman" w:cs="Times New Roman"/>
                <w:sz w:val="24"/>
                <w:szCs w:val="24"/>
              </w:rPr>
              <w:lastRenderedPageBreak/>
              <w:t xml:space="preserve">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ОП.08</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Информационные технологии в профессиональной деятельности</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ОП.09</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Метрология, стандартизация и подтверждение качества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ОП.10</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экономики, менеджмента и маркетинга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ОП.11</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Правовые основы профессиональной деятельности</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ОП.12</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Охрана труда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EE3D04">
              <w:rPr>
                <w:rFonts w:ascii="Times New Roman" w:hAnsi="Times New Roman" w:cs="Times New Roman"/>
                <w:sz w:val="24"/>
                <w:szCs w:val="24"/>
              </w:rPr>
              <w:lastRenderedPageBreak/>
              <w:t>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Дополнительное профессиональное образование по программам повышения квалификации не реже одного раза в три года, в том числе в форме стажировки в </w:t>
            </w:r>
            <w:r w:rsidRPr="00EE3D04">
              <w:rPr>
                <w:rFonts w:ascii="Times New Roman" w:hAnsi="Times New Roman" w:cs="Times New Roman"/>
                <w:sz w:val="24"/>
                <w:szCs w:val="24"/>
              </w:rPr>
              <w:lastRenderedPageBreak/>
              <w:t>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Соответствие занимаемой должности высшая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ОП.13</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БЖ</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ОП.14</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финансовой грамотности</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ОП.15</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Основы индивидуального проектирования</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w:t>
            </w:r>
            <w:r w:rsidRPr="00EE3D04">
              <w:rPr>
                <w:rFonts w:ascii="Times New Roman" w:hAnsi="Times New Roman" w:cs="Times New Roman"/>
                <w:sz w:val="24"/>
                <w:szCs w:val="24"/>
              </w:rPr>
              <w:lastRenderedPageBreak/>
              <w:t>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Дополнительное профессиональное образование по программам повышения </w:t>
            </w:r>
            <w:r w:rsidRPr="00EE3D04">
              <w:rPr>
                <w:rFonts w:ascii="Times New Roman" w:hAnsi="Times New Roman" w:cs="Times New Roman"/>
                <w:sz w:val="24"/>
                <w:szCs w:val="24"/>
              </w:rPr>
              <w:lastRenderedPageBreak/>
              <w:t>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Соответствие занимаемой должности высшая </w:t>
            </w:r>
            <w:r w:rsidRPr="00EE3D04">
              <w:rPr>
                <w:rFonts w:ascii="Times New Roman" w:hAnsi="Times New Roman" w:cs="Times New Roman"/>
                <w:sz w:val="24"/>
                <w:szCs w:val="24"/>
              </w:rPr>
              <w:lastRenderedPageBreak/>
              <w:t xml:space="preserve">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ОП.16</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Управление транспортным средством и безопасность движения</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 01.01</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Назначение и общее устройство тракторов, автомобилей и сельскохозяйственных машин</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МДК 02.01</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color w:val="FF0000"/>
                <w:sz w:val="24"/>
                <w:szCs w:val="24"/>
              </w:rPr>
            </w:pPr>
            <w:r w:rsidRPr="00EE3D04">
              <w:rPr>
                <w:rFonts w:ascii="Times New Roman" w:hAnsi="Times New Roman" w:cs="Times New Roman"/>
                <w:sz w:val="24"/>
                <w:szCs w:val="24"/>
              </w:rPr>
              <w:t>Комплектование машинно-тракторного агрегата для выполнения сельскохозяйственных  работ</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 02.02</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Технология механизированных работ в растениеводстве</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 02.03</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Технология механизированных работ в животноводстве</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EE3D04">
              <w:rPr>
                <w:rFonts w:ascii="Times New Roman" w:hAnsi="Times New Roman" w:cs="Times New Roman"/>
                <w:sz w:val="24"/>
                <w:szCs w:val="24"/>
              </w:rPr>
              <w:lastRenderedPageBreak/>
              <w:t>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Дополнительное профессиональное образование по программам повышения квалификации не реже одного раза в три года, в том числе в форме стажировки в </w:t>
            </w:r>
            <w:r w:rsidRPr="00EE3D04">
              <w:rPr>
                <w:rFonts w:ascii="Times New Roman" w:hAnsi="Times New Roman" w:cs="Times New Roman"/>
                <w:sz w:val="24"/>
                <w:szCs w:val="24"/>
              </w:rPr>
              <w:lastRenderedPageBreak/>
              <w:t>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 03.01</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Система технического обслуживания и ремонта сельскохозяйственных машин и механизмов</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 03.02</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Технологические процессы ремонтного производства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jc w:val="cente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jc w:val="cente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 04.01</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Освоение профессии рабочих «Тракторист-</w:t>
            </w:r>
            <w:r w:rsidRPr="00EE3D04">
              <w:rPr>
                <w:rFonts w:ascii="Times New Roman" w:hAnsi="Times New Roman" w:cs="Times New Roman"/>
                <w:sz w:val="24"/>
                <w:szCs w:val="24"/>
              </w:rPr>
              <w:lastRenderedPageBreak/>
              <w:t>машинист сельскохозяйственного производства»</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w:t>
            </w:r>
            <w:r w:rsidRPr="00EE3D04">
              <w:rPr>
                <w:rFonts w:ascii="Times New Roman" w:hAnsi="Times New Roman" w:cs="Times New Roman"/>
                <w:sz w:val="24"/>
                <w:szCs w:val="24"/>
              </w:rPr>
              <w:lastRenderedPageBreak/>
              <w:t>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Дополнительное профессиональное образование по программам повышения </w:t>
            </w:r>
            <w:r w:rsidRPr="00EE3D04">
              <w:rPr>
                <w:rFonts w:ascii="Times New Roman" w:hAnsi="Times New Roman" w:cs="Times New Roman"/>
                <w:sz w:val="24"/>
                <w:szCs w:val="24"/>
              </w:rPr>
              <w:lastRenderedPageBreak/>
              <w:t>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Соответствие занимаемой должности высшая </w:t>
            </w:r>
            <w:r w:rsidRPr="00EE3D04">
              <w:rPr>
                <w:rFonts w:ascii="Times New Roman" w:hAnsi="Times New Roman" w:cs="Times New Roman"/>
                <w:sz w:val="24"/>
                <w:szCs w:val="24"/>
              </w:rPr>
              <w:lastRenderedPageBreak/>
              <w:t xml:space="preserve">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МДК 04.02</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Освоение профессии рабочих «Водитель»</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32</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Производственная и учебная практика по ПМ. Подготовка машин, механизмов, установок, приспособлений к работе.</w:t>
            </w:r>
          </w:p>
          <w:p w:rsidR="00353075" w:rsidRPr="00EE3D04" w:rsidRDefault="00353075" w:rsidP="00F81814">
            <w:pPr>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33</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Производственная и учебная практика по ПМ. Эксплуатация сельскохозяйственных мшин</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34</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Производственная и учебная практика по ПМ. Техническое обслуживание и ремонт сельскохозяйственной техники</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35</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Производственная и учебная практика по ПМ. Освоение одной или несколько профессий рабочих или </w:t>
            </w:r>
            <w:r w:rsidRPr="00EE3D04">
              <w:rPr>
                <w:rFonts w:ascii="Times New Roman" w:hAnsi="Times New Roman" w:cs="Times New Roman"/>
                <w:sz w:val="24"/>
                <w:szCs w:val="24"/>
              </w:rPr>
              <w:lastRenderedPageBreak/>
              <w:t>должностей служащих</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Преподаватель</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EE3D04">
              <w:rPr>
                <w:rFonts w:ascii="Times New Roman" w:hAnsi="Times New Roman" w:cs="Times New Roman"/>
                <w:sz w:val="24"/>
                <w:szCs w:val="24"/>
              </w:rPr>
              <w:lastRenderedPageBreak/>
              <w:t>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Дополнительное профессиональное образование по программам повышения квалификации не реже одного раза в три года, в том числе в форме стажировки в </w:t>
            </w:r>
            <w:r w:rsidRPr="00EE3D04">
              <w:rPr>
                <w:rFonts w:ascii="Times New Roman" w:hAnsi="Times New Roman" w:cs="Times New Roman"/>
                <w:sz w:val="24"/>
                <w:szCs w:val="24"/>
              </w:rPr>
              <w:lastRenderedPageBreak/>
              <w:t>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lastRenderedPageBreak/>
              <w:t>1 квалификационная категория</w:t>
            </w:r>
          </w:p>
        </w:tc>
      </w:tr>
      <w:tr w:rsidR="00353075" w:rsidRPr="00EE3D04" w:rsidTr="00F81814">
        <w:trPr>
          <w:trHeight w:val="20"/>
        </w:trPr>
        <w:tc>
          <w:tcPr>
            <w:tcW w:w="959"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36</w:t>
            </w:r>
          </w:p>
        </w:tc>
        <w:tc>
          <w:tcPr>
            <w:tcW w:w="198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Вождение тракторов и автомобилей</w:t>
            </w:r>
          </w:p>
        </w:tc>
        <w:tc>
          <w:tcPr>
            <w:tcW w:w="1842"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Мастер производственного обучения</w:t>
            </w:r>
          </w:p>
        </w:tc>
        <w:tc>
          <w:tcPr>
            <w:tcW w:w="5528"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835"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Дополнительное профессиональное образование по программам повышения квалификации не реже одного раза в три года, в том числе в форме стажировки в профильных организациях</w:t>
            </w:r>
          </w:p>
        </w:tc>
        <w:tc>
          <w:tcPr>
            <w:tcW w:w="2240" w:type="dxa"/>
            <w:tcBorders>
              <w:top w:val="single" w:sz="4" w:space="0" w:color="000000"/>
              <w:left w:val="single" w:sz="4" w:space="0" w:color="000000"/>
              <w:bottom w:val="single" w:sz="4" w:space="0" w:color="000000"/>
              <w:right w:val="single" w:sz="4" w:space="0" w:color="000000"/>
            </w:tcBorders>
          </w:tcPr>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Соответствие занимаемой должности высшая квалификационная категория </w:t>
            </w:r>
          </w:p>
          <w:p w:rsidR="00353075" w:rsidRPr="00EE3D04" w:rsidRDefault="00353075" w:rsidP="00F81814">
            <w:pPr>
              <w:rPr>
                <w:rFonts w:ascii="Times New Roman" w:hAnsi="Times New Roman" w:cs="Times New Roman"/>
                <w:sz w:val="24"/>
                <w:szCs w:val="24"/>
              </w:rPr>
            </w:pPr>
            <w:r w:rsidRPr="00EE3D04">
              <w:rPr>
                <w:rFonts w:ascii="Times New Roman" w:hAnsi="Times New Roman" w:cs="Times New Roman"/>
                <w:sz w:val="24"/>
                <w:szCs w:val="24"/>
              </w:rPr>
              <w:t xml:space="preserve">1 квалификационная категория </w:t>
            </w:r>
          </w:p>
        </w:tc>
      </w:tr>
    </w:tbl>
    <w:p w:rsidR="00353075" w:rsidRPr="00EE3D04" w:rsidRDefault="00353075" w:rsidP="00353075">
      <w:pPr>
        <w:rPr>
          <w:rFonts w:ascii="Times New Roman" w:hAnsi="Times New Roman" w:cs="Times New Roman"/>
          <w:sz w:val="24"/>
          <w:szCs w:val="24"/>
        </w:rPr>
      </w:pPr>
    </w:p>
    <w:p w:rsidR="00CB24B7" w:rsidRDefault="00CB24B7" w:rsidP="00CB24B7">
      <w:pPr>
        <w:rPr>
          <w:rFonts w:ascii="Times New Roman" w:hAnsi="Times New Roman" w:cs="Times New Roman"/>
          <w:sz w:val="24"/>
          <w:szCs w:val="24"/>
          <w:lang w:eastAsia="ru-RU"/>
        </w:rPr>
      </w:pPr>
    </w:p>
    <w:p w:rsidR="00CB24B7" w:rsidRPr="00EE3D04" w:rsidRDefault="00CB24B7" w:rsidP="00CB24B7">
      <w:pPr>
        <w:rPr>
          <w:rFonts w:ascii="Times New Roman" w:hAnsi="Times New Roman" w:cs="Times New Roman"/>
          <w:sz w:val="24"/>
          <w:szCs w:val="24"/>
        </w:rPr>
      </w:pPr>
    </w:p>
    <w:p w:rsidR="00CB24B7" w:rsidRPr="00EE3D04" w:rsidRDefault="00CB24B7" w:rsidP="00CB24B7">
      <w:pPr>
        <w:rPr>
          <w:rFonts w:ascii="Times New Roman" w:hAnsi="Times New Roman" w:cs="Times New Roman"/>
          <w:sz w:val="24"/>
          <w:szCs w:val="24"/>
        </w:rPr>
      </w:pPr>
    </w:p>
    <w:p w:rsidR="00CB24B7" w:rsidRPr="00EE3D04" w:rsidRDefault="00CB24B7" w:rsidP="00CB24B7">
      <w:pPr>
        <w:rPr>
          <w:rFonts w:ascii="Times New Roman" w:hAnsi="Times New Roman" w:cs="Times New Roman"/>
          <w:sz w:val="24"/>
          <w:szCs w:val="24"/>
        </w:rPr>
        <w:sectPr w:rsidR="00CB24B7" w:rsidRPr="00EE3D04" w:rsidSect="00CC21F2">
          <w:pgSz w:w="16838" w:h="11906" w:orient="landscape"/>
          <w:pgMar w:top="850" w:right="851" w:bottom="1701" w:left="1134" w:header="708" w:footer="708" w:gutter="0"/>
          <w:cols w:space="708"/>
          <w:docGrid w:linePitch="360"/>
        </w:sect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Рекомендации по использованию образовательных технологий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На всех этапах учебной деятельности применяются информационно-коммуникационные технологии: в ходе усвоения знаний – электронные обучающие ресурсы, для формирования умений и контроля знаний электронные тестовые системы, симуляторы, электронные консультационные системы.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Для реализации системно - деятельностного подхода в образовательном процессе используются активные формы проведения занятий: занятия с применением активных методов обучения, имитационное моделирование, анализ производственных ситуаций (кейс-метод) и т.п., что в сочетании с внеаудиторной работой позволяет обучающимся освоить общие и профессиональные компетенции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Изучение дополнительных учебных дисциплин, курсов по выбору обучающихся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Изучение дополнительных учебных предметов обучающихся обеспечивают:</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-удовлетворение индивидуальных запросов обучающихся;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общеобразовательную, общекультурную составляющую при получении среднего общего образования;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развитие личности обучающихся, их познавательных интересов, интеллектуальной и ценностно-смысловой сферы;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-развитие навыков самообразования и самопроектирования;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углубление, расширение и систематизацию знаний в выбранной области научного знания или вида деятельности;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совершенствование имеющегося и приобретение нового опыта познавательной деятельности, профессионального самоопределения обучающихся.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Результаты изучения дополнительных учебных предметов обучающихся отражают: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овладение систематическими знаниями и приобретение опыта осуществления целесообразной и результативной деятельности;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коммуникационных технологий, самоорганизации и саморегуляции;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обеспечение академической мобильности и (или) возможности поддерживать избранное направление образования;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обеспечение профессиональной ориентации обучающихся.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РАЗДЕЛ 6. ОЦЕНКА РЕЗУЛЬТАТОВ ОСВОЕНИЯ ОСНОВНОЙ</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ПРОФЕССИОНАЛЬНОЙ ОБРАЗОВАТЕЛЬНОЙ ПРОГРАММЫ</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6.1ОЦЕНКА РЕЗУЛЬТАТОВ ТЕКУЩЕГО КОНТРОЛЯ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Общие положения.</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Настоящее положение определяет формы, периодичность и порядок текущего контроля успеваемости и промежуточной аттестации студентов КГБПОУ «Тальменский технологический техникум» (далее- Техникум), обучающихся по программам подготовки квалифицированных рабочих, служащих, программам подготовки специалистов среднего звена не зависимо от формы получения образования.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Настоящее положение составлено в соответствии с законом «Об образовании в Российской Федерации» №273-ФЗ от 29.12.2012г., Типовым положением об образовательном учреждении среднего профессионального образования, утвержденном постановлением правительства №543 от 18.07.2008г., Федеральными государственными образовательными стандартами среднего профессионального образования (ФГОС СПО) по специальностям, Уставом техникума, приказом Министерства образования и науки РФ от 14.06.2013г.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рекомендаций по формированию учебного плана образовательного учреждения начального/среднего профессионального образования по профессии начального/специальности среднего профессионального образования (протокол №1 НМЦ начального, среднего, высшего и дополнительного профессионального образования ФГУ «ФИРО» от 03.02.2011г).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Контроль успеваемости студентов рассматривается в качестве одного из ведущих средств управления образовательным процессом техникума. Он направлен на объективный и систематический анализ хода изучения и усвоения студентами учебного материала в соответствии с требованиями, изложенными в Федеральных государственных образовательных стандартах, учебных планах и программах дисциплин, профессиональных модулей (ПМ) и содействует повышению уровня преподавания и улучшению организации учебных занятий.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Для контроля знаний студентов в ходе текущего контроля успеваемости и промежуточной аттестации создаются комплект  оценочных средств, позволяющие оценить знания, умения и освоенные компетенции.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Конкретные формы и процедуры текущего контроля знаний студентов и промежуточной аттестации по каждой дисциплине, междисциплинарному курсу (МДК) и ПМ доводятся до сведения студентов преподавателем соответствующего курса в течение первых двух месяцев от начала обучения.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 целью контроля и оценки результатов подготовки и учета индивидуальных образовательных достижений обучающихся применяются: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входной контроль;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текущий контроль;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промежуточная аттестация;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итоговая аттестация (Положение о государственной итоговой аттестации).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Для определения уровня подготовки и эффективности работы, проводится входной контроль знаний обучающихся 1 курса по общеобразовательным дисциплинам до 20 сентября. Варианты заданий входного контроля разрабатываются ведущими преподавателями. Результаты входного контроля знаний обучающихся анализируются на заседаниях ПЦК, рассматриваются на совещаниях у заместителя директора по учебной работе с целью выявления степени подготовки обучающихся за курс основной школы.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Текущий контроль результатов подготовки осуществляется преподавателем в процессе проведения практических занятий и лабораторных работ, а также выполнения индивидуальных домашних заданий или в режиме тестирования в целях получения информации о: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выполнении обучающимися требуемых действий в процессе учебной деятельности;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правильности выполнения требуемых действий;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соответствия формы действия данному этапу усвоения учебного материала; -формирования действия с должной мерой обобщения, освоения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(автоматизированности, быстроты выполнения и др.) и т.д.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Текущий контроль по дисциплинам, МДК проводится в пределах учебного времени, отведенного на соответствующую учебную дисциплину, МДК как традиционными, так и инновационными методами, включая компьютерные технологии.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Текущий контроль предусматривает систематическую проверку качества знаний и умений студентов по всем дисциплинам, МДК изучаемым в данном семестре по 5балльной системе. Преподавателям рекомендуется проводить следующие виды текущего контроля: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устный опрос во время аудиторных занятий,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контрольная работа,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тестирование,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контроль самостоятельной работы студентов (в письменной или устной форме),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контроль практических умений и навыков при выполнении заданий практического характера,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защита лабораторных и практических работ,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проверка выполнения письменных заданий и расчетно-графических работ (в том числе домашних).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Возможны другие виды текущего контроля знаний, которые определяются самостоятельно преподавателем или мастером производственного обучения с учетом особенностей контингента студентов, специальности.</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По каждому актуальному разделу и теме дисциплины, МДК обучающийся должен иметь оценки. Преподаватель анализирует учебный материал и выбирает формы и методы контроля оценки знаний обучающихся.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Текущий контроль знаний предусматривает систематическую проверку качества получаемых обучающимися знаний и практических навыков по всем дисциплинам, МДК учебного плана.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Знания и практические навыки студентов оцениваются оценками: (отлично), (хорошо), (удовлетворительно), (неудовлетворительно).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Критерии оценок: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Оценка (отлично) выставляется обучающемуся, обнаружившему всестороннее систематическое знание учебно-программного материала, умение свободно выполнять практические задания, рекомендованные программой.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Оценка (хорошо) выставляется обучающемуся, обнаружившему полное знание учебно-программного материала, успешно выполнившему предусмотренные программой задачи. При этом в содержании, форме ответа или исполнении имеются отдельные неточности.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Оценка (удовлетворительно) выставляется обучающемуся, обнаружившему знание основного учебно-программного материала, но допустившим грубые ошибки и неточности в ответе и исполнении.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Оценка (неудовлетворительно) выставляется, если обучающийся не умеет выделять главное и второстепенное, беспорядочно и неуверенно излагает материал, не может применять знания для решения практических задач (или отказ отвечать).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Формой текущей аттестации лабораторных и практических работ по учебным дисциплинам и МДК является зачёт или дифференцированный зачёт. </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6.2 ОЦЕНКА РЕЗУЛЬТАТОВ ПРОМЕЖУТОЧНОЙ АТТЕСТАЦИИ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Промежуточная аттестация является основной формой контроля учебной работы обучающихся.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Промежуточная аттестация оценивает результаты учебной деятельности обучающегося за семестр. Основными формами промежуточной аттестации являются: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экзамен по отдельной дисциплине;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комплексный </w:t>
      </w:r>
      <w:r w:rsidRPr="00811064">
        <w:rPr>
          <w:rFonts w:ascii="Times New Roman" w:hAnsi="Times New Roman" w:cs="Times New Roman"/>
          <w:sz w:val="24"/>
          <w:szCs w:val="24"/>
          <w:lang w:eastAsia="ru-RU"/>
        </w:rPr>
        <w:tab/>
        <w:t xml:space="preserve">экзамен </w:t>
      </w:r>
      <w:r w:rsidRPr="00811064">
        <w:rPr>
          <w:rFonts w:ascii="Times New Roman" w:hAnsi="Times New Roman" w:cs="Times New Roman"/>
          <w:sz w:val="24"/>
          <w:szCs w:val="24"/>
          <w:lang w:eastAsia="ru-RU"/>
        </w:rPr>
        <w:tab/>
        <w:t xml:space="preserve">по двум </w:t>
      </w:r>
      <w:r w:rsidRPr="00811064">
        <w:rPr>
          <w:rFonts w:ascii="Times New Roman" w:hAnsi="Times New Roman" w:cs="Times New Roman"/>
          <w:sz w:val="24"/>
          <w:szCs w:val="24"/>
          <w:lang w:eastAsia="ru-RU"/>
        </w:rPr>
        <w:tab/>
        <w:t xml:space="preserve">или </w:t>
      </w:r>
      <w:r w:rsidRPr="00811064">
        <w:rPr>
          <w:rFonts w:ascii="Times New Roman" w:hAnsi="Times New Roman" w:cs="Times New Roman"/>
          <w:sz w:val="24"/>
          <w:szCs w:val="24"/>
          <w:lang w:eastAsia="ru-RU"/>
        </w:rPr>
        <w:tab/>
        <w:t xml:space="preserve">нескольким дисциплинам;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экзамен по междисциплинарному курсу (МДК);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комплексный </w:t>
      </w:r>
      <w:r w:rsidRPr="00811064">
        <w:rPr>
          <w:rFonts w:ascii="Times New Roman" w:hAnsi="Times New Roman" w:cs="Times New Roman"/>
          <w:sz w:val="24"/>
          <w:szCs w:val="24"/>
          <w:lang w:eastAsia="ru-RU"/>
        </w:rPr>
        <w:tab/>
        <w:t xml:space="preserve">экзамен </w:t>
      </w:r>
      <w:r w:rsidRPr="00811064">
        <w:rPr>
          <w:rFonts w:ascii="Times New Roman" w:hAnsi="Times New Roman" w:cs="Times New Roman"/>
          <w:sz w:val="24"/>
          <w:szCs w:val="24"/>
          <w:lang w:eastAsia="ru-RU"/>
        </w:rPr>
        <w:tab/>
        <w:t xml:space="preserve">по двум </w:t>
      </w:r>
      <w:r w:rsidRPr="00811064">
        <w:rPr>
          <w:rFonts w:ascii="Times New Roman" w:hAnsi="Times New Roman" w:cs="Times New Roman"/>
          <w:sz w:val="24"/>
          <w:szCs w:val="24"/>
          <w:lang w:eastAsia="ru-RU"/>
        </w:rPr>
        <w:tab/>
        <w:t xml:space="preserve">или </w:t>
      </w:r>
      <w:r w:rsidRPr="00811064">
        <w:rPr>
          <w:rFonts w:ascii="Times New Roman" w:hAnsi="Times New Roman" w:cs="Times New Roman"/>
          <w:sz w:val="24"/>
          <w:szCs w:val="24"/>
          <w:lang w:eastAsia="ru-RU"/>
        </w:rPr>
        <w:tab/>
        <w:t xml:space="preserve">нескольким МДК;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квалификационный экзамен по профессиональному модулю; -курсовая работа;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зачет;</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-дифференцированный зачет.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Формы и порядок промежуточной аттестации, периодичность промежуточной аттестации определяются учебными планами по специальностям (профессиям).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Федеральный государственный образовательный стандарт в части государственных требований к минимуму содержания и уровню подготовки выпускников по специальности (профессии) (далее - ФГОС) предусматривает объем времени, отводимый на промежуточную аттестацию, и устанавливает верхний предел числа экзаменов, зачетов, проводимых в учебном году. Количество экзаменов в каждом учебном году в процессе промежуточной аттестации обучающихся не превышает 8, а количество зачетов и дифференцированных зачетов - 10 (без учета зачетов по физической культуре).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Промежуточная аттестация обеспечивает оперативное управление учебной деятельностью обучающихся и ее корректировку и проводится с целью определения: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соответствия уровня и качества подготовки специалиста ФГОС среднего профессионального образования в части государственных требований;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полноты и прочности теоретических знаний по дисциплине или ряду дисциплин, междисциплинарному курсу (МДК) или профессиональному модулю (ПМ);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освоение видов профессиональной деятельности, профессиональных и общих компетенций при решении практических задач и выполнении лабораторных работ; -наличия умений самостоятельно выполнять работу при освоении ОПОП.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Оценка качества подготовки обучающихся и выпускников осуществляется в двух основных направлениях: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оценка уровня освоения дисциплин; -оценка компетенций обучающихся.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Конкретные формы и процедуры текущего контроля знаний, промежуточной аттестации по каждой учебной дисциплине, МДК и профессиональному модулю разрабатываются техникумом самостоятельно и доводятся до сведения обучающихся в течение первых двух месяцев от начала обучения.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Для аттестации обучающихся создаются комплекты оценочных средств, позволяющие оценить знания, умения и освоенные компетенции. Комплекты оценочных средств для проведения промежуточной аттестации разрабатываются и утверждаются техникумом самостоятельно.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При выборе учебных дисциплин (МДК) для экзамена техникум руководствуется следующим: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значимостью дисциплины в подготовке специалиста; -завершенностью изучения учебной дисциплины;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завершенностью значимого раздела в дисциплине.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Наличие межпредметных связей между двумя или несколькими дисциплинами определяет выбор дисциплин для комплексного экзамена.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Промежуточную аттестацию в форме экзамена следует проводить в день, освобожденный от других форм учебной нагрузки. Если дни экзаменов чередуются с днями учебных занятий, выделение времени на подготовку к экзамену не требуется, и проводят его на </w:t>
      </w:r>
      <w:r w:rsidRPr="00811064">
        <w:rPr>
          <w:rFonts w:ascii="Times New Roman" w:hAnsi="Times New Roman" w:cs="Times New Roman"/>
          <w:sz w:val="24"/>
          <w:szCs w:val="24"/>
          <w:lang w:eastAsia="ru-RU"/>
        </w:rPr>
        <w:lastRenderedPageBreak/>
        <w:t xml:space="preserve">следующий день после завершения освоения соответствующей программы. Если 2 экзамена запланированы в рамках одной календарной недели без учебных занятий между ними, для подготовки ко второму экзамену, следует предусмотреть не менее 2 дней.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Зачет и дифференцированный зачет по отдельной дисциплине как форма промежуточной аттестации проводятся по дисциплинам: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которые, согласно учебному плану, изучаются на протяжении нескольких семестров;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на изучение которых, согласно учебному плану, отводится наименьший по сравнению с другими объем часов обязательной учебной нагрузки. Условия, процедура подготовки и проведения дифференцированного зачета, форма оценки знаний, умений и навыков по дисциплине, МДК разрабатываются преподавателем самостоятельно и утверждаются на заседании ПЦК. Рекомендуются следующие формы проведения дифференцированного зачета: тестирование, письменный опрос, устный опрос, защита реферата, написание творческой работы, выполнение практических заданий, комбинированная форма.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Дифференцированный зачет проводится в учебное время на последнем занятии.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Оценка за дифференцированный зачет в данном семестре учитывает результаты текущего контроля и является семестровой оценкой, которая заносится в зачетную книжку студента.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При освоении программ профессиональных модулей в последнем семестре изучения модуля формой итоговой аттестации по модулю (промежуточной аттестации по ОПОП) является экзамен (квалификационный), который представляет собой форму независимой оценки результатов обучения с участием работодателей; по его итогам возможно присвоение выпускнику определенной квалификации. Экзамен (квалификационный) проверяет готовность обучающегося к выполнению указанного вида профессиональной деятельности и сформированность у него компетенций, определенных в разделе «Требования к результатам освоения ОПОП» ФГОС СПО.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Итогом проверки является однозначное решение: </w:t>
      </w:r>
      <w:r w:rsidRPr="00811064">
        <w:rPr>
          <w:rFonts w:ascii="Times New Roman" w:hAnsi="Times New Roman" w:cs="Times New Roman"/>
          <w:sz w:val="24"/>
          <w:szCs w:val="24"/>
          <w:lang w:eastAsia="ru-RU"/>
        </w:rPr>
        <w:tab/>
        <w:t xml:space="preserve">«вид </w:t>
      </w:r>
      <w:r w:rsidRPr="00811064">
        <w:rPr>
          <w:rFonts w:ascii="Times New Roman" w:hAnsi="Times New Roman" w:cs="Times New Roman"/>
          <w:sz w:val="24"/>
          <w:szCs w:val="24"/>
          <w:lang w:eastAsia="ru-RU"/>
        </w:rPr>
        <w:tab/>
        <w:t xml:space="preserve">профессиональной деятельности освоен / не освоен».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Если Федеральным государственным образовательным стандартом среднего профессионального образования в рамках одного из видов профессиональной деятельности предусмотрено освоение основной программы профессионального обучения по профессии рабочего, то по результатам освоения профессионального модуля образовательной программы среднего профессионального образования, который включает в себя проведение практики, обучающийся получает свидетельство о профессии рабочего, должности служащего. Присвоение квалификации по профессии рабочего проводится с участием работодателей.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Условием допуска к экзамену (квалификационному) является успешное освоение обучающимися всех элементов программы профессионального модуля: теоретической части модуля (МДК) и практик.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В критерии оценки уровня знаний, умений обучающихся входят: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уровень освоения обучающимся материала, предусмотренного учебной программой по дисциплине, МДК, ПМ;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умение обучающегося использовать теоретические знания при выполнении практических задач;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логичность, доказательность, обоснованность, четкость, краткость, грамотность ответа.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Оценка выражается в баллах и оценочном суждении преподавателя (при устном ответе).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5 (отлично) - обучающийся показывает глубокие осознанные знания по освещаемому вопросу, владение основными понятиями, терминологией; владеет конкретными знаниями умениями по данной дисциплине в соответствии с ФГОС СПО: ответ полный, доказательный, четкий, грамотный, иллюстрирован практическим опытом профессиональной деятельности.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4 (хорошо) - обучающийся показывает глубокое и полное усвоение содержания материала, умение правильно и доказательно излагать программный материал. Допускает отдельные незначительные неточности в форме и стиле ответ.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3 (удовлетворительно) - обучающийся понимает основное содержание учебной программы, умеет показывать практическое применение полученных знаний. Вместе с тем допускает отдельные ошибки, неточности в содержании и оформлении ответа; ответ недостаточно последователен, доказателен и грамотен.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2 (неудовлетворительно) - обучающийся имеет существенные пробелы в знаниях, допускает ошибки, не выделяет главного, существенного в ответе. Ответ поверхностный, бездоказательный, допускаются речевые ошибки.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Промежуточную аттестацию в форме экзамена следует проводить в день, освобожденный от других форм учебной нагрузки. Промежуточную аттестацию в форме зачета или дифференцированного зачета следует проводить за счет часов, отведенных на освоение соответствующего модуля или дисциплины.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ab/>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Промежуточную аттестацию в условиях реализации модульно-компетентностного подхода впрофессиональном образовании можно проводить непосредственно после завершения освоения программ профессиональных модулей и/или учебных дисциплин, а также после изучения междисциплинарных курсов и прохождения учебной и производственной практики в составе профессионального модуля.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Экзамены проводятся с целью выявления соответствия уровня и качества подготовки обучающегося ФГОС СПО по данной дисциплине, МДК, ПМ.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Экзаменационные материалы составляются на основе действующей рабочей программы учебной дисциплины, МДК, ПМ и охватывают ее наиболее актуальные разделы и темы. Разрабатываемые оценочные средства должны отражать содержание проверяемых теоретических знаний и практических умений в соответствии с государственными требованиями.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Присутствие на экзамене посторонних лиц без разрешения директора техникума не допускается.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Во время сдачи устных экзаменов в аудитории может находиться одновременно не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Оценки, полученные на экзаменах, заносятся преподавателем в зачетную книжку обучающегося и экзаменационную ведомость (в том числе и неудовлетворительные). Экзаменационная оценка по дисциплине является определяющей за данный семестр независимо от полученных в семестре оценок текущего контроля по дисциплине.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Вопрос об отчислении из техникума решается на Педагогическом совете.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Обучающийся может быть отчислен за академические задолженности.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Для проведения промежуточной аттестации во второй раз образовательной организацией создаётся комиссия.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Студенты выпускных групп повторную аттестацию проходят до начала государственной итоговой аттестации, студенты не выпускных групп в соответствии с графиком ликвидации академической задолженности.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Студентам выпускных групп в целях получения более высокой итоговой оценки на основании личного заявления директору техникума и при условии дополнительной подготовки может быть разрешено прохождение аттестации в устной форме не более чем по двум предметам, изучаемым на предыдущих курсах.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Студентам, которые не смогли сдать экзамены в установленные сроки по болезни или другим уважительным причинам (семейные обстоятельства, длительные командировки и т.д.), подтверждённым соответствующими документами, заместитель директора по учебной работе устанавливает индивидуальные сроки сдачи экзаменов (по личному заявлению студента).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Порядок продления или переноса промежуточной аттестации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Промежуточная аттестация может быть продлена только по уважительной причине.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Для продления или переноса промежуточной аттестации студент в учебную часть предоставляет: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заявление на имя директора о продлении (переносе) сессии;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документ из лечебного учреждения, подтверждающий необходимость продления сессии;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другой официальный документ, подтверждающий уважительную причину.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Студенту, имеющему оправдательный документ, промежуточная аттестация может быть продлена на число календарных дней, указанных в документе медицинского учреждения (другом официальном документе).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Продление (перенос) сессии оформляется приказом директора техникума.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6.3 </w:t>
      </w:r>
      <w:r w:rsidRPr="00811064">
        <w:rPr>
          <w:rFonts w:ascii="Times New Roman" w:hAnsi="Times New Roman" w:cs="Times New Roman"/>
          <w:sz w:val="24"/>
          <w:szCs w:val="24"/>
          <w:lang w:eastAsia="ru-RU"/>
        </w:rPr>
        <w:tab/>
        <w:t xml:space="preserve">Оценка результатов практики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Результаты практики определяются программами практики, разрабатываемыми образовательной организацией.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По результатам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w:t>
      </w:r>
      <w:r w:rsidRPr="00811064">
        <w:rPr>
          <w:rFonts w:ascii="Times New Roman" w:hAnsi="Times New Roman" w:cs="Times New Roman"/>
          <w:sz w:val="24"/>
          <w:szCs w:val="24"/>
          <w:lang w:eastAsia="ru-RU"/>
        </w:rPr>
        <w:lastRenderedPageBreak/>
        <w:t xml:space="preserve">обучающегося по освоению профессиональных компетенций в период прохождения практики.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Аттестация по итогам производственной практики проводится с учетом (или на основании) результатов ее прохождения, подтверждаемых документами соответствующих организаций.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Практика является завершающим этапом освоения профессионального модуля по виду деятельности.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Практика завершается дифференцированным зачетом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Результаты прохождения практики представляются обучающимся в образовательную организацию и учитываются при прохождении государственной итоговой аттестации.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Критерии оценивания </w:t>
      </w:r>
    </w:p>
    <w:tbl>
      <w:tblPr>
        <w:tblW w:w="9621" w:type="dxa"/>
        <w:tblInd w:w="154" w:type="dxa"/>
        <w:tblCellMar>
          <w:left w:w="562" w:type="dxa"/>
          <w:right w:w="115" w:type="dxa"/>
        </w:tblCellMar>
        <w:tblLook w:val="04A0" w:firstRow="1" w:lastRow="0" w:firstColumn="1" w:lastColumn="0" w:noHBand="0" w:noVBand="1"/>
      </w:tblPr>
      <w:tblGrid>
        <w:gridCol w:w="4810"/>
        <w:gridCol w:w="4811"/>
      </w:tblGrid>
      <w:tr w:rsidR="00CB24B7" w:rsidRPr="00811064" w:rsidTr="00CC21F2">
        <w:trPr>
          <w:trHeight w:val="391"/>
        </w:trPr>
        <w:tc>
          <w:tcPr>
            <w:tcW w:w="4811"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Критерии оценивания </w:t>
            </w:r>
          </w:p>
        </w:tc>
        <w:tc>
          <w:tcPr>
            <w:tcW w:w="4811"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Баллы  </w:t>
            </w:r>
          </w:p>
        </w:tc>
      </w:tr>
      <w:tr w:rsidR="00CB24B7" w:rsidRPr="00811064" w:rsidTr="00CC21F2">
        <w:trPr>
          <w:trHeight w:val="322"/>
        </w:trPr>
        <w:tc>
          <w:tcPr>
            <w:tcW w:w="4811"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Организация рабочего места </w:t>
            </w:r>
          </w:p>
        </w:tc>
        <w:tc>
          <w:tcPr>
            <w:tcW w:w="4811"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Максимально 10 баллов </w:t>
            </w:r>
          </w:p>
        </w:tc>
      </w:tr>
      <w:tr w:rsidR="00CB24B7" w:rsidRPr="00811064" w:rsidTr="00CC21F2">
        <w:trPr>
          <w:trHeight w:val="389"/>
        </w:trPr>
        <w:tc>
          <w:tcPr>
            <w:tcW w:w="4811"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Выполнение нормы времени </w:t>
            </w:r>
          </w:p>
        </w:tc>
        <w:tc>
          <w:tcPr>
            <w:tcW w:w="4811"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Максимально 10 баллов </w:t>
            </w:r>
          </w:p>
        </w:tc>
      </w:tr>
      <w:tr w:rsidR="00CB24B7" w:rsidRPr="00811064" w:rsidTr="00CC21F2">
        <w:trPr>
          <w:trHeight w:val="331"/>
        </w:trPr>
        <w:tc>
          <w:tcPr>
            <w:tcW w:w="4811"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Соблюдение техники безопасности </w:t>
            </w:r>
          </w:p>
        </w:tc>
        <w:tc>
          <w:tcPr>
            <w:tcW w:w="4811"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Максимально 10 баллов </w:t>
            </w:r>
          </w:p>
        </w:tc>
      </w:tr>
      <w:tr w:rsidR="00CB24B7" w:rsidRPr="00811064" w:rsidTr="00CC21F2">
        <w:trPr>
          <w:trHeight w:val="420"/>
        </w:trPr>
        <w:tc>
          <w:tcPr>
            <w:tcW w:w="4811"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Точность выполнения технического задания </w:t>
            </w:r>
          </w:p>
        </w:tc>
        <w:tc>
          <w:tcPr>
            <w:tcW w:w="4811"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Максимально 10 баллов </w:t>
            </w:r>
          </w:p>
        </w:tc>
      </w:tr>
      <w:tr w:rsidR="00CB24B7" w:rsidRPr="00811064" w:rsidTr="00CC21F2">
        <w:trPr>
          <w:trHeight w:val="425"/>
        </w:trPr>
        <w:tc>
          <w:tcPr>
            <w:tcW w:w="4811"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Качество выполнения технического задания </w:t>
            </w:r>
          </w:p>
        </w:tc>
        <w:tc>
          <w:tcPr>
            <w:tcW w:w="4811"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Максимально 10 баллов </w:t>
            </w:r>
          </w:p>
        </w:tc>
      </w:tr>
    </w:tbl>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Оценка знаний, умений и навыков по результатам текущего контроля производится в соответствии с универсальной шкалой (таблица).  </w:t>
      </w:r>
    </w:p>
    <w:p w:rsidR="00CB24B7" w:rsidRPr="00811064" w:rsidRDefault="00CB24B7" w:rsidP="00CB24B7">
      <w:pPr>
        <w:rPr>
          <w:rFonts w:ascii="Times New Roman" w:hAnsi="Times New Roman" w:cs="Times New Roman"/>
          <w:sz w:val="24"/>
          <w:szCs w:val="24"/>
          <w:lang w:eastAsia="ru-RU"/>
        </w:rPr>
      </w:pPr>
    </w:p>
    <w:tbl>
      <w:tblPr>
        <w:tblW w:w="7994" w:type="dxa"/>
        <w:tblInd w:w="944" w:type="dxa"/>
        <w:tblCellMar>
          <w:right w:w="53" w:type="dxa"/>
        </w:tblCellMar>
        <w:tblLook w:val="04A0" w:firstRow="1" w:lastRow="0" w:firstColumn="1" w:lastColumn="0" w:noHBand="0" w:noVBand="1"/>
      </w:tblPr>
      <w:tblGrid>
        <w:gridCol w:w="2700"/>
        <w:gridCol w:w="2319"/>
        <w:gridCol w:w="2975"/>
      </w:tblGrid>
      <w:tr w:rsidR="00CB24B7" w:rsidRPr="00811064" w:rsidTr="00CC21F2">
        <w:trPr>
          <w:trHeight w:val="569"/>
        </w:trPr>
        <w:tc>
          <w:tcPr>
            <w:tcW w:w="2701" w:type="dxa"/>
            <w:vMerge w:val="restart"/>
            <w:tcBorders>
              <w:top w:val="single" w:sz="8" w:space="0" w:color="000000"/>
              <w:left w:val="single" w:sz="8" w:space="0" w:color="000000"/>
              <w:bottom w:val="single" w:sz="8" w:space="0" w:color="000000"/>
              <w:right w:val="single" w:sz="6" w:space="0" w:color="000000"/>
            </w:tcBorders>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Процент результативности  </w:t>
            </w:r>
          </w:p>
        </w:tc>
        <w:tc>
          <w:tcPr>
            <w:tcW w:w="5293" w:type="dxa"/>
            <w:gridSpan w:val="2"/>
            <w:tcBorders>
              <w:top w:val="single" w:sz="8" w:space="0" w:color="000000"/>
              <w:left w:val="single" w:sz="6" w:space="0" w:color="000000"/>
              <w:bottom w:val="single" w:sz="6"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Качественная оценка индивидуальных образовательных достижений  </w:t>
            </w:r>
          </w:p>
        </w:tc>
      </w:tr>
      <w:tr w:rsidR="00CB24B7" w:rsidRPr="00811064" w:rsidTr="00CC21F2">
        <w:trPr>
          <w:trHeight w:val="295"/>
        </w:trPr>
        <w:tc>
          <w:tcPr>
            <w:tcW w:w="0" w:type="auto"/>
            <w:vMerge/>
            <w:tcBorders>
              <w:top w:val="nil"/>
              <w:left w:val="single" w:sz="8" w:space="0" w:color="000000"/>
              <w:bottom w:val="single" w:sz="8" w:space="0" w:color="000000"/>
              <w:right w:val="single" w:sz="6" w:space="0" w:color="000000"/>
            </w:tcBorders>
          </w:tcPr>
          <w:p w:rsidR="00CB24B7" w:rsidRPr="00811064" w:rsidRDefault="00CB24B7" w:rsidP="00CC21F2">
            <w:pPr>
              <w:rPr>
                <w:rFonts w:ascii="Times New Roman" w:hAnsi="Times New Roman" w:cs="Times New Roman"/>
                <w:sz w:val="24"/>
                <w:szCs w:val="24"/>
                <w:lang w:eastAsia="ru-RU"/>
              </w:rPr>
            </w:pPr>
          </w:p>
        </w:tc>
        <w:tc>
          <w:tcPr>
            <w:tcW w:w="2319" w:type="dxa"/>
            <w:tcBorders>
              <w:top w:val="single" w:sz="6" w:space="0" w:color="000000"/>
              <w:left w:val="single" w:sz="6" w:space="0" w:color="000000"/>
              <w:bottom w:val="single" w:sz="8" w:space="0" w:color="000000"/>
              <w:right w:val="single" w:sz="6"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балл (отметка) </w:t>
            </w:r>
          </w:p>
        </w:tc>
        <w:tc>
          <w:tcPr>
            <w:tcW w:w="2975" w:type="dxa"/>
            <w:tcBorders>
              <w:top w:val="single" w:sz="6" w:space="0" w:color="000000"/>
              <w:left w:val="single" w:sz="6" w:space="0" w:color="000000"/>
              <w:bottom w:val="single" w:sz="8"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вербальный аналог </w:t>
            </w:r>
          </w:p>
        </w:tc>
      </w:tr>
      <w:tr w:rsidR="00CB24B7" w:rsidRPr="00811064" w:rsidTr="00CC21F2">
        <w:trPr>
          <w:trHeight w:val="293"/>
        </w:trPr>
        <w:tc>
          <w:tcPr>
            <w:tcW w:w="2701" w:type="dxa"/>
            <w:tcBorders>
              <w:top w:val="single" w:sz="8" w:space="0" w:color="000000"/>
              <w:left w:val="single" w:sz="8" w:space="0" w:color="000000"/>
              <w:bottom w:val="single" w:sz="6" w:space="0" w:color="000000"/>
              <w:right w:val="single" w:sz="6"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90 ÷ 100 </w:t>
            </w:r>
          </w:p>
        </w:tc>
        <w:tc>
          <w:tcPr>
            <w:tcW w:w="2319" w:type="dxa"/>
            <w:tcBorders>
              <w:top w:val="single" w:sz="8" w:space="0" w:color="000000"/>
              <w:left w:val="single" w:sz="6" w:space="0" w:color="000000"/>
              <w:bottom w:val="single" w:sz="6" w:space="0" w:color="000000"/>
              <w:right w:val="single" w:sz="6"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50 </w:t>
            </w:r>
          </w:p>
        </w:tc>
        <w:tc>
          <w:tcPr>
            <w:tcW w:w="2975" w:type="dxa"/>
            <w:tcBorders>
              <w:top w:val="single" w:sz="8" w:space="0" w:color="000000"/>
              <w:left w:val="single" w:sz="6" w:space="0" w:color="000000"/>
              <w:bottom w:val="single" w:sz="6"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отлично </w:t>
            </w:r>
          </w:p>
        </w:tc>
      </w:tr>
      <w:tr w:rsidR="00CB24B7" w:rsidRPr="00811064" w:rsidTr="00CC21F2">
        <w:trPr>
          <w:trHeight w:val="290"/>
        </w:trPr>
        <w:tc>
          <w:tcPr>
            <w:tcW w:w="2701" w:type="dxa"/>
            <w:tcBorders>
              <w:top w:val="single" w:sz="6" w:space="0" w:color="000000"/>
              <w:left w:val="single" w:sz="8" w:space="0" w:color="000000"/>
              <w:bottom w:val="single" w:sz="6" w:space="0" w:color="000000"/>
              <w:right w:val="single" w:sz="6"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80 ÷ 89 </w:t>
            </w:r>
          </w:p>
        </w:tc>
        <w:tc>
          <w:tcPr>
            <w:tcW w:w="2319" w:type="dxa"/>
            <w:tcBorders>
              <w:top w:val="single" w:sz="6" w:space="0" w:color="000000"/>
              <w:left w:val="single" w:sz="6" w:space="0" w:color="000000"/>
              <w:bottom w:val="single" w:sz="6" w:space="0" w:color="000000"/>
              <w:right w:val="single" w:sz="6"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40 </w:t>
            </w:r>
          </w:p>
        </w:tc>
        <w:tc>
          <w:tcPr>
            <w:tcW w:w="2975" w:type="dxa"/>
            <w:tcBorders>
              <w:top w:val="single" w:sz="6" w:space="0" w:color="000000"/>
              <w:left w:val="single" w:sz="6" w:space="0" w:color="000000"/>
              <w:bottom w:val="single" w:sz="6"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хорошо </w:t>
            </w:r>
          </w:p>
        </w:tc>
      </w:tr>
      <w:tr w:rsidR="00CB24B7" w:rsidRPr="00811064" w:rsidTr="00CC21F2">
        <w:trPr>
          <w:trHeight w:val="290"/>
        </w:trPr>
        <w:tc>
          <w:tcPr>
            <w:tcW w:w="2701" w:type="dxa"/>
            <w:tcBorders>
              <w:top w:val="single" w:sz="6" w:space="0" w:color="000000"/>
              <w:left w:val="single" w:sz="8" w:space="0" w:color="000000"/>
              <w:bottom w:val="single" w:sz="6" w:space="0" w:color="000000"/>
              <w:right w:val="single" w:sz="6"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70 ÷ 79 </w:t>
            </w:r>
          </w:p>
        </w:tc>
        <w:tc>
          <w:tcPr>
            <w:tcW w:w="2319" w:type="dxa"/>
            <w:tcBorders>
              <w:top w:val="single" w:sz="6" w:space="0" w:color="000000"/>
              <w:left w:val="single" w:sz="6" w:space="0" w:color="000000"/>
              <w:bottom w:val="single" w:sz="6" w:space="0" w:color="000000"/>
              <w:right w:val="single" w:sz="6"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30 </w:t>
            </w:r>
          </w:p>
        </w:tc>
        <w:tc>
          <w:tcPr>
            <w:tcW w:w="2975" w:type="dxa"/>
            <w:tcBorders>
              <w:top w:val="single" w:sz="6" w:space="0" w:color="000000"/>
              <w:left w:val="single" w:sz="6" w:space="0" w:color="000000"/>
              <w:bottom w:val="single" w:sz="6"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удовлетворительно </w:t>
            </w:r>
          </w:p>
        </w:tc>
      </w:tr>
      <w:tr w:rsidR="00CB24B7" w:rsidRPr="00811064" w:rsidTr="00CC21F2">
        <w:trPr>
          <w:trHeight w:val="295"/>
        </w:trPr>
        <w:tc>
          <w:tcPr>
            <w:tcW w:w="2701" w:type="dxa"/>
            <w:tcBorders>
              <w:top w:val="single" w:sz="6" w:space="0" w:color="000000"/>
              <w:left w:val="single" w:sz="8" w:space="0" w:color="000000"/>
              <w:bottom w:val="single" w:sz="8" w:space="0" w:color="000000"/>
              <w:right w:val="single" w:sz="6"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менее 70 </w:t>
            </w:r>
          </w:p>
        </w:tc>
        <w:tc>
          <w:tcPr>
            <w:tcW w:w="5293" w:type="dxa"/>
            <w:gridSpan w:val="2"/>
            <w:tcBorders>
              <w:top w:val="single" w:sz="6" w:space="0" w:color="000000"/>
              <w:left w:val="single" w:sz="6" w:space="0" w:color="000000"/>
              <w:bottom w:val="single" w:sz="8" w:space="0" w:color="000000"/>
              <w:right w:val="single" w:sz="8"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Задание не выполнено </w:t>
            </w:r>
          </w:p>
        </w:tc>
      </w:tr>
    </w:tbl>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6.4 </w:t>
      </w:r>
      <w:r w:rsidRPr="00811064">
        <w:rPr>
          <w:rFonts w:ascii="Times New Roman" w:hAnsi="Times New Roman" w:cs="Times New Roman"/>
          <w:sz w:val="24"/>
          <w:szCs w:val="24"/>
          <w:lang w:eastAsia="ru-RU"/>
        </w:rPr>
        <w:tab/>
        <w:t xml:space="preserve">Государственная итоговая аттестация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6.4.1. Программа ГИА является частью ОПОП в соответствии с ФГОС СПО35.02.16  Эксплуатация и ремонт сельскохозяйственной техники и оборудования  в части освоения видов деятельности (ВД): </w:t>
      </w:r>
    </w:p>
    <w:tbl>
      <w:tblPr>
        <w:tblW w:w="9522" w:type="dxa"/>
        <w:tblInd w:w="154" w:type="dxa"/>
        <w:tblCellMar>
          <w:right w:w="59" w:type="dxa"/>
        </w:tblCellMar>
        <w:tblLook w:val="04A0" w:firstRow="1" w:lastRow="0" w:firstColumn="1" w:lastColumn="0" w:noHBand="0" w:noVBand="1"/>
      </w:tblPr>
      <w:tblGrid>
        <w:gridCol w:w="5226"/>
        <w:gridCol w:w="4296"/>
      </w:tblGrid>
      <w:tr w:rsidR="00CB24B7" w:rsidRPr="00811064" w:rsidTr="00CC21F2">
        <w:trPr>
          <w:trHeight w:val="698"/>
        </w:trPr>
        <w:tc>
          <w:tcPr>
            <w:tcW w:w="5226" w:type="dxa"/>
            <w:tcBorders>
              <w:top w:val="single" w:sz="4" w:space="0" w:color="000000"/>
              <w:left w:val="single" w:sz="4" w:space="0" w:color="000000"/>
              <w:bottom w:val="single" w:sz="4" w:space="0" w:color="000000"/>
              <w:right w:val="single" w:sz="4" w:space="0" w:color="000000"/>
            </w:tcBorders>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Наименование основных видов деятельности </w:t>
            </w:r>
          </w:p>
        </w:tc>
        <w:tc>
          <w:tcPr>
            <w:tcW w:w="4296" w:type="dxa"/>
            <w:tcBorders>
              <w:top w:val="single" w:sz="12" w:space="0" w:color="000000"/>
              <w:left w:val="single" w:sz="4" w:space="0" w:color="000000"/>
              <w:bottom w:val="single" w:sz="4" w:space="0" w:color="000000"/>
              <w:right w:val="single" w:sz="4" w:space="0" w:color="000000"/>
            </w:tcBorders>
            <w:vAlign w:val="center"/>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Наименование профессиональных модулей </w:t>
            </w:r>
          </w:p>
        </w:tc>
      </w:tr>
      <w:tr w:rsidR="00CB24B7" w:rsidRPr="00811064" w:rsidTr="00CC21F2">
        <w:trPr>
          <w:trHeight w:val="710"/>
        </w:trPr>
        <w:tc>
          <w:tcPr>
            <w:tcW w:w="5226"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Подготовка </w:t>
            </w:r>
            <w:r w:rsidRPr="00811064">
              <w:rPr>
                <w:rFonts w:ascii="Times New Roman" w:hAnsi="Times New Roman" w:cs="Times New Roman"/>
                <w:sz w:val="24"/>
                <w:szCs w:val="24"/>
                <w:lang w:eastAsia="ru-RU"/>
              </w:rPr>
              <w:tab/>
              <w:t xml:space="preserve">машин, </w:t>
            </w:r>
            <w:r w:rsidRPr="00811064">
              <w:rPr>
                <w:rFonts w:ascii="Times New Roman" w:hAnsi="Times New Roman" w:cs="Times New Roman"/>
                <w:sz w:val="24"/>
                <w:szCs w:val="24"/>
                <w:lang w:eastAsia="ru-RU"/>
              </w:rPr>
              <w:tab/>
              <w:t xml:space="preserve">механизмов, </w:t>
            </w:r>
            <w:r w:rsidRPr="00811064">
              <w:rPr>
                <w:rFonts w:ascii="Times New Roman" w:hAnsi="Times New Roman" w:cs="Times New Roman"/>
                <w:sz w:val="24"/>
                <w:szCs w:val="24"/>
                <w:lang w:eastAsia="ru-RU"/>
              </w:rPr>
              <w:tab/>
              <w:t xml:space="preserve">установок, приспособлений к работе, комплектование сборочных единиц </w:t>
            </w:r>
          </w:p>
        </w:tc>
        <w:tc>
          <w:tcPr>
            <w:tcW w:w="4296"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Подготовка машин, механизмов, установок, приспособлений к работе,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комплектование сборочных единиц </w:t>
            </w:r>
          </w:p>
        </w:tc>
      </w:tr>
      <w:tr w:rsidR="00CB24B7" w:rsidRPr="00811064" w:rsidTr="00CC21F2">
        <w:trPr>
          <w:trHeight w:val="470"/>
        </w:trPr>
        <w:tc>
          <w:tcPr>
            <w:tcW w:w="5226"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Эксплуатация сельскохозяйственной техники </w:t>
            </w:r>
          </w:p>
        </w:tc>
        <w:tc>
          <w:tcPr>
            <w:tcW w:w="4296"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Эксплуатация сельскохозяйственной техники </w:t>
            </w:r>
          </w:p>
        </w:tc>
      </w:tr>
      <w:tr w:rsidR="00CB24B7" w:rsidRPr="00811064" w:rsidTr="00CC21F2">
        <w:trPr>
          <w:trHeight w:val="559"/>
        </w:trPr>
        <w:tc>
          <w:tcPr>
            <w:tcW w:w="5226"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Техническое </w:t>
            </w:r>
            <w:r w:rsidRPr="00811064">
              <w:rPr>
                <w:rFonts w:ascii="Times New Roman" w:hAnsi="Times New Roman" w:cs="Times New Roman"/>
                <w:sz w:val="24"/>
                <w:szCs w:val="24"/>
                <w:lang w:eastAsia="ru-RU"/>
              </w:rPr>
              <w:tab/>
              <w:t xml:space="preserve">обслуживание </w:t>
            </w:r>
            <w:r w:rsidRPr="00811064">
              <w:rPr>
                <w:rFonts w:ascii="Times New Roman" w:hAnsi="Times New Roman" w:cs="Times New Roman"/>
                <w:sz w:val="24"/>
                <w:szCs w:val="24"/>
                <w:lang w:eastAsia="ru-RU"/>
              </w:rPr>
              <w:tab/>
              <w:t xml:space="preserve">и </w:t>
            </w:r>
            <w:r w:rsidRPr="00811064">
              <w:rPr>
                <w:rFonts w:ascii="Times New Roman" w:hAnsi="Times New Roman" w:cs="Times New Roman"/>
                <w:sz w:val="24"/>
                <w:szCs w:val="24"/>
                <w:lang w:eastAsia="ru-RU"/>
              </w:rPr>
              <w:tab/>
              <w:t xml:space="preserve">ремонт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сельскохозяйственной техники </w:t>
            </w:r>
          </w:p>
        </w:tc>
        <w:tc>
          <w:tcPr>
            <w:tcW w:w="4296"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Техническое обслуживание и ремонт сельскохозяйственной техники </w:t>
            </w:r>
          </w:p>
        </w:tc>
      </w:tr>
      <w:tr w:rsidR="00CB24B7" w:rsidRPr="00811064" w:rsidTr="00CC21F2">
        <w:trPr>
          <w:trHeight w:val="989"/>
        </w:trPr>
        <w:tc>
          <w:tcPr>
            <w:tcW w:w="5226"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Освоение одной или нескольких профессий рабочих, должностей служащих, указанных в приложении № 2 к ФГОС СПО 35.02.16 Эксплуатация и ремонт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сельскохозяйственной техники и оборудования </w:t>
            </w:r>
          </w:p>
        </w:tc>
        <w:tc>
          <w:tcPr>
            <w:tcW w:w="4296" w:type="dxa"/>
            <w:tcBorders>
              <w:top w:val="single" w:sz="4" w:space="0" w:color="000000"/>
              <w:left w:val="single" w:sz="4" w:space="0" w:color="000000"/>
              <w:bottom w:val="single" w:sz="4" w:space="0" w:color="000000"/>
              <w:right w:val="single" w:sz="4" w:space="0" w:color="000000"/>
            </w:tcBorders>
          </w:tcPr>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Освоение </w:t>
            </w:r>
            <w:r w:rsidRPr="00811064">
              <w:rPr>
                <w:rFonts w:ascii="Times New Roman" w:hAnsi="Times New Roman" w:cs="Times New Roman"/>
                <w:sz w:val="24"/>
                <w:szCs w:val="24"/>
                <w:lang w:eastAsia="ru-RU"/>
              </w:rPr>
              <w:tab/>
              <w:t xml:space="preserve">одной </w:t>
            </w:r>
            <w:r w:rsidRPr="00811064">
              <w:rPr>
                <w:rFonts w:ascii="Times New Roman" w:hAnsi="Times New Roman" w:cs="Times New Roman"/>
                <w:sz w:val="24"/>
                <w:szCs w:val="24"/>
                <w:lang w:eastAsia="ru-RU"/>
              </w:rPr>
              <w:tab/>
              <w:t xml:space="preserve">или </w:t>
            </w:r>
            <w:r w:rsidRPr="00811064">
              <w:rPr>
                <w:rFonts w:ascii="Times New Roman" w:hAnsi="Times New Roman" w:cs="Times New Roman"/>
                <w:sz w:val="24"/>
                <w:szCs w:val="24"/>
                <w:lang w:eastAsia="ru-RU"/>
              </w:rPr>
              <w:tab/>
              <w:t xml:space="preserve">нескольких </w:t>
            </w:r>
          </w:p>
          <w:p w:rsidR="00CB24B7" w:rsidRPr="00811064" w:rsidRDefault="00CB24B7" w:rsidP="00CC21F2">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профессий рабочих или должностей служащих </w:t>
            </w:r>
          </w:p>
        </w:tc>
      </w:tr>
    </w:tbl>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6.4.2. Место государственной итоговой аттестации в структуре профессиональной подготовки выпускника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Место государственной итоговой аттестации в структуре ОПОП определено в соответствии с ФГОС 35.02.16  Эксплуатация и ремонт сельскохозяйственной техники и оборудования, а также составленному на их основе учебному плану. Государственная итоговая аттестация проводится после завершения теоретического курса обучения, прохождения студентами учебной и производственной практики. </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6.4.3. Цель и задачи государственной итоговой аттестации – требования к результатам освоения образовательной программы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(программы подготовки квалифицированных рабочих, служащих)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lastRenderedPageBreak/>
        <w:t xml:space="preserve">Целью ГИА является установление соответствия уровня освоенности компетенций, обеспечивающих соответствующую квалификацию и уровень образования студентов  ФГОС СПО.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Задачи ГИА: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-определить соответствие уровня сформированности ПК современным требованиям рынка труда, уточнение квалификационных требований конкретных работодателей; </w:t>
      </w:r>
    </w:p>
    <w:p w:rsidR="00CB24B7" w:rsidRPr="00811064" w:rsidRDefault="00CB24B7" w:rsidP="00CB24B7">
      <w:pPr>
        <w:rPr>
          <w:rFonts w:ascii="Times New Roman" w:hAnsi="Times New Roman" w:cs="Times New Roman"/>
          <w:sz w:val="24"/>
          <w:szCs w:val="24"/>
          <w:lang w:eastAsia="ru-RU"/>
        </w:rPr>
      </w:pPr>
      <w:r w:rsidRPr="00811064">
        <w:rPr>
          <w:rFonts w:ascii="Times New Roman" w:hAnsi="Times New Roman" w:cs="Times New Roman"/>
          <w:sz w:val="24"/>
          <w:szCs w:val="24"/>
          <w:lang w:eastAsia="ru-RU"/>
        </w:rPr>
        <w:t xml:space="preserve">- организовать взаимодействие выпускников с потенциальными работодателями, способствующими формированию презентационных навыков, умения себя преподнести. </w:t>
      </w: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lang w:eastAsia="ru-RU"/>
        </w:rPr>
      </w:pPr>
    </w:p>
    <w:p w:rsidR="00CB24B7" w:rsidRPr="00811064" w:rsidRDefault="00CB24B7" w:rsidP="00CB24B7">
      <w:pPr>
        <w:rPr>
          <w:rFonts w:ascii="Times New Roman" w:hAnsi="Times New Roman" w:cs="Times New Roman"/>
          <w:sz w:val="24"/>
          <w:szCs w:val="24"/>
        </w:rPr>
      </w:pPr>
    </w:p>
    <w:p w:rsidR="00CC21F2" w:rsidRDefault="00CC21F2">
      <w:pPr>
        <w:sectPr w:rsidR="00CC21F2" w:rsidSect="0026595E">
          <w:pgSz w:w="11906" w:h="16838"/>
          <w:pgMar w:top="1134" w:right="1701" w:bottom="1134" w:left="850" w:header="708" w:footer="708" w:gutter="0"/>
          <w:cols w:space="708"/>
          <w:docGrid w:linePitch="360"/>
        </w:sectPr>
      </w:pPr>
    </w:p>
    <w:p w:rsidR="009B508E" w:rsidRPr="00353075" w:rsidRDefault="009B508E" w:rsidP="009B508E">
      <w:pPr>
        <w:suppressAutoHyphens/>
        <w:spacing w:after="0" w:line="360" w:lineRule="auto"/>
        <w:jc w:val="center"/>
        <w:rPr>
          <w:rFonts w:ascii="Times New Roman" w:eastAsia="Times New Roman" w:hAnsi="Times New Roman" w:cs="Times New Roman"/>
          <w:b/>
          <w:sz w:val="24"/>
          <w:szCs w:val="24"/>
          <w:lang w:eastAsia="ru-RU"/>
        </w:rPr>
      </w:pPr>
      <w:r w:rsidRPr="00353075">
        <w:rPr>
          <w:rFonts w:ascii="Times New Roman" w:eastAsia="Times New Roman" w:hAnsi="Times New Roman" w:cs="Times New Roman"/>
          <w:b/>
          <w:sz w:val="24"/>
          <w:szCs w:val="24"/>
          <w:lang w:eastAsia="ru-RU"/>
        </w:rPr>
        <w:lastRenderedPageBreak/>
        <w:t xml:space="preserve">Раздел </w:t>
      </w:r>
      <w:r w:rsidR="0026595E" w:rsidRPr="00353075">
        <w:rPr>
          <w:rFonts w:ascii="Times New Roman" w:eastAsia="Times New Roman" w:hAnsi="Times New Roman" w:cs="Times New Roman"/>
          <w:b/>
          <w:sz w:val="24"/>
          <w:szCs w:val="24"/>
          <w:lang w:eastAsia="ru-RU"/>
        </w:rPr>
        <w:t>7</w:t>
      </w:r>
      <w:r w:rsidRPr="00353075">
        <w:rPr>
          <w:rFonts w:ascii="Times New Roman" w:eastAsia="Times New Roman" w:hAnsi="Times New Roman" w:cs="Times New Roman"/>
          <w:b/>
          <w:sz w:val="24"/>
          <w:szCs w:val="24"/>
          <w:lang w:eastAsia="ru-RU"/>
        </w:rPr>
        <w:t>. Характеристика среды образовательного учреждения</w:t>
      </w:r>
    </w:p>
    <w:p w:rsidR="009B508E" w:rsidRPr="009B508E" w:rsidRDefault="0026595E" w:rsidP="009B508E">
      <w:pPr>
        <w:suppressAutoHyphens/>
        <w:spacing w:after="0" w:line="360" w:lineRule="auto"/>
        <w:jc w:val="center"/>
        <w:rPr>
          <w:rFonts w:ascii="Times New Roman" w:eastAsia="Times New Roman" w:hAnsi="Times New Roman" w:cs="Times New Roman"/>
          <w:b/>
          <w:color w:val="0070C0"/>
          <w:sz w:val="24"/>
          <w:szCs w:val="24"/>
          <w:lang w:eastAsia="ru-RU"/>
        </w:rPr>
      </w:pPr>
      <w:r w:rsidRPr="00353075">
        <w:rPr>
          <w:rFonts w:ascii="Times New Roman" w:eastAsia="Times New Roman" w:hAnsi="Times New Roman" w:cs="Times New Roman"/>
          <w:b/>
          <w:sz w:val="24"/>
          <w:szCs w:val="24"/>
          <w:lang w:eastAsia="ru-RU"/>
        </w:rPr>
        <w:t>7</w:t>
      </w:r>
      <w:r w:rsidR="009B508E" w:rsidRPr="00353075">
        <w:rPr>
          <w:rFonts w:ascii="Times New Roman" w:eastAsia="Times New Roman" w:hAnsi="Times New Roman" w:cs="Times New Roman"/>
          <w:b/>
          <w:sz w:val="24"/>
          <w:szCs w:val="24"/>
          <w:lang w:eastAsia="ru-RU"/>
        </w:rPr>
        <w:t>.1. Программа развития универсальных учебных действий</w:t>
      </w:r>
    </w:p>
    <w:p w:rsidR="009B508E" w:rsidRPr="009B508E" w:rsidRDefault="009B508E" w:rsidP="009B508E">
      <w:pPr>
        <w:keepNext/>
        <w:keepLines/>
        <w:widowControl w:val="0"/>
        <w:spacing w:after="0" w:line="274" w:lineRule="exact"/>
        <w:ind w:left="3620"/>
        <w:outlineLvl w:val="2"/>
        <w:rPr>
          <w:rFonts w:ascii="Times New Roman" w:eastAsia="Times New Roman" w:hAnsi="Times New Roman" w:cs="Times New Roman"/>
          <w:b/>
          <w:sz w:val="23"/>
          <w:szCs w:val="23"/>
        </w:rPr>
      </w:pPr>
      <w:bookmarkStart w:id="6" w:name="bookmark176"/>
      <w:r w:rsidRPr="009B508E">
        <w:rPr>
          <w:rFonts w:ascii="Times New Roman" w:eastAsia="Times New Roman" w:hAnsi="Times New Roman" w:cs="Times New Roman"/>
          <w:b/>
          <w:color w:val="000000"/>
          <w:sz w:val="23"/>
          <w:szCs w:val="23"/>
          <w:lang w:eastAsia="ru-RU"/>
        </w:rPr>
        <w:t>Пояснительная записка</w:t>
      </w:r>
      <w:bookmarkEnd w:id="6"/>
    </w:p>
    <w:p w:rsidR="009B508E" w:rsidRPr="009B508E" w:rsidRDefault="009B508E" w:rsidP="009B508E">
      <w:pPr>
        <w:spacing w:line="256" w:lineRule="auto"/>
        <w:rPr>
          <w:rFonts w:ascii="Calibri" w:eastAsia="Times New Roman" w:hAnsi="Calibri" w:cs="Times New Roman"/>
          <w:sz w:val="24"/>
          <w:szCs w:val="24"/>
        </w:rPr>
      </w:pP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w:t>
      </w:r>
      <w:r w:rsidRPr="009B508E">
        <w:rPr>
          <w:rFonts w:ascii="Times New Roman" w:eastAsia="Times New Roman" w:hAnsi="Times New Roman" w:cs="Times New Roman"/>
          <w:color w:val="000000"/>
          <w:sz w:val="24"/>
          <w:szCs w:val="24"/>
          <w:lang w:eastAsia="ru-RU" w:bidi="ru-RU"/>
        </w:rPr>
        <w:softHyphen/>
        <w:t>-исследовательской и проектной деятельности.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9B508E" w:rsidRPr="009B508E" w:rsidRDefault="009B508E" w:rsidP="00C95114">
      <w:pPr>
        <w:widowControl w:val="0"/>
        <w:numPr>
          <w:ilvl w:val="0"/>
          <w:numId w:val="1"/>
        </w:numPr>
        <w:tabs>
          <w:tab w:val="left" w:pos="143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освоение межпредметных понятий (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9B508E" w:rsidRPr="009B508E" w:rsidRDefault="009B508E" w:rsidP="00C95114">
      <w:pPr>
        <w:widowControl w:val="0"/>
        <w:numPr>
          <w:ilvl w:val="0"/>
          <w:numId w:val="1"/>
        </w:numPr>
        <w:tabs>
          <w:tab w:val="left" w:pos="143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способность их использования в познавательной и социальной практике;</w:t>
      </w:r>
    </w:p>
    <w:p w:rsidR="009B508E" w:rsidRPr="009B508E" w:rsidRDefault="009B508E" w:rsidP="00C95114">
      <w:pPr>
        <w:widowControl w:val="0"/>
        <w:numPr>
          <w:ilvl w:val="0"/>
          <w:numId w:val="1"/>
        </w:numPr>
        <w:tabs>
          <w:tab w:val="left" w:pos="113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9B508E" w:rsidRPr="009B508E" w:rsidRDefault="009B508E" w:rsidP="00C95114">
      <w:pPr>
        <w:widowControl w:val="0"/>
        <w:numPr>
          <w:ilvl w:val="0"/>
          <w:numId w:val="1"/>
        </w:numPr>
        <w:tabs>
          <w:tab w:val="left" w:pos="113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Программа направлена на:</w:t>
      </w:r>
    </w:p>
    <w:p w:rsidR="009B508E" w:rsidRPr="009B508E" w:rsidRDefault="009B508E" w:rsidP="00C95114">
      <w:pPr>
        <w:widowControl w:val="0"/>
        <w:numPr>
          <w:ilvl w:val="0"/>
          <w:numId w:val="1"/>
        </w:numPr>
        <w:tabs>
          <w:tab w:val="left" w:pos="113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повышение эффективности освоения обучающимися основной образовательной программы, а также усвоение знаний и учебных действий;</w:t>
      </w:r>
    </w:p>
    <w:p w:rsidR="009B508E" w:rsidRPr="009B508E" w:rsidRDefault="009B508E" w:rsidP="00C95114">
      <w:pPr>
        <w:widowControl w:val="0"/>
        <w:numPr>
          <w:ilvl w:val="0"/>
          <w:numId w:val="1"/>
        </w:numPr>
        <w:tabs>
          <w:tab w:val="left" w:pos="113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B508E" w:rsidRPr="009B508E" w:rsidRDefault="009B508E" w:rsidP="00C95114">
      <w:pPr>
        <w:widowControl w:val="0"/>
        <w:numPr>
          <w:ilvl w:val="0"/>
          <w:numId w:val="1"/>
        </w:numPr>
        <w:tabs>
          <w:tab w:val="left" w:pos="113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Программа обеспечивает:</w:t>
      </w:r>
    </w:p>
    <w:p w:rsidR="009B508E" w:rsidRPr="009B508E" w:rsidRDefault="009B508E" w:rsidP="00C95114">
      <w:pPr>
        <w:widowControl w:val="0"/>
        <w:numPr>
          <w:ilvl w:val="0"/>
          <w:numId w:val="1"/>
        </w:numPr>
        <w:tabs>
          <w:tab w:val="left" w:pos="113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B508E" w:rsidRPr="009B508E" w:rsidRDefault="009B508E" w:rsidP="00C95114">
      <w:pPr>
        <w:widowControl w:val="0"/>
        <w:numPr>
          <w:ilvl w:val="0"/>
          <w:numId w:val="1"/>
        </w:numPr>
        <w:tabs>
          <w:tab w:val="left" w:pos="113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9B508E" w:rsidRPr="009B508E" w:rsidRDefault="009B508E" w:rsidP="00C95114">
      <w:pPr>
        <w:widowControl w:val="0"/>
        <w:numPr>
          <w:ilvl w:val="0"/>
          <w:numId w:val="1"/>
        </w:numPr>
        <w:tabs>
          <w:tab w:val="left" w:pos="113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решение задач общекультурного, личностного и познавательного развития обучающихся;</w:t>
      </w:r>
    </w:p>
    <w:p w:rsidR="009B508E" w:rsidRPr="009B508E" w:rsidRDefault="009B508E" w:rsidP="00C95114">
      <w:pPr>
        <w:widowControl w:val="0"/>
        <w:numPr>
          <w:ilvl w:val="0"/>
          <w:numId w:val="1"/>
        </w:numPr>
        <w:tabs>
          <w:tab w:val="left" w:pos="113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B508E" w:rsidRPr="009B508E" w:rsidRDefault="009B508E" w:rsidP="00C95114">
      <w:pPr>
        <w:widowControl w:val="0"/>
        <w:numPr>
          <w:ilvl w:val="0"/>
          <w:numId w:val="1"/>
        </w:numPr>
        <w:tabs>
          <w:tab w:val="left" w:pos="1139"/>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создание условий для интеграции урочных и внеурочных форм учебно</w:t>
      </w:r>
      <w:r w:rsidRPr="009B508E">
        <w:rPr>
          <w:rFonts w:ascii="Times New Roman" w:eastAsia="Times New Roman" w:hAnsi="Times New Roman" w:cs="Times New Roman"/>
          <w:color w:val="000000"/>
          <w:sz w:val="24"/>
          <w:szCs w:val="24"/>
          <w:lang w:eastAsia="ru-RU" w:bidi="ru-RU"/>
        </w:rP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9B508E" w:rsidRPr="009B508E" w:rsidRDefault="009B508E" w:rsidP="00C95114">
      <w:pPr>
        <w:widowControl w:val="0"/>
        <w:numPr>
          <w:ilvl w:val="0"/>
          <w:numId w:val="1"/>
        </w:numPr>
        <w:tabs>
          <w:tab w:val="left" w:pos="1139"/>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формирование навыков участия в различных формах организации учебно</w:t>
      </w:r>
      <w:r w:rsidRPr="009B508E">
        <w:rPr>
          <w:rFonts w:ascii="Times New Roman" w:eastAsia="Times New Roman" w:hAnsi="Times New Roman" w:cs="Times New Roman"/>
          <w:color w:val="000000"/>
          <w:sz w:val="24"/>
          <w:szCs w:val="24"/>
          <w:lang w:eastAsia="ru-RU" w:bidi="ru-RU"/>
        </w:rPr>
        <w:softHyphen/>
        <w:t xml:space="preserve">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w:t>
      </w:r>
      <w:r w:rsidRPr="009B508E">
        <w:rPr>
          <w:rFonts w:ascii="Times New Roman" w:eastAsia="Times New Roman" w:hAnsi="Times New Roman" w:cs="Times New Roman"/>
          <w:color w:val="000000"/>
          <w:sz w:val="24"/>
          <w:szCs w:val="24"/>
          <w:lang w:eastAsia="ru-RU" w:bidi="ru-RU"/>
        </w:rPr>
        <w:lastRenderedPageBreak/>
        <w:t>возможность получения практико-ориентированного результата;</w:t>
      </w:r>
    </w:p>
    <w:p w:rsidR="009B508E" w:rsidRPr="009B508E" w:rsidRDefault="009B508E" w:rsidP="00C95114">
      <w:pPr>
        <w:widowControl w:val="0"/>
        <w:numPr>
          <w:ilvl w:val="0"/>
          <w:numId w:val="1"/>
        </w:numPr>
        <w:tabs>
          <w:tab w:val="left" w:pos="1139"/>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практическую направленность проводимых исследований и индивидуальных проектов;</w:t>
      </w:r>
    </w:p>
    <w:p w:rsidR="009B508E" w:rsidRPr="009B508E" w:rsidRDefault="009B508E" w:rsidP="00C95114">
      <w:pPr>
        <w:widowControl w:val="0"/>
        <w:numPr>
          <w:ilvl w:val="0"/>
          <w:numId w:val="1"/>
        </w:numPr>
        <w:tabs>
          <w:tab w:val="left" w:pos="1139"/>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B508E" w:rsidRPr="009B508E" w:rsidRDefault="009B508E" w:rsidP="00C95114">
      <w:pPr>
        <w:widowControl w:val="0"/>
        <w:numPr>
          <w:ilvl w:val="0"/>
          <w:numId w:val="1"/>
        </w:numPr>
        <w:tabs>
          <w:tab w:val="left" w:pos="1139"/>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подготовку к осознанному выбору дальнейшего образования и профессиональной деятельности.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 соответствии с указанной целью программа развития УУД среднего общего образования определяет следующие задачи:</w:t>
      </w:r>
    </w:p>
    <w:p w:rsidR="009B508E" w:rsidRPr="009B508E" w:rsidRDefault="009B508E" w:rsidP="00C95114">
      <w:pPr>
        <w:widowControl w:val="0"/>
        <w:numPr>
          <w:ilvl w:val="0"/>
          <w:numId w:val="1"/>
        </w:numPr>
        <w:tabs>
          <w:tab w:val="left" w:pos="143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9B508E" w:rsidRPr="009B508E" w:rsidRDefault="009B508E" w:rsidP="00C95114">
      <w:pPr>
        <w:widowControl w:val="0"/>
        <w:numPr>
          <w:ilvl w:val="0"/>
          <w:numId w:val="1"/>
        </w:numPr>
        <w:tabs>
          <w:tab w:val="left" w:pos="1139"/>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B508E" w:rsidRPr="009B508E" w:rsidRDefault="009B508E" w:rsidP="00C95114">
      <w:pPr>
        <w:widowControl w:val="0"/>
        <w:numPr>
          <w:ilvl w:val="0"/>
          <w:numId w:val="1"/>
        </w:numPr>
        <w:tabs>
          <w:tab w:val="left" w:pos="1139"/>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B508E" w:rsidRPr="009B508E" w:rsidRDefault="009B508E" w:rsidP="00C95114">
      <w:pPr>
        <w:widowControl w:val="0"/>
        <w:numPr>
          <w:ilvl w:val="0"/>
          <w:numId w:val="1"/>
        </w:numPr>
        <w:tabs>
          <w:tab w:val="left" w:pos="1139"/>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на первом курсе на предметном содержании, теперь могут быть перенесены на жизненные ситуации, не относящиеся к учебе в техникуме.</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Универсальные учебные действия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 xml:space="preserve">Процесс индивидуального присвоения умения учиться сопровождается усилением осознанности самого процесса учения, что позволяет обучающимся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w:t>
      </w:r>
      <w:r w:rsidRPr="009B508E">
        <w:rPr>
          <w:rFonts w:ascii="Times New Roman" w:eastAsia="Times New Roman" w:hAnsi="Times New Roman" w:cs="Times New Roman"/>
          <w:color w:val="000000"/>
          <w:sz w:val="24"/>
          <w:szCs w:val="24"/>
          <w:lang w:eastAsia="ru-RU" w:bidi="ru-RU"/>
        </w:rPr>
        <w:lastRenderedPageBreak/>
        <w:t>взрослым не следует его форсировать.</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первокурснику понять свои дефициты с точки зрения компетентностного развития, поставить задачу доращивания компетенций.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Другим принципиальным отличием старшего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К уровню среднего общего образования предъявляется требование открытости: осуществить управленческие или предпринимательские пробы (Кадровый переворот), проверить себя в гражданских и социальных проектах ( «</w:t>
      </w:r>
      <w:r w:rsidRPr="009B508E">
        <w:rPr>
          <w:rFonts w:ascii="Times New Roman" w:eastAsia="Times New Roman" w:hAnsi="Times New Roman" w:cs="Times New Roman"/>
          <w:sz w:val="24"/>
          <w:szCs w:val="24"/>
          <w:lang w:eastAsia="ru-RU" w:bidi="ru-RU"/>
        </w:rPr>
        <w:t xml:space="preserve">Согрей теплом ветерана» и др.), </w:t>
      </w:r>
      <w:r w:rsidRPr="009B508E">
        <w:rPr>
          <w:rFonts w:ascii="Times New Roman" w:eastAsia="Times New Roman" w:hAnsi="Times New Roman" w:cs="Times New Roman"/>
          <w:color w:val="000000"/>
          <w:sz w:val="24"/>
          <w:szCs w:val="24"/>
          <w:lang w:eastAsia="ru-RU" w:bidi="ru-RU"/>
        </w:rPr>
        <w:t xml:space="preserve"> принять участие в волонтерском движении  ( Слёт волонтёров «Кто, если не Мы»)и т.п.</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При переходе на уровень среднего общего образования важнейшее значение приобретает профессиональное самоопределение обучающихся . Продолжается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техникуму и обществу решать свои задачи в отношении обучения и развития обучающихся,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первокурсников,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B508E" w:rsidRPr="009B508E" w:rsidRDefault="009B508E" w:rsidP="009B508E">
      <w:pPr>
        <w:widowControl w:val="0"/>
        <w:tabs>
          <w:tab w:val="left" w:pos="3518"/>
          <w:tab w:val="left" w:pos="6379"/>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Развитие регулятивных действий тесно переплетается с развитием коммуникативных универсальных учебных действий. Первокурсники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w:t>
      </w:r>
      <w:r w:rsidRPr="009B508E">
        <w:rPr>
          <w:rFonts w:ascii="Times New Roman" w:eastAsia="Times New Roman" w:hAnsi="Times New Roman" w:cs="Times New Roman"/>
          <w:color w:val="000000"/>
          <w:sz w:val="24"/>
          <w:szCs w:val="24"/>
          <w:lang w:eastAsia="ru-RU" w:bidi="ru-RU"/>
        </w:rPr>
        <w:tab/>
        <w:t>проектных, профессиональных.</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Развитые коммуникативные учебные действия позволяют обучающимся эффективно разрешать конфликты, выходить на новый уровень рефлексии в учете разных позиций.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Последнее тесно связано с познавательной рефлексией. Центральным новообразованием для первокурсника становится сознательное и развернутое формирование образовательного запроса.</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Типовые задачи по формированию универсальных учебных действий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B508E" w:rsidRPr="009B508E" w:rsidRDefault="009B508E" w:rsidP="00C95114">
      <w:pPr>
        <w:widowControl w:val="0"/>
        <w:numPr>
          <w:ilvl w:val="0"/>
          <w:numId w:val="1"/>
        </w:numPr>
        <w:tabs>
          <w:tab w:val="left" w:pos="111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B508E" w:rsidRPr="009B508E" w:rsidRDefault="009B508E" w:rsidP="00C95114">
      <w:pPr>
        <w:widowControl w:val="0"/>
        <w:numPr>
          <w:ilvl w:val="0"/>
          <w:numId w:val="1"/>
        </w:numPr>
        <w:tabs>
          <w:tab w:val="left" w:pos="111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 xml:space="preserve">обеспечение возможности самостоятельного выбора обучающимися темпа, </w:t>
      </w:r>
      <w:r w:rsidRPr="009B508E">
        <w:rPr>
          <w:rFonts w:ascii="Times New Roman" w:eastAsia="Times New Roman" w:hAnsi="Times New Roman" w:cs="Times New Roman"/>
          <w:color w:val="000000"/>
          <w:sz w:val="24"/>
          <w:szCs w:val="24"/>
          <w:lang w:eastAsia="ru-RU" w:bidi="ru-RU"/>
        </w:rPr>
        <w:lastRenderedPageBreak/>
        <w:t>режимов и форм освоения предметного материала (профили обучения- технический, социально-экономический);</w:t>
      </w:r>
    </w:p>
    <w:p w:rsidR="009B508E" w:rsidRPr="009B508E" w:rsidRDefault="009B508E" w:rsidP="00C95114">
      <w:pPr>
        <w:widowControl w:val="0"/>
        <w:numPr>
          <w:ilvl w:val="0"/>
          <w:numId w:val="1"/>
        </w:numPr>
        <w:tabs>
          <w:tab w:val="left" w:pos="111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9B508E" w:rsidRPr="009B508E" w:rsidRDefault="009B508E" w:rsidP="00C95114">
      <w:pPr>
        <w:widowControl w:val="0"/>
        <w:numPr>
          <w:ilvl w:val="0"/>
          <w:numId w:val="1"/>
        </w:numPr>
        <w:tabs>
          <w:tab w:val="left" w:pos="111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обеспечение наличия образовательных событий, в рамках которых решаются задачи, носящие полидисциплинарный и метапредметный характер (интегрированные уроки, задания с межпредметным содержанием, межпредметные проекты и исследования);</w:t>
      </w:r>
    </w:p>
    <w:p w:rsidR="009B508E" w:rsidRPr="009B508E" w:rsidRDefault="009B508E" w:rsidP="00C95114">
      <w:pPr>
        <w:widowControl w:val="0"/>
        <w:numPr>
          <w:ilvl w:val="0"/>
          <w:numId w:val="1"/>
        </w:numPr>
        <w:tabs>
          <w:tab w:val="left" w:pos="111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B508E" w:rsidRPr="009B508E" w:rsidRDefault="009B508E" w:rsidP="00C95114">
      <w:pPr>
        <w:widowControl w:val="0"/>
        <w:numPr>
          <w:ilvl w:val="0"/>
          <w:numId w:val="1"/>
        </w:numPr>
        <w:tabs>
          <w:tab w:val="left" w:pos="111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обеспечение наличия в образовательной деятельности событий, требующих от обучающихся предъявления продуктов своей деятельности (научно-практические конференции - «Несу Родину в душе…», защита индивидуального проекта, мини исследования и мини-проекты на уроках).</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b/>
          <w:bCs/>
          <w:i/>
          <w:iCs/>
          <w:sz w:val="24"/>
          <w:szCs w:val="24"/>
          <w:lang w:eastAsia="ru-RU"/>
        </w:rPr>
      </w:pPr>
      <w:r w:rsidRPr="009B508E">
        <w:rPr>
          <w:rFonts w:ascii="Times New Roman" w:eastAsia="Times New Roman" w:hAnsi="Times New Roman" w:cs="Times New Roman"/>
          <w:b/>
          <w:bCs/>
          <w:i/>
          <w:iCs/>
          <w:color w:val="000000"/>
          <w:sz w:val="24"/>
          <w:szCs w:val="24"/>
          <w:lang w:eastAsia="ru-RU" w:bidi="ru-RU"/>
        </w:rPr>
        <w:t>Формирование познавательных универсальных учебных действий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Задачи должны быть сконструированы таким образом, чтобы формировать у обучающихся умения:</w:t>
      </w:r>
    </w:p>
    <w:p w:rsidR="009B508E" w:rsidRPr="009B508E" w:rsidRDefault="009B508E" w:rsidP="009B508E">
      <w:pPr>
        <w:widowControl w:val="0"/>
        <w:tabs>
          <w:tab w:val="left" w:pos="111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а)</w:t>
      </w:r>
      <w:r w:rsidRPr="009B508E">
        <w:rPr>
          <w:rFonts w:ascii="Times New Roman" w:eastAsia="Times New Roman" w:hAnsi="Times New Roman" w:cs="Times New Roman"/>
          <w:color w:val="000000"/>
          <w:sz w:val="24"/>
          <w:szCs w:val="24"/>
          <w:lang w:eastAsia="ru-RU" w:bidi="ru-RU"/>
        </w:rPr>
        <w:tab/>
        <w:t>объяснять явления с научной точки зрения;</w:t>
      </w:r>
    </w:p>
    <w:p w:rsidR="009B508E" w:rsidRPr="009B508E" w:rsidRDefault="009B508E" w:rsidP="009B508E">
      <w:pPr>
        <w:widowControl w:val="0"/>
        <w:tabs>
          <w:tab w:val="left" w:pos="111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б)</w:t>
      </w:r>
      <w:r w:rsidRPr="009B508E">
        <w:rPr>
          <w:rFonts w:ascii="Times New Roman" w:eastAsia="Times New Roman" w:hAnsi="Times New Roman" w:cs="Times New Roman"/>
          <w:color w:val="000000"/>
          <w:sz w:val="24"/>
          <w:szCs w:val="24"/>
          <w:lang w:eastAsia="ru-RU" w:bidi="ru-RU"/>
        </w:rPr>
        <w:tab/>
        <w:t>разрабатывать дизайн научного исследования;</w:t>
      </w:r>
    </w:p>
    <w:p w:rsidR="009B508E" w:rsidRPr="009B508E" w:rsidRDefault="009B508E" w:rsidP="009B508E">
      <w:pPr>
        <w:widowControl w:val="0"/>
        <w:tabs>
          <w:tab w:val="left" w:pos="111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w:t>
      </w:r>
      <w:r w:rsidRPr="009B508E">
        <w:rPr>
          <w:rFonts w:ascii="Times New Roman" w:eastAsia="Times New Roman" w:hAnsi="Times New Roman" w:cs="Times New Roman"/>
          <w:color w:val="000000"/>
          <w:sz w:val="24"/>
          <w:szCs w:val="24"/>
          <w:lang w:eastAsia="ru-RU" w:bidi="ru-RU"/>
        </w:rPr>
        <w:tab/>
        <w:t>интерпретировать полученные данные и доказательства с разных позиций и формулировать соответствующие выводы.</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Для обеспечения формирования познавательных УУД на уровне среднего общего образования в КГБПОУ «Тальменский технологический техникум» предлагается организовывать образовательные события, выводящие обучающихся на восстановление межпредметных связей, целостной картины мира, такие как:</w:t>
      </w:r>
    </w:p>
    <w:p w:rsidR="009B508E" w:rsidRPr="009B508E" w:rsidRDefault="009B508E" w:rsidP="00C95114">
      <w:pPr>
        <w:widowControl w:val="0"/>
        <w:numPr>
          <w:ilvl w:val="0"/>
          <w:numId w:val="1"/>
        </w:numPr>
        <w:tabs>
          <w:tab w:val="left" w:pos="111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полидисциплинарные и метапредметные погружения и интенсивы;</w:t>
      </w:r>
    </w:p>
    <w:p w:rsidR="009B508E" w:rsidRPr="009B508E" w:rsidRDefault="009B508E" w:rsidP="00C95114">
      <w:pPr>
        <w:widowControl w:val="0"/>
        <w:numPr>
          <w:ilvl w:val="0"/>
          <w:numId w:val="1"/>
        </w:numPr>
        <w:tabs>
          <w:tab w:val="left" w:pos="111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методологические и философские семинары;</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образовательные экскурсии;</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учебно-исследовательская работа обучающихся, которая предполагает:</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выбор тематики исследования, связанной с новейшими достижениями в области науки и технологий;</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выбор тематики исследований, связанных с учебными предметами, не изучаемыми в школе: психологией, социологией, бизнесом и др.;</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выбор тематики исследований, направленных на изучение проблем местного сообщества, региона, мира в целом.</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b/>
          <w:bCs/>
          <w:i/>
          <w:iCs/>
          <w:sz w:val="24"/>
          <w:szCs w:val="24"/>
          <w:lang w:eastAsia="ru-RU"/>
        </w:rPr>
      </w:pPr>
      <w:r w:rsidRPr="009B508E">
        <w:rPr>
          <w:rFonts w:ascii="Times New Roman" w:eastAsia="Times New Roman" w:hAnsi="Times New Roman" w:cs="Times New Roman"/>
          <w:b/>
          <w:bCs/>
          <w:i/>
          <w:iCs/>
          <w:color w:val="000000"/>
          <w:sz w:val="24"/>
          <w:szCs w:val="24"/>
          <w:lang w:eastAsia="ru-RU" w:bidi="ru-RU"/>
        </w:rPr>
        <w:t>Формирование коммуникативных универсальных учебных действий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Открытость образовательной среды КГБПОУ «Тальменский технологический техникум» позволяет обеспечивать возможность коммуникации:</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 обучающимися других образовательных организаций региона, как с ровесниками, так и с детьми иных возрастов, в том числе со сверстниками из школ района);</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9B508E" w:rsidRPr="009B508E" w:rsidRDefault="009B508E" w:rsidP="00C95114">
      <w:pPr>
        <w:widowControl w:val="0"/>
        <w:numPr>
          <w:ilvl w:val="0"/>
          <w:numId w:val="1"/>
        </w:numPr>
        <w:tabs>
          <w:tab w:val="left" w:pos="143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lastRenderedPageBreak/>
        <w:t>представителями власти, местного самоуправления, фондов, спонсорами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 др.</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К типичным образовательным событиям и форматам, позволяющим обеспечивать использование всех возможностей коммуникации, относятся:</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краевая научно-практическая конференция студентов и школьников «Несу Родину в душе…»; материал, используемый для постановки задачи на НПК, носит полидисциплинарный характер и касаться ближайшего будущего;</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(профтестирование силами специалистов Тальменского центра занятости населения; встречи с представителями высших учебных заведений; экскурсии на предприятия).;</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комплексные задачи, направленные на решение проблем местного сообщества (встречи с представителями администрации р.п. Тальменка);</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комплексные задачи, направленные на изменение и улучшение реально существующих практик (представители работодателей);</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социальные проекты, направленные на улучшение жизни местного сообщества. К таким проектам относятся:</w:t>
      </w:r>
    </w:p>
    <w:p w:rsidR="009B508E" w:rsidRPr="009B508E" w:rsidRDefault="009B508E" w:rsidP="009B508E">
      <w:pPr>
        <w:widowControl w:val="0"/>
        <w:tabs>
          <w:tab w:val="left" w:pos="1022"/>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а)</w:t>
      </w:r>
      <w:r w:rsidRPr="009B508E">
        <w:rPr>
          <w:rFonts w:ascii="Times New Roman" w:eastAsia="Times New Roman" w:hAnsi="Times New Roman" w:cs="Times New Roman"/>
          <w:color w:val="000000"/>
          <w:sz w:val="24"/>
          <w:szCs w:val="24"/>
          <w:lang w:eastAsia="ru-RU" w:bidi="ru-RU"/>
        </w:rPr>
        <w:tab/>
        <w:t>участие в волонтерских акциях и движениях, самостоятельная организация волонтерских акций;</w:t>
      </w:r>
    </w:p>
    <w:p w:rsidR="009B508E" w:rsidRPr="009B508E" w:rsidRDefault="009B508E" w:rsidP="009B508E">
      <w:pPr>
        <w:widowControl w:val="0"/>
        <w:tabs>
          <w:tab w:val="left" w:pos="1041"/>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б)</w:t>
      </w:r>
      <w:r w:rsidRPr="009B508E">
        <w:rPr>
          <w:rFonts w:ascii="Times New Roman" w:eastAsia="Times New Roman" w:hAnsi="Times New Roman" w:cs="Times New Roman"/>
          <w:color w:val="000000"/>
          <w:sz w:val="24"/>
          <w:szCs w:val="24"/>
          <w:lang w:eastAsia="ru-RU" w:bidi="ru-RU"/>
        </w:rPr>
        <w:tab/>
        <w:t>участие в благотворительных акциях и движениях, самостоятельная организация благотворительных акций;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б) создание и реализация социальных проектов разного масштаба и направленности, выходящих за рамки образовательной организации;</w:t>
      </w:r>
    </w:p>
    <w:p w:rsidR="009B508E" w:rsidRPr="009B508E" w:rsidRDefault="009B508E" w:rsidP="00C95114">
      <w:pPr>
        <w:widowControl w:val="0"/>
        <w:numPr>
          <w:ilvl w:val="0"/>
          <w:numId w:val="1"/>
        </w:numPr>
        <w:tabs>
          <w:tab w:val="left" w:pos="143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получение предметных знаний в структурах, альтернативных образовательной организации: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а) участие в дистанционных конкурсах и олимпиадах;</w:t>
      </w:r>
    </w:p>
    <w:p w:rsidR="009B508E" w:rsidRPr="009B508E" w:rsidRDefault="009B508E" w:rsidP="009B508E">
      <w:pPr>
        <w:widowControl w:val="0"/>
        <w:spacing w:after="267" w:line="210"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б) самостоятельное освоение отдельных предметов и курсов;</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b/>
          <w:bCs/>
          <w:i/>
          <w:iCs/>
          <w:sz w:val="24"/>
          <w:szCs w:val="24"/>
          <w:lang w:eastAsia="ru-RU"/>
        </w:rPr>
      </w:pPr>
      <w:r w:rsidRPr="009B508E">
        <w:rPr>
          <w:rFonts w:ascii="Times New Roman" w:eastAsia="Times New Roman" w:hAnsi="Times New Roman" w:cs="Times New Roman"/>
          <w:b/>
          <w:bCs/>
          <w:i/>
          <w:iCs/>
          <w:color w:val="000000"/>
          <w:sz w:val="24"/>
          <w:szCs w:val="24"/>
          <w:lang w:eastAsia="ru-RU" w:bidi="ru-RU"/>
        </w:rPr>
        <w:t>Формирование регулятивных универсальных учебных действий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Для формирования регулятивных учебных действий в КГБПОУ «Тальменский технологический техникум» используются возможности самостоятельного формирования элементов индивидуальной образовательной траектории, такие как:</w:t>
      </w:r>
    </w:p>
    <w:p w:rsidR="009B508E" w:rsidRPr="009B508E" w:rsidRDefault="009B508E" w:rsidP="009B508E">
      <w:pPr>
        <w:widowControl w:val="0"/>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а)</w:t>
      </w:r>
      <w:r w:rsidRPr="009B508E">
        <w:rPr>
          <w:rFonts w:ascii="Times New Roman" w:eastAsia="Times New Roman" w:hAnsi="Times New Roman" w:cs="Times New Roman"/>
          <w:color w:val="000000"/>
          <w:sz w:val="24"/>
          <w:szCs w:val="24"/>
          <w:lang w:eastAsia="ru-RU" w:bidi="ru-RU"/>
        </w:rPr>
        <w:tab/>
        <w:t>самостоятельное освоение глав, разделов и тем учебных предметов;</w:t>
      </w:r>
    </w:p>
    <w:p w:rsidR="009B508E" w:rsidRPr="009B508E" w:rsidRDefault="009B508E" w:rsidP="009B508E">
      <w:pPr>
        <w:widowControl w:val="0"/>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б)</w:t>
      </w:r>
      <w:r w:rsidRPr="009B508E">
        <w:rPr>
          <w:rFonts w:ascii="Times New Roman" w:eastAsia="Times New Roman" w:hAnsi="Times New Roman" w:cs="Times New Roman"/>
          <w:color w:val="000000"/>
          <w:sz w:val="24"/>
          <w:szCs w:val="24"/>
          <w:lang w:eastAsia="ru-RU" w:bidi="ru-RU"/>
        </w:rPr>
        <w:tab/>
        <w:t>самостоятельное обучение в заочных и дистанционных школах и университетах;</w:t>
      </w:r>
    </w:p>
    <w:p w:rsidR="009B508E" w:rsidRPr="009B508E" w:rsidRDefault="009B508E" w:rsidP="009B508E">
      <w:pPr>
        <w:widowControl w:val="0"/>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w:t>
      </w:r>
      <w:r w:rsidRPr="009B508E">
        <w:rPr>
          <w:rFonts w:ascii="Times New Roman" w:eastAsia="Times New Roman" w:hAnsi="Times New Roman" w:cs="Times New Roman"/>
          <w:color w:val="000000"/>
          <w:sz w:val="24"/>
          <w:szCs w:val="24"/>
          <w:lang w:eastAsia="ru-RU" w:bidi="ru-RU"/>
        </w:rPr>
        <w:tab/>
        <w:t>самостоятельное определение темы проекта, методов и способов его реализации, источников ресурсов, необходимых для реализации проекта;</w:t>
      </w:r>
    </w:p>
    <w:p w:rsidR="009B508E" w:rsidRPr="009B508E" w:rsidRDefault="009B508E" w:rsidP="009B508E">
      <w:pPr>
        <w:widowControl w:val="0"/>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г)</w:t>
      </w:r>
      <w:r w:rsidRPr="009B508E">
        <w:rPr>
          <w:rFonts w:ascii="Times New Roman" w:eastAsia="Times New Roman" w:hAnsi="Times New Roman" w:cs="Times New Roman"/>
          <w:color w:val="000000"/>
          <w:sz w:val="24"/>
          <w:szCs w:val="24"/>
          <w:lang w:eastAsia="ru-RU" w:bidi="ru-RU"/>
        </w:rPr>
        <w:tab/>
        <w:t>самостоятельное взаимодействие с источниками ресурсов: информационными источниками, фондами, представителями власти и т. п.;</w:t>
      </w:r>
    </w:p>
    <w:p w:rsidR="009B508E" w:rsidRPr="009B508E" w:rsidRDefault="009B508E" w:rsidP="009B508E">
      <w:pPr>
        <w:widowControl w:val="0"/>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д)</w:t>
      </w:r>
      <w:r w:rsidRPr="009B508E">
        <w:rPr>
          <w:rFonts w:ascii="Times New Roman" w:eastAsia="Times New Roman" w:hAnsi="Times New Roman" w:cs="Times New Roman"/>
          <w:color w:val="000000"/>
          <w:sz w:val="24"/>
          <w:szCs w:val="24"/>
          <w:lang w:eastAsia="ru-RU" w:bidi="ru-RU"/>
        </w:rPr>
        <w:tab/>
        <w:t>самостоятельное управление ресурсами, в том числе нематериальными;</w:t>
      </w:r>
    </w:p>
    <w:p w:rsidR="009B508E" w:rsidRPr="009B508E" w:rsidRDefault="009B508E" w:rsidP="009B508E">
      <w:pPr>
        <w:widowControl w:val="0"/>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е)</w:t>
      </w:r>
      <w:r w:rsidRPr="009B508E">
        <w:rPr>
          <w:rFonts w:ascii="Times New Roman" w:eastAsia="Times New Roman" w:hAnsi="Times New Roman" w:cs="Times New Roman"/>
          <w:color w:val="000000"/>
          <w:sz w:val="24"/>
          <w:szCs w:val="24"/>
          <w:lang w:eastAsia="ru-RU" w:bidi="ru-RU"/>
        </w:rPr>
        <w:tab/>
        <w:t>презентация результатов проектной работы на различных этапах ее реализации.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Описание особенностей учебно-исследовательской и проектной деятельности обучающихся обусловлены, в первую очередь, открытостью образовательной организации на уровне среднего общего образования.</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w:t>
      </w:r>
      <w:r w:rsidRPr="009B508E">
        <w:rPr>
          <w:rFonts w:ascii="Times New Roman" w:eastAsia="Times New Roman" w:hAnsi="Times New Roman" w:cs="Times New Roman"/>
          <w:color w:val="000000"/>
          <w:sz w:val="24"/>
          <w:szCs w:val="24"/>
          <w:lang w:eastAsia="ru-RU" w:bidi="ru-RU"/>
        </w:rPr>
        <w:lastRenderedPageBreak/>
        <w:t>критериев успешности проекта, предлагаемых другими, внешними по отношению к техникуму социальными и культурными сообществами.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Презентацию результатов проектной работы могут проводить не в техникуме, а в том социальном и культурном пространстве, где проект разворачивался. Если это социальный проект, то его результаты могут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B508E" w:rsidRPr="009B508E" w:rsidRDefault="009B508E" w:rsidP="009B508E">
      <w:pPr>
        <w:widowControl w:val="0"/>
        <w:spacing w:after="0" w:line="274" w:lineRule="exact"/>
        <w:ind w:left="-567" w:right="-284" w:firstLine="709"/>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Описание основных направлений учебно-исследовательской и проектной деятельности обучающихся:</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исследовательское;</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инженерное;</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прикладное;</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бизнес-проектирование;</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информационное;</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социальное;</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игровое;</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творческое.</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На уровне среднего общего образования приоритетными направлениями являются:</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социальное;</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бизнес-проектирование;</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исследовательское;</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инженерное;</w:t>
      </w:r>
    </w:p>
    <w:p w:rsidR="009B508E" w:rsidRPr="009B508E" w:rsidRDefault="009B508E" w:rsidP="00C95114">
      <w:pPr>
        <w:widowControl w:val="0"/>
        <w:numPr>
          <w:ilvl w:val="0"/>
          <w:numId w:val="1"/>
        </w:numPr>
        <w:tabs>
          <w:tab w:val="left" w:pos="1118"/>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информационное.</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Планируемые результаты учебно-исследовательской и проектной деятельности обучающихся в рамках урочной и внеурочной деятельности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 результате учебно-исследовательской и проектной деятельности обучающиеся получат представление:</w:t>
      </w:r>
    </w:p>
    <w:p w:rsidR="009B508E" w:rsidRPr="009B508E" w:rsidRDefault="009B508E" w:rsidP="00C95114">
      <w:pPr>
        <w:widowControl w:val="0"/>
        <w:numPr>
          <w:ilvl w:val="0"/>
          <w:numId w:val="1"/>
        </w:numPr>
        <w:tabs>
          <w:tab w:val="left" w:pos="1416"/>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 таких понятиях, как концепция, научная гипотеза, метод, эксперимент, надежность гипотезы, модель, метод сбора и метод анализа данных;</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 том, чем отличаются исследования в гуманитарных областях от исследований в естественных науках;</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 истории науки;</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 новейших разработках в области науки и технологий;</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p>
    <w:p w:rsidR="009B508E" w:rsidRPr="009B508E" w:rsidRDefault="009B508E" w:rsidP="009B508E">
      <w:pPr>
        <w:widowControl w:val="0"/>
        <w:spacing w:after="0" w:line="210" w:lineRule="exact"/>
        <w:ind w:left="-567" w:right="-284" w:firstLine="709"/>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др.</w:t>
      </w:r>
      <w:r w:rsidRPr="009B508E">
        <w:rPr>
          <w:rFonts w:ascii="Times New Roman" w:eastAsia="Times New Roman" w:hAnsi="Times New Roman" w:cs="Times New Roman"/>
          <w:color w:val="000000"/>
          <w:sz w:val="24"/>
          <w:szCs w:val="24"/>
          <w:vertAlign w:val="superscript"/>
          <w:lang w:eastAsia="ru-RU" w:bidi="ru-RU"/>
        </w:rPr>
        <w:t>)</w:t>
      </w:r>
      <w:r w:rsidRPr="009B508E">
        <w:rPr>
          <w:rFonts w:ascii="Times New Roman" w:eastAsia="Times New Roman" w:hAnsi="Times New Roman" w:cs="Times New Roman"/>
          <w:color w:val="000000"/>
          <w:sz w:val="24"/>
          <w:szCs w:val="24"/>
          <w:lang w:eastAsia="ru-RU" w:bidi="ru-RU"/>
        </w:rPr>
        <w:t>;</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и др.);</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Обучающийся сможет:</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решать задачи, находящиеся на стыке нескольких учебных дисциплин;</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использовать основной алгоритм исследования при решении своих учебно</w:t>
      </w:r>
      <w:r w:rsidRPr="009B508E">
        <w:rPr>
          <w:rFonts w:ascii="Times New Roman" w:eastAsia="Times New Roman" w:hAnsi="Times New Roman" w:cs="Times New Roman"/>
          <w:color w:val="000000"/>
          <w:sz w:val="24"/>
          <w:szCs w:val="24"/>
          <w:lang w:eastAsia="ru-RU" w:bidi="ru-RU"/>
        </w:rPr>
        <w:softHyphen/>
        <w:t>-познавательных задач;</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использовать элементы математического моделирования при решении исследовательских задач;</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использовать элементы математического анализа для интерпретации результатов, полученных в ходе учебно-исследовательской работы.</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lastRenderedPageBreak/>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оценивать ресурсы, в том числе и нематериальные (такие, как время), необходимые для достижения поставленной цели;</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B508E" w:rsidRPr="009B508E" w:rsidRDefault="009B508E" w:rsidP="00C95114">
      <w:pPr>
        <w:widowControl w:val="0"/>
        <w:numPr>
          <w:ilvl w:val="0"/>
          <w:numId w:val="1"/>
        </w:numPr>
        <w:tabs>
          <w:tab w:val="left" w:pos="114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B508E" w:rsidRPr="009B508E" w:rsidRDefault="009B508E" w:rsidP="00C95114">
      <w:pPr>
        <w:widowControl w:val="0"/>
        <w:numPr>
          <w:ilvl w:val="0"/>
          <w:numId w:val="1"/>
        </w:numPr>
        <w:tabs>
          <w:tab w:val="left" w:pos="114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адекватно оценивать риски реализации проекта и проведения исследования и предусматривать пути минимизации этих рисков;</w:t>
      </w:r>
    </w:p>
    <w:p w:rsidR="009B508E" w:rsidRPr="009B508E" w:rsidRDefault="009B508E" w:rsidP="00C95114">
      <w:pPr>
        <w:widowControl w:val="0"/>
        <w:numPr>
          <w:ilvl w:val="0"/>
          <w:numId w:val="1"/>
        </w:numPr>
        <w:tabs>
          <w:tab w:val="left" w:pos="114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адекватно оценивать последствия реализации своего проекта (изменения, которые он повлечет в жизни других людей, сообществ);</w:t>
      </w:r>
    </w:p>
    <w:p w:rsidR="009B508E" w:rsidRPr="009B508E" w:rsidRDefault="009B508E" w:rsidP="00C95114">
      <w:pPr>
        <w:widowControl w:val="0"/>
        <w:numPr>
          <w:ilvl w:val="0"/>
          <w:numId w:val="1"/>
        </w:numPr>
        <w:tabs>
          <w:tab w:val="left" w:pos="114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адекватно оценивать дальнейшее развитие своего проекта или исследования, видеть возможные варианты применения результатов.</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Условия включают:</w:t>
      </w:r>
    </w:p>
    <w:p w:rsidR="009B508E" w:rsidRPr="009B508E" w:rsidRDefault="009B508E" w:rsidP="00C95114">
      <w:pPr>
        <w:widowControl w:val="0"/>
        <w:numPr>
          <w:ilvl w:val="0"/>
          <w:numId w:val="1"/>
        </w:numPr>
        <w:tabs>
          <w:tab w:val="left" w:pos="114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укомплектованность образовательной организации педагогическими, руководящими и иными работниками;</w:t>
      </w:r>
    </w:p>
    <w:p w:rsidR="009B508E" w:rsidRPr="009B508E" w:rsidRDefault="009B508E" w:rsidP="00C95114">
      <w:pPr>
        <w:widowControl w:val="0"/>
        <w:numPr>
          <w:ilvl w:val="0"/>
          <w:numId w:val="1"/>
        </w:numPr>
        <w:tabs>
          <w:tab w:val="left" w:pos="114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уровень квалификации педагогических и иных работников образовательной организации (40% преподавателей имеют высшую квалификационную категорию);</w:t>
      </w:r>
    </w:p>
    <w:p w:rsidR="009B508E" w:rsidRPr="009B508E" w:rsidRDefault="009B508E" w:rsidP="00C95114">
      <w:pPr>
        <w:widowControl w:val="0"/>
        <w:numPr>
          <w:ilvl w:val="0"/>
          <w:numId w:val="1"/>
        </w:numPr>
        <w:tabs>
          <w:tab w:val="left" w:pos="114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Педагогические кадры должны иметь необходимый уровень подготовки для реализации программы УУД:</w:t>
      </w:r>
    </w:p>
    <w:p w:rsidR="009B508E" w:rsidRPr="009B508E" w:rsidRDefault="009B508E" w:rsidP="00C95114">
      <w:pPr>
        <w:widowControl w:val="0"/>
        <w:numPr>
          <w:ilvl w:val="0"/>
          <w:numId w:val="1"/>
        </w:numPr>
        <w:tabs>
          <w:tab w:val="left" w:pos="114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педагоги владеют представлениями о возрастных особенностях обучающихся и старшей школы;</w:t>
      </w:r>
    </w:p>
    <w:p w:rsidR="009B508E" w:rsidRPr="009B508E" w:rsidRDefault="009B508E" w:rsidP="00C95114">
      <w:pPr>
        <w:widowControl w:val="0"/>
        <w:numPr>
          <w:ilvl w:val="0"/>
          <w:numId w:val="1"/>
        </w:numPr>
        <w:tabs>
          <w:tab w:val="left" w:pos="114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100 % педагогов прошли курсы повышения квалификации, посвященные ФГОС;</w:t>
      </w:r>
    </w:p>
    <w:p w:rsidR="009B508E" w:rsidRPr="009B508E" w:rsidRDefault="009B508E" w:rsidP="00C95114">
      <w:pPr>
        <w:widowControl w:val="0"/>
        <w:numPr>
          <w:ilvl w:val="0"/>
          <w:numId w:val="1"/>
        </w:numPr>
        <w:tabs>
          <w:tab w:val="left" w:pos="114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педагоги могут строить образовательную деятельность в рамках учебной дисциплины в соответствие с особенностями формирования конкретных УУД ;</w:t>
      </w:r>
    </w:p>
    <w:p w:rsidR="009B508E" w:rsidRPr="009B508E" w:rsidRDefault="009B508E" w:rsidP="00C95114">
      <w:pPr>
        <w:widowControl w:val="0"/>
        <w:numPr>
          <w:ilvl w:val="0"/>
          <w:numId w:val="1"/>
        </w:numPr>
        <w:tabs>
          <w:tab w:val="left" w:pos="1143"/>
          <w:tab w:val="left" w:pos="6697"/>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педагоги осуществляют формирование УУД в рамках проектной, исследовательской деятельности;</w:t>
      </w:r>
    </w:p>
    <w:p w:rsidR="009B508E" w:rsidRPr="009B508E" w:rsidRDefault="009B508E" w:rsidP="00C95114">
      <w:pPr>
        <w:widowControl w:val="0"/>
        <w:numPr>
          <w:ilvl w:val="0"/>
          <w:numId w:val="1"/>
        </w:numPr>
        <w:tabs>
          <w:tab w:val="left" w:pos="114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9B508E" w:rsidRPr="009B508E" w:rsidRDefault="009B508E" w:rsidP="00C95114">
      <w:pPr>
        <w:widowControl w:val="0"/>
        <w:numPr>
          <w:ilvl w:val="0"/>
          <w:numId w:val="1"/>
        </w:numPr>
        <w:tabs>
          <w:tab w:val="left" w:pos="114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 xml:space="preserve">педагоги умеют применять инструментарий для оценки качества формирования </w:t>
      </w:r>
      <w:r w:rsidRPr="009B508E">
        <w:rPr>
          <w:rFonts w:ascii="Times New Roman" w:eastAsia="Times New Roman" w:hAnsi="Times New Roman" w:cs="Times New Roman"/>
          <w:color w:val="000000"/>
          <w:sz w:val="24"/>
          <w:szCs w:val="24"/>
          <w:lang w:eastAsia="ru-RU" w:bidi="ru-RU"/>
        </w:rPr>
        <w:lastRenderedPageBreak/>
        <w:t>УУД в рамках одного или нескольких предметов.</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B508E" w:rsidRPr="009B508E" w:rsidRDefault="009B508E" w:rsidP="00C95114">
      <w:pPr>
        <w:widowControl w:val="0"/>
        <w:numPr>
          <w:ilvl w:val="0"/>
          <w:numId w:val="1"/>
        </w:numPr>
        <w:tabs>
          <w:tab w:val="left" w:pos="114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взаимодействие КГБПОУ «Тальменский технологический техникум» с другими организациями общего и дополнительного образования, с учреждениями культуры р.п. Тальменка;</w:t>
      </w:r>
    </w:p>
    <w:p w:rsidR="009B508E" w:rsidRPr="009B508E" w:rsidRDefault="009B508E" w:rsidP="00C95114">
      <w:pPr>
        <w:widowControl w:val="0"/>
        <w:numPr>
          <w:ilvl w:val="0"/>
          <w:numId w:val="1"/>
        </w:numPr>
        <w:tabs>
          <w:tab w:val="left" w:pos="1143"/>
          <w:tab w:val="left" w:pos="2604"/>
          <w:tab w:val="left" w:pos="4226"/>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обеспечение</w:t>
      </w:r>
      <w:r w:rsidRPr="009B508E">
        <w:rPr>
          <w:rFonts w:ascii="Times New Roman" w:eastAsia="Times New Roman" w:hAnsi="Times New Roman" w:cs="Times New Roman"/>
          <w:color w:val="000000"/>
          <w:sz w:val="24"/>
          <w:szCs w:val="24"/>
          <w:lang w:eastAsia="ru-RU" w:bidi="ru-RU"/>
        </w:rPr>
        <w:tab/>
        <w:t>возможности</w:t>
      </w:r>
      <w:r w:rsidRPr="009B508E">
        <w:rPr>
          <w:rFonts w:ascii="Times New Roman" w:eastAsia="Times New Roman" w:hAnsi="Times New Roman" w:cs="Times New Roman"/>
          <w:color w:val="000000"/>
          <w:sz w:val="24"/>
          <w:szCs w:val="24"/>
          <w:lang w:eastAsia="ru-RU" w:bidi="ru-RU"/>
        </w:rPr>
        <w:tab/>
        <w:t>реализации индивидуальной образовательной</w:t>
      </w:r>
    </w:p>
    <w:p w:rsidR="009B508E" w:rsidRPr="009B508E" w:rsidRDefault="009B508E" w:rsidP="009B508E">
      <w:pPr>
        <w:widowControl w:val="0"/>
        <w:tabs>
          <w:tab w:val="left" w:pos="1143"/>
          <w:tab w:val="left" w:pos="2604"/>
          <w:tab w:val="left" w:pos="4226"/>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r w:rsidRPr="009B508E">
        <w:rPr>
          <w:rFonts w:ascii="Times New Roman" w:eastAsia="Times New Roman" w:hAnsi="Times New Roman" w:cs="Times New Roman"/>
          <w:color w:val="000000"/>
          <w:sz w:val="24"/>
          <w:szCs w:val="24"/>
          <w:lang w:eastAsia="ru-RU" w:bidi="ru-RU"/>
        </w:rPr>
        <w:tab/>
        <w:t>обеспечения</w:t>
      </w:r>
      <w:r w:rsidRPr="009B508E">
        <w:rPr>
          <w:rFonts w:ascii="Times New Roman" w:eastAsia="Times New Roman" w:hAnsi="Times New Roman" w:cs="Times New Roman"/>
          <w:color w:val="000000"/>
          <w:sz w:val="24"/>
          <w:szCs w:val="24"/>
          <w:lang w:eastAsia="ru-RU" w:bidi="ru-RU"/>
        </w:rPr>
        <w:tab/>
        <w:t>тьюторского</w:t>
      </w:r>
      <w:r w:rsidRPr="009B508E">
        <w:rPr>
          <w:rFonts w:ascii="Times New Roman" w:eastAsia="Times New Roman" w:hAnsi="Times New Roman" w:cs="Times New Roman"/>
          <w:color w:val="000000"/>
          <w:sz w:val="24"/>
          <w:szCs w:val="24"/>
          <w:lang w:eastAsia="ru-RU" w:bidi="ru-RU"/>
        </w:rPr>
        <w:tab/>
        <w:t>сопровождения образовательной траектории обучающегося);</w:t>
      </w:r>
    </w:p>
    <w:p w:rsidR="009B508E" w:rsidRPr="009B508E" w:rsidRDefault="009B508E" w:rsidP="00C95114">
      <w:pPr>
        <w:widowControl w:val="0"/>
        <w:numPr>
          <w:ilvl w:val="0"/>
          <w:numId w:val="1"/>
        </w:numPr>
        <w:tabs>
          <w:tab w:val="left" w:pos="1143"/>
          <w:tab w:val="left" w:pos="2604"/>
          <w:tab w:val="left" w:pos="4226"/>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обеспечение</w:t>
      </w:r>
      <w:r w:rsidRPr="009B508E">
        <w:rPr>
          <w:rFonts w:ascii="Times New Roman" w:eastAsia="Times New Roman" w:hAnsi="Times New Roman" w:cs="Times New Roman"/>
          <w:color w:val="000000"/>
          <w:sz w:val="24"/>
          <w:szCs w:val="24"/>
          <w:lang w:eastAsia="ru-RU" w:bidi="ru-RU"/>
        </w:rPr>
        <w:tab/>
        <w:t>возможности</w:t>
      </w:r>
      <w:r w:rsidRPr="009B508E">
        <w:rPr>
          <w:rFonts w:ascii="Times New Roman" w:eastAsia="Times New Roman" w:hAnsi="Times New Roman" w:cs="Times New Roman"/>
          <w:color w:val="000000"/>
          <w:sz w:val="24"/>
          <w:szCs w:val="24"/>
          <w:lang w:eastAsia="ru-RU" w:bidi="ru-RU"/>
        </w:rPr>
        <w:tab/>
        <w:t>«конвертации» образовательных достижений,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полученных обучающимися в иных образовательных структурах, организациях и событиях, в учебные результаты основного образования;</w:t>
      </w:r>
    </w:p>
    <w:p w:rsidR="009B508E" w:rsidRPr="009B508E" w:rsidRDefault="009B508E" w:rsidP="00C95114">
      <w:pPr>
        <w:widowControl w:val="0"/>
        <w:numPr>
          <w:ilvl w:val="0"/>
          <w:numId w:val="1"/>
        </w:numPr>
        <w:tabs>
          <w:tab w:val="left" w:pos="1145"/>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B508E" w:rsidRPr="009B508E" w:rsidRDefault="009B508E" w:rsidP="00C95114">
      <w:pPr>
        <w:widowControl w:val="0"/>
        <w:numPr>
          <w:ilvl w:val="0"/>
          <w:numId w:val="1"/>
        </w:numPr>
        <w:tabs>
          <w:tab w:val="left" w:pos="1145"/>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w:t>
      </w:r>
    </w:p>
    <w:p w:rsidR="009B508E" w:rsidRPr="009B508E" w:rsidRDefault="009B508E" w:rsidP="00C95114">
      <w:pPr>
        <w:widowControl w:val="0"/>
        <w:numPr>
          <w:ilvl w:val="0"/>
          <w:numId w:val="1"/>
        </w:numPr>
        <w:tabs>
          <w:tab w:val="left" w:pos="1145"/>
          <w:tab w:val="left" w:pos="271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обеспечение</w:t>
      </w:r>
      <w:r w:rsidRPr="009B508E">
        <w:rPr>
          <w:rFonts w:ascii="Times New Roman" w:eastAsia="Times New Roman" w:hAnsi="Times New Roman" w:cs="Times New Roman"/>
          <w:color w:val="000000"/>
          <w:sz w:val="24"/>
          <w:szCs w:val="24"/>
          <w:lang w:eastAsia="ru-RU" w:bidi="ru-RU"/>
        </w:rPr>
        <w:tab/>
        <w:t>возможности вовлечения обучающихся в проектную</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деятельность, в том числе в деятельность социального проектирования и социального предпринимательства;</w:t>
      </w:r>
    </w:p>
    <w:p w:rsidR="009B508E" w:rsidRPr="009B508E" w:rsidRDefault="009B508E" w:rsidP="00C95114">
      <w:pPr>
        <w:widowControl w:val="0"/>
        <w:numPr>
          <w:ilvl w:val="0"/>
          <w:numId w:val="1"/>
        </w:numPr>
        <w:tabs>
          <w:tab w:val="left" w:pos="1145"/>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обеспечение возможности вовлечения обучающихся в разнообразную исследовательскую деятельность;</w:t>
      </w:r>
    </w:p>
    <w:p w:rsidR="009B508E" w:rsidRPr="009B508E" w:rsidRDefault="009B508E" w:rsidP="00C95114">
      <w:pPr>
        <w:widowControl w:val="0"/>
        <w:numPr>
          <w:ilvl w:val="0"/>
          <w:numId w:val="1"/>
        </w:numPr>
        <w:tabs>
          <w:tab w:val="left" w:pos="1145"/>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них. Преподаватели стремятся не допускать ситуаций,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обучающихся.</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без соответствующих управленческих умений, без определенного уровня владения информационно-коммуникативными технологиями.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Так,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подбирались педагогом или группой педагогов- предметников. В таком случае шаг в познании сопровождается шагом в развитии универсальных учебных действий.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lastRenderedPageBreak/>
        <w:t>Методика и инструментарий оценки успешности освоения и применения обучающимися универсальных учебных действий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КГБПОУ «Тальменский технологический техникум» модельных ситуаций, отражающих специфику будущей профессиональной и социальной жизни подростка, такие как образовательное событие, защита реализованного проекта, представление учебно-исследовательской работы.</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Образовательное событие как формат оценки успешности освоения и применения обучающимися универсальных учебных действий</w:t>
      </w:r>
    </w:p>
    <w:p w:rsidR="009B508E" w:rsidRPr="009B508E" w:rsidRDefault="009B508E" w:rsidP="00C95114">
      <w:pPr>
        <w:widowControl w:val="0"/>
        <w:numPr>
          <w:ilvl w:val="0"/>
          <w:numId w:val="1"/>
        </w:numPr>
        <w:tabs>
          <w:tab w:val="left" w:pos="942"/>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Материал образовательного события носит полидисциплинарный характер;</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 событии обеспечено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 событии принимают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Основные требования к инструментарию оценки универсальных учебных действий во время реализации оценочного образовательного события:</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для каждого из форматов работы, реализуемых в ходе оценочного образовательного события, педагоги разрабатывают самостоятельный инструмент оценки; в качестве инструментов оценки используются оценочные листы, экспертные заключения и т.п.;</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правила проведения образовательного события, параметры и критерии оценки каждой формы работы в рамках образовательного оценочного события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студентами;</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9B508E" w:rsidRPr="009B508E" w:rsidRDefault="009B508E" w:rsidP="00C95114">
      <w:pPr>
        <w:widowControl w:val="0"/>
        <w:numPr>
          <w:ilvl w:val="0"/>
          <w:numId w:val="1"/>
        </w:numPr>
        <w:tabs>
          <w:tab w:val="left" w:pos="143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Защита проекта как формат оценки успешности освоения и применения обучающимися универсальных учебных действий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Публично должны быть представлены два элемента проектной работы:</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защита темы проекта (проектной идеи);</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защита реализованного проекта.</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На защите темы проекта (проектной идеи) с обучающимся должны быть</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обсуждены:</w:t>
      </w:r>
    </w:p>
    <w:p w:rsidR="009B508E" w:rsidRPr="009B508E" w:rsidRDefault="009B508E" w:rsidP="00C95114">
      <w:pPr>
        <w:widowControl w:val="0"/>
        <w:numPr>
          <w:ilvl w:val="0"/>
          <w:numId w:val="1"/>
        </w:numPr>
        <w:tabs>
          <w:tab w:val="left" w:pos="1433"/>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актуальность проекта;</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положительные эффекты от реализации проекта, важные как для самого автора, так и для других людей;</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 xml:space="preserve">ресурсы (как материальные, так и нематериальные), необходимые для реализации </w:t>
      </w:r>
      <w:r w:rsidRPr="009B508E">
        <w:rPr>
          <w:rFonts w:ascii="Times New Roman" w:eastAsia="Times New Roman" w:hAnsi="Times New Roman" w:cs="Times New Roman"/>
          <w:color w:val="000000"/>
          <w:sz w:val="24"/>
          <w:szCs w:val="24"/>
          <w:lang w:eastAsia="ru-RU" w:bidi="ru-RU"/>
        </w:rPr>
        <w:lastRenderedPageBreak/>
        <w:t>проекта, возможные источники ресурсов;</w:t>
      </w:r>
    </w:p>
    <w:p w:rsidR="009B508E" w:rsidRPr="009B508E" w:rsidRDefault="009B508E" w:rsidP="00C95114">
      <w:pPr>
        <w:widowControl w:val="0"/>
        <w:numPr>
          <w:ilvl w:val="0"/>
          <w:numId w:val="1"/>
        </w:numPr>
        <w:tabs>
          <w:tab w:val="left" w:pos="1144"/>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риски реализации проекта и сложности, которые ожидают обучающегося при реализации данного проекта;</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На защите реализации проекта обучающийся представляет свой реализованный проект по следующему плану:</w:t>
      </w:r>
    </w:p>
    <w:p w:rsidR="009B508E" w:rsidRPr="009B508E" w:rsidRDefault="009B508E" w:rsidP="00C95114">
      <w:pPr>
        <w:widowControl w:val="0"/>
        <w:numPr>
          <w:ilvl w:val="0"/>
          <w:numId w:val="2"/>
        </w:numPr>
        <w:tabs>
          <w:tab w:val="left" w:pos="108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Тема и краткое описание сути проекта.</w:t>
      </w:r>
    </w:p>
    <w:p w:rsidR="009B508E" w:rsidRPr="009B508E" w:rsidRDefault="009B508E" w:rsidP="00C95114">
      <w:pPr>
        <w:widowControl w:val="0"/>
        <w:numPr>
          <w:ilvl w:val="0"/>
          <w:numId w:val="2"/>
        </w:numPr>
        <w:tabs>
          <w:tab w:val="left" w:pos="108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Актуальность проекта.</w:t>
      </w:r>
    </w:p>
    <w:p w:rsidR="009B508E" w:rsidRPr="009B508E" w:rsidRDefault="009B508E" w:rsidP="00C95114">
      <w:pPr>
        <w:widowControl w:val="0"/>
        <w:numPr>
          <w:ilvl w:val="0"/>
          <w:numId w:val="2"/>
        </w:numPr>
        <w:tabs>
          <w:tab w:val="left" w:pos="108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Положительные эффекты от реализации проекта, которые получат как сам автор, так и другие люди.</w:t>
      </w:r>
    </w:p>
    <w:p w:rsidR="009B508E" w:rsidRPr="009B508E" w:rsidRDefault="009B508E" w:rsidP="00C95114">
      <w:pPr>
        <w:widowControl w:val="0"/>
        <w:numPr>
          <w:ilvl w:val="0"/>
          <w:numId w:val="2"/>
        </w:numPr>
        <w:tabs>
          <w:tab w:val="left" w:pos="108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Ресурсы (материальные и нематериальные), которые были привлечены для реализации проекта, а также источники этих ресурсов.</w:t>
      </w:r>
    </w:p>
    <w:p w:rsidR="009B508E" w:rsidRPr="009B508E" w:rsidRDefault="009B508E" w:rsidP="00C95114">
      <w:pPr>
        <w:widowControl w:val="0"/>
        <w:numPr>
          <w:ilvl w:val="0"/>
          <w:numId w:val="2"/>
        </w:numPr>
        <w:tabs>
          <w:tab w:val="left" w:pos="108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Ход реализации проекта.</w:t>
      </w:r>
    </w:p>
    <w:p w:rsidR="009B508E" w:rsidRPr="009B508E" w:rsidRDefault="009B508E" w:rsidP="00C95114">
      <w:pPr>
        <w:widowControl w:val="0"/>
        <w:numPr>
          <w:ilvl w:val="0"/>
          <w:numId w:val="2"/>
        </w:numPr>
        <w:tabs>
          <w:tab w:val="left" w:pos="1080"/>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Риски реализации проекта и сложности, которые обучающемуся удалось преодолеть в ходе его реализации.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должны разрабатываться и обсуждаться с самими студентами.</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b/>
          <w:bCs/>
          <w:i/>
          <w:iCs/>
          <w:sz w:val="24"/>
          <w:szCs w:val="24"/>
          <w:lang w:eastAsia="ru-RU"/>
        </w:rPr>
      </w:pPr>
      <w:r w:rsidRPr="009B508E">
        <w:rPr>
          <w:rFonts w:ascii="Times New Roman" w:eastAsia="Times New Roman" w:hAnsi="Times New Roman" w:cs="Times New Roman"/>
          <w:b/>
          <w:bCs/>
          <w:i/>
          <w:iCs/>
          <w:color w:val="000000"/>
          <w:sz w:val="24"/>
          <w:szCs w:val="24"/>
          <w:lang w:eastAsia="ru-RU" w:bidi="ru-RU"/>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9B508E" w:rsidRPr="009B508E" w:rsidRDefault="009B508E" w:rsidP="00C95114">
      <w:pPr>
        <w:widowControl w:val="0"/>
        <w:numPr>
          <w:ilvl w:val="0"/>
          <w:numId w:val="1"/>
        </w:numPr>
        <w:tabs>
          <w:tab w:val="left" w:pos="1147"/>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9B508E" w:rsidRPr="009B508E" w:rsidRDefault="009B508E" w:rsidP="00C95114">
      <w:pPr>
        <w:widowControl w:val="0"/>
        <w:numPr>
          <w:ilvl w:val="0"/>
          <w:numId w:val="1"/>
        </w:numPr>
        <w:tabs>
          <w:tab w:val="left" w:pos="1147"/>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для оценки проектной работы создается экспертная комиссия, в которую обязательно входят педагоги и представители администрации КГБПОУ «Тальменский технологический техникум», представители местного сообщества и тех сфер деятельности, в рамках которых выполняются проектные работы;</w:t>
      </w:r>
    </w:p>
    <w:p w:rsidR="009B508E" w:rsidRPr="009B508E" w:rsidRDefault="009B508E" w:rsidP="00C95114">
      <w:pPr>
        <w:widowControl w:val="0"/>
        <w:numPr>
          <w:ilvl w:val="0"/>
          <w:numId w:val="1"/>
        </w:numPr>
        <w:tabs>
          <w:tab w:val="left" w:pos="1452"/>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оценивание производится на основе критериальной модели;</w:t>
      </w:r>
    </w:p>
    <w:p w:rsidR="009B508E" w:rsidRPr="009B508E" w:rsidRDefault="009B508E" w:rsidP="00C95114">
      <w:pPr>
        <w:widowControl w:val="0"/>
        <w:numPr>
          <w:ilvl w:val="0"/>
          <w:numId w:val="1"/>
        </w:numPr>
        <w:tabs>
          <w:tab w:val="left" w:pos="1147"/>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для обработки всего массива оценок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9B508E" w:rsidRPr="009B508E" w:rsidRDefault="009B508E" w:rsidP="00C95114">
      <w:pPr>
        <w:widowControl w:val="0"/>
        <w:numPr>
          <w:ilvl w:val="0"/>
          <w:numId w:val="1"/>
        </w:numPr>
        <w:tabs>
          <w:tab w:val="left" w:pos="1147"/>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Исследовательское направление работы студентов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на дневном отделении, желательно обеспечить дистанционное руководство этой работой (посредством сети Интернет).</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Исследовательские проекты могут иметь следующие направления:</w:t>
      </w:r>
    </w:p>
    <w:p w:rsidR="009B508E" w:rsidRPr="009B508E" w:rsidRDefault="009B508E" w:rsidP="00C95114">
      <w:pPr>
        <w:widowControl w:val="0"/>
        <w:numPr>
          <w:ilvl w:val="0"/>
          <w:numId w:val="1"/>
        </w:numPr>
        <w:tabs>
          <w:tab w:val="left" w:pos="1452"/>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lastRenderedPageBreak/>
        <w:t>естественно - научные исследования;</w:t>
      </w:r>
    </w:p>
    <w:p w:rsidR="009B508E" w:rsidRPr="009B508E" w:rsidRDefault="009B508E" w:rsidP="00C95114">
      <w:pPr>
        <w:widowControl w:val="0"/>
        <w:numPr>
          <w:ilvl w:val="0"/>
          <w:numId w:val="1"/>
        </w:numPr>
        <w:tabs>
          <w:tab w:val="left" w:pos="1452"/>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исследования в гуманитарных областях ( например в психологии, социологии);</w:t>
      </w:r>
    </w:p>
    <w:p w:rsidR="009B508E" w:rsidRPr="009B508E" w:rsidRDefault="009B508E" w:rsidP="00C95114">
      <w:pPr>
        <w:widowControl w:val="0"/>
        <w:numPr>
          <w:ilvl w:val="0"/>
          <w:numId w:val="1"/>
        </w:numPr>
        <w:tabs>
          <w:tab w:val="left" w:pos="1147"/>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экономические исследования;</w:t>
      </w:r>
    </w:p>
    <w:p w:rsidR="009B508E" w:rsidRPr="009B508E" w:rsidRDefault="009B508E" w:rsidP="00C95114">
      <w:pPr>
        <w:widowControl w:val="0"/>
        <w:numPr>
          <w:ilvl w:val="0"/>
          <w:numId w:val="1"/>
        </w:numPr>
        <w:tabs>
          <w:tab w:val="left" w:pos="1147"/>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социальные исследования;</w:t>
      </w:r>
    </w:p>
    <w:p w:rsidR="009B508E" w:rsidRPr="009B508E" w:rsidRDefault="009B508E" w:rsidP="00C95114">
      <w:pPr>
        <w:widowControl w:val="0"/>
        <w:numPr>
          <w:ilvl w:val="0"/>
          <w:numId w:val="1"/>
        </w:numPr>
        <w:tabs>
          <w:tab w:val="left" w:pos="1147"/>
        </w:tabs>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научно-технические исследования.</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9B508E" w:rsidRPr="009B508E" w:rsidRDefault="009B508E" w:rsidP="009B508E">
      <w:pPr>
        <w:widowControl w:val="0"/>
        <w:spacing w:after="0" w:line="274" w:lineRule="exact"/>
        <w:ind w:left="-567" w:right="-284"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color w:val="000000"/>
          <w:sz w:val="24"/>
          <w:szCs w:val="24"/>
          <w:lang w:eastAsia="ru-RU" w:bidi="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9B508E" w:rsidRPr="009B508E" w:rsidRDefault="009B508E" w:rsidP="009B508E">
      <w:pPr>
        <w:spacing w:line="254" w:lineRule="auto"/>
        <w:ind w:left="-567" w:right="-284" w:firstLine="709"/>
        <w:rPr>
          <w:rFonts w:ascii="Calibri" w:eastAsia="Calibri" w:hAnsi="Calibri" w:cs="Times New Roman"/>
          <w:sz w:val="24"/>
          <w:szCs w:val="24"/>
        </w:rPr>
      </w:pPr>
    </w:p>
    <w:p w:rsidR="009B508E" w:rsidRPr="00353075" w:rsidRDefault="009B508E" w:rsidP="009B508E">
      <w:pPr>
        <w:spacing w:after="0" w:line="240" w:lineRule="auto"/>
        <w:rPr>
          <w:rFonts w:ascii="Times New Roman" w:eastAsia="Times New Roman" w:hAnsi="Times New Roman" w:cs="Times New Roman"/>
          <w:sz w:val="24"/>
          <w:szCs w:val="24"/>
          <w:lang w:eastAsia="ru-RU"/>
        </w:rPr>
      </w:pPr>
    </w:p>
    <w:p w:rsidR="009B508E" w:rsidRPr="00353075" w:rsidRDefault="00353075" w:rsidP="009B508E">
      <w:pPr>
        <w:suppressAutoHyphens/>
        <w:spacing w:after="0" w:line="360" w:lineRule="auto"/>
        <w:jc w:val="center"/>
        <w:rPr>
          <w:rFonts w:ascii="Times New Roman" w:eastAsia="Times New Roman" w:hAnsi="Times New Roman" w:cs="Times New Roman"/>
          <w:b/>
          <w:sz w:val="24"/>
          <w:szCs w:val="24"/>
          <w:lang w:eastAsia="ru-RU"/>
        </w:rPr>
      </w:pPr>
      <w:r w:rsidRPr="00353075">
        <w:rPr>
          <w:rFonts w:ascii="Times New Roman" w:eastAsia="Times New Roman" w:hAnsi="Times New Roman" w:cs="Times New Roman"/>
          <w:b/>
          <w:sz w:val="24"/>
          <w:szCs w:val="24"/>
          <w:lang w:eastAsia="ru-RU"/>
        </w:rPr>
        <w:t>7</w:t>
      </w:r>
      <w:r w:rsidR="009B508E" w:rsidRPr="00353075">
        <w:rPr>
          <w:rFonts w:ascii="Times New Roman" w:eastAsia="Times New Roman" w:hAnsi="Times New Roman" w:cs="Times New Roman"/>
          <w:b/>
          <w:sz w:val="24"/>
          <w:szCs w:val="24"/>
          <w:lang w:eastAsia="ru-RU"/>
        </w:rPr>
        <w:t>.2. Программа воспитания и социализации обучающихся</w:t>
      </w:r>
    </w:p>
    <w:p w:rsidR="009B508E" w:rsidRPr="009B508E" w:rsidRDefault="009B508E" w:rsidP="009B508E">
      <w:pPr>
        <w:spacing w:after="0" w:line="240" w:lineRule="auto"/>
        <w:jc w:val="center"/>
        <w:rPr>
          <w:rFonts w:ascii="Times New Roman" w:eastAsia="Times New Roman" w:hAnsi="Times New Roman" w:cs="Times New Roman"/>
          <w:sz w:val="24"/>
          <w:szCs w:val="24"/>
          <w:lang w:eastAsia="ru-RU"/>
        </w:rPr>
      </w:pPr>
    </w:p>
    <w:p w:rsidR="009B508E" w:rsidRPr="009B508E" w:rsidRDefault="009B508E" w:rsidP="009B508E">
      <w:pPr>
        <w:tabs>
          <w:tab w:val="num" w:pos="1276"/>
        </w:tabs>
        <w:spacing w:after="0" w:line="240" w:lineRule="auto"/>
        <w:ind w:firstLine="709"/>
        <w:jc w:val="center"/>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Паспорт Программы</w:t>
      </w:r>
    </w:p>
    <w:p w:rsidR="009B508E" w:rsidRPr="009B508E" w:rsidRDefault="009B508E" w:rsidP="009B508E">
      <w:pPr>
        <w:tabs>
          <w:tab w:val="num" w:pos="1276"/>
        </w:tabs>
        <w:spacing w:after="0" w:line="240" w:lineRule="auto"/>
        <w:ind w:firstLine="709"/>
        <w:jc w:val="center"/>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1809"/>
        <w:gridCol w:w="296"/>
        <w:gridCol w:w="7250"/>
      </w:tblGrid>
      <w:tr w:rsidR="009B508E" w:rsidRPr="009B508E" w:rsidTr="009B508E">
        <w:trPr>
          <w:trHeight w:val="812"/>
        </w:trPr>
        <w:tc>
          <w:tcPr>
            <w:tcW w:w="1809" w:type="dxa"/>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Наименование Программы</w:t>
            </w:r>
          </w:p>
        </w:tc>
        <w:tc>
          <w:tcPr>
            <w:tcW w:w="0" w:type="auto"/>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tc>
        <w:tc>
          <w:tcPr>
            <w:tcW w:w="0" w:type="auto"/>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Комплексная программа воспитания и социализации обучающихся КГБПОУ «Тальменский технологический техникум» на 2018-2021 годы.</w:t>
            </w:r>
          </w:p>
        </w:tc>
      </w:tr>
      <w:tr w:rsidR="009B508E" w:rsidRPr="009B508E" w:rsidTr="009B508E">
        <w:tc>
          <w:tcPr>
            <w:tcW w:w="1809" w:type="dxa"/>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Основания для </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разработки </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Программы</w:t>
            </w:r>
          </w:p>
        </w:tc>
        <w:tc>
          <w:tcPr>
            <w:tcW w:w="0" w:type="auto"/>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tc>
        <w:tc>
          <w:tcPr>
            <w:tcW w:w="0" w:type="auto"/>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 xml:space="preserve">Федеральный закон об образовании в Российской Федерации, Конвенция о правах ребенка, Конституция Российской Федерации, Федеральные государственные образовательные стандарты нового поколения, Стратегия социально-экономического развития Российской Федерации до 2020 года, «Национальная доктрина образования в Российской Федерации», проект «Патриотическое воспитание»: Государственная программа «Патриотическое воспитание граждан Российской Федерации на период до 2015 года», утвержденная постановлением Правительства Российской Федерации от 5 октября 2010 г. № 795, проект «Воспитание здорового образа жизни»: Федеральный закон «О предупреждении распространения в Российской Федерации заболевания, вызываемого вирусом иммунодефицита человека (ВИЧ-инфекции)», Федеральный закон «О наркотических средствах и психотропных веществах», Федеральный закон «Об ограничении курения табака», Федеральный закон «О санитарно-эпидемиологическом благополучии населения»; </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проект «Толерантное воспитание студентов»: Международная декларация принципов толерантности, Указ Президента Российской Федерации «О мерах по противодействию терроризму», Федеральный закон «О противодействии экстремистской деятельности», Федеральный закон «О противодействии терроризму», Федеральная целевая программа «Формирование установок толерантного сознания и профилактики экстремизма в российском обществе»;</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проект «Экологическое воспитание студентов»: Федеральный закон «Об охране окружающей среды», Федеральный закон «Об отходах производства и потребления», Федеральный закон «Об охране атмосферного воздуха», Федеральный закон «Об особо охраняемых </w:t>
            </w:r>
            <w:r w:rsidRPr="009B508E">
              <w:rPr>
                <w:rFonts w:ascii="Times New Roman" w:eastAsia="Times New Roman" w:hAnsi="Times New Roman" w:cs="Times New Roman"/>
                <w:sz w:val="24"/>
                <w:szCs w:val="24"/>
                <w:lang w:eastAsia="ru-RU"/>
              </w:rPr>
              <w:lastRenderedPageBreak/>
              <w:t>природных территориях», Кодекс РФ по экологии и природопользованию в Российской Федерации;</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проект «Воспитание корпоративной культуры»: Федеральный закон «О государственном банке данных о детях, оставшихся без попечения родителей», Кодекс корпоративного поведения, одобренный Правительством Российской Федерации, Семейный кодекс Российской Федерации.</w:t>
            </w:r>
          </w:p>
          <w:p w:rsidR="009B508E" w:rsidRPr="009B508E" w:rsidRDefault="009B508E" w:rsidP="009B508E">
            <w:pPr>
              <w:tabs>
                <w:tab w:val="left" w:pos="1140"/>
              </w:tabs>
              <w:spacing w:after="0" w:line="240" w:lineRule="auto"/>
              <w:rPr>
                <w:rFonts w:ascii="Times New Roman" w:eastAsia="Times New Roman" w:hAnsi="Times New Roman" w:cs="Times New Roman"/>
                <w:sz w:val="24"/>
                <w:szCs w:val="24"/>
                <w:lang w:eastAsia="ru-RU"/>
              </w:rPr>
            </w:pPr>
          </w:p>
        </w:tc>
      </w:tr>
      <w:tr w:rsidR="009B508E" w:rsidRPr="009B508E" w:rsidTr="009B508E">
        <w:trPr>
          <w:trHeight w:val="279"/>
        </w:trPr>
        <w:tc>
          <w:tcPr>
            <w:tcW w:w="1809" w:type="dxa"/>
            <w:hideMark/>
          </w:tcPr>
          <w:p w:rsidR="009B508E" w:rsidRPr="009B508E" w:rsidRDefault="009B508E" w:rsidP="009B508E">
            <w:pPr>
              <w:keepNext/>
              <w:spacing w:after="0" w:line="240" w:lineRule="auto"/>
              <w:jc w:val="both"/>
              <w:outlineLvl w:val="0"/>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Основные </w:t>
            </w:r>
          </w:p>
          <w:p w:rsidR="009B508E" w:rsidRPr="009B508E" w:rsidRDefault="009B508E" w:rsidP="009B508E">
            <w:pPr>
              <w:keepNext/>
              <w:spacing w:after="0" w:line="240" w:lineRule="auto"/>
              <w:jc w:val="both"/>
              <w:outlineLvl w:val="0"/>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разработчики </w:t>
            </w:r>
          </w:p>
          <w:p w:rsidR="009B508E" w:rsidRPr="009B508E" w:rsidRDefault="009B508E" w:rsidP="009B508E">
            <w:pPr>
              <w:keepNext/>
              <w:spacing w:after="0" w:line="240" w:lineRule="auto"/>
              <w:jc w:val="both"/>
              <w:outlineLvl w:val="0"/>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Программы</w:t>
            </w:r>
          </w:p>
        </w:tc>
        <w:tc>
          <w:tcPr>
            <w:tcW w:w="0" w:type="auto"/>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tc>
        <w:tc>
          <w:tcPr>
            <w:tcW w:w="0" w:type="auto"/>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заместитель директора по воспитательной работе, социальный педагог,   библиотекарь, рабочая группа из числа классных руководителей групп.</w:t>
            </w:r>
          </w:p>
        </w:tc>
      </w:tr>
      <w:tr w:rsidR="009B508E" w:rsidRPr="009B508E" w:rsidTr="009B508E">
        <w:trPr>
          <w:trHeight w:val="80"/>
        </w:trPr>
        <w:tc>
          <w:tcPr>
            <w:tcW w:w="1809" w:type="dxa"/>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Цель Программы</w:t>
            </w:r>
          </w:p>
        </w:tc>
        <w:tc>
          <w:tcPr>
            <w:tcW w:w="0" w:type="auto"/>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tc>
        <w:tc>
          <w:tcPr>
            <w:tcW w:w="0" w:type="auto"/>
            <w:hideMark/>
          </w:tcPr>
          <w:p w:rsidR="009B508E" w:rsidRPr="009B508E" w:rsidRDefault="009B508E" w:rsidP="009B508E">
            <w:pPr>
              <w:shd w:val="clear" w:color="auto" w:fill="FFFFFF"/>
              <w:tabs>
                <w:tab w:val="left" w:pos="39"/>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формирование конкурентоспособной, социально и профессионально мобильной личности, владеющей общечеловеческими нормами нравственности, культуры, здоровья и межличностного взаимодействия и способной обеспечивать устойчивое повышение качества собственной жизни и общества в целом. </w:t>
            </w:r>
          </w:p>
        </w:tc>
      </w:tr>
      <w:tr w:rsidR="009B508E" w:rsidRPr="009B508E" w:rsidTr="009B508E">
        <w:tc>
          <w:tcPr>
            <w:tcW w:w="1809" w:type="dxa"/>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Задачи Программы</w:t>
            </w:r>
          </w:p>
        </w:tc>
        <w:tc>
          <w:tcPr>
            <w:tcW w:w="0" w:type="auto"/>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tc>
        <w:tc>
          <w:tcPr>
            <w:tcW w:w="0" w:type="auto"/>
            <w:hideMark/>
          </w:tcPr>
          <w:p w:rsidR="009B508E" w:rsidRPr="009B508E" w:rsidRDefault="009B508E" w:rsidP="009B508E">
            <w:pPr>
              <w:tabs>
                <w:tab w:val="left" w:pos="39"/>
                <w:tab w:val="left" w:pos="747"/>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а также проявлению нравственного поведения и духовности на основе общечеловеческих ценностей;</w:t>
            </w:r>
          </w:p>
          <w:p w:rsidR="009B508E" w:rsidRPr="009B508E" w:rsidRDefault="009B508E" w:rsidP="009B508E">
            <w:pPr>
              <w:tabs>
                <w:tab w:val="left" w:pos="39"/>
                <w:tab w:val="left" w:pos="747"/>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патриотическое, физическое, интеллектуальное и духовное развитие личности обучающегося на основе формирования лидерских качеств, гражданственности, профессионально значимых качеств, чувства воинского долга, высокой ответственности и дисциплинированности;</w:t>
            </w:r>
          </w:p>
          <w:p w:rsidR="009B508E" w:rsidRPr="009B508E" w:rsidRDefault="009B508E" w:rsidP="009B508E">
            <w:pPr>
              <w:tabs>
                <w:tab w:val="left" w:pos="39"/>
                <w:tab w:val="left" w:pos="747"/>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формирование у обучающегося культуры здоровья на основе воспитания психически здоровой, физически развитой и социально-адаптированной личности;</w:t>
            </w:r>
          </w:p>
          <w:p w:rsidR="009B508E" w:rsidRPr="009B508E" w:rsidRDefault="009B508E" w:rsidP="009B508E">
            <w:pPr>
              <w:tabs>
                <w:tab w:val="left" w:pos="39"/>
                <w:tab w:val="left" w:pos="747"/>
              </w:tabs>
              <w:spacing w:after="0" w:line="240" w:lineRule="auto"/>
              <w:jc w:val="both"/>
              <w:rPr>
                <w:rFonts w:ascii="Times New Roman" w:eastAsia="Times New Roman" w:hAnsi="Times New Roman" w:cs="Times New Roman"/>
                <w:sz w:val="24"/>
                <w:szCs w:val="24"/>
                <w:u w:val="single"/>
                <w:lang w:eastAsia="ru-RU"/>
              </w:rPr>
            </w:pPr>
            <w:r w:rsidRPr="009B508E">
              <w:rPr>
                <w:rFonts w:ascii="Times New Roman" w:eastAsia="Times New Roman" w:hAnsi="Times New Roman" w:cs="Times New Roman"/>
                <w:sz w:val="24"/>
                <w:szCs w:val="24"/>
                <w:lang w:eastAsia="ru-RU"/>
              </w:rPr>
              <w:t>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tc>
      </w:tr>
      <w:tr w:rsidR="009B508E" w:rsidRPr="009B508E" w:rsidTr="009B508E">
        <w:tc>
          <w:tcPr>
            <w:tcW w:w="1809" w:type="dxa"/>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Сроки реализации Программы</w:t>
            </w:r>
          </w:p>
        </w:tc>
        <w:tc>
          <w:tcPr>
            <w:tcW w:w="0" w:type="auto"/>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tc>
        <w:tc>
          <w:tcPr>
            <w:tcW w:w="0" w:type="auto"/>
          </w:tcPr>
          <w:p w:rsidR="009B508E" w:rsidRPr="009B508E" w:rsidRDefault="009B508E" w:rsidP="009B508E">
            <w:pPr>
              <w:overflowPunct w:val="0"/>
              <w:spacing w:after="0" w:line="240" w:lineRule="auto"/>
              <w:jc w:val="both"/>
              <w:textAlignment w:val="baseline"/>
              <w:rPr>
                <w:rFonts w:ascii="Times New Roman" w:eastAsia="Times New Roman" w:hAnsi="Times New Roman" w:cs="Times New Roman"/>
                <w:sz w:val="24"/>
                <w:szCs w:val="24"/>
                <w:lang w:eastAsia="ru-RU"/>
              </w:rPr>
            </w:pPr>
          </w:p>
          <w:p w:rsidR="009B508E" w:rsidRPr="009B508E" w:rsidRDefault="009B508E" w:rsidP="009B508E">
            <w:pPr>
              <w:overflowPunct w:val="0"/>
              <w:spacing w:after="0" w:line="240" w:lineRule="auto"/>
              <w:jc w:val="both"/>
              <w:textAlignment w:val="baseline"/>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2018-2021 годы.</w:t>
            </w:r>
          </w:p>
        </w:tc>
      </w:tr>
      <w:tr w:rsidR="009B508E" w:rsidRPr="009B508E" w:rsidTr="009B508E">
        <w:trPr>
          <w:trHeight w:val="4476"/>
        </w:trPr>
        <w:tc>
          <w:tcPr>
            <w:tcW w:w="1809" w:type="dxa"/>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Ожидаемые конечные результаты реализации Программы</w:t>
            </w:r>
          </w:p>
        </w:tc>
        <w:tc>
          <w:tcPr>
            <w:tcW w:w="0" w:type="auto"/>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tc>
        <w:tc>
          <w:tcPr>
            <w:tcW w:w="0" w:type="auto"/>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Повышение имиджа техникума</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увеличение доли студентов, участвующих в волонтерских объединениях; </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доля обучающихся занятых внеурочной деятельностью – 75% от общего количества обучающихся;  </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снижение количества правонарушений и преступлений по отношению к предыдущему периоду</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увеличение числа призеров, лауреатов и дипломантов спортивных соревнований, творческих конкурсов, фестивалей в 1,5 раза;</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снижение числа обучающихся, пропускающих занятия без уважительной причины, до 5 %;</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увеличение числа студентов, трудоустроившихся по полученной профессии, специальности (до средних показателей по области);</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повышение социальной активности студентов, развитие студенческого самоуправления;</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повышение общего уровня воспитанности обучающихся </w:t>
            </w:r>
          </w:p>
        </w:tc>
      </w:tr>
      <w:tr w:rsidR="009B508E" w:rsidRPr="009B508E" w:rsidTr="009B508E">
        <w:tc>
          <w:tcPr>
            <w:tcW w:w="1809" w:type="dxa"/>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Система организации контроля за исполнением Программы</w:t>
            </w:r>
          </w:p>
        </w:tc>
        <w:tc>
          <w:tcPr>
            <w:tcW w:w="0" w:type="auto"/>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tc>
        <w:tc>
          <w:tcPr>
            <w:tcW w:w="0" w:type="auto"/>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управление Программой осуществляет  заместитель директора по воспитательной работе. Контроль и координацию исполнения Программы осуществляет педагогический Совет  при участии  совета студенческого самоуправления</w:t>
            </w:r>
          </w:p>
        </w:tc>
      </w:tr>
    </w:tbl>
    <w:p w:rsidR="009B508E" w:rsidRPr="009B508E" w:rsidRDefault="009B508E" w:rsidP="009B508E">
      <w:pPr>
        <w:shd w:val="clear" w:color="auto" w:fill="FFFFFF"/>
        <w:tabs>
          <w:tab w:val="left" w:pos="0"/>
        </w:tabs>
        <w:spacing w:after="0" w:line="240" w:lineRule="auto"/>
        <w:ind w:firstLine="709"/>
        <w:jc w:val="center"/>
        <w:rPr>
          <w:rFonts w:ascii="Times New Roman" w:eastAsia="Times New Roman" w:hAnsi="Times New Roman" w:cs="Times New Roman"/>
          <w:kern w:val="24"/>
          <w:sz w:val="24"/>
          <w:szCs w:val="24"/>
          <w:lang w:eastAsia="ru-RU"/>
        </w:rPr>
      </w:pPr>
      <w:r w:rsidRPr="009B508E">
        <w:rPr>
          <w:rFonts w:ascii="Times New Roman" w:eastAsia="Times New Roman" w:hAnsi="Times New Roman" w:cs="Times New Roman"/>
          <w:kern w:val="24"/>
          <w:sz w:val="24"/>
          <w:szCs w:val="24"/>
          <w:lang w:eastAsia="ru-RU"/>
        </w:rPr>
        <w:t>Введение</w:t>
      </w:r>
    </w:p>
    <w:p w:rsidR="009B508E" w:rsidRPr="009B508E" w:rsidRDefault="009B508E" w:rsidP="009B508E">
      <w:pPr>
        <w:shd w:val="clear" w:color="auto" w:fill="FFFFFF"/>
        <w:tabs>
          <w:tab w:val="left" w:pos="0"/>
        </w:tabs>
        <w:spacing w:after="0" w:line="240" w:lineRule="auto"/>
        <w:ind w:firstLine="709"/>
        <w:jc w:val="center"/>
        <w:rPr>
          <w:rFonts w:ascii="Times New Roman" w:eastAsia="Times New Roman" w:hAnsi="Times New Roman" w:cs="Times New Roman"/>
          <w:kern w:val="24"/>
          <w:sz w:val="24"/>
          <w:szCs w:val="24"/>
          <w:lang w:eastAsia="ru-RU"/>
        </w:rPr>
      </w:pP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Программа воспитания и социализации  КГБПОУ «Тальменский технологический техникум» выделяет воспитание как важнейшую стратегическую задачу и определяет роль образовательного учреждения в качестве  центрального звена этой системы. </w:t>
      </w:r>
    </w:p>
    <w:p w:rsidR="009B508E" w:rsidRPr="009B508E" w:rsidRDefault="009B508E" w:rsidP="009B508E">
      <w:pPr>
        <w:shd w:val="clear" w:color="auto" w:fill="FFFFFF"/>
        <w:tabs>
          <w:tab w:val="left" w:pos="0"/>
          <w:tab w:val="left" w:pos="480"/>
        </w:tabs>
        <w:spacing w:after="0" w:line="240" w:lineRule="auto"/>
        <w:ind w:firstLine="709"/>
        <w:jc w:val="both"/>
        <w:rPr>
          <w:rFonts w:ascii="Times New Roman" w:eastAsia="Times New Roman" w:hAnsi="Times New Roman" w:cs="Times New Roman"/>
          <w:spacing w:val="-13"/>
          <w:sz w:val="24"/>
          <w:szCs w:val="24"/>
          <w:lang w:eastAsia="ru-RU"/>
        </w:rPr>
      </w:pPr>
      <w:r w:rsidRPr="009B508E">
        <w:rPr>
          <w:rFonts w:ascii="Times New Roman" w:eastAsia="Times New Roman" w:hAnsi="Times New Roman" w:cs="Times New Roman"/>
          <w:sz w:val="24"/>
          <w:szCs w:val="24"/>
          <w:lang w:eastAsia="ru-RU"/>
        </w:rPr>
        <w:t>Комплексная программа воспитания и социализации обучающихся КГБПОУ «Тальменский технологический  техникум» на 2018-2021 годы (далее – Программа) – нормативно-правовой документ, представляющий стратегию и тактику развития воспитательной работы техникума, является основным документом для планирования и принятия решений по воспитательной работе.</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Актуальность Программы обусловлена тем, что обучающиеся  техникума  являются активной составной частью молодежи края и на современном этапе общественная значимость данной категории молодежи постоянно растет.</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Программа является документом, открытым для внесения изменений и дополнений. Ход работы по реализации Программы анализируется на заседаниях педагогического Совета </w:t>
      </w:r>
      <w:r w:rsidRPr="009B508E">
        <w:rPr>
          <w:rFonts w:ascii="Times New Roman" w:eastAsia="Times New Roman" w:hAnsi="Times New Roman" w:cs="Times New Roman"/>
          <w:spacing w:val="-2"/>
          <w:sz w:val="24"/>
          <w:szCs w:val="24"/>
          <w:lang w:eastAsia="ru-RU"/>
        </w:rPr>
        <w:t>техникума.</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Корректировка Программы осуществляется ежегодно на основании решения педагогического Совета </w:t>
      </w:r>
      <w:r w:rsidRPr="009B508E">
        <w:rPr>
          <w:rFonts w:ascii="Times New Roman" w:eastAsia="Times New Roman" w:hAnsi="Times New Roman" w:cs="Times New Roman"/>
          <w:spacing w:val="-1"/>
          <w:sz w:val="24"/>
          <w:szCs w:val="24"/>
          <w:lang w:eastAsia="ru-RU"/>
        </w:rPr>
        <w:t xml:space="preserve">техникума и </w:t>
      </w:r>
      <w:r w:rsidRPr="009B508E">
        <w:rPr>
          <w:rFonts w:ascii="Times New Roman" w:eastAsia="Times New Roman" w:hAnsi="Times New Roman" w:cs="Times New Roman"/>
          <w:sz w:val="24"/>
          <w:szCs w:val="24"/>
          <w:lang w:eastAsia="ru-RU"/>
        </w:rPr>
        <w:t>по результатам ежегодного отчета об итогах реализации каждого этапа Программы. Ответственность за реализацию Программы несет заместитель директора по воспитательной работе техникума.</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p>
    <w:p w:rsidR="009B508E" w:rsidRPr="009B508E" w:rsidRDefault="009B508E" w:rsidP="00C95114">
      <w:pPr>
        <w:numPr>
          <w:ilvl w:val="0"/>
          <w:numId w:val="3"/>
        </w:numPr>
        <w:spacing w:after="0" w:line="240" w:lineRule="auto"/>
        <w:ind w:left="0" w:firstLine="709"/>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Аналитическое и прогностическое обоснование Программы</w:t>
      </w:r>
    </w:p>
    <w:p w:rsidR="009B508E" w:rsidRPr="009B508E" w:rsidRDefault="009B508E" w:rsidP="009B508E">
      <w:pPr>
        <w:spacing w:after="0" w:line="240" w:lineRule="auto"/>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 xml:space="preserve">В центре воспитательного пространства – личность обучающегося. Преподаватели и мастера производственного обучения решают воспитательные задачи через учебную деятельность: содержание учебной дисциплины, методику преподавания, добросовестное отношение к своим обязанностям, желание помочь каждому учащемуся и студенту, уважительное отношение к обучающимся,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 юмора, что оказывает влияние на воспитание личности обучающихся. Большое влияние на воспитание обучающегося оказывает внеучебная деятельность: классные часы, экскурсии, круглые столы, диспуты и т.д. </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соответствии с поставленной целью работа ведется по таким направлениям как формирование потребности к здоровому образу жизни, патриотическое, духовно-нравственное, правовое, художественно-эстетическое, трудовое, экологическое воспитание, общественно-полезная деятельность, работа по профилактике безнадзорности, правонарушений, преступлений, алкоголизма, наркомании и токсикомании среди обучающихся и работа с родителями.</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Для определения эффективности воспитательной работы были выделены следующие направления для анализа: </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здоровье обучающихся техникума;</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вовлечение обучающихся во внеурочную деятельность;</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количество обучающихся, состоящих на учете в ПДН и КДН;</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социальная активность обучающихся техникума.</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sz w:val="24"/>
          <w:szCs w:val="24"/>
          <w:lang w:eastAsia="ru-RU"/>
        </w:rPr>
        <w:t>2</w:t>
      </w:r>
      <w:r w:rsidRPr="009B508E">
        <w:rPr>
          <w:rFonts w:ascii="Times New Roman" w:eastAsia="Times New Roman" w:hAnsi="Times New Roman" w:cs="Times New Roman"/>
          <w:b/>
          <w:sz w:val="24"/>
          <w:szCs w:val="24"/>
          <w:lang w:eastAsia="ru-RU"/>
        </w:rPr>
        <w:t>. Концептуальные положения  Программы</w:t>
      </w:r>
    </w:p>
    <w:p w:rsidR="009B508E" w:rsidRPr="009B508E" w:rsidRDefault="009B508E" w:rsidP="009B508E">
      <w:pPr>
        <w:spacing w:after="0" w:line="240" w:lineRule="auto"/>
        <w:jc w:val="center"/>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540"/>
        <w:jc w:val="both"/>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Комплексная Программа  воспитания  и социализации обучающихся представляет собой систему идей, основной замысел которых позволяет определить специфику воспитания и его отличие от других педагогических процессов, программу и технологии воспитания.</w:t>
      </w:r>
    </w:p>
    <w:p w:rsidR="009B508E" w:rsidRPr="009B508E" w:rsidRDefault="009B508E" w:rsidP="009B508E">
      <w:pPr>
        <w:spacing w:after="0" w:line="240" w:lineRule="auto"/>
        <w:jc w:val="both"/>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ab/>
        <w:t xml:space="preserve">В современной ситуации развития образования </w:t>
      </w:r>
      <w:r w:rsidRPr="009B508E">
        <w:rPr>
          <w:rFonts w:ascii="Times New Roman" w:eastAsia="Times New Roman" w:hAnsi="Times New Roman" w:cs="Times New Roman"/>
          <w:bCs/>
          <w:i/>
          <w:sz w:val="24"/>
          <w:szCs w:val="24"/>
          <w:lang w:eastAsia="ru-RU"/>
        </w:rPr>
        <w:t>концептуальными</w:t>
      </w:r>
      <w:r w:rsidRPr="009B508E">
        <w:rPr>
          <w:rFonts w:ascii="Times New Roman" w:eastAsia="Times New Roman" w:hAnsi="Times New Roman" w:cs="Times New Roman"/>
          <w:bCs/>
          <w:sz w:val="24"/>
          <w:szCs w:val="24"/>
          <w:lang w:eastAsia="ru-RU"/>
        </w:rPr>
        <w:t xml:space="preserve"> являются следующие направления воспитательной работы:</w:t>
      </w:r>
    </w:p>
    <w:p w:rsidR="009B508E" w:rsidRPr="009B508E" w:rsidRDefault="009B508E" w:rsidP="009B508E">
      <w:pPr>
        <w:spacing w:after="0" w:line="240" w:lineRule="auto"/>
        <w:ind w:firstLine="709"/>
        <w:jc w:val="right"/>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Таблица 2</w:t>
      </w:r>
    </w:p>
    <w:p w:rsidR="009B508E" w:rsidRPr="009B508E" w:rsidRDefault="009B508E" w:rsidP="009B508E">
      <w:pPr>
        <w:spacing w:after="0" w:line="240" w:lineRule="auto"/>
        <w:rPr>
          <w:rFonts w:ascii="Times New Roman" w:eastAsia="Times New Roman" w:hAnsi="Times New Roman" w:cs="Times New Roman"/>
          <w:bCs/>
          <w:sz w:val="24"/>
          <w:szCs w:val="24"/>
          <w:lang w:eastAsia="ru-RU"/>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126"/>
        <w:gridCol w:w="3690"/>
        <w:gridCol w:w="2410"/>
      </w:tblGrid>
      <w:tr w:rsidR="009B508E" w:rsidRPr="009B508E" w:rsidTr="009B508E">
        <w:tc>
          <w:tcPr>
            <w:tcW w:w="152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i/>
                <w:sz w:val="24"/>
                <w:szCs w:val="24"/>
                <w:lang w:eastAsia="ru-RU"/>
              </w:rPr>
            </w:pPr>
            <w:r w:rsidRPr="009B508E">
              <w:rPr>
                <w:rFonts w:ascii="Times New Roman" w:eastAsia="Times New Roman" w:hAnsi="Times New Roman" w:cs="Times New Roman"/>
                <w:bCs/>
                <w:i/>
                <w:sz w:val="24"/>
                <w:szCs w:val="24"/>
                <w:lang w:eastAsia="ru-RU"/>
              </w:rPr>
              <w:t>Направление</w:t>
            </w:r>
          </w:p>
        </w:tc>
        <w:tc>
          <w:tcPr>
            <w:tcW w:w="212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i/>
                <w:sz w:val="24"/>
                <w:szCs w:val="24"/>
                <w:lang w:eastAsia="ru-RU"/>
              </w:rPr>
            </w:pPr>
            <w:r w:rsidRPr="009B508E">
              <w:rPr>
                <w:rFonts w:ascii="Times New Roman" w:eastAsia="Times New Roman" w:hAnsi="Times New Roman" w:cs="Times New Roman"/>
                <w:bCs/>
                <w:i/>
                <w:sz w:val="24"/>
                <w:szCs w:val="24"/>
                <w:lang w:eastAsia="ru-RU"/>
              </w:rPr>
              <w:t>Цель</w:t>
            </w:r>
          </w:p>
        </w:tc>
        <w:tc>
          <w:tcPr>
            <w:tcW w:w="3690"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i/>
                <w:sz w:val="24"/>
                <w:szCs w:val="24"/>
                <w:lang w:eastAsia="ru-RU"/>
              </w:rPr>
            </w:pPr>
            <w:r w:rsidRPr="009B508E">
              <w:rPr>
                <w:rFonts w:ascii="Times New Roman" w:eastAsia="Times New Roman" w:hAnsi="Times New Roman" w:cs="Times New Roman"/>
                <w:bCs/>
                <w:i/>
                <w:sz w:val="24"/>
                <w:szCs w:val="24"/>
                <w:lang w:eastAsia="ru-RU"/>
              </w:rPr>
              <w:t>Содержание</w:t>
            </w:r>
          </w:p>
        </w:tc>
        <w:tc>
          <w:tcPr>
            <w:tcW w:w="2410"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i/>
                <w:sz w:val="24"/>
                <w:szCs w:val="24"/>
                <w:lang w:eastAsia="ru-RU"/>
              </w:rPr>
            </w:pPr>
            <w:r w:rsidRPr="009B508E">
              <w:rPr>
                <w:rFonts w:ascii="Times New Roman" w:eastAsia="Times New Roman" w:hAnsi="Times New Roman" w:cs="Times New Roman"/>
                <w:bCs/>
                <w:i/>
                <w:sz w:val="24"/>
                <w:szCs w:val="24"/>
                <w:lang w:eastAsia="ru-RU"/>
              </w:rPr>
              <w:t>Результат</w:t>
            </w:r>
          </w:p>
        </w:tc>
      </w:tr>
      <w:tr w:rsidR="009B508E" w:rsidRPr="009B508E" w:rsidTr="009B508E">
        <w:tc>
          <w:tcPr>
            <w:tcW w:w="152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 xml:space="preserve">Антропологическое    </w:t>
            </w:r>
          </w:p>
        </w:tc>
        <w:tc>
          <w:tcPr>
            <w:tcW w:w="212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Передать учащемуся опыт о здоровом образе жизни</w:t>
            </w:r>
          </w:p>
        </w:tc>
        <w:tc>
          <w:tcPr>
            <w:tcW w:w="3690"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Привитие учащемуся  прочных гигиенических норм. Организация мероприятий по профилактике зависимого поведения.</w:t>
            </w:r>
          </w:p>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Раннее выявление детей и семей,  находящихся в трудной жизненной ситуации.</w:t>
            </w:r>
          </w:p>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Привлечение к работе в данном направлении правоохранительных органов, медицинских учреждений, социальных служб и служб психологической помощи и поддержки учащихся</w:t>
            </w:r>
          </w:p>
        </w:tc>
        <w:tc>
          <w:tcPr>
            <w:tcW w:w="2410"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Подготовка обучающегося  как родителя и семьянина.</w:t>
            </w:r>
          </w:p>
        </w:tc>
      </w:tr>
      <w:tr w:rsidR="009B508E" w:rsidRPr="009B508E" w:rsidTr="009B508E">
        <w:tc>
          <w:tcPr>
            <w:tcW w:w="1526"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lastRenderedPageBreak/>
              <w:t xml:space="preserve">Социальное </w:t>
            </w:r>
          </w:p>
          <w:p w:rsidR="009B508E" w:rsidRPr="009B508E" w:rsidRDefault="009B508E" w:rsidP="009B508E">
            <w:pPr>
              <w:spacing w:after="0" w:line="240" w:lineRule="auto"/>
              <w:rPr>
                <w:rFonts w:ascii="Times New Roman" w:eastAsia="Times New Roman" w:hAnsi="Times New Roman" w:cs="Times New Roman"/>
                <w:bCs/>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Включить учащегося  в социально-ценностную деятельность</w:t>
            </w:r>
          </w:p>
        </w:tc>
        <w:tc>
          <w:tcPr>
            <w:tcW w:w="3690"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 xml:space="preserve">Передача учащемуся опыта отношений к труду, родине, природе, формирование социальной активности студентов </w:t>
            </w:r>
          </w:p>
        </w:tc>
        <w:tc>
          <w:tcPr>
            <w:tcW w:w="2410"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Формирование гражданской позиции,  высокий уровень социальной активности</w:t>
            </w:r>
          </w:p>
        </w:tc>
      </w:tr>
      <w:tr w:rsidR="009B508E" w:rsidRPr="009B508E" w:rsidTr="009B508E">
        <w:tc>
          <w:tcPr>
            <w:tcW w:w="152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 xml:space="preserve">Духовно-нравственное  </w:t>
            </w:r>
          </w:p>
        </w:tc>
        <w:tc>
          <w:tcPr>
            <w:tcW w:w="212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Восхождение учащегося  к Культуре</w:t>
            </w:r>
          </w:p>
        </w:tc>
        <w:tc>
          <w:tcPr>
            <w:tcW w:w="3690"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Организация деятельности по освоению учащимся социокультурных ценностей.</w:t>
            </w:r>
          </w:p>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Передача учащемуся  опыта нравственного поведения</w:t>
            </w:r>
          </w:p>
        </w:tc>
        <w:tc>
          <w:tcPr>
            <w:tcW w:w="2410"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Становление толерантной, саморазвивающейся культурной личности</w:t>
            </w:r>
          </w:p>
        </w:tc>
      </w:tr>
      <w:tr w:rsidR="009B508E" w:rsidRPr="009B508E" w:rsidTr="009B508E">
        <w:tc>
          <w:tcPr>
            <w:tcW w:w="152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Здоровье- сберегающее</w:t>
            </w:r>
          </w:p>
        </w:tc>
        <w:tc>
          <w:tcPr>
            <w:tcW w:w="212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Создание организационных и методических условий,  обеспечивающих сохранение здоровья участников образовательного процесса.</w:t>
            </w:r>
          </w:p>
        </w:tc>
        <w:tc>
          <w:tcPr>
            <w:tcW w:w="3690"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spacing w:val="6"/>
                <w:sz w:val="24"/>
                <w:szCs w:val="24"/>
                <w:lang w:eastAsia="ru-RU"/>
              </w:rPr>
              <w:t xml:space="preserve">Создание условий для </w:t>
            </w:r>
            <w:r w:rsidRPr="009B508E">
              <w:rPr>
                <w:rFonts w:ascii="Times New Roman" w:eastAsia="Times New Roman" w:hAnsi="Times New Roman" w:cs="Times New Roman"/>
                <w:spacing w:val="8"/>
                <w:sz w:val="24"/>
                <w:szCs w:val="24"/>
                <w:lang w:eastAsia="ru-RU"/>
              </w:rPr>
              <w:t xml:space="preserve">сохранения, укрепления и развития духовного, эмоционального, </w:t>
            </w:r>
            <w:r w:rsidRPr="009B508E">
              <w:rPr>
                <w:rFonts w:ascii="Times New Roman" w:eastAsia="Times New Roman" w:hAnsi="Times New Roman" w:cs="Times New Roman"/>
                <w:spacing w:val="1"/>
                <w:sz w:val="24"/>
                <w:szCs w:val="24"/>
                <w:lang w:eastAsia="ru-RU"/>
              </w:rPr>
              <w:t xml:space="preserve">интеллектуального, личностного и физического здоровья всех субъектов </w:t>
            </w:r>
            <w:r w:rsidRPr="009B508E">
              <w:rPr>
                <w:rFonts w:ascii="Times New Roman" w:eastAsia="Times New Roman" w:hAnsi="Times New Roman" w:cs="Times New Roman"/>
                <w:sz w:val="24"/>
                <w:szCs w:val="24"/>
                <w:lang w:eastAsia="ru-RU"/>
              </w:rPr>
              <w:t>образования</w:t>
            </w:r>
          </w:p>
        </w:tc>
        <w:tc>
          <w:tcPr>
            <w:tcW w:w="2410"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Формирование навыков здорового образа жизни и повышения уровня культуры здоровья учащихся, педагогов, родителей.</w:t>
            </w:r>
          </w:p>
          <w:p w:rsidR="009B508E" w:rsidRPr="009B508E" w:rsidRDefault="009B508E" w:rsidP="009B508E">
            <w:pPr>
              <w:spacing w:after="0" w:line="240" w:lineRule="auto"/>
              <w:jc w:val="both"/>
              <w:rPr>
                <w:rFonts w:ascii="Times New Roman" w:eastAsia="Times New Roman" w:hAnsi="Times New Roman" w:cs="Times New Roman"/>
                <w:bCs/>
                <w:sz w:val="24"/>
                <w:szCs w:val="24"/>
                <w:lang w:eastAsia="ru-RU"/>
              </w:rPr>
            </w:pPr>
          </w:p>
        </w:tc>
      </w:tr>
      <w:tr w:rsidR="009B508E" w:rsidRPr="009B508E" w:rsidTr="009B508E">
        <w:tc>
          <w:tcPr>
            <w:tcW w:w="152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Профессионально-трудовое сберегающее</w:t>
            </w:r>
          </w:p>
        </w:tc>
        <w:tc>
          <w:tcPr>
            <w:tcW w:w="212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Создание организационных и методических условий,  обеспечивающих ориентацию студентов  на трудовую деятельность по полученной профессии, специальности</w:t>
            </w:r>
          </w:p>
        </w:tc>
        <w:tc>
          <w:tcPr>
            <w:tcW w:w="3690"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spacing w:val="6"/>
                <w:sz w:val="24"/>
                <w:szCs w:val="24"/>
                <w:lang w:eastAsia="ru-RU"/>
              </w:rPr>
              <w:t xml:space="preserve">Создание условий для </w:t>
            </w:r>
            <w:r w:rsidRPr="009B508E">
              <w:rPr>
                <w:rFonts w:ascii="Times New Roman" w:eastAsia="Times New Roman" w:hAnsi="Times New Roman" w:cs="Times New Roman"/>
                <w:spacing w:val="8"/>
                <w:sz w:val="24"/>
                <w:szCs w:val="24"/>
                <w:lang w:eastAsia="ru-RU"/>
              </w:rPr>
              <w:t xml:space="preserve">сохранения, укрепления и развития духовного, эмоционального, </w:t>
            </w:r>
            <w:r w:rsidRPr="009B508E">
              <w:rPr>
                <w:rFonts w:ascii="Times New Roman" w:eastAsia="Times New Roman" w:hAnsi="Times New Roman" w:cs="Times New Roman"/>
                <w:spacing w:val="1"/>
                <w:sz w:val="24"/>
                <w:szCs w:val="24"/>
                <w:lang w:eastAsia="ru-RU"/>
              </w:rPr>
              <w:t xml:space="preserve">интеллектуального, личностного и физического здоровья всех субъектов </w:t>
            </w:r>
            <w:r w:rsidRPr="009B508E">
              <w:rPr>
                <w:rFonts w:ascii="Times New Roman" w:eastAsia="Times New Roman" w:hAnsi="Times New Roman" w:cs="Times New Roman"/>
                <w:sz w:val="24"/>
                <w:szCs w:val="24"/>
                <w:lang w:eastAsia="ru-RU"/>
              </w:rPr>
              <w:t>образования</w:t>
            </w:r>
          </w:p>
        </w:tc>
        <w:tc>
          <w:tcPr>
            <w:tcW w:w="2410"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Формирование навыков поиска работы,  желания работать по избранной профессии, специальности </w:t>
            </w:r>
          </w:p>
          <w:p w:rsidR="009B508E" w:rsidRPr="009B508E" w:rsidRDefault="009B508E" w:rsidP="009B508E">
            <w:pPr>
              <w:spacing w:after="0" w:line="240" w:lineRule="auto"/>
              <w:jc w:val="both"/>
              <w:rPr>
                <w:rFonts w:ascii="Times New Roman" w:eastAsia="Times New Roman" w:hAnsi="Times New Roman" w:cs="Times New Roman"/>
                <w:bCs/>
                <w:sz w:val="24"/>
                <w:szCs w:val="24"/>
                <w:lang w:eastAsia="ru-RU"/>
              </w:rPr>
            </w:pPr>
          </w:p>
        </w:tc>
      </w:tr>
    </w:tbl>
    <w:p w:rsidR="009B508E" w:rsidRPr="009B508E" w:rsidRDefault="009B508E" w:rsidP="009B508E">
      <w:pPr>
        <w:spacing w:after="0" w:line="240" w:lineRule="auto"/>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bCs/>
          <w:sz w:val="24"/>
          <w:szCs w:val="24"/>
          <w:lang w:eastAsia="ru-RU"/>
        </w:rPr>
        <w:tab/>
        <w:t xml:space="preserve">Для реализации современных направлений воспитательной работы требуется использование </w:t>
      </w:r>
      <w:r w:rsidRPr="009B508E">
        <w:rPr>
          <w:rFonts w:ascii="Times New Roman" w:eastAsia="Times New Roman" w:hAnsi="Times New Roman" w:cs="Times New Roman"/>
          <w:bCs/>
          <w:i/>
          <w:sz w:val="24"/>
          <w:szCs w:val="24"/>
          <w:lang w:eastAsia="ru-RU"/>
        </w:rPr>
        <w:t>технологий</w:t>
      </w:r>
      <w:r w:rsidRPr="009B508E">
        <w:rPr>
          <w:rFonts w:ascii="Times New Roman" w:eastAsia="Times New Roman" w:hAnsi="Times New Roman" w:cs="Times New Roman"/>
          <w:bCs/>
          <w:sz w:val="24"/>
          <w:szCs w:val="24"/>
          <w:lang w:eastAsia="ru-RU"/>
        </w:rPr>
        <w:t xml:space="preserve"> воспитания, которые постепенно   сменяют </w:t>
      </w:r>
      <w:r w:rsidRPr="009B508E">
        <w:rPr>
          <w:rFonts w:ascii="Times New Roman" w:eastAsia="Times New Roman" w:hAnsi="Times New Roman" w:cs="Times New Roman"/>
          <w:sz w:val="24"/>
          <w:szCs w:val="24"/>
          <w:lang w:eastAsia="ru-RU"/>
        </w:rPr>
        <w:t>административно-идеологический  тип  технологии воспитания.</w:t>
      </w:r>
    </w:p>
    <w:p w:rsidR="009B508E" w:rsidRPr="009B508E" w:rsidRDefault="009B508E" w:rsidP="009B508E">
      <w:pPr>
        <w:tabs>
          <w:tab w:val="left" w:pos="2552"/>
        </w:tabs>
        <w:spacing w:after="0" w:line="240" w:lineRule="auto"/>
        <w:rPr>
          <w:rFonts w:ascii="Times New Roman" w:eastAsia="Times New Roman" w:hAnsi="Times New Roman" w:cs="Times New Roman"/>
          <w:sz w:val="24"/>
          <w:szCs w:val="24"/>
          <w:lang w:eastAsia="ru-RU"/>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946"/>
      </w:tblGrid>
      <w:tr w:rsidR="009B508E" w:rsidRPr="009B508E" w:rsidTr="009B508E">
        <w:tc>
          <w:tcPr>
            <w:tcW w:w="280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i/>
                <w:sz w:val="24"/>
                <w:szCs w:val="24"/>
                <w:lang w:eastAsia="ru-RU"/>
              </w:rPr>
            </w:pPr>
            <w:r w:rsidRPr="009B508E">
              <w:rPr>
                <w:rFonts w:ascii="Times New Roman" w:eastAsia="Times New Roman" w:hAnsi="Times New Roman" w:cs="Times New Roman"/>
                <w:bCs/>
                <w:i/>
                <w:sz w:val="24"/>
                <w:szCs w:val="24"/>
                <w:lang w:eastAsia="ru-RU"/>
              </w:rPr>
              <w:t>Технология воспитания</w:t>
            </w:r>
          </w:p>
        </w:tc>
        <w:tc>
          <w:tcPr>
            <w:tcW w:w="694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i/>
                <w:sz w:val="24"/>
                <w:szCs w:val="24"/>
                <w:lang w:eastAsia="ru-RU"/>
              </w:rPr>
            </w:pPr>
            <w:r w:rsidRPr="009B508E">
              <w:rPr>
                <w:rFonts w:ascii="Times New Roman" w:eastAsia="Times New Roman" w:hAnsi="Times New Roman" w:cs="Times New Roman"/>
                <w:bCs/>
                <w:i/>
                <w:sz w:val="24"/>
                <w:szCs w:val="24"/>
                <w:lang w:eastAsia="ru-RU"/>
              </w:rPr>
              <w:t>Характеристика</w:t>
            </w:r>
          </w:p>
        </w:tc>
      </w:tr>
      <w:tr w:rsidR="009B508E" w:rsidRPr="009B508E" w:rsidTr="009B508E">
        <w:tc>
          <w:tcPr>
            <w:tcW w:w="280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Социализирующая технология</w:t>
            </w:r>
          </w:p>
        </w:tc>
        <w:tc>
          <w:tcPr>
            <w:tcW w:w="694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Основана на  организации социальной работы,  обеспечивающей достижение стандартов социальной компетентности всеми учащимися.</w:t>
            </w:r>
          </w:p>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Риски - в условиях  экономического кризиса социализирующая технология может привести  к росту асоциальных проявлений и формированию контркультуры.</w:t>
            </w:r>
          </w:p>
        </w:tc>
      </w:tr>
      <w:tr w:rsidR="009B508E" w:rsidRPr="009B508E" w:rsidTr="009B508E">
        <w:tc>
          <w:tcPr>
            <w:tcW w:w="280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Технология самоопределения и построения общностей вокруг самоопределяющейся личности учащегося</w:t>
            </w:r>
          </w:p>
        </w:tc>
        <w:tc>
          <w:tcPr>
            <w:tcW w:w="694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iCs/>
                <w:sz w:val="24"/>
                <w:szCs w:val="24"/>
                <w:lang w:eastAsia="ru-RU"/>
              </w:rPr>
              <w:t xml:space="preserve">Реализуется в виде  проектов, </w:t>
            </w:r>
            <w:r w:rsidRPr="009B508E">
              <w:rPr>
                <w:rFonts w:ascii="Times New Roman" w:eastAsia="Times New Roman" w:hAnsi="Times New Roman" w:cs="Times New Roman"/>
                <w:sz w:val="24"/>
                <w:szCs w:val="24"/>
                <w:lang w:eastAsia="ru-RU"/>
              </w:rPr>
              <w:t>обеспечивающих формирование культурно-образовательной среды взаимодействия.</w:t>
            </w:r>
          </w:p>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результате данной работы должна быть сформирована интегративная управляющая структура по социальной политике в области воспитания.</w:t>
            </w:r>
          </w:p>
        </w:tc>
      </w:tr>
    </w:tbl>
    <w:p w:rsidR="009B508E" w:rsidRPr="009B508E" w:rsidRDefault="009B508E" w:rsidP="009B508E">
      <w:pPr>
        <w:spacing w:after="0" w:line="240" w:lineRule="auto"/>
        <w:jc w:val="center"/>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Модель выпускника</w:t>
      </w:r>
    </w:p>
    <w:p w:rsidR="009B508E" w:rsidRPr="009B508E" w:rsidRDefault="009B508E" w:rsidP="009B508E">
      <w:pPr>
        <w:spacing w:after="0" w:line="240" w:lineRule="auto"/>
        <w:ind w:firstLine="880"/>
        <w:jc w:val="both"/>
        <w:rPr>
          <w:rFonts w:ascii="Times New Roman" w:eastAsia="Times New Roman" w:hAnsi="Times New Roman" w:cs="Times New Roman"/>
          <w:sz w:val="24"/>
          <w:szCs w:val="24"/>
          <w:lang w:eastAsia="ru-RU"/>
        </w:rPr>
      </w:pPr>
    </w:p>
    <w:p w:rsidR="009B508E" w:rsidRPr="009B508E" w:rsidRDefault="009B508E" w:rsidP="009B508E">
      <w:pPr>
        <w:shd w:val="clear" w:color="auto" w:fill="FFFFFF"/>
        <w:spacing w:after="0" w:line="240" w:lineRule="auto"/>
        <w:ind w:firstLine="384"/>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pacing w:val="-2"/>
          <w:sz w:val="24"/>
          <w:szCs w:val="24"/>
          <w:lang w:eastAsia="ru-RU"/>
        </w:rPr>
        <w:t>Модель выпускника – это составляющая комплексной воспитательной программы. Целью создания модели выпускника техникума является разви</w:t>
      </w:r>
      <w:r w:rsidRPr="009B508E">
        <w:rPr>
          <w:rFonts w:ascii="Times New Roman" w:eastAsia="Times New Roman" w:hAnsi="Times New Roman" w:cs="Times New Roman"/>
          <w:spacing w:val="-2"/>
          <w:sz w:val="24"/>
          <w:szCs w:val="24"/>
          <w:lang w:eastAsia="ru-RU"/>
        </w:rPr>
        <w:softHyphen/>
      </w:r>
      <w:r w:rsidRPr="009B508E">
        <w:rPr>
          <w:rFonts w:ascii="Times New Roman" w:eastAsia="Times New Roman" w:hAnsi="Times New Roman" w:cs="Times New Roman"/>
          <w:sz w:val="24"/>
          <w:szCs w:val="24"/>
          <w:lang w:eastAsia="ru-RU"/>
        </w:rPr>
        <w:t xml:space="preserve">тие личности и высокий профессионализм будущего специалиста. </w:t>
      </w:r>
    </w:p>
    <w:p w:rsidR="009B508E" w:rsidRPr="009B508E" w:rsidRDefault="009B508E" w:rsidP="009B508E">
      <w:pPr>
        <w:shd w:val="clear" w:color="auto" w:fill="FFFFFF"/>
        <w:spacing w:after="0" w:line="240" w:lineRule="auto"/>
        <w:ind w:firstLine="384"/>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pacing w:val="-1"/>
          <w:sz w:val="24"/>
          <w:szCs w:val="24"/>
          <w:lang w:eastAsia="ru-RU"/>
        </w:rPr>
        <w:t>В современных условиях существенно меняется содержание поня</w:t>
      </w:r>
      <w:r w:rsidRPr="009B508E">
        <w:rPr>
          <w:rFonts w:ascii="Times New Roman" w:eastAsia="Times New Roman" w:hAnsi="Times New Roman" w:cs="Times New Roman"/>
          <w:spacing w:val="-1"/>
          <w:sz w:val="24"/>
          <w:szCs w:val="24"/>
          <w:lang w:eastAsia="ru-RU"/>
        </w:rPr>
        <w:softHyphen/>
      </w:r>
      <w:r w:rsidRPr="009B508E">
        <w:rPr>
          <w:rFonts w:ascii="Times New Roman" w:eastAsia="Times New Roman" w:hAnsi="Times New Roman" w:cs="Times New Roman"/>
          <w:spacing w:val="-2"/>
          <w:sz w:val="24"/>
          <w:szCs w:val="24"/>
          <w:lang w:eastAsia="ru-RU"/>
        </w:rPr>
        <w:t>тия «профессия». На первый план выдвигается не готовый набор профессионально-технических навыков, а деятельностно-организационная способность человека «расти» в профессии, умения анали</w:t>
      </w:r>
      <w:r w:rsidRPr="009B508E">
        <w:rPr>
          <w:rFonts w:ascii="Times New Roman" w:eastAsia="Times New Roman" w:hAnsi="Times New Roman" w:cs="Times New Roman"/>
          <w:spacing w:val="-2"/>
          <w:sz w:val="24"/>
          <w:szCs w:val="24"/>
          <w:lang w:eastAsia="ru-RU"/>
        </w:rPr>
        <w:softHyphen/>
        <w:t>зировать свой профессиональный уровень, быстро создавать, «кон</w:t>
      </w:r>
      <w:r w:rsidRPr="009B508E">
        <w:rPr>
          <w:rFonts w:ascii="Times New Roman" w:eastAsia="Times New Roman" w:hAnsi="Times New Roman" w:cs="Times New Roman"/>
          <w:spacing w:val="-2"/>
          <w:sz w:val="24"/>
          <w:szCs w:val="24"/>
          <w:lang w:eastAsia="ru-RU"/>
        </w:rPr>
        <w:softHyphen/>
      </w:r>
      <w:r w:rsidRPr="009B508E">
        <w:rPr>
          <w:rFonts w:ascii="Times New Roman" w:eastAsia="Times New Roman" w:hAnsi="Times New Roman" w:cs="Times New Roman"/>
          <w:spacing w:val="6"/>
          <w:sz w:val="24"/>
          <w:szCs w:val="24"/>
          <w:lang w:eastAsia="ru-RU"/>
        </w:rPr>
        <w:t xml:space="preserve">струировать» четкие профессиональные навыки, обнаруживать </w:t>
      </w:r>
      <w:r w:rsidRPr="009B508E">
        <w:rPr>
          <w:rFonts w:ascii="Times New Roman" w:eastAsia="Times New Roman" w:hAnsi="Times New Roman" w:cs="Times New Roman"/>
          <w:spacing w:val="-2"/>
          <w:sz w:val="24"/>
          <w:szCs w:val="24"/>
          <w:lang w:eastAsia="ru-RU"/>
        </w:rPr>
        <w:t>и осваивать новые знания и профессиональные зоны в соответствии с меняющимися требованиями рыночной ситуации.</w:t>
      </w:r>
    </w:p>
    <w:p w:rsidR="009B508E" w:rsidRPr="009B508E" w:rsidRDefault="009B508E" w:rsidP="009B508E">
      <w:pPr>
        <w:spacing w:after="0" w:line="240" w:lineRule="auto"/>
        <w:ind w:firstLine="775"/>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Модель выпускника - исходная теоретическая разработка, концепция, многие положения и идеи которой необходимо осуществлять на практике, опираясь на накопленный опыт.</w:t>
      </w:r>
    </w:p>
    <w:p w:rsidR="009B508E" w:rsidRPr="009B508E" w:rsidRDefault="009B508E" w:rsidP="009B508E">
      <w:pPr>
        <w:spacing w:after="0" w:line="240" w:lineRule="auto"/>
        <w:ind w:firstLine="775"/>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Модель выпускника понимается как программа развития и совершенствования студента с первого курса до выпуска.</w:t>
      </w:r>
    </w:p>
    <w:p w:rsidR="009B508E" w:rsidRPr="009B508E" w:rsidRDefault="009B508E" w:rsidP="009B508E">
      <w:pPr>
        <w:spacing w:after="0" w:line="240" w:lineRule="auto"/>
        <w:ind w:firstLine="775"/>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Модель выпускника рассматривается не только как идеальная цель воспитания, но и как содержание воспитания.</w:t>
      </w:r>
    </w:p>
    <w:p w:rsidR="009B508E" w:rsidRPr="009B508E" w:rsidRDefault="009B508E" w:rsidP="009B508E">
      <w:pPr>
        <w:spacing w:after="0" w:line="240" w:lineRule="auto"/>
        <w:ind w:firstLine="775"/>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Задача создания модели выпускника - найти вариант организации учебно-воспитательного процесса с использованием всех имеющихся возможностей для повышения результативности.</w:t>
      </w:r>
    </w:p>
    <w:p w:rsidR="009B508E" w:rsidRPr="009B508E" w:rsidRDefault="009B508E" w:rsidP="009B508E">
      <w:pPr>
        <w:spacing w:after="0" w:line="240" w:lineRule="auto"/>
        <w:ind w:firstLine="775"/>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Техникум должен стремиться выпускать из своих стен выпускника, который соответствовал бы параметрам модели выпускника.</w:t>
      </w:r>
    </w:p>
    <w:p w:rsidR="009B508E" w:rsidRPr="009B508E" w:rsidRDefault="009B508E" w:rsidP="009B508E">
      <w:pPr>
        <w:spacing w:after="0" w:line="240" w:lineRule="auto"/>
        <w:ind w:firstLine="775"/>
        <w:jc w:val="both"/>
        <w:rPr>
          <w:rFonts w:ascii="Times New Roman" w:eastAsia="Times New Roman" w:hAnsi="Times New Roman" w:cs="Times New Roman"/>
          <w:sz w:val="24"/>
          <w:szCs w:val="24"/>
          <w:lang w:eastAsia="ru-RU"/>
        </w:rPr>
      </w:pPr>
    </w:p>
    <w:p w:rsidR="009B508E" w:rsidRPr="009B508E" w:rsidRDefault="009B508E" w:rsidP="009B508E">
      <w:pPr>
        <w:keepNext/>
        <w:keepLines/>
        <w:spacing w:after="0" w:line="240" w:lineRule="auto"/>
        <w:ind w:firstLine="159"/>
        <w:jc w:val="both"/>
        <w:outlineLvl w:val="1"/>
        <w:rPr>
          <w:rFonts w:ascii="Times New Roman" w:eastAsia="Times New Roman" w:hAnsi="Times New Roman" w:cs="Times New Roman"/>
          <w:i/>
          <w:sz w:val="24"/>
          <w:szCs w:val="24"/>
          <w:lang w:eastAsia="ru-RU"/>
        </w:rPr>
      </w:pPr>
      <w:r w:rsidRPr="009B508E">
        <w:rPr>
          <w:rFonts w:ascii="Times New Roman" w:eastAsia="Times New Roman" w:hAnsi="Times New Roman" w:cs="Times New Roman"/>
          <w:i/>
          <w:sz w:val="24"/>
          <w:szCs w:val="24"/>
          <w:lang w:eastAsia="ru-RU"/>
        </w:rPr>
        <w:t>Составляющие модели выпускника</w:t>
      </w:r>
    </w:p>
    <w:p w:rsidR="009B508E" w:rsidRPr="009B508E" w:rsidRDefault="009B508E" w:rsidP="00C95114">
      <w:pPr>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Профессиональный потенциал:</w:t>
      </w:r>
    </w:p>
    <w:p w:rsidR="009B508E" w:rsidRPr="009B508E" w:rsidRDefault="009B508E" w:rsidP="00C95114">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профессиональные навыки;</w:t>
      </w:r>
    </w:p>
    <w:p w:rsidR="009B508E" w:rsidRPr="009B508E" w:rsidRDefault="009B508E" w:rsidP="00C95114">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умение принятия нестандартных решений.</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C95114">
      <w:pPr>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Отношение к труду, деятельности, обязанностям:</w:t>
      </w:r>
    </w:p>
    <w:p w:rsidR="009B508E" w:rsidRPr="009B508E" w:rsidRDefault="009B508E" w:rsidP="00C95114">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добросовестность;                             </w:t>
      </w:r>
    </w:p>
    <w:p w:rsidR="009B508E" w:rsidRPr="009B508E" w:rsidRDefault="009B508E" w:rsidP="00C95114">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старательность;</w:t>
      </w:r>
    </w:p>
    <w:p w:rsidR="009B508E" w:rsidRPr="009B508E" w:rsidRDefault="009B508E" w:rsidP="00C95114">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настойчивость;</w:t>
      </w:r>
    </w:p>
    <w:p w:rsidR="009B508E" w:rsidRPr="009B508E" w:rsidRDefault="009B508E" w:rsidP="00C95114">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самостоятельность;</w:t>
      </w:r>
    </w:p>
    <w:p w:rsidR="009B508E" w:rsidRPr="009B508E" w:rsidRDefault="009B508E" w:rsidP="00C95114">
      <w:pPr>
        <w:numPr>
          <w:ilvl w:val="0"/>
          <w:numId w:val="5"/>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творческий подход к работе.</w:t>
      </w:r>
    </w:p>
    <w:p w:rsidR="009B508E" w:rsidRPr="009B508E" w:rsidRDefault="009B508E" w:rsidP="009B508E">
      <w:pPr>
        <w:spacing w:after="0" w:line="240" w:lineRule="auto"/>
        <w:jc w:val="both"/>
        <w:rPr>
          <w:rFonts w:ascii="Times New Roman" w:eastAsia="Times New Roman" w:hAnsi="Times New Roman" w:cs="Times New Roman"/>
          <w:i/>
          <w:sz w:val="24"/>
          <w:szCs w:val="24"/>
          <w:lang w:eastAsia="ru-RU"/>
        </w:rPr>
      </w:pPr>
    </w:p>
    <w:p w:rsidR="009B508E" w:rsidRPr="009B508E" w:rsidRDefault="009B508E" w:rsidP="00C95114">
      <w:pPr>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Интеллектуальное развитие:</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потребность применять знания на практике;</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умение обобщать, анализировать, делать выводы;</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стремление к постоянному интеллектуальному саморазвитию;</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умение ориентироваться в справочной, художественной, научной литературе.</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C95114">
      <w:pPr>
        <w:numPr>
          <w:ilvl w:val="0"/>
          <w:numId w:val="4"/>
        </w:numPr>
        <w:spacing w:after="0" w:line="240" w:lineRule="auto"/>
        <w:ind w:left="0" w:firstLine="0"/>
        <w:jc w:val="both"/>
        <w:rPr>
          <w:rFonts w:ascii="Times New Roman" w:eastAsia="Times New Roman" w:hAnsi="Times New Roman" w:cs="Times New Roman"/>
          <w:i/>
          <w:sz w:val="24"/>
          <w:szCs w:val="24"/>
          <w:lang w:eastAsia="ru-RU"/>
        </w:rPr>
      </w:pPr>
      <w:r w:rsidRPr="009B508E">
        <w:rPr>
          <w:rFonts w:ascii="Times New Roman" w:eastAsia="Times New Roman" w:hAnsi="Times New Roman" w:cs="Times New Roman"/>
          <w:sz w:val="24"/>
          <w:szCs w:val="24"/>
          <w:lang w:eastAsia="ru-RU"/>
        </w:rPr>
        <w:t>Ценностный потенциал:</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понимание (представление) смысла жизни;</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наличие жизненных планов:</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активная профессиональная подготовка;</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желание создать крепкую, благополучную, счастливую семью.</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C95114">
      <w:pPr>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Мировоззрение. Мироощущение:                                     </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понимание и принятие философии прав и свобод человека;</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патриотизм (чувство гордости за Отчизну и желание ее процветания);</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способность сделать правильный, нравственный, социальный, политический выбор.</w:t>
      </w:r>
    </w:p>
    <w:p w:rsidR="009B508E" w:rsidRPr="009B508E" w:rsidRDefault="009B508E" w:rsidP="00C95114">
      <w:pPr>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Здоровье и здоровый образ жизни:</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отношение к своему здоровью как к важной личной и общественной ценности;</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стремление к физическому совершенствованию;</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отсутствие вредных привычек</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психическое здоровье.</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C95114">
      <w:pPr>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Семья. Брак. Любовь:</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отношение к браку, как к важнейшему жизненному выбору;</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сознание ответственности за воспитание своих детей;</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сознание ответственности за воспитание свою семью.  </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C95114">
      <w:pPr>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Эстетическая культура:</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иметь эстетический кругозор и эстетический вкус;</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умение рисовать, петь, танцевать; </w:t>
      </w:r>
    </w:p>
    <w:p w:rsidR="009B508E" w:rsidRPr="009B508E" w:rsidRDefault="009B508E" w:rsidP="00C95114">
      <w:pPr>
        <w:numPr>
          <w:ilvl w:val="0"/>
          <w:numId w:val="7"/>
        </w:numPr>
        <w:spacing w:after="0" w:line="240" w:lineRule="auto"/>
        <w:ind w:left="0" w:hanging="57"/>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умение со вкусом одеваться, организовывать быт;</w:t>
      </w:r>
    </w:p>
    <w:p w:rsidR="009B508E" w:rsidRPr="009B508E" w:rsidRDefault="009B508E" w:rsidP="00C95114">
      <w:pPr>
        <w:numPr>
          <w:ilvl w:val="0"/>
          <w:numId w:val="7"/>
        </w:numPr>
        <w:spacing w:after="0" w:line="240" w:lineRule="auto"/>
        <w:ind w:left="0" w:hanging="57"/>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умение красиво оформлять записи, официальные бумаги.</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9. Отношение к природе:</w:t>
      </w:r>
    </w:p>
    <w:p w:rsidR="009B508E" w:rsidRPr="009B508E" w:rsidRDefault="009B508E" w:rsidP="00C95114">
      <w:pPr>
        <w:numPr>
          <w:ilvl w:val="0"/>
          <w:numId w:val="7"/>
        </w:numPr>
        <w:spacing w:after="0" w:line="240" w:lineRule="auto"/>
        <w:ind w:left="0" w:hanging="57"/>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экологическая природоохранительная культура со следующими составляющими:</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а) готовность сохранять и защищать природу;                                </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б) не вредить окружающей среде.</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C95114">
      <w:pPr>
        <w:numPr>
          <w:ilvl w:val="0"/>
          <w:numId w:val="8"/>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Личностные качества (черты характера):</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сознательная дисциплинированность;</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умение переносить трудности;</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решительность;</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порядочность;</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правдивость;</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развитое чувство достоинства;</w:t>
      </w:r>
    </w:p>
    <w:p w:rsidR="009B508E" w:rsidRPr="009B508E" w:rsidRDefault="009B508E" w:rsidP="00C95114">
      <w:pPr>
        <w:numPr>
          <w:ilvl w:val="0"/>
          <w:numId w:val="6"/>
        </w:num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социально закаленный к негативным воздействиям социальной среды.</w:t>
      </w:r>
    </w:p>
    <w:p w:rsidR="009B508E" w:rsidRPr="009B508E" w:rsidRDefault="009B508E" w:rsidP="00C95114">
      <w:pPr>
        <w:numPr>
          <w:ilvl w:val="0"/>
          <w:numId w:val="8"/>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Отношение к окружающим:</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гуманность;</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общительность;                                         </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доброжелательность, склонность не к конфликтам, а к сотрудничеству;</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терпимость;</w:t>
      </w:r>
    </w:p>
    <w:p w:rsidR="009B508E" w:rsidRPr="009B508E" w:rsidRDefault="009B508E" w:rsidP="00C95114">
      <w:pPr>
        <w:numPr>
          <w:ilvl w:val="0"/>
          <w:numId w:val="7"/>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умение постоять за себя.</w:t>
      </w:r>
    </w:p>
    <w:p w:rsidR="009B508E" w:rsidRPr="009B508E" w:rsidRDefault="009B508E" w:rsidP="00C95114">
      <w:pPr>
        <w:numPr>
          <w:ilvl w:val="0"/>
          <w:numId w:val="8"/>
        </w:numPr>
        <w:spacing w:after="0" w:line="240" w:lineRule="auto"/>
        <w:ind w:left="0" w:firstLine="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Культура поведения:</w:t>
      </w:r>
    </w:p>
    <w:p w:rsidR="009B508E" w:rsidRPr="009B508E" w:rsidRDefault="009B508E" w:rsidP="00C95114">
      <w:pPr>
        <w:numPr>
          <w:ilvl w:val="0"/>
          <w:numId w:val="7"/>
        </w:numPr>
        <w:spacing w:after="0" w:line="240" w:lineRule="auto"/>
        <w:ind w:left="0" w:hanging="32"/>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умение контролировать себя;</w:t>
      </w:r>
    </w:p>
    <w:p w:rsidR="009B508E" w:rsidRPr="009B508E" w:rsidRDefault="009B508E" w:rsidP="00C95114">
      <w:pPr>
        <w:numPr>
          <w:ilvl w:val="0"/>
          <w:numId w:val="7"/>
        </w:numPr>
        <w:spacing w:after="0" w:line="240" w:lineRule="auto"/>
        <w:ind w:left="0" w:hanging="32"/>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сдержанность;</w:t>
      </w:r>
    </w:p>
    <w:p w:rsidR="009B508E" w:rsidRPr="009B508E" w:rsidRDefault="009B508E" w:rsidP="00C95114">
      <w:pPr>
        <w:numPr>
          <w:ilvl w:val="0"/>
          <w:numId w:val="7"/>
        </w:numPr>
        <w:spacing w:after="0" w:line="240" w:lineRule="auto"/>
        <w:ind w:left="0" w:hanging="32"/>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тактичность;</w:t>
      </w:r>
    </w:p>
    <w:p w:rsidR="009B508E" w:rsidRPr="009B508E" w:rsidRDefault="009B508E" w:rsidP="00C95114">
      <w:pPr>
        <w:numPr>
          <w:ilvl w:val="0"/>
          <w:numId w:val="7"/>
        </w:numPr>
        <w:spacing w:after="0" w:line="240" w:lineRule="auto"/>
        <w:ind w:left="0" w:hanging="32"/>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чувство меры;</w:t>
      </w:r>
    </w:p>
    <w:p w:rsidR="009B508E" w:rsidRPr="009B508E" w:rsidRDefault="009B508E" w:rsidP="00C95114">
      <w:pPr>
        <w:numPr>
          <w:ilvl w:val="0"/>
          <w:numId w:val="7"/>
        </w:numPr>
        <w:spacing w:after="0" w:line="240" w:lineRule="auto"/>
        <w:ind w:left="0" w:hanging="32"/>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умение соблюдать «дистанцию»;</w:t>
      </w:r>
    </w:p>
    <w:p w:rsidR="009B508E" w:rsidRPr="009B508E" w:rsidRDefault="009B508E" w:rsidP="00C95114">
      <w:pPr>
        <w:numPr>
          <w:ilvl w:val="0"/>
          <w:numId w:val="7"/>
        </w:numPr>
        <w:spacing w:after="0" w:line="240" w:lineRule="auto"/>
        <w:ind w:left="0" w:hanging="32"/>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культура речи.</w:t>
      </w:r>
    </w:p>
    <w:p w:rsidR="009B508E" w:rsidRPr="009B508E" w:rsidRDefault="009B508E" w:rsidP="009B508E">
      <w:pPr>
        <w:spacing w:after="0" w:line="240" w:lineRule="auto"/>
        <w:jc w:val="center"/>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3. Основные принципы Программы воспитания и социализации обучающихся</w:t>
      </w:r>
    </w:p>
    <w:p w:rsidR="009B508E" w:rsidRPr="009B508E" w:rsidRDefault="009B508E" w:rsidP="009B508E">
      <w:pPr>
        <w:spacing w:after="0" w:line="240" w:lineRule="auto"/>
        <w:ind w:firstLine="720"/>
        <w:jc w:val="center"/>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72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Воспитательный процесс основывается на проверенных практикой и дающих положительные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 </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открытость - возможность открытого обсуждения хода реализации Программы и свободного включения в процесс ее реализации всех  заинтересованных  субъектов социума района, систему конкурсов по выявлению и поддержке инновационных проектов, предлагаемых организациями, предприятиями, сообществами, гражданами;</w:t>
      </w:r>
    </w:p>
    <w:p w:rsidR="009B508E" w:rsidRPr="009B508E" w:rsidRDefault="009B508E" w:rsidP="00C95114">
      <w:pPr>
        <w:numPr>
          <w:ilvl w:val="0"/>
          <w:numId w:val="9"/>
        </w:numPr>
        <w:spacing w:after="0" w:line="240" w:lineRule="auto"/>
        <w:ind w:left="0" w:hanging="18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демократизм –  переход от системы с однонаправленной идеологией  принудительных воздействий к субъекту воспитания, к системе, основанной на взаимодействии, на педагогике сотрудничества всех участников образовательного процесса;</w:t>
      </w:r>
    </w:p>
    <w:p w:rsidR="009B508E" w:rsidRPr="009B508E" w:rsidRDefault="009B508E" w:rsidP="00C95114">
      <w:pPr>
        <w:numPr>
          <w:ilvl w:val="0"/>
          <w:numId w:val="9"/>
        </w:numPr>
        <w:spacing w:after="0" w:line="240" w:lineRule="auto"/>
        <w:ind w:left="0" w:hanging="18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духовность, проявляющаяся в формировании у учащихся смысложизненных духовных ориентаций, соблюдении общечеловеческих норм гуманистической морали, интеллектуальности и менталитета российского гражданина;</w:t>
      </w:r>
    </w:p>
    <w:p w:rsidR="009B508E" w:rsidRPr="009B508E" w:rsidRDefault="009B508E" w:rsidP="00C95114">
      <w:pPr>
        <w:numPr>
          <w:ilvl w:val="0"/>
          <w:numId w:val="9"/>
        </w:numPr>
        <w:spacing w:after="0" w:line="240" w:lineRule="auto"/>
        <w:ind w:left="0" w:hanging="18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толерантность 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9B508E" w:rsidRPr="009B508E" w:rsidRDefault="009B508E" w:rsidP="00C95114">
      <w:pPr>
        <w:numPr>
          <w:ilvl w:val="0"/>
          <w:numId w:val="9"/>
        </w:numPr>
        <w:spacing w:after="0" w:line="240" w:lineRule="auto"/>
        <w:ind w:left="0" w:hanging="18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вариативность,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9B508E" w:rsidRPr="009B508E" w:rsidRDefault="009B508E" w:rsidP="00C95114">
      <w:pPr>
        <w:numPr>
          <w:ilvl w:val="0"/>
          <w:numId w:val="9"/>
        </w:numPr>
        <w:spacing w:after="0" w:line="240" w:lineRule="auto"/>
        <w:ind w:left="0" w:hanging="18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природоспособность –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9B508E" w:rsidRPr="009B508E" w:rsidRDefault="009B508E" w:rsidP="00C95114">
      <w:pPr>
        <w:numPr>
          <w:ilvl w:val="0"/>
          <w:numId w:val="9"/>
        </w:numPr>
        <w:spacing w:after="0" w:line="240" w:lineRule="auto"/>
        <w:ind w:left="0" w:hanging="18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эффективность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9B508E" w:rsidRPr="009B508E" w:rsidRDefault="009B508E" w:rsidP="00C95114">
      <w:pPr>
        <w:numPr>
          <w:ilvl w:val="0"/>
          <w:numId w:val="9"/>
        </w:numPr>
        <w:spacing w:after="0" w:line="240" w:lineRule="auto"/>
        <w:ind w:left="0" w:hanging="18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учащихся, формирования положительной мотивации к самообразованию, а также ориентации на творческо-практическую внеучебную деятельность;</w:t>
      </w:r>
    </w:p>
    <w:p w:rsidR="009B508E" w:rsidRPr="009B508E" w:rsidRDefault="009B508E" w:rsidP="00C95114">
      <w:pPr>
        <w:numPr>
          <w:ilvl w:val="0"/>
          <w:numId w:val="9"/>
        </w:numPr>
        <w:spacing w:after="0" w:line="240" w:lineRule="auto"/>
        <w:ind w:left="0" w:hanging="18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системность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9B508E" w:rsidRPr="009B508E" w:rsidRDefault="009B508E" w:rsidP="00C95114">
      <w:pPr>
        <w:numPr>
          <w:ilvl w:val="0"/>
          <w:numId w:val="9"/>
        </w:numPr>
        <w:spacing w:after="0" w:line="240" w:lineRule="auto"/>
        <w:ind w:left="0" w:hanging="18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поэтапность -  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9B508E" w:rsidRPr="009B508E" w:rsidRDefault="009B508E" w:rsidP="00C95114">
      <w:pPr>
        <w:numPr>
          <w:ilvl w:val="0"/>
          <w:numId w:val="9"/>
        </w:numPr>
        <w:spacing w:after="0" w:line="240" w:lineRule="auto"/>
        <w:ind w:left="0" w:hanging="18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социальность – ориентация на социальные установки, необходимые для успешной социализации человека в обществе.</w:t>
      </w:r>
    </w:p>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9B508E" w:rsidRPr="009B508E" w:rsidRDefault="009B508E" w:rsidP="009B508E">
      <w:pPr>
        <w:spacing w:after="0" w:line="240" w:lineRule="auto"/>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4. Стратегия и тактика развития воспитательной работы в техникуме</w:t>
      </w:r>
    </w:p>
    <w:p w:rsidR="009B508E" w:rsidRPr="009B508E" w:rsidRDefault="009B508E" w:rsidP="009B508E">
      <w:pPr>
        <w:spacing w:after="0" w:line="240" w:lineRule="auto"/>
        <w:jc w:val="center"/>
        <w:rPr>
          <w:rFonts w:ascii="Times New Roman" w:eastAsia="Times New Roman" w:hAnsi="Times New Roman" w:cs="Times New Roman"/>
          <w:bCs/>
          <w:sz w:val="24"/>
          <w:szCs w:val="24"/>
          <w:lang w:eastAsia="ru-RU"/>
        </w:rPr>
      </w:pPr>
    </w:p>
    <w:p w:rsidR="009B508E" w:rsidRPr="009B508E" w:rsidRDefault="009B508E" w:rsidP="009B508E">
      <w:pPr>
        <w:spacing w:after="0" w:line="240" w:lineRule="auto"/>
        <w:ind w:firstLine="142"/>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Стратегия развития определена в   проектах, тактика развития представлена в системе конкретных мероприятий. </w:t>
      </w:r>
    </w:p>
    <w:p w:rsidR="009B508E" w:rsidRPr="009B508E" w:rsidRDefault="009B508E" w:rsidP="009B508E">
      <w:pPr>
        <w:spacing w:after="0" w:line="240" w:lineRule="auto"/>
        <w:ind w:firstLine="709"/>
        <w:jc w:val="center"/>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Организация внеучебного и досугового времени</w:t>
      </w:r>
    </w:p>
    <w:p w:rsidR="009B508E" w:rsidRPr="009B508E" w:rsidRDefault="009B508E" w:rsidP="009B508E">
      <w:pPr>
        <w:spacing w:after="0" w:line="240" w:lineRule="auto"/>
        <w:ind w:firstLine="709"/>
        <w:jc w:val="center"/>
        <w:rPr>
          <w:rFonts w:ascii="Times New Roman" w:eastAsia="Times New Roman" w:hAnsi="Times New Roman" w:cs="Times New Roman"/>
          <w:sz w:val="24"/>
          <w:szCs w:val="24"/>
          <w:lang w:eastAsia="ru-RU"/>
        </w:rPr>
      </w:pPr>
    </w:p>
    <w:tbl>
      <w:tblPr>
        <w:tblStyle w:val="82"/>
        <w:tblW w:w="0" w:type="auto"/>
        <w:tblLook w:val="04A0" w:firstRow="1" w:lastRow="0" w:firstColumn="1" w:lastColumn="0" w:noHBand="0" w:noVBand="1"/>
      </w:tblPr>
      <w:tblGrid>
        <w:gridCol w:w="704"/>
        <w:gridCol w:w="3544"/>
        <w:gridCol w:w="5097"/>
      </w:tblGrid>
      <w:tr w:rsidR="009B508E" w:rsidRPr="00C95114" w:rsidTr="009B508E">
        <w:tc>
          <w:tcPr>
            <w:tcW w:w="70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sz w:val="24"/>
                <w:szCs w:val="24"/>
              </w:rPr>
            </w:pPr>
            <w:r w:rsidRPr="00C95114">
              <w:rPr>
                <w:rFonts w:ascii="Calibri" w:hAnsi="Calibri"/>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Дни недели</w:t>
            </w:r>
          </w:p>
        </w:tc>
        <w:tc>
          <w:tcPr>
            <w:tcW w:w="5097"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Мероприятия</w:t>
            </w:r>
          </w:p>
        </w:tc>
      </w:tr>
      <w:tr w:rsidR="009B508E" w:rsidRPr="00C95114" w:rsidTr="009B508E">
        <w:tc>
          <w:tcPr>
            <w:tcW w:w="70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Понедельник</w:t>
            </w:r>
          </w:p>
        </w:tc>
        <w:tc>
          <w:tcPr>
            <w:tcW w:w="5097"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Кино, кружки, совещания педагогических работников</w:t>
            </w:r>
          </w:p>
        </w:tc>
      </w:tr>
      <w:tr w:rsidR="009B508E" w:rsidRPr="00C95114" w:rsidTr="009B508E">
        <w:tc>
          <w:tcPr>
            <w:tcW w:w="70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Вторник</w:t>
            </w:r>
          </w:p>
        </w:tc>
        <w:tc>
          <w:tcPr>
            <w:tcW w:w="5097"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Подведение итогов, кружки, секции</w:t>
            </w:r>
          </w:p>
        </w:tc>
      </w:tr>
      <w:tr w:rsidR="009B508E" w:rsidRPr="00C95114" w:rsidTr="009B508E">
        <w:tc>
          <w:tcPr>
            <w:tcW w:w="70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Среда</w:t>
            </w:r>
          </w:p>
        </w:tc>
        <w:tc>
          <w:tcPr>
            <w:tcW w:w="5097"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Методический день</w:t>
            </w:r>
          </w:p>
        </w:tc>
      </w:tr>
      <w:tr w:rsidR="009B508E" w:rsidRPr="00C95114" w:rsidTr="009B508E">
        <w:tc>
          <w:tcPr>
            <w:tcW w:w="70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lastRenderedPageBreak/>
              <w:t>4</w:t>
            </w:r>
          </w:p>
        </w:tc>
        <w:tc>
          <w:tcPr>
            <w:tcW w:w="354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Четверг</w:t>
            </w:r>
          </w:p>
        </w:tc>
        <w:tc>
          <w:tcPr>
            <w:tcW w:w="5097"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Кураторские часы</w:t>
            </w:r>
            <w:r w:rsidRPr="00C95114">
              <w:rPr>
                <w:rFonts w:ascii="Calibri" w:hAnsi="Calibri"/>
                <w:sz w:val="24"/>
                <w:szCs w:val="24"/>
              </w:rPr>
              <w:br/>
              <w:t>Последний четверг- общий информационный час. Дискотека</w:t>
            </w:r>
          </w:p>
        </w:tc>
      </w:tr>
      <w:tr w:rsidR="009B508E" w:rsidRPr="00C95114" w:rsidTr="009B508E">
        <w:tc>
          <w:tcPr>
            <w:tcW w:w="70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Пятница</w:t>
            </w:r>
          </w:p>
        </w:tc>
        <w:tc>
          <w:tcPr>
            <w:tcW w:w="5097"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Кино, кружки, секции</w:t>
            </w:r>
          </w:p>
        </w:tc>
      </w:tr>
      <w:tr w:rsidR="009B508E" w:rsidRPr="00C95114" w:rsidTr="009B508E">
        <w:tc>
          <w:tcPr>
            <w:tcW w:w="70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Суббота</w:t>
            </w:r>
          </w:p>
        </w:tc>
        <w:tc>
          <w:tcPr>
            <w:tcW w:w="5097"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Клуб Выходного дня</w:t>
            </w:r>
          </w:p>
        </w:tc>
      </w:tr>
      <w:tr w:rsidR="009B508E" w:rsidRPr="00C95114" w:rsidTr="009B508E">
        <w:tc>
          <w:tcPr>
            <w:tcW w:w="70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Воскресенье</w:t>
            </w:r>
          </w:p>
        </w:tc>
        <w:tc>
          <w:tcPr>
            <w:tcW w:w="5097"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both"/>
              <w:rPr>
                <w:rFonts w:ascii="Calibri" w:hAnsi="Calibri"/>
                <w:sz w:val="24"/>
                <w:szCs w:val="24"/>
              </w:rPr>
            </w:pPr>
            <w:r w:rsidRPr="00C95114">
              <w:rPr>
                <w:rFonts w:ascii="Calibri" w:hAnsi="Calibri"/>
                <w:sz w:val="24"/>
                <w:szCs w:val="24"/>
              </w:rPr>
              <w:t>Клуб Выходного дня</w:t>
            </w:r>
          </w:p>
        </w:tc>
      </w:tr>
    </w:tbl>
    <w:p w:rsidR="009B508E" w:rsidRPr="00C95114" w:rsidRDefault="009B508E" w:rsidP="009B508E">
      <w:pPr>
        <w:spacing w:after="0" w:line="240" w:lineRule="auto"/>
        <w:ind w:firstLine="709"/>
        <w:jc w:val="center"/>
        <w:rPr>
          <w:rFonts w:ascii="Times New Roman" w:eastAsia="Times New Roman" w:hAnsi="Times New Roman" w:cs="Times New Roman"/>
          <w:spacing w:val="-9"/>
          <w:sz w:val="24"/>
          <w:szCs w:val="24"/>
          <w:lang w:eastAsia="ru-RU"/>
        </w:rPr>
      </w:pPr>
      <w:r w:rsidRPr="00C95114">
        <w:rPr>
          <w:rFonts w:ascii="Times New Roman" w:eastAsia="Times New Roman" w:hAnsi="Times New Roman" w:cs="Times New Roman"/>
          <w:b/>
          <w:sz w:val="24"/>
          <w:szCs w:val="24"/>
          <w:lang w:eastAsia="ru-RU"/>
        </w:rPr>
        <w:t>Н</w:t>
      </w:r>
      <w:r w:rsidRPr="00C95114">
        <w:rPr>
          <w:rFonts w:ascii="Times New Roman" w:eastAsia="Times New Roman" w:hAnsi="Times New Roman" w:cs="Times New Roman"/>
          <w:b/>
          <w:spacing w:val="-9"/>
          <w:sz w:val="24"/>
          <w:szCs w:val="24"/>
          <w:lang w:eastAsia="ru-RU"/>
        </w:rPr>
        <w:t>аправления организации  развития и воспитания:</w:t>
      </w:r>
    </w:p>
    <w:p w:rsidR="009B508E" w:rsidRPr="00C95114" w:rsidRDefault="009B508E" w:rsidP="009B508E">
      <w:pPr>
        <w:spacing w:after="0" w:line="240" w:lineRule="auto"/>
        <w:ind w:firstLine="709"/>
        <w:jc w:val="both"/>
        <w:rPr>
          <w:rFonts w:ascii="Times New Roman" w:eastAsia="Times New Roman" w:hAnsi="Times New Roman" w:cs="Times New Roman"/>
          <w:spacing w:val="-9"/>
          <w:sz w:val="24"/>
          <w:szCs w:val="24"/>
          <w:lang w:eastAsia="ru-RU"/>
        </w:rPr>
      </w:pPr>
    </w:p>
    <w:p w:rsidR="009B508E" w:rsidRPr="00C95114" w:rsidRDefault="009B508E" w:rsidP="009B508E">
      <w:pPr>
        <w:spacing w:after="0" w:line="240" w:lineRule="auto"/>
        <w:ind w:firstLine="426"/>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1. Гражданско-правовое и патриотическое воспитание.</w:t>
      </w:r>
    </w:p>
    <w:p w:rsidR="009B508E" w:rsidRPr="00C95114" w:rsidRDefault="009B508E" w:rsidP="009B508E">
      <w:pPr>
        <w:spacing w:after="0" w:line="240" w:lineRule="auto"/>
        <w:ind w:firstLine="426"/>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 Профилактика правонарушений – меры, способствующие становлению активной гражданской позиции личности, осознанию ответственности за благополучие своей страны, региона, учебного заведения; усвоению норм права и модели правомерного поведения;</w:t>
      </w:r>
    </w:p>
    <w:p w:rsidR="009B508E" w:rsidRPr="00C95114" w:rsidRDefault="009B508E" w:rsidP="009B508E">
      <w:pPr>
        <w:spacing w:after="0" w:line="240" w:lineRule="auto"/>
        <w:ind w:firstLine="426"/>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2. Профессионально – трудовое и экономическое воспитание -  формирование творческого подхода, воли к труду и самосовершенствованию в избранной профессии, приобщение студентов к традициям и ценностям профессионального сообщества, нормам корпоративной этики;</w:t>
      </w:r>
    </w:p>
    <w:p w:rsidR="009B508E" w:rsidRPr="00C95114" w:rsidRDefault="009B508E" w:rsidP="009B508E">
      <w:pPr>
        <w:tabs>
          <w:tab w:val="left" w:pos="5325"/>
        </w:tabs>
        <w:spacing w:after="0" w:line="240" w:lineRule="auto"/>
        <w:ind w:firstLine="426"/>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3.Экологическое воспитание -</w:t>
      </w:r>
      <w:r w:rsidRPr="00C95114">
        <w:rPr>
          <w:rFonts w:ascii="Times New Roman" w:eastAsia="Times New Roman" w:hAnsi="Times New Roman" w:cs="Times New Roman"/>
          <w:b/>
          <w:sz w:val="24"/>
          <w:szCs w:val="24"/>
          <w:lang w:eastAsia="ru-RU"/>
        </w:rPr>
        <w:t xml:space="preserve">- </w:t>
      </w:r>
      <w:r w:rsidRPr="00C95114">
        <w:rPr>
          <w:rFonts w:ascii="Times New Roman" w:eastAsia="Times New Roman" w:hAnsi="Times New Roman" w:cs="Times New Roman"/>
          <w:sz w:val="24"/>
          <w:szCs w:val="24"/>
          <w:lang w:eastAsia="ru-RU"/>
        </w:rPr>
        <w:t>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учащихся</w:t>
      </w:r>
    </w:p>
    <w:p w:rsidR="009B508E" w:rsidRPr="00C95114" w:rsidRDefault="009B508E" w:rsidP="009B508E">
      <w:pPr>
        <w:tabs>
          <w:tab w:val="left" w:pos="5325"/>
        </w:tabs>
        <w:spacing w:after="0" w:line="240" w:lineRule="auto"/>
        <w:ind w:firstLine="426"/>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4.Семейное воспитание - подготовка к семейной жизни, воспитание уважения к семье, будущего семьянина – родителя</w:t>
      </w:r>
    </w:p>
    <w:p w:rsidR="009B508E" w:rsidRPr="00C95114" w:rsidRDefault="009B508E" w:rsidP="009B508E">
      <w:pPr>
        <w:tabs>
          <w:tab w:val="left" w:pos="5325"/>
        </w:tabs>
        <w:spacing w:after="0" w:line="240" w:lineRule="auto"/>
        <w:ind w:firstLine="426"/>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ab/>
      </w:r>
    </w:p>
    <w:p w:rsidR="009B508E" w:rsidRPr="00C95114" w:rsidRDefault="009B508E" w:rsidP="009B508E">
      <w:pPr>
        <w:tabs>
          <w:tab w:val="left" w:pos="5325"/>
        </w:tabs>
        <w:spacing w:after="0" w:line="240" w:lineRule="auto"/>
        <w:ind w:firstLine="426"/>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5.Духовно-нравственное, эстетическое воспитание - содействие развитию устойчивого интереса студентов к кругу проблем, решаемых средствами художественного творчества, и осознанной потребности личности в восприятии и понимании произведений искусства;</w:t>
      </w:r>
    </w:p>
    <w:p w:rsidR="009B508E" w:rsidRPr="00C95114" w:rsidRDefault="009B508E" w:rsidP="009B508E">
      <w:pPr>
        <w:tabs>
          <w:tab w:val="left" w:pos="5325"/>
        </w:tabs>
        <w:spacing w:after="0" w:line="240" w:lineRule="auto"/>
        <w:ind w:firstLine="426"/>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6.Воспитание культуры здоровья -  совокупность мер, нацеленных на популяризацию спорта, укрепление здоровья студентов, усвоение ими принципов и навыков здорового стиля жизни;</w:t>
      </w:r>
    </w:p>
    <w:p w:rsidR="009B508E" w:rsidRPr="00C95114" w:rsidRDefault="009B508E" w:rsidP="009B508E">
      <w:pPr>
        <w:tabs>
          <w:tab w:val="left" w:pos="5325"/>
        </w:tabs>
        <w:spacing w:after="0" w:line="240" w:lineRule="auto"/>
        <w:ind w:firstLine="426"/>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7.Развитие самоуправления;</w:t>
      </w:r>
    </w:p>
    <w:p w:rsidR="009B508E" w:rsidRPr="00C95114" w:rsidRDefault="009B508E" w:rsidP="009B508E">
      <w:pPr>
        <w:spacing w:after="0" w:line="240" w:lineRule="auto"/>
        <w:ind w:firstLine="426"/>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8.Работа с родителями.</w:t>
      </w:r>
    </w:p>
    <w:p w:rsidR="009B508E" w:rsidRPr="00C95114"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C95114" w:rsidRDefault="009B508E" w:rsidP="009B508E">
      <w:pPr>
        <w:shd w:val="clear" w:color="auto" w:fill="FFFFFF"/>
        <w:tabs>
          <w:tab w:val="left" w:pos="360"/>
        </w:tabs>
        <w:spacing w:after="0" w:line="240" w:lineRule="auto"/>
        <w:jc w:val="center"/>
        <w:rPr>
          <w:rFonts w:ascii="Times New Roman" w:eastAsia="Times New Roman" w:hAnsi="Times New Roman" w:cs="Times New Roman"/>
          <w:b/>
          <w:spacing w:val="-9"/>
          <w:sz w:val="24"/>
          <w:szCs w:val="24"/>
          <w:lang w:eastAsia="ru-RU"/>
        </w:rPr>
      </w:pPr>
      <w:r w:rsidRPr="00C95114">
        <w:rPr>
          <w:rFonts w:ascii="Times New Roman" w:eastAsia="Times New Roman" w:hAnsi="Times New Roman" w:cs="Times New Roman"/>
          <w:b/>
          <w:spacing w:val="1"/>
          <w:w w:val="107"/>
          <w:sz w:val="24"/>
          <w:szCs w:val="24"/>
          <w:lang w:eastAsia="ru-RU"/>
        </w:rPr>
        <w:t xml:space="preserve">Новые направления </w:t>
      </w:r>
      <w:r w:rsidRPr="00C95114">
        <w:rPr>
          <w:rFonts w:ascii="Times New Roman" w:eastAsia="Times New Roman" w:hAnsi="Times New Roman" w:cs="Times New Roman"/>
          <w:b/>
          <w:spacing w:val="-9"/>
          <w:sz w:val="24"/>
          <w:szCs w:val="24"/>
          <w:lang w:eastAsia="ru-RU"/>
        </w:rPr>
        <w:t>организации  социализации  и воспитания:</w:t>
      </w:r>
    </w:p>
    <w:p w:rsidR="009B508E" w:rsidRPr="00C95114" w:rsidRDefault="009B508E" w:rsidP="009B508E">
      <w:pPr>
        <w:shd w:val="clear" w:color="auto" w:fill="FFFFFF"/>
        <w:tabs>
          <w:tab w:val="left" w:pos="360"/>
        </w:tabs>
        <w:spacing w:after="0" w:line="240" w:lineRule="auto"/>
        <w:jc w:val="center"/>
        <w:rPr>
          <w:rFonts w:ascii="Times New Roman" w:eastAsia="Times New Roman" w:hAnsi="Times New Roman" w:cs="Times New Roman"/>
          <w:b/>
          <w:spacing w:val="1"/>
          <w:w w:val="107"/>
          <w:sz w:val="24"/>
          <w:szCs w:val="24"/>
          <w:lang w:eastAsia="ru-RU"/>
        </w:rPr>
      </w:pPr>
    </w:p>
    <w:p w:rsidR="009B508E" w:rsidRPr="00C95114" w:rsidRDefault="009B508E" w:rsidP="00C95114">
      <w:pPr>
        <w:keepNext/>
        <w:numPr>
          <w:ilvl w:val="0"/>
          <w:numId w:val="10"/>
        </w:numPr>
        <w:spacing w:after="0" w:line="240" w:lineRule="auto"/>
        <w:ind w:left="0" w:firstLine="218"/>
        <w:jc w:val="both"/>
        <w:outlineLvl w:val="3"/>
        <w:rPr>
          <w:rFonts w:ascii="Times New Roman" w:eastAsia="Times New Roman" w:hAnsi="Times New Roman" w:cs="Times New Roman"/>
          <w:iCs/>
          <w:sz w:val="24"/>
          <w:szCs w:val="24"/>
          <w:lang w:eastAsia="ru-RU"/>
        </w:rPr>
      </w:pPr>
      <w:r w:rsidRPr="00C95114">
        <w:rPr>
          <w:rFonts w:ascii="Times New Roman" w:eastAsia="Times New Roman" w:hAnsi="Times New Roman" w:cs="Times New Roman"/>
          <w:iCs/>
          <w:sz w:val="24"/>
          <w:szCs w:val="24"/>
          <w:lang w:eastAsia="ru-RU"/>
        </w:rPr>
        <w:t>Развитие студенческого самоуправления (соуправления) - организуют культурно-массовую, спортивно-оздоровительную работу и социально значимую общественную деятельность студенчества; взаимодействуют с администрацией училища по вопросам совершенствования учебно-воспитательного процесса, поиску и организации эффективных форм самостоятельной работы; содействует организации быта и досуга студентов.</w:t>
      </w:r>
    </w:p>
    <w:p w:rsidR="009B508E" w:rsidRPr="00C95114" w:rsidRDefault="009B508E" w:rsidP="00C95114">
      <w:pPr>
        <w:numPr>
          <w:ilvl w:val="0"/>
          <w:numId w:val="11"/>
        </w:numPr>
        <w:shd w:val="clear" w:color="auto" w:fill="FFFFFF"/>
        <w:spacing w:after="0" w:line="240" w:lineRule="auto"/>
        <w:ind w:left="0" w:firstLine="218"/>
        <w:jc w:val="both"/>
        <w:rPr>
          <w:rFonts w:ascii="Times New Roman" w:eastAsia="Times New Roman" w:hAnsi="Times New Roman" w:cs="Times New Roman"/>
          <w:spacing w:val="-6"/>
          <w:w w:val="107"/>
          <w:sz w:val="24"/>
          <w:szCs w:val="24"/>
          <w:lang w:eastAsia="ru-RU"/>
        </w:rPr>
      </w:pPr>
      <w:r w:rsidRPr="00C95114">
        <w:rPr>
          <w:rFonts w:ascii="Times New Roman" w:eastAsia="Times New Roman" w:hAnsi="Times New Roman" w:cs="Times New Roman"/>
          <w:spacing w:val="1"/>
          <w:w w:val="107"/>
          <w:sz w:val="24"/>
          <w:szCs w:val="24"/>
          <w:lang w:eastAsia="ru-RU"/>
        </w:rPr>
        <w:t xml:space="preserve">Организация работы с детьми с ограниченными возможностями </w:t>
      </w:r>
      <w:r w:rsidRPr="00C95114">
        <w:rPr>
          <w:rFonts w:ascii="Times New Roman" w:eastAsia="Times New Roman" w:hAnsi="Times New Roman" w:cs="Times New Roman"/>
          <w:w w:val="107"/>
          <w:sz w:val="24"/>
          <w:szCs w:val="24"/>
          <w:lang w:eastAsia="ru-RU"/>
        </w:rPr>
        <w:t xml:space="preserve">здоровья, с отклонениями в поведении, детьми, оставшимися без попечения </w:t>
      </w:r>
      <w:r w:rsidRPr="00C95114">
        <w:rPr>
          <w:rFonts w:ascii="Times New Roman" w:eastAsia="Times New Roman" w:hAnsi="Times New Roman" w:cs="Times New Roman"/>
          <w:spacing w:val="1"/>
          <w:w w:val="107"/>
          <w:sz w:val="24"/>
          <w:szCs w:val="24"/>
          <w:lang w:eastAsia="ru-RU"/>
        </w:rPr>
        <w:t xml:space="preserve">родителей и других категорий детей, находящихся в трудной жизненной </w:t>
      </w:r>
      <w:r w:rsidRPr="00C95114">
        <w:rPr>
          <w:rFonts w:ascii="Times New Roman" w:eastAsia="Times New Roman" w:hAnsi="Times New Roman" w:cs="Times New Roman"/>
          <w:spacing w:val="-3"/>
          <w:w w:val="107"/>
          <w:sz w:val="24"/>
          <w:szCs w:val="24"/>
          <w:lang w:eastAsia="ru-RU"/>
        </w:rPr>
        <w:t>ситуации.</w:t>
      </w:r>
    </w:p>
    <w:p w:rsidR="009B508E" w:rsidRPr="00C95114" w:rsidRDefault="009B508E" w:rsidP="009B508E">
      <w:pPr>
        <w:shd w:val="clear" w:color="auto" w:fill="FFFFFF"/>
        <w:spacing w:after="0" w:line="240" w:lineRule="auto"/>
        <w:jc w:val="both"/>
        <w:rPr>
          <w:rFonts w:ascii="Times New Roman" w:eastAsia="Times New Roman" w:hAnsi="Times New Roman" w:cs="Times New Roman"/>
          <w:spacing w:val="-3"/>
          <w:w w:val="107"/>
          <w:sz w:val="24"/>
          <w:szCs w:val="24"/>
          <w:lang w:eastAsia="ru-RU"/>
        </w:rPr>
      </w:pPr>
    </w:p>
    <w:p w:rsidR="009B508E" w:rsidRPr="00C95114" w:rsidRDefault="009B508E" w:rsidP="009B508E">
      <w:pPr>
        <w:spacing w:after="0" w:line="240" w:lineRule="auto"/>
        <w:jc w:val="center"/>
        <w:rPr>
          <w:rFonts w:ascii="Times New Roman" w:eastAsia="Times New Roman" w:hAnsi="Times New Roman" w:cs="Times New Roman"/>
          <w:b/>
          <w:sz w:val="24"/>
          <w:szCs w:val="24"/>
          <w:lang w:eastAsia="ru-RU"/>
        </w:rPr>
      </w:pPr>
      <w:r w:rsidRPr="00C95114">
        <w:rPr>
          <w:rFonts w:ascii="Times New Roman" w:eastAsia="Times New Roman" w:hAnsi="Times New Roman" w:cs="Times New Roman"/>
          <w:b/>
          <w:sz w:val="24"/>
          <w:szCs w:val="24"/>
          <w:lang w:eastAsia="ru-RU"/>
        </w:rPr>
        <w:t xml:space="preserve">Организационные формы </w:t>
      </w:r>
      <w:r w:rsidRPr="00C95114">
        <w:rPr>
          <w:rFonts w:ascii="Times New Roman" w:eastAsia="Times New Roman" w:hAnsi="Times New Roman" w:cs="Times New Roman"/>
          <w:b/>
          <w:spacing w:val="-9"/>
          <w:sz w:val="24"/>
          <w:szCs w:val="24"/>
          <w:lang w:eastAsia="ru-RU"/>
        </w:rPr>
        <w:t>организации  развития и воспитания</w:t>
      </w:r>
    </w:p>
    <w:p w:rsidR="009B508E" w:rsidRPr="00C95114" w:rsidRDefault="009B508E" w:rsidP="00C95114">
      <w:pPr>
        <w:numPr>
          <w:ilvl w:val="0"/>
          <w:numId w:val="11"/>
        </w:numPr>
        <w:spacing w:after="0" w:line="240" w:lineRule="auto"/>
        <w:ind w:left="0"/>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уроки; </w:t>
      </w:r>
    </w:p>
    <w:p w:rsidR="009B508E" w:rsidRPr="00C95114" w:rsidRDefault="009B508E" w:rsidP="00C95114">
      <w:pPr>
        <w:numPr>
          <w:ilvl w:val="0"/>
          <w:numId w:val="11"/>
        </w:numPr>
        <w:spacing w:after="0" w:line="240" w:lineRule="auto"/>
        <w:ind w:left="0"/>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классные часы;</w:t>
      </w:r>
    </w:p>
    <w:p w:rsidR="009B508E" w:rsidRPr="00C95114" w:rsidRDefault="009B508E" w:rsidP="00C95114">
      <w:pPr>
        <w:numPr>
          <w:ilvl w:val="0"/>
          <w:numId w:val="11"/>
        </w:numPr>
        <w:spacing w:after="0" w:line="240" w:lineRule="auto"/>
        <w:ind w:left="0"/>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кружковая, клубная, спортивная, поисковая, экскурсионная работа;</w:t>
      </w:r>
    </w:p>
    <w:p w:rsidR="009B508E" w:rsidRPr="00C95114" w:rsidRDefault="009B508E" w:rsidP="00C95114">
      <w:pPr>
        <w:numPr>
          <w:ilvl w:val="0"/>
          <w:numId w:val="11"/>
        </w:numPr>
        <w:spacing w:after="0" w:line="240" w:lineRule="auto"/>
        <w:ind w:left="0"/>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работа творческих объединений, студий;</w:t>
      </w:r>
    </w:p>
    <w:p w:rsidR="009B508E" w:rsidRPr="00C95114" w:rsidRDefault="009B508E" w:rsidP="00C95114">
      <w:pPr>
        <w:numPr>
          <w:ilvl w:val="0"/>
          <w:numId w:val="11"/>
        </w:numPr>
        <w:spacing w:after="0" w:line="240" w:lineRule="auto"/>
        <w:ind w:left="0"/>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работа общественных молодежных объединений;</w:t>
      </w:r>
    </w:p>
    <w:p w:rsidR="009B508E" w:rsidRPr="00C95114" w:rsidRDefault="009B508E" w:rsidP="00C95114">
      <w:pPr>
        <w:numPr>
          <w:ilvl w:val="0"/>
          <w:numId w:val="11"/>
        </w:numPr>
        <w:spacing w:after="0" w:line="240" w:lineRule="auto"/>
        <w:ind w:left="0"/>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коллективные творческие дела, конкурсы, интеллектуальные игры;</w:t>
      </w:r>
    </w:p>
    <w:p w:rsidR="009B508E" w:rsidRPr="00C95114" w:rsidRDefault="009B508E" w:rsidP="00C95114">
      <w:pPr>
        <w:numPr>
          <w:ilvl w:val="0"/>
          <w:numId w:val="11"/>
        </w:numPr>
        <w:spacing w:after="0" w:line="240" w:lineRule="auto"/>
        <w:ind w:left="0"/>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lastRenderedPageBreak/>
        <w:t>викторина, аукционы, сюжетно-ролевые игры, праздники, фестивали; квесты;</w:t>
      </w:r>
    </w:p>
    <w:p w:rsidR="009B508E" w:rsidRPr="00C95114" w:rsidRDefault="009B508E" w:rsidP="00C95114">
      <w:pPr>
        <w:numPr>
          <w:ilvl w:val="0"/>
          <w:numId w:val="12"/>
        </w:numPr>
        <w:spacing w:after="0" w:line="240" w:lineRule="auto"/>
        <w:ind w:left="0"/>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устные журналы, пресс-конференции, диспуты, дискуссии;</w:t>
      </w:r>
    </w:p>
    <w:p w:rsidR="009B508E" w:rsidRPr="00C95114" w:rsidRDefault="009B508E" w:rsidP="00C95114">
      <w:pPr>
        <w:numPr>
          <w:ilvl w:val="0"/>
          <w:numId w:val="12"/>
        </w:numPr>
        <w:spacing w:after="0" w:line="240" w:lineRule="auto"/>
        <w:ind w:left="0"/>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деловые игры, молодежное социальное проектирование;</w:t>
      </w:r>
    </w:p>
    <w:p w:rsidR="009B508E" w:rsidRPr="00C95114" w:rsidRDefault="009B508E" w:rsidP="00C95114">
      <w:pPr>
        <w:numPr>
          <w:ilvl w:val="0"/>
          <w:numId w:val="12"/>
        </w:numPr>
        <w:spacing w:after="0" w:line="240" w:lineRule="auto"/>
        <w:ind w:left="0"/>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общественно - полезный и творческий труд;</w:t>
      </w:r>
    </w:p>
    <w:p w:rsidR="009B508E" w:rsidRPr="00C95114" w:rsidRDefault="009B508E" w:rsidP="00C95114">
      <w:pPr>
        <w:numPr>
          <w:ilvl w:val="0"/>
          <w:numId w:val="12"/>
        </w:numPr>
        <w:spacing w:after="0" w:line="240" w:lineRule="auto"/>
        <w:ind w:left="0"/>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соревнования, олимпиады, экскурсии.</w:t>
      </w:r>
    </w:p>
    <w:p w:rsidR="009B508E" w:rsidRPr="00C95114" w:rsidRDefault="009B508E" w:rsidP="009B508E">
      <w:pPr>
        <w:spacing w:after="0" w:line="240" w:lineRule="auto"/>
        <w:rPr>
          <w:rFonts w:ascii="Times New Roman" w:eastAsia="Times New Roman" w:hAnsi="Times New Roman" w:cs="Times New Roman"/>
          <w:sz w:val="24"/>
          <w:szCs w:val="24"/>
          <w:lang w:eastAsia="ru-RU"/>
        </w:rPr>
      </w:pPr>
    </w:p>
    <w:p w:rsidR="009B508E" w:rsidRPr="00C95114" w:rsidRDefault="009B508E" w:rsidP="009B508E">
      <w:pPr>
        <w:spacing w:after="0" w:line="240" w:lineRule="auto"/>
        <w:rPr>
          <w:rFonts w:ascii="Times New Roman" w:eastAsia="Times New Roman" w:hAnsi="Times New Roman" w:cs="Times New Roman"/>
          <w:sz w:val="24"/>
          <w:szCs w:val="24"/>
          <w:lang w:eastAsia="ru-RU"/>
        </w:rPr>
      </w:pPr>
    </w:p>
    <w:p w:rsidR="009B508E" w:rsidRPr="00C95114" w:rsidRDefault="009B508E" w:rsidP="009B508E">
      <w:pPr>
        <w:spacing w:after="0" w:line="240" w:lineRule="auto"/>
        <w:rPr>
          <w:rFonts w:ascii="Times New Roman" w:eastAsia="Times New Roman" w:hAnsi="Times New Roman" w:cs="Times New Roman"/>
          <w:sz w:val="24"/>
          <w:szCs w:val="24"/>
          <w:lang w:eastAsia="ru-RU"/>
        </w:rPr>
      </w:pPr>
    </w:p>
    <w:tbl>
      <w:tblPr>
        <w:tblStyle w:val="82"/>
        <w:tblW w:w="0" w:type="auto"/>
        <w:tblLook w:val="04A0" w:firstRow="1" w:lastRow="0" w:firstColumn="1" w:lastColumn="0" w:noHBand="0" w:noVBand="1"/>
      </w:tblPr>
      <w:tblGrid>
        <w:gridCol w:w="4295"/>
        <w:gridCol w:w="2199"/>
        <w:gridCol w:w="2851"/>
      </w:tblGrid>
      <w:tr w:rsidR="009B508E" w:rsidRPr="00C95114" w:rsidTr="009B508E">
        <w:tc>
          <w:tcPr>
            <w:tcW w:w="0" w:type="auto"/>
            <w:gridSpan w:val="3"/>
            <w:tcBorders>
              <w:top w:val="single" w:sz="4" w:space="0" w:color="auto"/>
              <w:left w:val="single" w:sz="4" w:space="0" w:color="auto"/>
              <w:bottom w:val="single" w:sz="4" w:space="0" w:color="auto"/>
              <w:right w:val="single" w:sz="4" w:space="0" w:color="auto"/>
            </w:tcBorders>
            <w:hideMark/>
          </w:tcPr>
          <w:p w:rsidR="009B508E" w:rsidRPr="00C95114" w:rsidRDefault="009B508E" w:rsidP="00C95114">
            <w:pPr>
              <w:numPr>
                <w:ilvl w:val="0"/>
                <w:numId w:val="13"/>
              </w:numPr>
              <w:ind w:left="0"/>
              <w:jc w:val="center"/>
              <w:outlineLvl w:val="4"/>
              <w:rPr>
                <w:sz w:val="24"/>
                <w:szCs w:val="24"/>
              </w:rPr>
            </w:pPr>
            <w:r w:rsidRPr="00C95114">
              <w:rPr>
                <w:rFonts w:ascii="Calibri" w:hAnsi="Calibri"/>
                <w:sz w:val="24"/>
                <w:szCs w:val="24"/>
              </w:rPr>
              <w:t>ОБЩИЕ МЕРОПРИЯТИЯ ПО ОРГАНИЗАЦИОННОМУ ОБЕСПЕЧЕНИЮ ВОСПИТАТЕЛЬНОЙ РАБОТЫ В «ТТТ»</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Наименование мероприятия</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Сроки</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Ответственные</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Подбор и назначение кураторов студенческих групп первых курсов</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до 30 августа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Зам по воспитательной работе</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Составление плана воспитательной работы  техникума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Зам по воспитательной работе</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Совещания  классных руководителей учебных групп</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 xml:space="preserve">1 раз в два </w:t>
            </w:r>
          </w:p>
          <w:p w:rsidR="009B508E" w:rsidRPr="00C95114" w:rsidRDefault="009B508E" w:rsidP="009B508E">
            <w:pPr>
              <w:jc w:val="center"/>
              <w:rPr>
                <w:rFonts w:ascii="Calibri" w:hAnsi="Calibri"/>
                <w:sz w:val="24"/>
                <w:szCs w:val="24"/>
              </w:rPr>
            </w:pPr>
            <w:r w:rsidRPr="00C95114">
              <w:rPr>
                <w:rFonts w:ascii="Calibri" w:hAnsi="Calibri"/>
                <w:sz w:val="24"/>
                <w:szCs w:val="24"/>
              </w:rPr>
              <w:t>месяца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Председатель МО кл. рук.  групп</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Организация работы специалистов организаций социальной сферы (психолог, нарколог, работники прокуратуры, полиции, ГИБДД, и др.)</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 xml:space="preserve">в течение </w:t>
            </w:r>
          </w:p>
          <w:p w:rsidR="009B508E" w:rsidRPr="00C95114" w:rsidRDefault="009B508E" w:rsidP="009B508E">
            <w:pPr>
              <w:jc w:val="center"/>
              <w:rPr>
                <w:rFonts w:ascii="Calibri" w:hAnsi="Calibri"/>
                <w:sz w:val="24"/>
                <w:szCs w:val="24"/>
              </w:rPr>
            </w:pPr>
            <w:r w:rsidRPr="00C95114">
              <w:rPr>
                <w:rFonts w:ascii="Calibri" w:hAnsi="Calibri"/>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Зам по воспитательной работе, кураторы групп</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Организация ученического самоуправления в учебных группах</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Кураторы групп, зав. отделением, педагог - организатор</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Организация досуговой деятельности студентов и работа творческих групп</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 xml:space="preserve">в течение </w:t>
            </w:r>
          </w:p>
          <w:p w:rsidR="009B508E" w:rsidRPr="00C95114" w:rsidRDefault="009B508E" w:rsidP="009B508E">
            <w:pPr>
              <w:jc w:val="center"/>
              <w:rPr>
                <w:rFonts w:ascii="Calibri" w:hAnsi="Calibri"/>
                <w:sz w:val="24"/>
                <w:szCs w:val="24"/>
              </w:rPr>
            </w:pPr>
            <w:r w:rsidRPr="00C95114">
              <w:rPr>
                <w:rFonts w:ascii="Calibri" w:hAnsi="Calibri"/>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Кураторы групп, студенческий совет, педагог - организатор</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Организация работы с родителями: - общие родительские собрания; - групповые родительские собрания</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 xml:space="preserve">в течение </w:t>
            </w:r>
          </w:p>
          <w:p w:rsidR="009B508E" w:rsidRPr="00C95114" w:rsidRDefault="009B508E" w:rsidP="009B508E">
            <w:pPr>
              <w:jc w:val="center"/>
              <w:rPr>
                <w:rFonts w:ascii="Calibri" w:hAnsi="Calibri"/>
                <w:sz w:val="24"/>
                <w:szCs w:val="24"/>
              </w:rPr>
            </w:pPr>
            <w:r w:rsidRPr="00C95114">
              <w:rPr>
                <w:rFonts w:ascii="Calibri" w:hAnsi="Calibri"/>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Кураторы групп,</w:t>
            </w:r>
          </w:p>
          <w:p w:rsidR="009B508E" w:rsidRPr="00C95114" w:rsidRDefault="009B508E" w:rsidP="009B508E">
            <w:pPr>
              <w:rPr>
                <w:rFonts w:ascii="Calibri" w:hAnsi="Calibri"/>
                <w:sz w:val="24"/>
                <w:szCs w:val="24"/>
              </w:rPr>
            </w:pPr>
            <w:r w:rsidRPr="00C95114">
              <w:rPr>
                <w:rFonts w:ascii="Calibri" w:hAnsi="Calibri"/>
                <w:sz w:val="24"/>
                <w:szCs w:val="24"/>
              </w:rPr>
              <w:t>Администрация,</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Подготовка и представление отчетов и другой информации о воспитательной работе техникума в вышестоящие организации</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по требованию</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Зам по воспитательной работе</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Проведение диагностики для выявления обучающихся «группы риска»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Педагог-психолог</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Проведение анкетирования с обучающимися 1 курса на выявление лидерских качеств</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Педагог-психолог</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Составление индивидуальных программ  на несовершеннолетних, состоящих на учете в КДН</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Ежемесячно</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Педагог-психолог</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Исследование особенностей взаимоотношений в группе</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Октябрь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Педагог-психолог</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 xml:space="preserve">Формирование банка данных различных категорий учащихся, </w:t>
            </w:r>
            <w:r w:rsidRPr="00C95114">
              <w:rPr>
                <w:rFonts w:ascii="Calibri" w:hAnsi="Calibri"/>
                <w:sz w:val="24"/>
                <w:szCs w:val="24"/>
              </w:rPr>
              <w:lastRenderedPageBreak/>
              <w:t>требующих социально-педагогической и психологической помощи</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lastRenderedPageBreak/>
              <w:t>Сентябрь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Социальный педагог</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Разработка дополнительного плана профилактики правонарушений</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Методист, председатель ПЦК юридических дисциплин</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 xml:space="preserve">Разработка плана профилактики экстремизма и терроризма среди учащихся </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Методист, преподаватель БЖ</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Разработка Положения по организации воспитательной работы в общежитии</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методист</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 xml:space="preserve">Разработка Положения по организации студенческого самоуправления </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Методист, студенческий совет</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Организация выборов студенческих органов самоуправления в техникуме и группе</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 xml:space="preserve">Сентябрь </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Студенческий совет, педагог-организатор,</w:t>
            </w:r>
          </w:p>
          <w:p w:rsidR="009B508E" w:rsidRPr="00C95114" w:rsidRDefault="009B508E" w:rsidP="009B508E">
            <w:pPr>
              <w:rPr>
                <w:rFonts w:ascii="Calibri" w:hAnsi="Calibri"/>
                <w:sz w:val="24"/>
                <w:szCs w:val="24"/>
              </w:rPr>
            </w:pPr>
            <w:r w:rsidRPr="00C95114">
              <w:rPr>
                <w:rFonts w:ascii="Calibri" w:hAnsi="Calibri"/>
                <w:sz w:val="24"/>
                <w:szCs w:val="24"/>
              </w:rPr>
              <w:t>Классные руководители.</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shd w:val="clear" w:color="auto" w:fill="FFFFFF"/>
              <w:rPr>
                <w:rFonts w:ascii="Calibri" w:hAnsi="Calibri"/>
                <w:sz w:val="24"/>
                <w:szCs w:val="24"/>
              </w:rPr>
            </w:pPr>
            <w:r w:rsidRPr="00C95114">
              <w:rPr>
                <w:rFonts w:ascii="Calibri" w:hAnsi="Calibri"/>
                <w:sz w:val="24"/>
                <w:szCs w:val="24"/>
              </w:rPr>
              <w:t>Организация  внеурочной  занятости  учащихся, состоящих на учете в ИДН и учащихся,  находящихся в социально-опасном положении.</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Сентябрь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Зам по ВР, Социальный педагог, классные руководители</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Школа совершенствования педагогического мастерства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Октябрь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Зам. но научно-методической работе</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Проведении Совета по профилактике правонарушений и преступлений.</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Октябрь</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Зам по ВР,   зав. отделением</w:t>
            </w:r>
          </w:p>
          <w:p w:rsidR="009B508E" w:rsidRPr="00C95114" w:rsidRDefault="009B508E" w:rsidP="009B508E">
            <w:pPr>
              <w:rPr>
                <w:rFonts w:ascii="Calibri" w:hAnsi="Calibri"/>
                <w:sz w:val="24"/>
                <w:szCs w:val="24"/>
              </w:rPr>
            </w:pPr>
            <w:r w:rsidRPr="00C95114">
              <w:rPr>
                <w:rFonts w:ascii="Calibri" w:hAnsi="Calibri"/>
                <w:sz w:val="24"/>
                <w:szCs w:val="24"/>
              </w:rPr>
              <w:t>классные руководители</w:t>
            </w:r>
          </w:p>
          <w:p w:rsidR="009B508E" w:rsidRPr="00C95114" w:rsidRDefault="009B508E" w:rsidP="009B508E">
            <w:pPr>
              <w:rPr>
                <w:rFonts w:ascii="Calibri" w:hAnsi="Calibri"/>
                <w:sz w:val="24"/>
                <w:szCs w:val="24"/>
              </w:rPr>
            </w:pPr>
            <w:r w:rsidRPr="00C95114">
              <w:rPr>
                <w:rFonts w:ascii="Calibri" w:hAnsi="Calibri"/>
                <w:sz w:val="24"/>
                <w:szCs w:val="24"/>
              </w:rPr>
              <w:t>Социальный педагог</w:t>
            </w:r>
          </w:p>
        </w:tc>
      </w:tr>
      <w:tr w:rsidR="009B508E" w:rsidRPr="00C95114" w:rsidTr="009B508E">
        <w:trPr>
          <w:trHeight w:val="324"/>
        </w:trPr>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Подписка на периодические издания</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2 раза в год</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Библиотекарь .</w:t>
            </w:r>
          </w:p>
        </w:tc>
      </w:tr>
      <w:tr w:rsidR="009B508E" w:rsidRPr="00C95114" w:rsidTr="009B508E">
        <w:tc>
          <w:tcPr>
            <w:tcW w:w="0" w:type="auto"/>
            <w:gridSpan w:val="3"/>
            <w:tcBorders>
              <w:top w:val="single" w:sz="4" w:space="0" w:color="auto"/>
              <w:left w:val="single" w:sz="4" w:space="0" w:color="auto"/>
              <w:bottom w:val="single" w:sz="4" w:space="0" w:color="auto"/>
              <w:right w:val="single" w:sz="4" w:space="0" w:color="auto"/>
            </w:tcBorders>
            <w:hideMark/>
          </w:tcPr>
          <w:p w:rsidR="009B508E" w:rsidRPr="00C95114" w:rsidRDefault="009B508E" w:rsidP="00C95114">
            <w:pPr>
              <w:numPr>
                <w:ilvl w:val="0"/>
                <w:numId w:val="13"/>
              </w:numPr>
              <w:ind w:left="0"/>
              <w:jc w:val="center"/>
              <w:outlineLvl w:val="4"/>
              <w:rPr>
                <w:rFonts w:ascii="Calibri" w:hAnsi="Calibri"/>
                <w:sz w:val="24"/>
                <w:szCs w:val="24"/>
              </w:rPr>
            </w:pPr>
            <w:r w:rsidRPr="00C95114">
              <w:rPr>
                <w:rFonts w:ascii="Calibri" w:hAnsi="Calibri"/>
                <w:sz w:val="24"/>
                <w:szCs w:val="24"/>
              </w:rPr>
              <w:t xml:space="preserve">ИНФОРМАЦИОННОЕ ОБЕСПЕЧЕНИЕ </w:t>
            </w:r>
            <w:r w:rsidRPr="00C95114">
              <w:rPr>
                <w:rFonts w:ascii="Calibri" w:hAnsi="Calibri"/>
                <w:spacing w:val="-9"/>
                <w:sz w:val="24"/>
                <w:szCs w:val="24"/>
              </w:rPr>
              <w:t>ОРГАНИЗАЦИИ  РАЗВИТИЯ И ВОСПИТАНИЯ</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Систематическое освещение мероприятий воспитательного процесса на сайте техникума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 xml:space="preserve">в течение </w:t>
            </w:r>
          </w:p>
          <w:p w:rsidR="009B508E" w:rsidRPr="00C95114" w:rsidRDefault="009B508E" w:rsidP="009B508E">
            <w:pPr>
              <w:jc w:val="center"/>
              <w:rPr>
                <w:rFonts w:ascii="Calibri" w:hAnsi="Calibri"/>
                <w:sz w:val="24"/>
                <w:szCs w:val="24"/>
              </w:rPr>
            </w:pPr>
            <w:r w:rsidRPr="00C95114">
              <w:rPr>
                <w:rFonts w:ascii="Calibri" w:hAnsi="Calibri"/>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Зам по воспитательной работе,</w:t>
            </w:r>
          </w:p>
          <w:p w:rsidR="009B508E" w:rsidRPr="00C95114" w:rsidRDefault="009B508E" w:rsidP="009B508E">
            <w:pPr>
              <w:rPr>
                <w:rFonts w:ascii="Calibri" w:hAnsi="Calibri"/>
                <w:sz w:val="24"/>
                <w:szCs w:val="24"/>
              </w:rPr>
            </w:pPr>
            <w:r w:rsidRPr="00C95114">
              <w:rPr>
                <w:rFonts w:ascii="Calibri" w:hAnsi="Calibri"/>
                <w:sz w:val="24"/>
                <w:szCs w:val="24"/>
              </w:rPr>
              <w:t>студенческий совет</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Своевременное размещение информации по воспитательной работе на стендах техникума, сайте</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 xml:space="preserve">в течение </w:t>
            </w:r>
          </w:p>
          <w:p w:rsidR="009B508E" w:rsidRPr="00C95114" w:rsidRDefault="009B508E" w:rsidP="009B508E">
            <w:pPr>
              <w:jc w:val="center"/>
              <w:rPr>
                <w:rFonts w:ascii="Calibri" w:hAnsi="Calibri"/>
                <w:sz w:val="24"/>
                <w:szCs w:val="24"/>
              </w:rPr>
            </w:pPr>
            <w:r w:rsidRPr="00C95114">
              <w:rPr>
                <w:rFonts w:ascii="Calibri" w:hAnsi="Calibri"/>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Студенческий совет</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Мониторинг воспитательной среды ОУ</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 xml:space="preserve">в течение </w:t>
            </w:r>
          </w:p>
          <w:p w:rsidR="009B508E" w:rsidRPr="00C95114" w:rsidRDefault="009B508E" w:rsidP="009B508E">
            <w:pPr>
              <w:jc w:val="center"/>
              <w:rPr>
                <w:rFonts w:ascii="Calibri" w:hAnsi="Calibri"/>
                <w:sz w:val="24"/>
                <w:szCs w:val="24"/>
              </w:rPr>
            </w:pPr>
            <w:r w:rsidRPr="00C95114">
              <w:rPr>
                <w:rFonts w:ascii="Calibri" w:hAnsi="Calibri"/>
                <w:sz w:val="24"/>
                <w:szCs w:val="24"/>
              </w:rPr>
              <w:t>года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Зам по воспитательной работе, методист</w:t>
            </w:r>
          </w:p>
        </w:tc>
      </w:tr>
      <w:tr w:rsidR="009B508E" w:rsidRPr="00C95114" w:rsidTr="009B508E">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Оформление  и разработка методических рекомендаций по организации воспитательной работы</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В течение года</w:t>
            </w:r>
          </w:p>
        </w:tc>
        <w:tc>
          <w:tcPr>
            <w:tcW w:w="0" w:type="auto"/>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методист</w:t>
            </w:r>
          </w:p>
        </w:tc>
      </w:tr>
      <w:tr w:rsidR="009B508E" w:rsidRPr="00C95114" w:rsidTr="009B508E">
        <w:tc>
          <w:tcPr>
            <w:tcW w:w="433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Организация работы информационных стендов</w:t>
            </w:r>
          </w:p>
        </w:tc>
        <w:tc>
          <w:tcPr>
            <w:tcW w:w="2179"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В течение года</w:t>
            </w:r>
          </w:p>
        </w:tc>
        <w:tc>
          <w:tcPr>
            <w:tcW w:w="283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Пресс-центр</w:t>
            </w:r>
          </w:p>
          <w:p w:rsidR="009B508E" w:rsidRPr="00C95114" w:rsidRDefault="009B508E" w:rsidP="009B508E">
            <w:pPr>
              <w:rPr>
                <w:rFonts w:ascii="Calibri" w:hAnsi="Calibri"/>
                <w:sz w:val="24"/>
                <w:szCs w:val="24"/>
              </w:rPr>
            </w:pPr>
            <w:r w:rsidRPr="00C95114">
              <w:rPr>
                <w:rFonts w:ascii="Calibri" w:hAnsi="Calibri"/>
                <w:sz w:val="24"/>
                <w:szCs w:val="24"/>
              </w:rPr>
              <w:t>Студенческий Совет</w:t>
            </w:r>
          </w:p>
        </w:tc>
      </w:tr>
      <w:tr w:rsidR="009B508E" w:rsidRPr="00C95114" w:rsidTr="009B508E">
        <w:tc>
          <w:tcPr>
            <w:tcW w:w="4334"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Оформление стендов «Советы психолога»</w:t>
            </w:r>
          </w:p>
        </w:tc>
        <w:tc>
          <w:tcPr>
            <w:tcW w:w="2179"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jc w:val="center"/>
              <w:rPr>
                <w:rFonts w:ascii="Calibri" w:hAnsi="Calibri"/>
                <w:sz w:val="24"/>
                <w:szCs w:val="24"/>
              </w:rPr>
            </w:pPr>
            <w:r w:rsidRPr="00C95114">
              <w:rPr>
                <w:rFonts w:ascii="Calibri" w:hAnsi="Calibri"/>
                <w:sz w:val="24"/>
                <w:szCs w:val="24"/>
              </w:rPr>
              <w:t>В течение года</w:t>
            </w:r>
          </w:p>
        </w:tc>
        <w:tc>
          <w:tcPr>
            <w:tcW w:w="283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rPr>
                <w:rFonts w:ascii="Calibri" w:hAnsi="Calibri"/>
                <w:sz w:val="24"/>
                <w:szCs w:val="24"/>
              </w:rPr>
            </w:pPr>
            <w:r w:rsidRPr="00C95114">
              <w:rPr>
                <w:rFonts w:ascii="Calibri" w:hAnsi="Calibri"/>
                <w:sz w:val="24"/>
                <w:szCs w:val="24"/>
              </w:rPr>
              <w:t>Педагог-психолог</w:t>
            </w:r>
          </w:p>
        </w:tc>
      </w:tr>
    </w:tbl>
    <w:p w:rsidR="009B508E" w:rsidRPr="00C95114" w:rsidRDefault="009B508E" w:rsidP="009B508E">
      <w:pPr>
        <w:spacing w:after="0" w:line="240" w:lineRule="auto"/>
        <w:rPr>
          <w:rFonts w:ascii="Times New Roman" w:eastAsia="Times New Roman" w:hAnsi="Times New Roman" w:cs="Times New Roman"/>
          <w:sz w:val="24"/>
          <w:szCs w:val="24"/>
          <w:lang w:eastAsia="ru-RU"/>
        </w:rPr>
      </w:pPr>
    </w:p>
    <w:p w:rsidR="009B508E" w:rsidRPr="00C95114" w:rsidRDefault="009B508E" w:rsidP="009B508E">
      <w:pPr>
        <w:spacing w:after="0" w:line="240" w:lineRule="auto"/>
        <w:contextualSpacing/>
        <w:jc w:val="center"/>
        <w:rPr>
          <w:rFonts w:ascii="Times New Roman" w:eastAsia="Times New Roman" w:hAnsi="Times New Roman" w:cs="Times New Roman"/>
          <w:b/>
          <w:sz w:val="24"/>
          <w:szCs w:val="24"/>
          <w:lang w:eastAsia="ru-RU"/>
        </w:rPr>
      </w:pPr>
      <w:r w:rsidRPr="00C95114">
        <w:rPr>
          <w:rFonts w:ascii="Times New Roman" w:eastAsia="Times New Roman" w:hAnsi="Times New Roman" w:cs="Times New Roman"/>
          <w:b/>
          <w:sz w:val="24"/>
          <w:szCs w:val="24"/>
          <w:lang w:eastAsia="ru-RU"/>
        </w:rPr>
        <w:t xml:space="preserve">5. ОСНОВНЫЕ НАПРАВЛЕНИЯ </w:t>
      </w:r>
      <w:r w:rsidRPr="00C95114">
        <w:rPr>
          <w:rFonts w:ascii="Times New Roman" w:eastAsia="Times New Roman" w:hAnsi="Times New Roman" w:cs="Times New Roman"/>
          <w:b/>
          <w:spacing w:val="-9"/>
          <w:sz w:val="24"/>
          <w:szCs w:val="24"/>
          <w:lang w:eastAsia="ru-RU"/>
        </w:rPr>
        <w:t>ОРГАНИЗАЦИИ СОЦИАЛИЗАЦИИ И ВОСПИТАНИЯ</w:t>
      </w:r>
    </w:p>
    <w:p w:rsidR="009B508E" w:rsidRPr="00C95114" w:rsidRDefault="009B508E" w:rsidP="009B508E">
      <w:pPr>
        <w:spacing w:after="0" w:line="240" w:lineRule="auto"/>
        <w:jc w:val="center"/>
        <w:rPr>
          <w:rFonts w:ascii="Times New Roman" w:eastAsia="Times New Roman" w:hAnsi="Times New Roman" w:cs="Times New Roman"/>
          <w:b/>
          <w:sz w:val="24"/>
          <w:szCs w:val="24"/>
          <w:lang w:eastAsia="ru-RU"/>
        </w:rPr>
      </w:pPr>
      <w:r w:rsidRPr="00C95114">
        <w:rPr>
          <w:rFonts w:ascii="Times New Roman" w:eastAsia="Times New Roman" w:hAnsi="Times New Roman" w:cs="Times New Roman"/>
          <w:b/>
          <w:sz w:val="24"/>
          <w:szCs w:val="24"/>
          <w:lang w:eastAsia="ru-RU"/>
        </w:rPr>
        <w:t>5.1. Гражданско-правовое и патриотическое воспитание</w:t>
      </w:r>
    </w:p>
    <w:p w:rsidR="009B508E" w:rsidRPr="00C95114" w:rsidRDefault="009B508E" w:rsidP="009B508E">
      <w:pPr>
        <w:spacing w:after="0" w:line="240" w:lineRule="auto"/>
        <w:jc w:val="center"/>
        <w:rPr>
          <w:rFonts w:ascii="Times New Roman" w:eastAsia="Times New Roman" w:hAnsi="Times New Roman" w:cs="Times New Roman"/>
          <w:sz w:val="24"/>
          <w:szCs w:val="24"/>
          <w:lang w:eastAsia="ru-RU"/>
        </w:rPr>
      </w:pPr>
    </w:p>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lastRenderedPageBreak/>
        <w:t>Цель: Воспитание гражданина и патриота России, своего края, малой Родины; формирование у студентов чувства долга, ответственности за судьбу Родины; воспитание правового сознания уважение к нормам коллективной жизни и правам человека.</w:t>
      </w:r>
    </w:p>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Задачи:</w:t>
      </w:r>
    </w:p>
    <w:p w:rsidR="009B508E" w:rsidRPr="00C95114" w:rsidRDefault="009B508E" w:rsidP="009B508E">
      <w:pPr>
        <w:spacing w:after="0" w:line="240" w:lineRule="auto"/>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1) формирование  знаний обучающихся о символике России;</w:t>
      </w:r>
    </w:p>
    <w:p w:rsidR="009B508E" w:rsidRPr="00C95114" w:rsidRDefault="009B508E" w:rsidP="009B508E">
      <w:pPr>
        <w:spacing w:after="0" w:line="240" w:lineRule="auto"/>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2) воспитание готовности к выполнению гражданского долга и конституционных обязанностей по защите Родины у обучающихся техникума;</w:t>
      </w:r>
    </w:p>
    <w:p w:rsidR="009B508E" w:rsidRPr="00C95114" w:rsidRDefault="009B508E" w:rsidP="009B508E">
      <w:pPr>
        <w:spacing w:after="0" w:line="240" w:lineRule="auto"/>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3) формирование у обучающихся патриотического сознания, чувства верности своему Отечеству;</w:t>
      </w:r>
    </w:p>
    <w:p w:rsidR="009B508E" w:rsidRPr="00C95114" w:rsidRDefault="009B508E" w:rsidP="009B508E">
      <w:pPr>
        <w:spacing w:after="0" w:line="240" w:lineRule="auto"/>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4) развитие общественной активности учащихся и студентов, воспитание в них сознательного отношения к труду и народному достоянию.</w:t>
      </w:r>
    </w:p>
    <w:tbl>
      <w:tblPr>
        <w:tblW w:w="98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4536"/>
        <w:gridCol w:w="2080"/>
        <w:gridCol w:w="2382"/>
      </w:tblGrid>
      <w:tr w:rsidR="009B508E" w:rsidRPr="00C95114" w:rsidTr="009B508E">
        <w:tc>
          <w:tcPr>
            <w:tcW w:w="851"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b/>
                <w:sz w:val="24"/>
                <w:szCs w:val="24"/>
                <w:lang w:eastAsia="ru-RU"/>
              </w:rPr>
            </w:pPr>
            <w:r w:rsidRPr="00C95114">
              <w:rPr>
                <w:rFonts w:ascii="Times New Roman" w:eastAsia="Times New Roman" w:hAnsi="Times New Roman" w:cs="Times New Roman"/>
                <w:b/>
                <w:sz w:val="24"/>
                <w:szCs w:val="24"/>
                <w:lang w:eastAsia="ru-RU"/>
              </w:rPr>
              <w:t>№ п\п</w:t>
            </w: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center"/>
              <w:rPr>
                <w:rFonts w:ascii="Times New Roman" w:eastAsia="Times New Roman" w:hAnsi="Times New Roman" w:cs="Times New Roman"/>
                <w:b/>
                <w:sz w:val="24"/>
                <w:szCs w:val="24"/>
                <w:lang w:eastAsia="ru-RU"/>
              </w:rPr>
            </w:pPr>
            <w:r w:rsidRPr="00C95114">
              <w:rPr>
                <w:rFonts w:ascii="Times New Roman" w:eastAsia="Times New Roman" w:hAnsi="Times New Roman" w:cs="Times New Roman"/>
                <w:b/>
                <w:sz w:val="24"/>
                <w:szCs w:val="24"/>
                <w:lang w:eastAsia="ru-RU"/>
              </w:rPr>
              <w:t>Наименование мероприятий</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center"/>
              <w:rPr>
                <w:rFonts w:ascii="Times New Roman" w:eastAsia="Times New Roman" w:hAnsi="Times New Roman" w:cs="Times New Roman"/>
                <w:b/>
                <w:sz w:val="24"/>
                <w:szCs w:val="24"/>
                <w:lang w:eastAsia="ru-RU"/>
              </w:rPr>
            </w:pPr>
            <w:r w:rsidRPr="00C95114">
              <w:rPr>
                <w:rFonts w:ascii="Times New Roman" w:eastAsia="Times New Roman" w:hAnsi="Times New Roman" w:cs="Times New Roman"/>
                <w:b/>
                <w:sz w:val="24"/>
                <w:szCs w:val="24"/>
                <w:lang w:eastAsia="ru-RU"/>
              </w:rPr>
              <w:t>Сроки</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center"/>
              <w:rPr>
                <w:rFonts w:ascii="Times New Roman" w:eastAsia="Times New Roman" w:hAnsi="Times New Roman" w:cs="Times New Roman"/>
                <w:b/>
                <w:sz w:val="24"/>
                <w:szCs w:val="24"/>
                <w:lang w:eastAsia="ru-RU"/>
              </w:rPr>
            </w:pPr>
            <w:r w:rsidRPr="00C95114">
              <w:rPr>
                <w:rFonts w:ascii="Times New Roman" w:eastAsia="Times New Roman" w:hAnsi="Times New Roman" w:cs="Times New Roman"/>
                <w:b/>
                <w:sz w:val="24"/>
                <w:szCs w:val="24"/>
                <w:lang w:eastAsia="ru-RU"/>
              </w:rPr>
              <w:t>Ответственный</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autoSpaceDE w:val="0"/>
              <w:autoSpaceDN w:val="0"/>
              <w:adjustRightInd w:val="0"/>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Проведение недели молодого избирателя </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февраль</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 xml:space="preserve">зам директора по ВР </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Праздник, посвященный Дню учителя</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октябрь</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директора по ВР,студ. Совет, педагог-организатор</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Классный час «Встреча поколений..»</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(месячник пожилого человека)</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октябрь</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директора по ВР кураторы групп ,педагог-организатор</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Систематическая работа уголков правовых знаний</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 течение</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года</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директора по ВР</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День народного единства – тематическое мероприятие</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ноябрь</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педагог- организатор</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Декада профилактики правонарушений с участием должностных лиц ПДН, КДН, ОМВД, прокуратуры </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ноябрь-декабрь</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по ВР</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День конституции</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12 декабря</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Педагог-организатор</w:t>
            </w:r>
          </w:p>
        </w:tc>
      </w:tr>
      <w:tr w:rsidR="009B508E" w:rsidRPr="00C95114" w:rsidTr="009B508E">
        <w:trPr>
          <w:trHeight w:val="1408"/>
        </w:trPr>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Виртуальные и пешеходные экскурсии: «По улицам Тальменки» (краеведческая прогулка); «Белые журавли» (вечер художественного чтения),«Алтай и космос» (устный журнал)</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 течение года</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по плану работы</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 xml:space="preserve">библиотекарь </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Дискуссия «Право выбора»</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ноябрь</w:t>
            </w:r>
          </w:p>
        </w:tc>
        <w:tc>
          <w:tcPr>
            <w:tcW w:w="2382" w:type="dxa"/>
            <w:tcBorders>
              <w:top w:val="single" w:sz="4" w:space="0" w:color="auto"/>
              <w:left w:val="single" w:sz="4" w:space="0" w:color="auto"/>
              <w:bottom w:val="single" w:sz="4" w:space="0" w:color="auto"/>
              <w:right w:val="single" w:sz="4" w:space="0" w:color="auto"/>
            </w:tcBorders>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Беседа с учащимися на тему: «Ваши права и обязанности» (знакомство с внутренними локальными актами)</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октябрь</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классные руководители</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Месячник оборонно-массовой работы (по плану)</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февраль </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директора по ВР преподаватель ОБЖ</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autoSpaceDE w:val="0"/>
              <w:autoSpaceDN w:val="0"/>
              <w:adjustRightInd w:val="0"/>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Организация и проведение рейдов добровольной районной народной дружины поохране общественного порядка и предупреждению правонарушении среди несовершеннолетних</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в течение </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года</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Председатель районной народной дружины</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autoSpaceDE w:val="0"/>
              <w:autoSpaceDN w:val="0"/>
              <w:adjustRightInd w:val="0"/>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Выявление студентов, входящих в различные молодёжные неформальные объединения, а также разделяющих расистские взгляды  (совместная работа с органами правопорядка)</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в течение </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года</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классные руководители,</w:t>
            </w:r>
          </w:p>
          <w:p w:rsidR="009B508E" w:rsidRPr="00C95114" w:rsidRDefault="009B508E" w:rsidP="009B508E">
            <w:pPr>
              <w:tabs>
                <w:tab w:val="left" w:pos="567"/>
              </w:tabs>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преподаватель ОБЖ,</w:t>
            </w:r>
          </w:p>
          <w:p w:rsidR="009B508E" w:rsidRPr="00C95114" w:rsidRDefault="009B508E" w:rsidP="009B508E">
            <w:pPr>
              <w:tabs>
                <w:tab w:val="left" w:pos="567"/>
              </w:tabs>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студенческий совет</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autoSpaceDE w:val="0"/>
              <w:autoSpaceDN w:val="0"/>
              <w:adjustRightInd w:val="0"/>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Проведение разъяснительной работы с обучающимися об уголовной и административной ответственности за националистические и иные экстремистские проявления.</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в течение </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года</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классные руководители</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Проведение цикла бесед с обучающимися по профилактике экстремизма и воспитанию толерантности</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по плану</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работы</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классные руководители</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autoSpaceDE w:val="0"/>
              <w:autoSpaceDN w:val="0"/>
              <w:adjustRightInd w:val="0"/>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Проведение тренингов для несовершеннолетних на тему «Молодежные  субкультуры»</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в течение </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года</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преподаватели ОБЖ, классные руководители</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autoSpaceDE w:val="0"/>
              <w:autoSpaceDN w:val="0"/>
              <w:adjustRightInd w:val="0"/>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Выпуск памяток для студентов «Что делать, чтобы не попасть под воздействие псевдорелигиозных сект»</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в течение </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года</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преподаватели ОБЖ</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autoSpaceDE w:val="0"/>
              <w:autoSpaceDN w:val="0"/>
              <w:adjustRightInd w:val="0"/>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Проведение тематических мероприятий (семинары, форумы, круглые столы и выставки) </w:t>
            </w:r>
            <w:r w:rsidRPr="00C95114">
              <w:rPr>
                <w:rFonts w:ascii="Times New Roman" w:eastAsia="Times New Roman" w:hAnsi="Times New Roman" w:cs="Times New Roman"/>
                <w:sz w:val="24"/>
                <w:szCs w:val="24"/>
              </w:rPr>
              <w:t>по противодействию экстремизма, профилактике безнадзорности. беспризорности и правонарушений срединесовершеннолетних</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rPr>
              <w:t>март, июнь</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преподаватели ОБЖ, классные руководители, педагог- психолог</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Беседы по теме «Патриот – это…» </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(на классных часах и в общежитии)</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 течение года</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воспитатели, классные руководители</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Правовой диалог «Все вправе знать о праве»</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апрель</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 xml:space="preserve">Классные руководители </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Экскурсии в районный музей, музей афганской славы, Барнаульский краеведческий музей.</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 течение</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года</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директора по ВР, педагог-организатор</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Индивидуальная работа педагога- психолога по профилактике правонарушений и преступлений с обучающимися общежития.</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 течение года</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педагог-психолог</w:t>
            </w:r>
          </w:p>
        </w:tc>
      </w:tr>
      <w:tr w:rsidR="009B508E" w:rsidRPr="00C95114" w:rsidTr="009B508E">
        <w:trPr>
          <w:trHeight w:val="841"/>
        </w:trPr>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Оформление книжной тематической полки  (по плану библиотеки) </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в течение года </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по плану работы</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библиотекарь</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Встречи с инспекторами ПДН, специалистами КДН и ЗП Тальменского района, сотрудниками полиции, прокураторы.</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 течение</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года</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директора по ВР, классные руководители</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Слет волонтеров «Кто, если не мы?»</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(ОУ Заринского образовательного округа)</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апрель - май</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директора по ВР, педагог-психолог,волонтеры</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«Круглый» стол с работниками военкомат по теме «Служба в армии - это почетно»</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октябрь, май</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 xml:space="preserve">зам директора по ВР </w:t>
            </w:r>
          </w:p>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преподаватель БЖ</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Месячник  попрофилактике употребления ПАВ</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апрель</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директора по ВР классные руководители, преподаватель ОБЖ</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Посещение обучающихся, проживающих на квартирах и состоящих на учете в </w:t>
            </w:r>
            <w:r w:rsidRPr="00C95114">
              <w:rPr>
                <w:rFonts w:ascii="Times New Roman" w:eastAsia="Times New Roman" w:hAnsi="Times New Roman" w:cs="Times New Roman"/>
                <w:sz w:val="24"/>
                <w:szCs w:val="24"/>
                <w:lang w:eastAsia="ru-RU"/>
              </w:rPr>
              <w:lastRenderedPageBreak/>
              <w:t>КДН и ЗП, с целью изучения ЖБУ и проведения профилактических бесед</w:t>
            </w:r>
          </w:p>
        </w:tc>
        <w:tc>
          <w:tcPr>
            <w:tcW w:w="2080" w:type="dxa"/>
            <w:tcBorders>
              <w:top w:val="single" w:sz="4" w:space="0" w:color="auto"/>
              <w:left w:val="single" w:sz="4" w:space="0" w:color="auto"/>
              <w:bottom w:val="single" w:sz="4" w:space="0" w:color="auto"/>
              <w:right w:val="single" w:sz="4" w:space="0" w:color="auto"/>
            </w:tcBorders>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lastRenderedPageBreak/>
              <w:t>1 раз в год</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классные руководители, социальный педагог</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Вахта памяти героям-афганцам:</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-возложение цветов к памятнику героям, проведение классных часов</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встреча с членом Союза ветеранов боевых действий</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февраль</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 xml:space="preserve">Зам директора по ВР, классные руководители </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Библиотечный час «Не помнить нельзя, забыть невозможно», </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книжные выставки «Память Сердца», «Разгромили мы врага», классные часы в группах, конкурс газет и плакатов, посвященные Дню Победы</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май-июнь</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Библиотекарь,</w:t>
            </w:r>
          </w:p>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педагог – организатор,</w:t>
            </w:r>
          </w:p>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 xml:space="preserve">кураторы групп </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Беседа «Я-гражданин России!» - ко дню Конституции РФ</w:t>
            </w:r>
          </w:p>
        </w:tc>
        <w:tc>
          <w:tcPr>
            <w:tcW w:w="2080"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ноябрь</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ПЦК правовых дисциплин</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Единый классный . час на тему патриотического, гражданского и правового воспитания</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 течение года</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Преподаватели ПЦК гуманитарного цикла</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Участие в торжестве, посвященном Дню защитника Отечества</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февраль</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jc w:val="center"/>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директора по ВР Преподаватель БЖ</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Участие в мероприятиях, посвященных Дню Победы </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май</w:t>
            </w:r>
          </w:p>
        </w:tc>
        <w:tc>
          <w:tcPr>
            <w:tcW w:w="2382" w:type="dxa"/>
            <w:tcBorders>
              <w:top w:val="single" w:sz="4" w:space="0" w:color="auto"/>
              <w:left w:val="single" w:sz="4" w:space="0" w:color="auto"/>
              <w:bottom w:val="single" w:sz="4" w:space="0" w:color="auto"/>
              <w:right w:val="single" w:sz="4" w:space="0" w:color="auto"/>
            </w:tcBorders>
            <w:vAlign w:val="center"/>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директора по ВР кураторы групп, педагог-организатор</w:t>
            </w:r>
          </w:p>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Организация беседы для студентов по вопросам проявления терроризма и экстремизма</w:t>
            </w:r>
          </w:p>
        </w:tc>
        <w:tc>
          <w:tcPr>
            <w:tcW w:w="2080" w:type="dxa"/>
            <w:tcBorders>
              <w:top w:val="single" w:sz="4" w:space="0" w:color="auto"/>
              <w:left w:val="single" w:sz="4" w:space="0" w:color="auto"/>
              <w:bottom w:val="single" w:sz="4" w:space="0" w:color="auto"/>
              <w:right w:val="single" w:sz="4" w:space="0" w:color="auto"/>
            </w:tcBorders>
            <w:vAlign w:val="center"/>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март</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p>
        </w:tc>
        <w:tc>
          <w:tcPr>
            <w:tcW w:w="2382" w:type="dxa"/>
            <w:tcBorders>
              <w:top w:val="single" w:sz="4" w:space="0" w:color="auto"/>
              <w:left w:val="single" w:sz="4" w:space="0" w:color="auto"/>
              <w:bottom w:val="single" w:sz="4" w:space="0" w:color="auto"/>
              <w:right w:val="single" w:sz="4" w:space="0" w:color="auto"/>
            </w:tcBorders>
            <w:vAlign w:val="center"/>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Преподаватель БЖ,</w:t>
            </w:r>
          </w:p>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Тематический классный час, посвященный Чеченской войне, Сирийским военным действиям «Солдат войны не выбирает»</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февраль</w:t>
            </w:r>
          </w:p>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апрель</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директора по ВР преподаватели</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«Поклонимся великим тем годам…» тематический классный час, посвященный Дню Победы</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май</w:t>
            </w:r>
          </w:p>
        </w:tc>
        <w:tc>
          <w:tcPr>
            <w:tcW w:w="2382"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 xml:space="preserve">Зам директора по ВР, педагог-организатор </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День скорби и памяти, «Свеча памяти» - акция памяти о погибших защитниках Отечества</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21.06.</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Зам директора по ВР, педагог-организатор</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Участие в параде, посвященном Дню Победы, в колонне «Бессмертный полк»</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май</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Рук-ль физ.</w:t>
            </w:r>
          </w:p>
          <w:p w:rsidR="009B508E" w:rsidRPr="00C95114"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воспитания, педагог-организатор, классные руководители</w:t>
            </w:r>
          </w:p>
        </w:tc>
      </w:tr>
      <w:tr w:rsidR="009B508E" w:rsidRPr="00C95114" w:rsidTr="009B508E">
        <w:trPr>
          <w:trHeight w:val="753"/>
        </w:trPr>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Участие в Конвенте лидеров студенческого самоуправления</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январь</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 xml:space="preserve">Студсовет, педагог-организатор </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Краевой фестивальных традиций, культурных особенностей народов, населяющих нашу страну «Мы вместе»</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апрель</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педагог-организатор</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Конкурс фотографий, рисунков» «Я люблю тебя Россия», «Осенний вернисаж», «Защитник Отечества»</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 течение</w:t>
            </w:r>
          </w:p>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года</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МЦ</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«Ярмарка национальностей»: блюда, традиции, поделки, рисунки</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сентябрь</w:t>
            </w:r>
          </w:p>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январь-февраль</w:t>
            </w:r>
          </w:p>
        </w:tc>
        <w:tc>
          <w:tcPr>
            <w:tcW w:w="2382" w:type="dxa"/>
            <w:tcBorders>
              <w:top w:val="single" w:sz="4" w:space="0" w:color="auto"/>
              <w:left w:val="single" w:sz="4" w:space="0" w:color="auto"/>
              <w:bottom w:val="single" w:sz="4" w:space="0" w:color="auto"/>
              <w:right w:val="single" w:sz="4" w:space="0" w:color="auto"/>
            </w:tcBorders>
            <w:vAlign w:val="center"/>
          </w:tcPr>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педагог-организатор</w:t>
            </w:r>
          </w:p>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Учеба актива групп и общежития , волонтерского отряда</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Раз в два месяца</w:t>
            </w:r>
          </w:p>
        </w:tc>
        <w:tc>
          <w:tcPr>
            <w:tcW w:w="2382" w:type="dxa"/>
            <w:tcBorders>
              <w:top w:val="single" w:sz="4" w:space="0" w:color="auto"/>
              <w:left w:val="single" w:sz="4" w:space="0" w:color="auto"/>
              <w:bottom w:val="single" w:sz="4" w:space="0" w:color="auto"/>
              <w:right w:val="single" w:sz="4" w:space="0" w:color="auto"/>
            </w:tcBorders>
            <w:vAlign w:val="center"/>
          </w:tcPr>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педагог-организатор</w:t>
            </w:r>
          </w:p>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Выборы в органы студенческого самоуправления (студсовет техникума и общежития, план работы)</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сентябрь</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Педагог-организатор</w:t>
            </w:r>
          </w:p>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Классные руководители</w:t>
            </w:r>
          </w:p>
        </w:tc>
      </w:tr>
      <w:tr w:rsidR="009B508E" w:rsidRPr="00C95114" w:rsidTr="009B508E">
        <w:trPr>
          <w:trHeight w:val="652"/>
        </w:trPr>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Участие в краевых советах лидеров студенческого самоуправления, слетах волонтерских отрядов</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 течение года</w:t>
            </w:r>
          </w:p>
        </w:tc>
        <w:tc>
          <w:tcPr>
            <w:tcW w:w="2382" w:type="dxa"/>
            <w:tcBorders>
              <w:top w:val="single" w:sz="4" w:space="0" w:color="auto"/>
              <w:left w:val="single" w:sz="4" w:space="0" w:color="auto"/>
              <w:bottom w:val="single" w:sz="4" w:space="0" w:color="auto"/>
              <w:right w:val="single" w:sz="4" w:space="0" w:color="auto"/>
            </w:tcBorders>
            <w:vAlign w:val="center"/>
          </w:tcPr>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педагог-организатор</w:t>
            </w:r>
          </w:p>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p>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Формирование общественной организации «</w:t>
            </w:r>
            <w:r w:rsidRPr="00C95114">
              <w:rPr>
                <w:rFonts w:ascii="Times New Roman" w:eastAsia="Times New Roman" w:hAnsi="Times New Roman" w:cs="Times New Roman"/>
                <w:sz w:val="24"/>
                <w:szCs w:val="24"/>
                <w:lang w:val="en-US" w:eastAsia="ru-RU"/>
              </w:rPr>
              <w:t>Art</w:t>
            </w:r>
            <w:r w:rsidRPr="00C95114">
              <w:rPr>
                <w:rFonts w:ascii="Times New Roman" w:eastAsia="Times New Roman" w:hAnsi="Times New Roman" w:cs="Times New Roman"/>
                <w:sz w:val="24"/>
                <w:szCs w:val="24"/>
                <w:lang w:eastAsia="ru-RU"/>
              </w:rPr>
              <w:t>-окоп» (волонтеров)</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сентябрь</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Волонтеры, педагог-организатор</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Написание грантов и социальных проектов</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в течение года</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методист по ВР, педагог-организатор</w:t>
            </w:r>
          </w:p>
        </w:tc>
      </w:tr>
      <w:tr w:rsidR="009B508E" w:rsidRPr="00C95114" w:rsidTr="009B508E">
        <w:tc>
          <w:tcPr>
            <w:tcW w:w="851" w:type="dxa"/>
            <w:tcBorders>
              <w:top w:val="single" w:sz="4" w:space="0" w:color="auto"/>
              <w:left w:val="single" w:sz="4" w:space="0" w:color="auto"/>
              <w:bottom w:val="single" w:sz="4" w:space="0" w:color="auto"/>
              <w:right w:val="single" w:sz="4" w:space="0" w:color="auto"/>
            </w:tcBorders>
          </w:tcPr>
          <w:p w:rsidR="009B508E" w:rsidRPr="00C95114" w:rsidRDefault="009B508E" w:rsidP="00C95114">
            <w:pPr>
              <w:numPr>
                <w:ilvl w:val="0"/>
                <w:numId w:val="14"/>
              </w:numPr>
              <w:tabs>
                <w:tab w:val="left" w:pos="567"/>
              </w:tabs>
              <w:spacing w:after="0" w:line="240" w:lineRule="auto"/>
              <w:ind w:left="0" w:firstLine="0"/>
              <w:contextualSpacing/>
              <w:rPr>
                <w:rFonts w:ascii="Times New Roman" w:eastAsia="Times New Roman" w:hAnsi="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9B508E" w:rsidRPr="00C95114" w:rsidRDefault="009B508E" w:rsidP="009B508E">
            <w:pPr>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Участие в краевом конкурсе «Пою мое отечество»</w:t>
            </w:r>
          </w:p>
        </w:tc>
        <w:tc>
          <w:tcPr>
            <w:tcW w:w="2080"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по положению</w:t>
            </w:r>
          </w:p>
        </w:tc>
        <w:tc>
          <w:tcPr>
            <w:tcW w:w="2382" w:type="dxa"/>
            <w:tcBorders>
              <w:top w:val="single" w:sz="4" w:space="0" w:color="auto"/>
              <w:left w:val="single" w:sz="4" w:space="0" w:color="auto"/>
              <w:bottom w:val="single" w:sz="4" w:space="0" w:color="auto"/>
              <w:right w:val="single" w:sz="4" w:space="0" w:color="auto"/>
            </w:tcBorders>
            <w:vAlign w:val="center"/>
            <w:hideMark/>
          </w:tcPr>
          <w:p w:rsidR="009B508E" w:rsidRPr="00C95114" w:rsidRDefault="009B508E" w:rsidP="009B508E">
            <w:pPr>
              <w:spacing w:after="0" w:line="240" w:lineRule="auto"/>
              <w:jc w:val="both"/>
              <w:rPr>
                <w:rFonts w:ascii="Times New Roman" w:eastAsia="Times New Roman" w:hAnsi="Times New Roman" w:cs="Times New Roman"/>
                <w:spacing w:val="-20"/>
                <w:sz w:val="24"/>
                <w:szCs w:val="24"/>
                <w:lang w:eastAsia="ru-RU"/>
              </w:rPr>
            </w:pPr>
            <w:r w:rsidRPr="00C95114">
              <w:rPr>
                <w:rFonts w:ascii="Times New Roman" w:eastAsia="Times New Roman" w:hAnsi="Times New Roman" w:cs="Times New Roman"/>
                <w:spacing w:val="-20"/>
                <w:sz w:val="24"/>
                <w:szCs w:val="24"/>
                <w:lang w:eastAsia="ru-RU"/>
              </w:rPr>
              <w:t>педагог-организатор</w:t>
            </w:r>
          </w:p>
        </w:tc>
      </w:tr>
    </w:tbl>
    <w:p w:rsidR="009B508E" w:rsidRPr="00C95114" w:rsidRDefault="009B508E" w:rsidP="009B508E">
      <w:pPr>
        <w:tabs>
          <w:tab w:val="left" w:pos="4215"/>
        </w:tabs>
        <w:spacing w:after="0" w:line="240" w:lineRule="auto"/>
        <w:ind w:firstLine="709"/>
        <w:jc w:val="center"/>
        <w:rPr>
          <w:rFonts w:ascii="Times New Roman" w:eastAsia="Times New Roman" w:hAnsi="Times New Roman" w:cs="Times New Roman"/>
          <w:b/>
          <w:sz w:val="24"/>
          <w:szCs w:val="24"/>
          <w:lang w:eastAsia="ru-RU"/>
        </w:rPr>
      </w:pPr>
      <w:r w:rsidRPr="00C95114">
        <w:rPr>
          <w:rFonts w:ascii="Times New Roman" w:eastAsia="Times New Roman" w:hAnsi="Times New Roman" w:cs="Times New Roman"/>
          <w:b/>
          <w:sz w:val="24"/>
          <w:szCs w:val="24"/>
          <w:lang w:eastAsia="ru-RU"/>
        </w:rPr>
        <w:t>Ожидаемые результаты:</w:t>
      </w:r>
    </w:p>
    <w:p w:rsidR="009B508E" w:rsidRPr="00C95114"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1)воспитание выпускников техникума, владеющих компетенциями гражданственности, способных к самореализации в обществе;</w:t>
      </w:r>
    </w:p>
    <w:p w:rsidR="009B508E" w:rsidRPr="00C95114"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2) готовность  и стремление  студентов к выполнению своего гражданского и патриотического долга, умение и желание сочетать общие и личные интересы.</w:t>
      </w:r>
    </w:p>
    <w:p w:rsidR="009B508E" w:rsidRPr="00C95114"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B508E" w:rsidRPr="00C95114" w:rsidRDefault="009B508E" w:rsidP="009B508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Результативность патриотического воспитания определяется по следующим показателям:</w:t>
      </w:r>
    </w:p>
    <w:p w:rsidR="009B508E" w:rsidRPr="00C95114" w:rsidRDefault="009B508E" w:rsidP="009B508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 наличие наград и призов, грамот и поощрений в области патриотического воспитания; </w:t>
      </w:r>
    </w:p>
    <w:p w:rsidR="009B508E" w:rsidRPr="00C95114" w:rsidRDefault="009B508E" w:rsidP="009B508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xml:space="preserve">- активность студентов в патриотических мероприятиях (вовлечение обучающихся в  клубы, массовость); </w:t>
      </w:r>
    </w:p>
    <w:p w:rsidR="009B508E" w:rsidRPr="00C95114" w:rsidRDefault="009B508E" w:rsidP="009B508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95114">
        <w:rPr>
          <w:rFonts w:ascii="Times New Roman" w:eastAsia="Times New Roman" w:hAnsi="Times New Roman" w:cs="Times New Roman"/>
          <w:sz w:val="24"/>
          <w:szCs w:val="24"/>
          <w:lang w:eastAsia="ru-RU"/>
        </w:rPr>
        <w:t>- сформированность ключевых компетенций выпускника.</w:t>
      </w:r>
    </w:p>
    <w:p w:rsidR="009B508E" w:rsidRPr="00C95114" w:rsidRDefault="009B508E" w:rsidP="009B508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5.2. Профессионально – трудовое и экономическое воспитание</w:t>
      </w:r>
    </w:p>
    <w:p w:rsidR="009B508E" w:rsidRPr="009B508E" w:rsidRDefault="009B508E" w:rsidP="009B508E">
      <w:pPr>
        <w:tabs>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Цель: воспитание трудолюбия и потребности в труде, формирование способности к социальному, деятельностному и культурному самоопределению на основе выбора хозяйственно – трудовой деятельности в условиях рыночной экономики, формирование экономического мышления и поведения.</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Задачи:</w:t>
      </w:r>
    </w:p>
    <w:p w:rsidR="009B508E" w:rsidRPr="009B508E" w:rsidRDefault="009B508E" w:rsidP="00C95114">
      <w:pPr>
        <w:widowControl w:val="0"/>
        <w:numPr>
          <w:ilvl w:val="0"/>
          <w:numId w:val="15"/>
        </w:numPr>
        <w:shd w:val="clear" w:color="auto" w:fill="FFFFFF"/>
        <w:autoSpaceDE w:val="0"/>
        <w:autoSpaceDN w:val="0"/>
        <w:adjustRightInd w:val="0"/>
        <w:spacing w:after="0" w:line="240" w:lineRule="auto"/>
        <w:ind w:left="0"/>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Расширение представлений о профессиях, требованиях к личности современного специалиста.</w:t>
      </w:r>
    </w:p>
    <w:p w:rsidR="009B508E" w:rsidRPr="009B508E" w:rsidRDefault="009B508E" w:rsidP="00C95114">
      <w:pPr>
        <w:widowControl w:val="0"/>
        <w:numPr>
          <w:ilvl w:val="0"/>
          <w:numId w:val="15"/>
        </w:numPr>
        <w:shd w:val="clear" w:color="auto" w:fill="FFFFFF"/>
        <w:autoSpaceDE w:val="0"/>
        <w:autoSpaceDN w:val="0"/>
        <w:adjustRightInd w:val="0"/>
        <w:spacing w:after="0" w:line="240" w:lineRule="auto"/>
        <w:ind w:left="0"/>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Формирование потребности в постоянном самосовершенствовании.</w:t>
      </w:r>
    </w:p>
    <w:p w:rsidR="009B508E" w:rsidRPr="009B508E" w:rsidRDefault="009B508E" w:rsidP="00C95114">
      <w:pPr>
        <w:widowControl w:val="0"/>
        <w:numPr>
          <w:ilvl w:val="0"/>
          <w:numId w:val="15"/>
        </w:numPr>
        <w:shd w:val="clear" w:color="auto" w:fill="FFFFFF"/>
        <w:autoSpaceDE w:val="0"/>
        <w:autoSpaceDN w:val="0"/>
        <w:adjustRightInd w:val="0"/>
        <w:spacing w:after="0" w:line="240" w:lineRule="auto"/>
        <w:ind w:left="0"/>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Развитие способностей и профессионально-личностных качеств.</w:t>
      </w:r>
    </w:p>
    <w:p w:rsidR="009B508E" w:rsidRPr="009B508E" w:rsidRDefault="009B508E" w:rsidP="00C95114">
      <w:pPr>
        <w:widowControl w:val="0"/>
        <w:numPr>
          <w:ilvl w:val="0"/>
          <w:numId w:val="15"/>
        </w:numPr>
        <w:shd w:val="clear" w:color="auto" w:fill="FFFFFF"/>
        <w:autoSpaceDE w:val="0"/>
        <w:autoSpaceDN w:val="0"/>
        <w:adjustRightInd w:val="0"/>
        <w:spacing w:after="0" w:line="240" w:lineRule="auto"/>
        <w:ind w:left="0"/>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Развитие потребностей в профессиональном творчестве.</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bCs/>
          <w:sz w:val="24"/>
          <w:szCs w:val="24"/>
          <w:lang w:eastAsia="ru-RU"/>
        </w:rPr>
        <w:t xml:space="preserve">     Основные направления работы:</w:t>
      </w:r>
    </w:p>
    <w:p w:rsidR="009B508E" w:rsidRPr="009B508E" w:rsidRDefault="009B508E" w:rsidP="00C95114">
      <w:pPr>
        <w:numPr>
          <w:ilvl w:val="0"/>
          <w:numId w:val="16"/>
        </w:numPr>
        <w:spacing w:after="0" w:line="240" w:lineRule="auto"/>
        <w:ind w:left="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Создание условий для профессионального становления и личностного развития студентов.  </w:t>
      </w:r>
    </w:p>
    <w:p w:rsidR="009B508E" w:rsidRPr="009B508E" w:rsidRDefault="009B508E" w:rsidP="00C95114">
      <w:pPr>
        <w:numPr>
          <w:ilvl w:val="0"/>
          <w:numId w:val="16"/>
        </w:numPr>
        <w:spacing w:after="0" w:line="240" w:lineRule="auto"/>
        <w:ind w:left="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Психолого-педагогическое сопровождение процесса формирования  профессионально-личностных качеств обучающихся.</w:t>
      </w:r>
    </w:p>
    <w:p w:rsidR="009B508E" w:rsidRPr="009B508E" w:rsidRDefault="009B508E" w:rsidP="00C95114">
      <w:pPr>
        <w:numPr>
          <w:ilvl w:val="0"/>
          <w:numId w:val="16"/>
        </w:numPr>
        <w:spacing w:after="0" w:line="240" w:lineRule="auto"/>
        <w:ind w:left="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Педагогическое руководство процессом самосовершенствования студентов.</w:t>
      </w:r>
    </w:p>
    <w:p w:rsidR="009B508E" w:rsidRPr="009B508E" w:rsidRDefault="009B508E" w:rsidP="00C95114">
      <w:pPr>
        <w:numPr>
          <w:ilvl w:val="0"/>
          <w:numId w:val="16"/>
        </w:numPr>
        <w:spacing w:after="0" w:line="240" w:lineRule="auto"/>
        <w:ind w:left="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Организация воспитательных дел профессиональной направленности для повышения мотивации к избранной профессии.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4342"/>
        <w:gridCol w:w="1855"/>
        <w:gridCol w:w="2499"/>
      </w:tblGrid>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 п\п</w:t>
            </w: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Наименование мероприятия</w:t>
            </w:r>
          </w:p>
        </w:tc>
        <w:tc>
          <w:tcPr>
            <w:tcW w:w="1865"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Сроки</w:t>
            </w:r>
          </w:p>
        </w:tc>
        <w:tc>
          <w:tcPr>
            <w:tcW w:w="2551"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Ответственный</w:t>
            </w:r>
          </w:p>
          <w:p w:rsidR="009B508E" w:rsidRPr="009B508E" w:rsidRDefault="009B508E" w:rsidP="009B508E">
            <w:pPr>
              <w:tabs>
                <w:tab w:val="left" w:pos="567"/>
                <w:tab w:val="left" w:pos="5325"/>
              </w:tabs>
              <w:spacing w:after="0" w:line="240" w:lineRule="auto"/>
              <w:jc w:val="center"/>
              <w:rPr>
                <w:rFonts w:ascii="Times New Roman" w:eastAsia="Times New Roman" w:hAnsi="Times New Roman" w:cs="Times New Roman"/>
                <w:b/>
                <w:sz w:val="24"/>
                <w:szCs w:val="24"/>
                <w:lang w:eastAsia="ru-RU"/>
              </w:rPr>
            </w:pP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Внеклассное мероприятие, посвященное Дню матери</w:t>
            </w:r>
          </w:p>
        </w:tc>
        <w:tc>
          <w:tcPr>
            <w:tcW w:w="1865"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ноябрь</w:t>
            </w:r>
          </w:p>
        </w:tc>
        <w:tc>
          <w:tcPr>
            <w:tcW w:w="2551" w:type="dxa"/>
            <w:tcBorders>
              <w:top w:val="single" w:sz="4" w:space="0" w:color="auto"/>
              <w:left w:val="single" w:sz="4" w:space="0" w:color="auto"/>
              <w:bottom w:val="single" w:sz="4" w:space="0" w:color="auto"/>
              <w:right w:val="single" w:sz="4" w:space="0" w:color="auto"/>
            </w:tcBorders>
            <w:vAlign w:val="center"/>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Педагог-организатор</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b/>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Проведение тематических классных часов, бесед, посвященных пропаганде семейных ценностей, ЗОЖ, жизнестойкости.</w:t>
            </w:r>
          </w:p>
        </w:tc>
        <w:tc>
          <w:tcPr>
            <w:tcW w:w="1865" w:type="dxa"/>
            <w:tcBorders>
              <w:top w:val="single" w:sz="4" w:space="0" w:color="auto"/>
              <w:left w:val="single" w:sz="4" w:space="0" w:color="auto"/>
              <w:bottom w:val="single" w:sz="4" w:space="0" w:color="auto"/>
              <w:right w:val="single" w:sz="4" w:space="0" w:color="auto"/>
            </w:tcBorders>
            <w:vAlign w:val="center"/>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март</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классные руководители,</w:t>
            </w:r>
          </w:p>
          <w:p w:rsidR="009B508E" w:rsidRPr="009B508E" w:rsidRDefault="009B508E" w:rsidP="009B508E">
            <w:pPr>
              <w:tabs>
                <w:tab w:val="left" w:pos="567"/>
              </w:tabs>
              <w:spacing w:after="0" w:line="240" w:lineRule="auto"/>
              <w:jc w:val="center"/>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библиотекарь</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Организация работы Совета по профилактике правонарушений</w:t>
            </w:r>
          </w:p>
        </w:tc>
        <w:tc>
          <w:tcPr>
            <w:tcW w:w="1865"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сентябрь-октябрь</w:t>
            </w:r>
          </w:p>
        </w:tc>
        <w:tc>
          <w:tcPr>
            <w:tcW w:w="2551" w:type="dxa"/>
            <w:tcBorders>
              <w:top w:val="single" w:sz="4" w:space="0" w:color="auto"/>
              <w:left w:val="single" w:sz="4" w:space="0" w:color="auto"/>
              <w:bottom w:val="single" w:sz="4" w:space="0" w:color="auto"/>
              <w:right w:val="single" w:sz="4" w:space="0" w:color="auto"/>
            </w:tcBorders>
            <w:vAlign w:val="center"/>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зам директора по ВР</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Линейка, посвященная образованию техникума </w:t>
            </w:r>
          </w:p>
        </w:tc>
        <w:tc>
          <w:tcPr>
            <w:tcW w:w="1865"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18 сентября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Зам директора по ВР</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классные руководители, педагог-организатор</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Посвящение в студенты. </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Фотовыставка.</w:t>
            </w:r>
          </w:p>
        </w:tc>
        <w:tc>
          <w:tcPr>
            <w:tcW w:w="1865"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сентябрь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МЦ</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педагог-организатор</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Психологический практикум «Целеполагание и построение жизненной перспективы» </w:t>
            </w:r>
          </w:p>
        </w:tc>
        <w:tc>
          <w:tcPr>
            <w:tcW w:w="1865"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 плану</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Педагог-психолог</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Индивидуальная и коллективная работа с обучающимися, оказавшимися в трудной жизненной ситуации</w:t>
            </w:r>
          </w:p>
        </w:tc>
        <w:tc>
          <w:tcPr>
            <w:tcW w:w="1865"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 плану работы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Педагог - психолог</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Повышение психолого – педагогической компетентности педагогического персонала и родителей</w:t>
            </w:r>
          </w:p>
        </w:tc>
        <w:tc>
          <w:tcPr>
            <w:tcW w:w="1865"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 плану МО классных руководителей</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МО классных руководителей,</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педагог - психолог</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Классный час «Методика рисуночных метафор «Жизненный путь»</w:t>
            </w:r>
          </w:p>
        </w:tc>
        <w:tc>
          <w:tcPr>
            <w:tcW w:w="1865"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январь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Педагог-психолог</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Тематические занятия, направленные на гармонизацию межэтнических и межкультурных отношений и укрепление толерантности.</w:t>
            </w:r>
          </w:p>
        </w:tc>
        <w:tc>
          <w:tcPr>
            <w:tcW w:w="1865"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февраль-апрель</w:t>
            </w:r>
          </w:p>
        </w:tc>
        <w:tc>
          <w:tcPr>
            <w:tcW w:w="2551" w:type="dxa"/>
            <w:tcBorders>
              <w:top w:val="single" w:sz="4" w:space="0" w:color="auto"/>
              <w:left w:val="single" w:sz="4" w:space="0" w:color="auto"/>
              <w:bottom w:val="single" w:sz="4" w:space="0" w:color="auto"/>
              <w:right w:val="single" w:sz="4" w:space="0" w:color="auto"/>
            </w:tcBorders>
            <w:vAlign w:val="center"/>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Зам директора по ВР, социальный педагог</w:t>
            </w:r>
          </w:p>
          <w:p w:rsidR="009B508E" w:rsidRPr="009B508E" w:rsidRDefault="009B508E" w:rsidP="009B508E">
            <w:pPr>
              <w:tabs>
                <w:tab w:val="left" w:pos="567"/>
              </w:tabs>
              <w:spacing w:after="0" w:line="240" w:lineRule="auto"/>
              <w:jc w:val="center"/>
              <w:rPr>
                <w:rFonts w:ascii="Times New Roman" w:eastAsia="Times New Roman" w:hAnsi="Times New Roman" w:cs="Times New Roman"/>
                <w:spacing w:val="-20"/>
                <w:sz w:val="24"/>
                <w:szCs w:val="24"/>
                <w:lang w:eastAsia="ru-RU"/>
              </w:rPr>
            </w:pP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Беседы по привитию трудолюбия и дальнейшего профессионального мастерства</w:t>
            </w:r>
          </w:p>
        </w:tc>
        <w:tc>
          <w:tcPr>
            <w:tcW w:w="1865"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Сентябрь, октябрь, апрель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Воспитатели, мастера производственного обучения</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Профилактическое консультирование обучающихся по эффективности делового общения, проживающих в общежитии.</w:t>
            </w:r>
          </w:p>
        </w:tc>
        <w:tc>
          <w:tcPr>
            <w:tcW w:w="1865"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Педагог-психолог</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Конкурс презентаций:</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«Я по профессии (специальности)……»</w:t>
            </w:r>
          </w:p>
        </w:tc>
        <w:tc>
          <w:tcPr>
            <w:tcW w:w="1865"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октябрь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 xml:space="preserve">Преподаватели </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классные руководители</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Открытый классный час: «Посвящение в профессию»</w:t>
            </w:r>
          </w:p>
        </w:tc>
        <w:tc>
          <w:tcPr>
            <w:tcW w:w="1865" w:type="dxa"/>
            <w:tcBorders>
              <w:top w:val="single" w:sz="4" w:space="0" w:color="auto"/>
              <w:left w:val="single" w:sz="4" w:space="0" w:color="auto"/>
              <w:bottom w:val="single" w:sz="4" w:space="0" w:color="auto"/>
              <w:right w:val="single" w:sz="4" w:space="0" w:color="auto"/>
            </w:tcBorders>
            <w:vAlign w:val="center"/>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октябрь</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302"/>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педагог-организатор</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Организация и проведение районных и краевых экологических акций.</w:t>
            </w:r>
          </w:p>
        </w:tc>
        <w:tc>
          <w:tcPr>
            <w:tcW w:w="1865"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Классные</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 xml:space="preserve"> руководители </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Волонтерский отряд, педагог-организатор</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Организация экскурсий в питомник, в ботанический сад</w:t>
            </w:r>
          </w:p>
        </w:tc>
        <w:tc>
          <w:tcPr>
            <w:tcW w:w="1865"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Преподаватели, мастера п/о</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Организация и проведение субботников на территории техникума и р.п.Тальменка</w:t>
            </w:r>
          </w:p>
        </w:tc>
        <w:tc>
          <w:tcPr>
            <w:tcW w:w="1865"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Зав.отделением.</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волонтеры</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Совместная работа с центром занятости населения по временной занятости студентов по трудоустройству</w:t>
            </w:r>
          </w:p>
        </w:tc>
        <w:tc>
          <w:tcPr>
            <w:tcW w:w="1865"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2551" w:type="dxa"/>
            <w:tcBorders>
              <w:top w:val="single" w:sz="4" w:space="0" w:color="auto"/>
              <w:left w:val="single" w:sz="4" w:space="0" w:color="auto"/>
              <w:bottom w:val="single" w:sz="4" w:space="0" w:color="auto"/>
              <w:right w:val="single" w:sz="4" w:space="0" w:color="auto"/>
            </w:tcBorders>
            <w:vAlign w:val="center"/>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Зам. по ВР</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День открытых дверей, участие в «Ярмарках профессий» (сотрудничество с СОШ и центром занятости населения)</w:t>
            </w:r>
          </w:p>
        </w:tc>
        <w:tc>
          <w:tcPr>
            <w:tcW w:w="1865"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Ноябрь, январь,</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апрель </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Зам. по ВР</w:t>
            </w:r>
          </w:p>
        </w:tc>
      </w:tr>
      <w:tr w:rsidR="009B508E" w:rsidRPr="009B508E" w:rsidTr="009B508E">
        <w:trPr>
          <w:trHeight w:val="47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7"/>
              </w:numPr>
              <w:tabs>
                <w:tab w:val="left" w:pos="567"/>
                <w:tab w:val="left" w:pos="5325"/>
              </w:tabs>
              <w:spacing w:after="0" w:line="240" w:lineRule="auto"/>
              <w:ind w:left="0" w:firstLine="0"/>
              <w:contextualSpacing/>
              <w:rPr>
                <w:rFonts w:ascii="Times New Roman" w:eastAsia="Times New Roman" w:hAnsi="Times New Roman" w:cs="Times New Roman"/>
                <w:sz w:val="24"/>
                <w:szCs w:val="24"/>
                <w:lang w:eastAsia="ru-RU"/>
              </w:rPr>
            </w:pPr>
          </w:p>
        </w:tc>
        <w:tc>
          <w:tcPr>
            <w:tcW w:w="4514"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Конкурс «Педагог -  студент»</w:t>
            </w:r>
          </w:p>
        </w:tc>
        <w:tc>
          <w:tcPr>
            <w:tcW w:w="1865"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март- апрель</w:t>
            </w:r>
          </w:p>
        </w:tc>
        <w:tc>
          <w:tcPr>
            <w:tcW w:w="2551"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Студсовет</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педагог - организатор</w:t>
            </w:r>
          </w:p>
        </w:tc>
      </w:tr>
      <w:tr w:rsidR="009B508E" w:rsidRPr="009B508E" w:rsidTr="009B508E">
        <w:trPr>
          <w:trHeight w:val="700"/>
        </w:trPr>
        <w:tc>
          <w:tcPr>
            <w:tcW w:w="8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21</w:t>
            </w: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Уроки по основам библиотечной и библиографической грамотности</w:t>
            </w:r>
          </w:p>
        </w:tc>
        <w:tc>
          <w:tcPr>
            <w:tcW w:w="1865"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 xml:space="preserve">Библиотекарь </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contextualSpacing/>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22</w:t>
            </w: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Организовать работу кружков и технического творчества</w:t>
            </w:r>
          </w:p>
        </w:tc>
        <w:tc>
          <w:tcPr>
            <w:tcW w:w="1865"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согласно</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расписания в течение года</w:t>
            </w:r>
          </w:p>
        </w:tc>
        <w:tc>
          <w:tcPr>
            <w:tcW w:w="25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Зам директора по ВР</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Руководители кружков, педагог-организатор</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contextualSpacing/>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23</w:t>
            </w: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Выставка творческих работ студентов, занимающиеся </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кружках, студиях</w:t>
            </w:r>
          </w:p>
        </w:tc>
        <w:tc>
          <w:tcPr>
            <w:tcW w:w="1865"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март, апрель</w:t>
            </w:r>
          </w:p>
        </w:tc>
        <w:tc>
          <w:tcPr>
            <w:tcW w:w="25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Зам по ВР</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Педагог-организатор и педагоги  доп.образования</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contextualSpacing/>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24</w:t>
            </w: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Организация работы агитбригады по профориентационной работе</w:t>
            </w:r>
          </w:p>
        </w:tc>
        <w:tc>
          <w:tcPr>
            <w:tcW w:w="1865"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Январь - март</w:t>
            </w:r>
          </w:p>
        </w:tc>
        <w:tc>
          <w:tcPr>
            <w:tcW w:w="25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Зам директора по ВР,педагог - организатор</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contextualSpacing/>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25</w:t>
            </w: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Конкурсы профессионального мастерства «Молодые специалисты»</w:t>
            </w:r>
          </w:p>
        </w:tc>
        <w:tc>
          <w:tcPr>
            <w:tcW w:w="1865"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 xml:space="preserve">Зав.  отделением </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contextualSpacing/>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26</w:t>
            </w: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Последний звонок в группах старших курсов</w:t>
            </w:r>
          </w:p>
        </w:tc>
        <w:tc>
          <w:tcPr>
            <w:tcW w:w="1865"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январь,</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июнь</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 xml:space="preserve">Зав отделением </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27</w:t>
            </w: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Вечер профессии (по плану месячника ПЦК)</w:t>
            </w:r>
          </w:p>
        </w:tc>
        <w:tc>
          <w:tcPr>
            <w:tcW w:w="1865"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2551"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Председатель ПЦК</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contextualSpacing/>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28</w:t>
            </w:r>
          </w:p>
        </w:tc>
        <w:tc>
          <w:tcPr>
            <w:tcW w:w="451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Торжественный вечер, посвященный вручению дипломов</w:t>
            </w:r>
          </w:p>
        </w:tc>
        <w:tc>
          <w:tcPr>
            <w:tcW w:w="1865"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январь</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июнь</w:t>
            </w:r>
          </w:p>
        </w:tc>
        <w:tc>
          <w:tcPr>
            <w:tcW w:w="25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 xml:space="preserve">Зам по ВР, педагог – организатор, классные руководители </w:t>
            </w:r>
          </w:p>
          <w:p w:rsidR="009B508E" w:rsidRPr="009B508E" w:rsidRDefault="009B508E" w:rsidP="009B508E">
            <w:pPr>
              <w:tabs>
                <w:tab w:val="left" w:pos="567"/>
              </w:tabs>
              <w:spacing w:after="0" w:line="240" w:lineRule="auto"/>
              <w:rPr>
                <w:rFonts w:ascii="Times New Roman" w:eastAsia="Times New Roman" w:hAnsi="Times New Roman" w:cs="Times New Roman"/>
                <w:spacing w:val="-20"/>
                <w:sz w:val="24"/>
                <w:szCs w:val="24"/>
                <w:lang w:eastAsia="ru-RU"/>
              </w:rPr>
            </w:pPr>
            <w:r w:rsidRPr="009B508E">
              <w:rPr>
                <w:rFonts w:ascii="Times New Roman" w:eastAsia="Times New Roman" w:hAnsi="Times New Roman" w:cs="Times New Roman"/>
                <w:spacing w:val="-20"/>
                <w:sz w:val="24"/>
                <w:szCs w:val="24"/>
                <w:lang w:eastAsia="ru-RU"/>
              </w:rPr>
              <w:t>Зав. отделением</w:t>
            </w:r>
          </w:p>
        </w:tc>
      </w:tr>
    </w:tbl>
    <w:p w:rsidR="009B508E" w:rsidRPr="009B508E" w:rsidRDefault="009B508E" w:rsidP="009B508E">
      <w:pPr>
        <w:tabs>
          <w:tab w:val="left" w:pos="4215"/>
        </w:tabs>
        <w:spacing w:after="0" w:line="240" w:lineRule="auto"/>
        <w:ind w:hanging="284"/>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Ожидаемые результаты:</w:t>
      </w:r>
    </w:p>
    <w:p w:rsidR="009B508E" w:rsidRPr="009B508E" w:rsidRDefault="009B508E" w:rsidP="009B508E">
      <w:pPr>
        <w:shd w:val="clear" w:color="auto" w:fill="FFFFFF"/>
        <w:spacing w:after="0" w:line="240" w:lineRule="auto"/>
        <w:ind w:hanging="284"/>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1) Положительная динамика уровня развития профессионально-личностных качеств.</w:t>
      </w:r>
    </w:p>
    <w:p w:rsidR="009B508E" w:rsidRPr="009B508E" w:rsidRDefault="009B508E" w:rsidP="009B508E">
      <w:pPr>
        <w:shd w:val="clear" w:color="auto" w:fill="FFFFFF"/>
        <w:spacing w:after="0" w:line="240" w:lineRule="auto"/>
        <w:ind w:hanging="284"/>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 Рост % участия студентов в работе органов самоуправления, в воспитательных делах разного уровня, конкурсах, олимпиадах, спортивных состязаниях.</w:t>
      </w:r>
    </w:p>
    <w:p w:rsidR="009B508E" w:rsidRPr="009B508E" w:rsidRDefault="009B508E" w:rsidP="009B508E">
      <w:pPr>
        <w:shd w:val="clear" w:color="auto" w:fill="FFFFFF"/>
        <w:spacing w:after="0" w:line="240" w:lineRule="auto"/>
        <w:ind w:hanging="284"/>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3) Повышение качества результатов учебной и производственной практики.</w:t>
      </w:r>
    </w:p>
    <w:p w:rsidR="009B508E" w:rsidRPr="009B508E" w:rsidRDefault="009B508E" w:rsidP="009B508E">
      <w:pPr>
        <w:widowControl w:val="0"/>
        <w:autoSpaceDE w:val="0"/>
        <w:autoSpaceDN w:val="0"/>
        <w:adjustRightInd w:val="0"/>
        <w:spacing w:after="0" w:line="240" w:lineRule="auto"/>
        <w:ind w:hanging="284"/>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Результативность  формирования  профессионально-личностных качеств определяется по следующим показателям:</w:t>
      </w:r>
    </w:p>
    <w:p w:rsidR="009B508E" w:rsidRPr="009B508E" w:rsidRDefault="009B508E" w:rsidP="009B508E">
      <w:pPr>
        <w:widowControl w:val="0"/>
        <w:autoSpaceDE w:val="0"/>
        <w:autoSpaceDN w:val="0"/>
        <w:adjustRightInd w:val="0"/>
        <w:spacing w:after="0" w:line="240" w:lineRule="auto"/>
        <w:ind w:hanging="284"/>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наличие наград и призов, грамот и поощрений в профессиональной деятельности; </w:t>
      </w:r>
    </w:p>
    <w:p w:rsidR="009B508E" w:rsidRPr="009B508E" w:rsidRDefault="009B508E" w:rsidP="009B508E">
      <w:pPr>
        <w:widowControl w:val="0"/>
        <w:autoSpaceDE w:val="0"/>
        <w:autoSpaceDN w:val="0"/>
        <w:adjustRightInd w:val="0"/>
        <w:spacing w:after="0" w:line="240" w:lineRule="auto"/>
        <w:ind w:hanging="284"/>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активность студентов и преподавателей в совместных  мероприятиях; </w:t>
      </w:r>
    </w:p>
    <w:p w:rsidR="009B508E" w:rsidRPr="009B508E" w:rsidRDefault="009B508E" w:rsidP="009B508E">
      <w:pPr>
        <w:widowControl w:val="0"/>
        <w:autoSpaceDE w:val="0"/>
        <w:autoSpaceDN w:val="0"/>
        <w:adjustRightInd w:val="0"/>
        <w:spacing w:after="0" w:line="240" w:lineRule="auto"/>
        <w:ind w:hanging="284"/>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рост числа студентов, участвующих в массовых профессиональных акциях техникума;</w:t>
      </w:r>
    </w:p>
    <w:p w:rsidR="009B508E" w:rsidRPr="009B508E" w:rsidRDefault="009B508E" w:rsidP="009B508E">
      <w:pPr>
        <w:widowControl w:val="0"/>
        <w:autoSpaceDE w:val="0"/>
        <w:autoSpaceDN w:val="0"/>
        <w:adjustRightInd w:val="0"/>
        <w:spacing w:after="0" w:line="240" w:lineRule="auto"/>
        <w:ind w:hanging="284"/>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рост числа совместных мероприятий студентов и преподавателей</w:t>
      </w:r>
    </w:p>
    <w:p w:rsidR="009B508E" w:rsidRPr="009B508E" w:rsidRDefault="009B508E" w:rsidP="009B508E">
      <w:pPr>
        <w:tabs>
          <w:tab w:val="left" w:pos="5325"/>
        </w:tabs>
        <w:spacing w:after="0" w:line="240" w:lineRule="auto"/>
        <w:rPr>
          <w:rFonts w:ascii="Times New Roman" w:eastAsia="Times New Roman" w:hAnsi="Times New Roman" w:cs="Times New Roman"/>
          <w:sz w:val="24"/>
          <w:szCs w:val="24"/>
          <w:lang w:eastAsia="ru-RU"/>
        </w:rPr>
      </w:pPr>
    </w:p>
    <w:p w:rsidR="009B508E" w:rsidRPr="009B508E" w:rsidRDefault="009B508E" w:rsidP="009B508E">
      <w:pPr>
        <w:spacing w:after="0" w:line="240" w:lineRule="auto"/>
        <w:contextualSpacing/>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5.3. Семейное воспитание</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Цель: подготовка к семейной жизни, воспитание уважения к семье, будущего семьянина – родителя.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534"/>
        <w:gridCol w:w="1712"/>
        <w:gridCol w:w="2305"/>
      </w:tblGrid>
      <w:tr w:rsidR="009B508E" w:rsidRPr="009B508E" w:rsidTr="009B508E">
        <w:trPr>
          <w:trHeight w:val="390"/>
        </w:trPr>
        <w:tc>
          <w:tcPr>
            <w:tcW w:w="851"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 п\п</w:t>
            </w: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Наименования мероприятия</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Сроки</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Ответственный</w:t>
            </w:r>
          </w:p>
        </w:tc>
      </w:tr>
      <w:tr w:rsidR="009B508E" w:rsidRPr="009B508E" w:rsidTr="009B508E">
        <w:trPr>
          <w:trHeight w:val="390"/>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sz w:val="24"/>
                <w:szCs w:val="24"/>
                <w:lang w:eastAsia="ru-RU"/>
              </w:rPr>
              <w:t>Лекторий «Роль семьи в формировании личности и жизнестойкости».</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Соц. педагоги,</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библиотекарь</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класс. рук.</w:t>
            </w:r>
          </w:p>
        </w:tc>
      </w:tr>
      <w:tr w:rsidR="009B508E" w:rsidRPr="009B508E" w:rsidTr="009B508E">
        <w:trPr>
          <w:trHeight w:val="390"/>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 w:val="left" w:pos="5325"/>
              </w:tabs>
              <w:spacing w:after="0" w:line="240" w:lineRule="auto"/>
              <w:contextualSpacing/>
              <w:rPr>
                <w:rFonts w:ascii="Times New Roman" w:eastAsia="Times New Roman" w:hAnsi="Times New Roman" w:cs="Times New Roman"/>
                <w:b/>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contextualSpacing/>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часы, направленные  на сплочение коллектива и эффективность делового общения</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Сентябрь октябрь</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 - психолог</w:t>
            </w:r>
          </w:p>
        </w:tc>
      </w:tr>
      <w:tr w:rsidR="009B508E" w:rsidRPr="009B508E" w:rsidTr="009B508E">
        <w:trPr>
          <w:trHeight w:val="390"/>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 w:val="left" w:pos="5325"/>
              </w:tabs>
              <w:spacing w:after="0" w:line="240" w:lineRule="auto"/>
              <w:contextualSpacing/>
              <w:rPr>
                <w:rFonts w:ascii="Times New Roman" w:eastAsia="Times New Roman" w:hAnsi="Times New Roman" w:cs="Times New Roman"/>
                <w:b/>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contextualSpacing/>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часы, направленные на   командообразование.</w:t>
            </w:r>
          </w:p>
        </w:tc>
        <w:tc>
          <w:tcPr>
            <w:tcW w:w="175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сентябрь, </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Педагог - психолог </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Проведение месячника пожилого человека</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октябрь</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 педагог-организатор</w:t>
            </w:r>
          </w:p>
        </w:tc>
      </w:tr>
      <w:tr w:rsidR="009B508E" w:rsidRPr="009B508E" w:rsidTr="009B508E">
        <w:trPr>
          <w:trHeight w:val="982"/>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Рейд «Общежитие – дом родной»</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октябрь</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Зам по ВР</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зав отделением</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Работа «Телефона доверия»</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октябрь</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 - психолог</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Посещение опекунских, гостевых семей</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октябрь</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 , соц.педагог</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Проведение родительских собраний для студентов первого курса</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ноябрь</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Зам. директора по УР, МР, ВР</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Занятие в общежитии по социально-педагогическому ориентированию</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ноябрь</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воспитатель</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Классный час  «Мои ценности: жизнь, здоровье, время, друзья, семья, успехи»</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октябрь</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Информационный бюллетень «Правовая поддержка семьи»</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март</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ПЦК  юридических дисциплин</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Проведение мероприятия «Весенняя неделя добра»</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апрель-май</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Волонтеры, педагог-организатор</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Конкурсная программ «Мисс техникума»</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март</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 организатор</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Международный день семьи, любви и верности.</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8 июля</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Воспитатели общежития, педагог-организатор</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Конкурс: «День отца»</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19 июня </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педагог-организатор</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Занятие в общежитии по социально-педагогическому ориентированию</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май</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председ ПЦК </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правовых дисциплин</w:t>
            </w:r>
          </w:p>
        </w:tc>
      </w:tr>
      <w:tr w:rsidR="009B508E" w:rsidRPr="009B508E" w:rsidTr="009B508E">
        <w:trPr>
          <w:trHeight w:val="400"/>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Индивидуальная работа с родителями по курсу «Жизнестойкость наших детей»</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в течение </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года</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Зав. отделением,</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w:t>
            </w:r>
          </w:p>
        </w:tc>
      </w:tr>
      <w:tr w:rsidR="009B508E" w:rsidRPr="009B508E" w:rsidTr="009B508E">
        <w:trPr>
          <w:trHeight w:val="735"/>
        </w:trPr>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Поощрение родителей   благодарственными  письмами за хорошую учебу и активную жизненную позицию детей - студентов</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 раза в год</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Зав.отделениями</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Индивидуальные беседы и организация психологической помощи обучающимся</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 формированию жизнестойкости</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в течение </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года</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Педагог -психолог </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Проведение цикла открытых классных часов, книжных выставок на темы семейного воспитания здорового образа жизни (по программе жизнестойкости)</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в течение </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года</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 групп,</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библиотекарь </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Беседа «Любовь и романтические отношения в жизни человека». (в рамках программы по формированию жизнестойкости)</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Апрель</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 групп, педагог-психолог</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Тренинг «Разрушители» любви. Признаки насилияи зависимости в отношениях». (беседы и тренинги специалистов краевого кризисного центра)</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февраль</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Педагог-сихолог</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Классный час «Любовь на букву …..»</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Март</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Дискуссия «Как пережить разрыв романтических отношений?» (по программе жизнестойкости студентов)</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май</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 групп, педагог-психолог</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«История в кроне дерева моего». Урок – практикум.</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июнь </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Библиотекарь </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Чаепитие «Семейные традиции»</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ноябрь</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Воспитатели в общежитии</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Профилактика внутрисемейного неблагополучия и воспитание в семье (по программе жизнестойкости студентов)</w:t>
            </w:r>
          </w:p>
        </w:tc>
        <w:tc>
          <w:tcPr>
            <w:tcW w:w="175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 запросу</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Педагог-психолог</w:t>
            </w:r>
          </w:p>
        </w:tc>
      </w:tr>
      <w:tr w:rsidR="009B508E" w:rsidRPr="009B508E" w:rsidTr="009B508E">
        <w:tc>
          <w:tcPr>
            <w:tcW w:w="851"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8"/>
              </w:numPr>
              <w:tabs>
                <w:tab w:val="left" w:pos="567"/>
              </w:tabs>
              <w:spacing w:after="0" w:line="240" w:lineRule="auto"/>
              <w:contextualSpacing/>
              <w:rPr>
                <w:rFonts w:ascii="Times New Roman" w:eastAsia="Times New Roman" w:hAnsi="Times New Roman" w:cs="Times New Roman"/>
                <w:sz w:val="24"/>
                <w:szCs w:val="24"/>
                <w:lang w:eastAsia="ru-RU"/>
              </w:rPr>
            </w:pPr>
          </w:p>
        </w:tc>
        <w:tc>
          <w:tcPr>
            <w:tcW w:w="47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Смотр-конкурс на «Лучшее общежитие»</w:t>
            </w:r>
          </w:p>
        </w:tc>
        <w:tc>
          <w:tcPr>
            <w:tcW w:w="175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первый семестр</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Зам.по ВР </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Воспитатели общежития</w:t>
            </w:r>
          </w:p>
        </w:tc>
      </w:tr>
    </w:tbl>
    <w:p w:rsidR="009B508E" w:rsidRPr="009B508E" w:rsidRDefault="009B508E" w:rsidP="009B508E">
      <w:pPr>
        <w:tabs>
          <w:tab w:val="left" w:pos="5325"/>
        </w:tabs>
        <w:spacing w:after="0" w:line="240" w:lineRule="auto"/>
        <w:rPr>
          <w:rFonts w:ascii="Times New Roman" w:eastAsia="Times New Roman" w:hAnsi="Times New Roman" w:cs="Times New Roman"/>
          <w:sz w:val="24"/>
          <w:szCs w:val="24"/>
          <w:lang w:eastAsia="ru-RU"/>
        </w:rPr>
      </w:pPr>
    </w:p>
    <w:p w:rsidR="009B508E" w:rsidRPr="009B508E" w:rsidRDefault="009B508E" w:rsidP="009B508E">
      <w:pPr>
        <w:tabs>
          <w:tab w:val="left" w:pos="532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5.4.  Экологическое воспитание</w:t>
      </w:r>
    </w:p>
    <w:p w:rsidR="009B508E" w:rsidRPr="009B508E" w:rsidRDefault="009B508E" w:rsidP="009B508E">
      <w:pPr>
        <w:spacing w:after="0" w:line="240" w:lineRule="auto"/>
        <w:ind w:firstLine="708"/>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Цель: воспитание человека – гражданина, любящего природу своего края, России. Формирование бережного отношения к природе, как среде обитания и выживания человека, умения сохранять и приумножать богатства; формирование экологической грамотности обучающихся</w:t>
      </w:r>
    </w:p>
    <w:p w:rsidR="009B508E" w:rsidRPr="009B508E" w:rsidRDefault="009B508E" w:rsidP="009B508E">
      <w:pPr>
        <w:spacing w:after="0" w:line="240" w:lineRule="auto"/>
        <w:ind w:firstLine="708"/>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Задачи:</w:t>
      </w:r>
    </w:p>
    <w:p w:rsidR="009B508E" w:rsidRPr="009B508E" w:rsidRDefault="009B508E" w:rsidP="009B508E">
      <w:pPr>
        <w:spacing w:after="0" w:line="240" w:lineRule="auto"/>
        <w:ind w:firstLine="708"/>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1) формирование  целостного представления о природном и социальном окружении как среде обитания и жизнедеятельности человека;</w:t>
      </w:r>
    </w:p>
    <w:p w:rsidR="009B508E" w:rsidRPr="009B508E" w:rsidRDefault="009B508E" w:rsidP="009B508E">
      <w:pPr>
        <w:spacing w:after="0" w:line="240" w:lineRule="auto"/>
        <w:ind w:firstLine="708"/>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 воспитание эстетического и нравственного отношения к окружающей среде;</w:t>
      </w:r>
    </w:p>
    <w:p w:rsidR="009B508E" w:rsidRPr="009B508E" w:rsidRDefault="009B508E" w:rsidP="009B508E">
      <w:pPr>
        <w:spacing w:after="0" w:line="240" w:lineRule="auto"/>
        <w:ind w:firstLine="708"/>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3) формирование бережного отношения обучающихся к объектам зеленого фонда  техникума.</w:t>
      </w:r>
    </w:p>
    <w:tbl>
      <w:tblPr>
        <w:tblStyle w:val="120"/>
        <w:tblW w:w="0" w:type="dxa"/>
        <w:tblInd w:w="108" w:type="dxa"/>
        <w:tblLayout w:type="fixed"/>
        <w:tblLook w:val="04A0" w:firstRow="1" w:lastRow="0" w:firstColumn="1" w:lastColumn="0" w:noHBand="0" w:noVBand="1"/>
      </w:tblPr>
      <w:tblGrid>
        <w:gridCol w:w="822"/>
        <w:gridCol w:w="4707"/>
        <w:gridCol w:w="1843"/>
        <w:gridCol w:w="2268"/>
      </w:tblGrid>
      <w:tr w:rsidR="009B508E" w:rsidRPr="009B508E" w:rsidTr="009B508E">
        <w:tc>
          <w:tcPr>
            <w:tcW w:w="82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bCs/>
                <w:sz w:val="24"/>
                <w:szCs w:val="24"/>
              </w:rPr>
            </w:pPr>
            <w:r w:rsidRPr="009B508E">
              <w:rPr>
                <w:rFonts w:ascii="Calibri" w:hAnsi="Calibri"/>
                <w:bCs/>
                <w:sz w:val="24"/>
                <w:szCs w:val="24"/>
              </w:rPr>
              <w:t>№п/п</w:t>
            </w:r>
          </w:p>
        </w:tc>
        <w:tc>
          <w:tcPr>
            <w:tcW w:w="470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мероприятие</w:t>
            </w:r>
          </w:p>
        </w:tc>
        <w:tc>
          <w:tcPr>
            <w:tcW w:w="184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Сроки реализации</w:t>
            </w:r>
          </w:p>
        </w:tc>
        <w:tc>
          <w:tcPr>
            <w:tcW w:w="226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ответственные</w:t>
            </w:r>
          </w:p>
        </w:tc>
      </w:tr>
      <w:tr w:rsidR="009B508E" w:rsidRPr="009B508E" w:rsidTr="009B508E">
        <w:tc>
          <w:tcPr>
            <w:tcW w:w="82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9"/>
              </w:numPr>
              <w:contextualSpacing/>
              <w:jc w:val="center"/>
              <w:outlineLvl w:val="1"/>
              <w:rPr>
                <w:rFonts w:ascii="Calibri" w:hAnsi="Calibri"/>
                <w:bCs/>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Экологическая конференция</w:t>
            </w:r>
          </w:p>
        </w:tc>
        <w:tc>
          <w:tcPr>
            <w:tcW w:w="184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март</w:t>
            </w:r>
          </w:p>
        </w:tc>
        <w:tc>
          <w:tcPr>
            <w:tcW w:w="226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pacing w:val="-20"/>
                <w:sz w:val="24"/>
                <w:szCs w:val="24"/>
              </w:rPr>
            </w:pPr>
            <w:r w:rsidRPr="009B508E">
              <w:rPr>
                <w:rFonts w:ascii="Calibri" w:hAnsi="Calibri"/>
                <w:bCs/>
                <w:spacing w:val="-20"/>
                <w:sz w:val="24"/>
                <w:szCs w:val="24"/>
              </w:rPr>
              <w:t xml:space="preserve">председатель ПЦК общеобразо-вательных дисциплин </w:t>
            </w:r>
          </w:p>
        </w:tc>
      </w:tr>
      <w:tr w:rsidR="009B508E" w:rsidRPr="009B508E" w:rsidTr="009B508E">
        <w:tc>
          <w:tcPr>
            <w:tcW w:w="82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9"/>
              </w:numPr>
              <w:contextualSpacing/>
              <w:jc w:val="center"/>
              <w:outlineLvl w:val="1"/>
              <w:rPr>
                <w:rFonts w:ascii="Calibri" w:hAnsi="Calibri"/>
                <w:bCs/>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 xml:space="preserve"> «Календарь ЭКО-дат»</w:t>
            </w:r>
          </w:p>
        </w:tc>
        <w:tc>
          <w:tcPr>
            <w:tcW w:w="184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pacing w:val="-20"/>
                <w:sz w:val="24"/>
                <w:szCs w:val="24"/>
              </w:rPr>
            </w:pPr>
            <w:r w:rsidRPr="009B508E">
              <w:rPr>
                <w:rFonts w:ascii="Calibri" w:hAnsi="Calibri"/>
                <w:bCs/>
                <w:spacing w:val="-20"/>
                <w:sz w:val="24"/>
                <w:szCs w:val="24"/>
              </w:rPr>
              <w:t>классные руководители</w:t>
            </w:r>
          </w:p>
        </w:tc>
      </w:tr>
      <w:tr w:rsidR="009B508E" w:rsidRPr="009B508E" w:rsidTr="009B508E">
        <w:tc>
          <w:tcPr>
            <w:tcW w:w="82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9"/>
              </w:numPr>
              <w:contextualSpacing/>
              <w:jc w:val="center"/>
              <w:outlineLvl w:val="1"/>
              <w:rPr>
                <w:rFonts w:ascii="Calibri" w:hAnsi="Calibri"/>
                <w:bCs/>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Экологическо-туристический маршрут: «Путешествие по лесной тропинке»</w:t>
            </w:r>
          </w:p>
        </w:tc>
        <w:tc>
          <w:tcPr>
            <w:tcW w:w="184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сентябрь-октябрь</w:t>
            </w:r>
          </w:p>
        </w:tc>
        <w:tc>
          <w:tcPr>
            <w:tcW w:w="226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pacing w:val="-20"/>
                <w:sz w:val="24"/>
                <w:szCs w:val="24"/>
              </w:rPr>
            </w:pPr>
            <w:r w:rsidRPr="009B508E">
              <w:rPr>
                <w:rFonts w:ascii="Calibri" w:hAnsi="Calibri"/>
                <w:bCs/>
                <w:spacing w:val="-20"/>
                <w:sz w:val="24"/>
                <w:szCs w:val="24"/>
              </w:rPr>
              <w:t>председатель ПЦК правовых и гуманитарных дисциплин руководитель физ. воспитания</w:t>
            </w:r>
          </w:p>
        </w:tc>
      </w:tr>
      <w:tr w:rsidR="009B508E" w:rsidRPr="009B508E" w:rsidTr="009B508E">
        <w:tc>
          <w:tcPr>
            <w:tcW w:w="82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9"/>
              </w:numPr>
              <w:contextualSpacing/>
              <w:jc w:val="center"/>
              <w:outlineLvl w:val="1"/>
              <w:rPr>
                <w:rFonts w:ascii="Calibri" w:hAnsi="Calibri"/>
                <w:bCs/>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 xml:space="preserve">Конкурс по благоустройству и озеленению территории техникума </w:t>
            </w:r>
          </w:p>
        </w:tc>
        <w:tc>
          <w:tcPr>
            <w:tcW w:w="184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pacing w:val="-20"/>
                <w:sz w:val="24"/>
                <w:szCs w:val="24"/>
              </w:rPr>
            </w:pPr>
            <w:r w:rsidRPr="009B508E">
              <w:rPr>
                <w:rFonts w:ascii="Calibri" w:hAnsi="Calibri"/>
                <w:bCs/>
                <w:spacing w:val="-20"/>
                <w:sz w:val="24"/>
                <w:szCs w:val="24"/>
              </w:rPr>
              <w:t>зам. директора по ВР; зав. отделениями</w:t>
            </w:r>
          </w:p>
        </w:tc>
      </w:tr>
      <w:tr w:rsidR="009B508E" w:rsidRPr="009B508E" w:rsidTr="009B508E">
        <w:tc>
          <w:tcPr>
            <w:tcW w:w="82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9"/>
              </w:numPr>
              <w:contextualSpacing/>
              <w:jc w:val="center"/>
              <w:outlineLvl w:val="1"/>
              <w:rPr>
                <w:rFonts w:ascii="Calibri" w:hAnsi="Calibri"/>
                <w:bCs/>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Участие во Всероссийском флешмобе «Друзья заповедных островов»</w:t>
            </w:r>
          </w:p>
        </w:tc>
        <w:tc>
          <w:tcPr>
            <w:tcW w:w="184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май</w:t>
            </w:r>
          </w:p>
        </w:tc>
        <w:tc>
          <w:tcPr>
            <w:tcW w:w="226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pacing w:val="-20"/>
                <w:sz w:val="24"/>
                <w:szCs w:val="24"/>
              </w:rPr>
            </w:pPr>
            <w:r w:rsidRPr="009B508E">
              <w:rPr>
                <w:rFonts w:ascii="Calibri" w:hAnsi="Calibri"/>
                <w:bCs/>
                <w:spacing w:val="-20"/>
                <w:sz w:val="24"/>
                <w:szCs w:val="24"/>
              </w:rPr>
              <w:t>педагог –организатор; студ.совет</w:t>
            </w:r>
          </w:p>
        </w:tc>
      </w:tr>
      <w:tr w:rsidR="009B508E" w:rsidRPr="009B508E" w:rsidTr="009B508E">
        <w:tc>
          <w:tcPr>
            <w:tcW w:w="82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9"/>
              </w:numPr>
              <w:contextualSpacing/>
              <w:jc w:val="center"/>
              <w:outlineLvl w:val="1"/>
              <w:rPr>
                <w:rFonts w:ascii="Calibri" w:hAnsi="Calibri"/>
                <w:bCs/>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Посадка аллеи</w:t>
            </w:r>
          </w:p>
        </w:tc>
        <w:tc>
          <w:tcPr>
            <w:tcW w:w="184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апрель-май</w:t>
            </w:r>
          </w:p>
        </w:tc>
        <w:tc>
          <w:tcPr>
            <w:tcW w:w="226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pacing w:val="-20"/>
                <w:sz w:val="24"/>
                <w:szCs w:val="24"/>
              </w:rPr>
            </w:pPr>
            <w:r w:rsidRPr="009B508E">
              <w:rPr>
                <w:rFonts w:ascii="Calibri" w:hAnsi="Calibri"/>
                <w:bCs/>
                <w:spacing w:val="-20"/>
                <w:sz w:val="24"/>
                <w:szCs w:val="24"/>
              </w:rPr>
              <w:t xml:space="preserve"> преподаватель  </w:t>
            </w:r>
          </w:p>
          <w:p w:rsidR="009B508E" w:rsidRPr="009B508E" w:rsidRDefault="009B508E" w:rsidP="009B508E">
            <w:pPr>
              <w:outlineLvl w:val="1"/>
              <w:rPr>
                <w:rFonts w:ascii="Calibri" w:hAnsi="Calibri"/>
                <w:bCs/>
                <w:spacing w:val="-20"/>
                <w:sz w:val="24"/>
                <w:szCs w:val="24"/>
              </w:rPr>
            </w:pPr>
            <w:r w:rsidRPr="009B508E">
              <w:rPr>
                <w:rFonts w:ascii="Calibri" w:hAnsi="Calibri"/>
                <w:bCs/>
                <w:spacing w:val="-20"/>
                <w:sz w:val="24"/>
                <w:szCs w:val="24"/>
              </w:rPr>
              <w:t xml:space="preserve">мастер п\о, </w:t>
            </w:r>
          </w:p>
        </w:tc>
      </w:tr>
      <w:tr w:rsidR="009B508E" w:rsidRPr="009B508E" w:rsidTr="009B508E">
        <w:tc>
          <w:tcPr>
            <w:tcW w:w="82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9"/>
              </w:numPr>
              <w:contextualSpacing/>
              <w:jc w:val="center"/>
              <w:outlineLvl w:val="1"/>
              <w:rPr>
                <w:rFonts w:ascii="Calibri" w:hAnsi="Calibri"/>
                <w:bCs/>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Фото-выставка «Заповедная Россия»</w:t>
            </w:r>
          </w:p>
        </w:tc>
        <w:tc>
          <w:tcPr>
            <w:tcW w:w="184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январь</w:t>
            </w:r>
          </w:p>
        </w:tc>
        <w:tc>
          <w:tcPr>
            <w:tcW w:w="226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pacing w:val="-20"/>
                <w:sz w:val="24"/>
                <w:szCs w:val="24"/>
              </w:rPr>
            </w:pPr>
            <w:r w:rsidRPr="009B508E">
              <w:rPr>
                <w:rFonts w:ascii="Calibri" w:hAnsi="Calibri"/>
                <w:bCs/>
                <w:spacing w:val="-20"/>
                <w:sz w:val="24"/>
                <w:szCs w:val="24"/>
              </w:rPr>
              <w:t>Библиотекарь педагог -организатор</w:t>
            </w:r>
          </w:p>
        </w:tc>
      </w:tr>
      <w:tr w:rsidR="009B508E" w:rsidRPr="009B508E" w:rsidTr="009B508E">
        <w:tc>
          <w:tcPr>
            <w:tcW w:w="82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9"/>
              </w:numPr>
              <w:contextualSpacing/>
              <w:jc w:val="center"/>
              <w:outlineLvl w:val="1"/>
              <w:rPr>
                <w:rFonts w:ascii="Calibri" w:hAnsi="Calibri"/>
                <w:bCs/>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Мастер-класс: «Животные и птицы» (поделки –оригами)</w:t>
            </w:r>
          </w:p>
        </w:tc>
        <w:tc>
          <w:tcPr>
            <w:tcW w:w="184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ноябрь</w:t>
            </w:r>
          </w:p>
        </w:tc>
        <w:tc>
          <w:tcPr>
            <w:tcW w:w="226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pacing w:val="-20"/>
                <w:sz w:val="24"/>
                <w:szCs w:val="24"/>
              </w:rPr>
            </w:pPr>
            <w:r w:rsidRPr="009B508E">
              <w:rPr>
                <w:rFonts w:ascii="Calibri" w:hAnsi="Calibri"/>
                <w:bCs/>
                <w:spacing w:val="-20"/>
                <w:sz w:val="24"/>
                <w:szCs w:val="24"/>
              </w:rPr>
              <w:t xml:space="preserve"> воспитатели </w:t>
            </w:r>
          </w:p>
        </w:tc>
      </w:tr>
      <w:tr w:rsidR="009B508E" w:rsidRPr="009B508E" w:rsidTr="009B508E">
        <w:tc>
          <w:tcPr>
            <w:tcW w:w="82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9"/>
              </w:numPr>
              <w:contextualSpacing/>
              <w:jc w:val="center"/>
              <w:outlineLvl w:val="1"/>
              <w:rPr>
                <w:rFonts w:ascii="Calibri" w:hAnsi="Calibri"/>
                <w:bCs/>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Познавательно-игровая программа «Природу нам завещано беречь!»</w:t>
            </w:r>
          </w:p>
        </w:tc>
        <w:tc>
          <w:tcPr>
            <w:tcW w:w="184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июнь</w:t>
            </w:r>
          </w:p>
        </w:tc>
        <w:tc>
          <w:tcPr>
            <w:tcW w:w="226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pacing w:val="-20"/>
                <w:sz w:val="24"/>
                <w:szCs w:val="24"/>
              </w:rPr>
            </w:pPr>
            <w:r w:rsidRPr="009B508E">
              <w:rPr>
                <w:rFonts w:ascii="Calibri" w:hAnsi="Calibri"/>
                <w:bCs/>
                <w:spacing w:val="-20"/>
                <w:sz w:val="24"/>
                <w:szCs w:val="24"/>
              </w:rPr>
              <w:t>педагог -организатор</w:t>
            </w:r>
          </w:p>
        </w:tc>
      </w:tr>
      <w:tr w:rsidR="009B508E" w:rsidRPr="009B508E" w:rsidTr="009B508E">
        <w:trPr>
          <w:trHeight w:val="273"/>
        </w:trPr>
        <w:tc>
          <w:tcPr>
            <w:tcW w:w="82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9"/>
              </w:numPr>
              <w:contextualSpacing/>
              <w:jc w:val="center"/>
              <w:outlineLvl w:val="1"/>
              <w:rPr>
                <w:rFonts w:ascii="Calibri" w:hAnsi="Calibri"/>
                <w:bCs/>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Поэтический час «Зимняя сказка»</w:t>
            </w:r>
          </w:p>
        </w:tc>
        <w:tc>
          <w:tcPr>
            <w:tcW w:w="184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февраль</w:t>
            </w:r>
          </w:p>
        </w:tc>
        <w:tc>
          <w:tcPr>
            <w:tcW w:w="226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pacing w:val="-20"/>
                <w:sz w:val="24"/>
                <w:szCs w:val="24"/>
              </w:rPr>
            </w:pPr>
            <w:r w:rsidRPr="009B508E">
              <w:rPr>
                <w:rFonts w:ascii="Calibri" w:hAnsi="Calibri"/>
                <w:bCs/>
                <w:spacing w:val="-20"/>
                <w:sz w:val="24"/>
                <w:szCs w:val="24"/>
              </w:rPr>
              <w:t>Преподаватели литературы</w:t>
            </w:r>
          </w:p>
        </w:tc>
      </w:tr>
      <w:tr w:rsidR="009B508E" w:rsidRPr="009B508E" w:rsidTr="009B508E">
        <w:tc>
          <w:tcPr>
            <w:tcW w:w="82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19"/>
              </w:numPr>
              <w:contextualSpacing/>
              <w:jc w:val="center"/>
              <w:outlineLvl w:val="1"/>
              <w:rPr>
                <w:rFonts w:ascii="Calibri" w:hAnsi="Calibri"/>
                <w:bCs/>
                <w:sz w:val="24"/>
                <w:szCs w:val="24"/>
              </w:rPr>
            </w:pPr>
          </w:p>
        </w:tc>
        <w:tc>
          <w:tcPr>
            <w:tcW w:w="470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Проведение экологического десанта «Чистый лес в р.п. Тальменка»</w:t>
            </w:r>
          </w:p>
        </w:tc>
        <w:tc>
          <w:tcPr>
            <w:tcW w:w="184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z w:val="24"/>
                <w:szCs w:val="24"/>
              </w:rPr>
            </w:pPr>
            <w:r w:rsidRPr="009B508E">
              <w:rPr>
                <w:rFonts w:ascii="Calibri" w:hAnsi="Calibri"/>
                <w:bCs/>
                <w:sz w:val="24"/>
                <w:szCs w:val="24"/>
              </w:rP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outlineLvl w:val="1"/>
              <w:rPr>
                <w:rFonts w:ascii="Calibri" w:hAnsi="Calibri"/>
                <w:bCs/>
                <w:spacing w:val="-20"/>
                <w:sz w:val="24"/>
                <w:szCs w:val="24"/>
              </w:rPr>
            </w:pPr>
            <w:r w:rsidRPr="009B508E">
              <w:rPr>
                <w:rFonts w:ascii="Calibri" w:hAnsi="Calibri"/>
                <w:bCs/>
                <w:spacing w:val="-20"/>
                <w:sz w:val="24"/>
                <w:szCs w:val="24"/>
              </w:rPr>
              <w:t>педагог организатор; класс. рук.; органы  самоуправления</w:t>
            </w:r>
          </w:p>
        </w:tc>
      </w:tr>
    </w:tbl>
    <w:p w:rsidR="009B508E" w:rsidRPr="009B508E" w:rsidRDefault="009B508E" w:rsidP="009B508E">
      <w:pPr>
        <w:tabs>
          <w:tab w:val="left" w:pos="421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Ожидаемые результаты:</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1) формирование бережного отношения обучающихся к среде своего обитания;</w:t>
      </w:r>
    </w:p>
    <w:p w:rsidR="009B508E" w:rsidRPr="009B508E" w:rsidRDefault="009B508E" w:rsidP="009B508E">
      <w:pPr>
        <w:spacing w:after="0" w:line="240" w:lineRule="auto"/>
        <w:jc w:val="both"/>
        <w:rPr>
          <w:rFonts w:ascii="Times New Roman" w:eastAsia="Times New Roman" w:hAnsi="Times New Roman" w:cs="Times New Roman"/>
          <w:sz w:val="24"/>
          <w:szCs w:val="24"/>
          <w:u w:val="single"/>
          <w:lang w:eastAsia="ru-RU"/>
        </w:rPr>
      </w:pPr>
      <w:r w:rsidRPr="009B508E">
        <w:rPr>
          <w:rFonts w:ascii="Times New Roman" w:eastAsia="Times New Roman" w:hAnsi="Times New Roman" w:cs="Times New Roman"/>
          <w:sz w:val="24"/>
          <w:szCs w:val="24"/>
          <w:lang w:eastAsia="ru-RU"/>
        </w:rPr>
        <w:t xml:space="preserve">       2) вовлечение студентов в движение по сохранению и увеличению зеленого фонда техникума.</w:t>
      </w: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Результативность экологического  воспитания определяется по следующим показателям:</w:t>
      </w: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наличие наград и призов, грамот и поощрений в области экологического  воспитания; </w:t>
      </w: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активность студентов в  мероприятиях; </w:t>
      </w: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сформированность ключевых компетенций  в области   эколого-практической деятельности</w:t>
      </w:r>
    </w:p>
    <w:p w:rsidR="009B508E" w:rsidRPr="009B508E" w:rsidRDefault="009B508E" w:rsidP="009B508E">
      <w:pPr>
        <w:tabs>
          <w:tab w:val="left" w:pos="5325"/>
        </w:tabs>
        <w:spacing w:after="0" w:line="240" w:lineRule="auto"/>
        <w:contextualSpacing/>
        <w:rPr>
          <w:rFonts w:ascii="Times New Roman" w:eastAsia="Times New Roman" w:hAnsi="Times New Roman" w:cs="Times New Roman"/>
          <w:sz w:val="24"/>
          <w:szCs w:val="24"/>
          <w:lang w:eastAsia="ru-RU"/>
        </w:rPr>
      </w:pPr>
    </w:p>
    <w:p w:rsidR="009B508E" w:rsidRPr="009B508E" w:rsidRDefault="009B508E" w:rsidP="009B508E">
      <w:pPr>
        <w:tabs>
          <w:tab w:val="left" w:pos="532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5.5. Духовно-нравственное  воспитание</w:t>
      </w:r>
    </w:p>
    <w:p w:rsidR="009B508E" w:rsidRPr="009B508E" w:rsidRDefault="009B508E" w:rsidP="009B508E">
      <w:pPr>
        <w:tabs>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Цель: Воспитание человека высокой нравственности и культуры, развитие и совершенствование творческих способностей, формирование эстетических вкусов, взглядов, развивающейся личности.</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Задачи:</w:t>
      </w:r>
    </w:p>
    <w:p w:rsidR="009B508E" w:rsidRPr="009B508E" w:rsidRDefault="009B508E" w:rsidP="009B508E">
      <w:pPr>
        <w:tabs>
          <w:tab w:val="left" w:pos="567"/>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1) формирование нравственных и духовных ценностей,  познавательного интереса, способствующего развитию личности;</w:t>
      </w:r>
    </w:p>
    <w:p w:rsidR="009B508E" w:rsidRPr="009B508E" w:rsidRDefault="009B508E" w:rsidP="009B508E">
      <w:pPr>
        <w:tabs>
          <w:tab w:val="left" w:pos="567"/>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2)формирование чувства любви к Родине на основе изучения национальных культурных традиций</w:t>
      </w:r>
    </w:p>
    <w:tbl>
      <w:tblPr>
        <w:tblW w:w="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5028"/>
        <w:gridCol w:w="1842"/>
        <w:gridCol w:w="1949"/>
      </w:tblGrid>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 п\п</w:t>
            </w: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Наименования мероприятия</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 xml:space="preserve">Сроки </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Ответственный</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Посетить театры и музеи г. Барнаула</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Зам. по ВР</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Лекции-беседы со священно-служителями на темы духовного развития современной молодежи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1949" w:type="dxa"/>
            <w:tcBorders>
              <w:top w:val="single" w:sz="4" w:space="0" w:color="auto"/>
              <w:left w:val="single" w:sz="4" w:space="0" w:color="auto"/>
              <w:bottom w:val="single" w:sz="4" w:space="0" w:color="auto"/>
              <w:right w:val="single" w:sz="4" w:space="0" w:color="auto"/>
            </w:tcBorders>
            <w:vAlign w:val="center"/>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педагог -организатор </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Участие в краевом смотре художественной самодеятельности, творческих отчетах и конкурсах художественного творчества</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года</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педагог организатор, </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«Неделя красоты»:</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(Выставка декоративно- прикладного искусства, конкурс чтецов, «Я талантлив»)</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сентября</w:t>
            </w:r>
          </w:p>
        </w:tc>
        <w:tc>
          <w:tcPr>
            <w:tcW w:w="1949" w:type="dxa"/>
            <w:tcBorders>
              <w:top w:val="single" w:sz="4" w:space="0" w:color="auto"/>
              <w:left w:val="single" w:sz="4" w:space="0" w:color="auto"/>
              <w:bottom w:val="single" w:sz="4" w:space="0" w:color="auto"/>
              <w:right w:val="single" w:sz="4" w:space="0" w:color="auto"/>
            </w:tcBorders>
            <w:vAlign w:val="center"/>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 - организатор</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b/>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День образования учебного заведения</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сентябрь</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 - организатор</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b/>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Классный час «Формирование у обучающихся жизнеутверждающих установок»</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октябрь</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w:t>
            </w:r>
          </w:p>
        </w:tc>
      </w:tr>
      <w:tr w:rsidR="009B508E" w:rsidRPr="009B508E" w:rsidTr="009B508E">
        <w:trPr>
          <w:trHeight w:val="354"/>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b/>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Классный час «Позитивное мышление»</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октябрь</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клас.рук.</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b/>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Классный час, направленный на формирование позитивных представлений о будущем.</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ноябрь</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b/>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Классный час «В чём счастье? В том, что я живу»</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ноябрь</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b/>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Классный час, направленный на формирование ценностного отношения к себе, своей жизни,близким</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декабрь</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b/>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Лекторий «Этикет делового общения»</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март</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Мероприятия по развитию культуры речи.</w:t>
            </w:r>
          </w:p>
        </w:tc>
        <w:tc>
          <w:tcPr>
            <w:tcW w:w="1842"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течении года</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преподаватели языковеды</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Провести конкурсные программы посвященные:</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Дню Учителя,</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Посвящению в студенты,</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Дню Матери, </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Новому году,</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Дню всех влюбленных,</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Дню Защитника Отечества, 8 Марта.</w:t>
            </w:r>
          </w:p>
        </w:tc>
        <w:tc>
          <w:tcPr>
            <w:tcW w:w="1842"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октябрь</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ноябрь</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декабрь</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январь</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февраль</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март</w:t>
            </w:r>
          </w:p>
        </w:tc>
        <w:tc>
          <w:tcPr>
            <w:tcW w:w="1949"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 - организатор</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Зам.директ по ВР</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tc>
      </w:tr>
      <w:tr w:rsidR="009B508E" w:rsidRPr="009B508E" w:rsidTr="009B508E">
        <w:trPr>
          <w:trHeight w:val="717"/>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Мероприятия библиотеки, связанные со знаменательными датами писателей и поэтов (по плану работы библиотеки)</w:t>
            </w:r>
          </w:p>
        </w:tc>
        <w:tc>
          <w:tcPr>
            <w:tcW w:w="1842"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библиотекарь</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Работа студии, кружков, объединений, </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согласно </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расписанию в </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течение года</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Руководители кружков, студий, объединений</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День матери. Фотовыставка. </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29 ноября</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воспитатели общ.</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Новогодние поздравление детей, студентов  и взрослых.</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декабрь</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студенческий совет, волонтерский отряд</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Татьянин день - День студентов</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январь</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МЦ и волонтеры</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Библиотечные встречи с творческими людьми</w:t>
            </w:r>
          </w:p>
        </w:tc>
        <w:tc>
          <w:tcPr>
            <w:tcW w:w="1842"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библиотекарь</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Проведение открытых тематических классных часов на художественно – эстетические темы</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воспитатели общежития </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Знакомство с народными  традициями.</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январь</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педагог-организатор</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Показ тематических кинофильмов</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в течение </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года</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воспитатели общежитий</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Организация работы информационного центра</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выпуск газет, плакатов к знаменательным  </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датам </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сотрудничество с районной газетой  </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«Тальменская жизнь»</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оформление информационного сайта</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 плану</w:t>
            </w:r>
          </w:p>
        </w:tc>
        <w:tc>
          <w:tcPr>
            <w:tcW w:w="1949"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Зам.по ВР, педагог-психолог</w:t>
            </w:r>
          </w:p>
        </w:tc>
      </w:tr>
      <w:tr w:rsidR="009B508E" w:rsidRPr="009B508E" w:rsidTr="009B508E">
        <w:trPr>
          <w:trHeight w:val="390"/>
        </w:trPr>
        <w:tc>
          <w:tcPr>
            <w:tcW w:w="642"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0"/>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2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Фото – выставка  творческих работ обучающихся (по плану)</w:t>
            </w:r>
          </w:p>
        </w:tc>
        <w:tc>
          <w:tcPr>
            <w:tcW w:w="184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года</w:t>
            </w:r>
          </w:p>
        </w:tc>
        <w:tc>
          <w:tcPr>
            <w:tcW w:w="1949"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 организатор</w:t>
            </w:r>
          </w:p>
        </w:tc>
      </w:tr>
    </w:tbl>
    <w:p w:rsidR="009B508E" w:rsidRPr="009B508E" w:rsidRDefault="009B508E" w:rsidP="009B508E">
      <w:pPr>
        <w:tabs>
          <w:tab w:val="left" w:pos="421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Ожидаемые результаты:</w:t>
      </w: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1) создание банка методических разработок  по духовно-нравственному воспитанию;</w:t>
      </w: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 повышение уровня культурного развития обучающихся;</w:t>
      </w: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3) развитие традиций духовно-нравственного и эстетического воспитания учащихся и студентов.</w:t>
      </w: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Результативность духовно-нравственного  воспитания определяется по следующим показателям:</w:t>
      </w: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наличие наград и призов, грамот и поощрений в области духовно-нравственного воспитания; </w:t>
      </w: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активность студентов в  мероприятиях духовно-нравственной направленности (олимпиады, конкурсы, фестивали, выставки и др.); </w:t>
      </w: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количество проведенных творческих конкурсов, викторин, деловых игр и других массовых мероприятий духовно-нравственного содержания;</w:t>
      </w:r>
    </w:p>
    <w:p w:rsidR="009B508E" w:rsidRPr="009B508E" w:rsidRDefault="009B508E" w:rsidP="009B508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сформированность ключевых компетенций выпускника.</w:t>
      </w:r>
    </w:p>
    <w:p w:rsidR="009B508E" w:rsidRPr="009B508E" w:rsidRDefault="009B508E" w:rsidP="009B508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B508E" w:rsidRPr="009B508E" w:rsidRDefault="009B508E" w:rsidP="009B508E">
      <w:pPr>
        <w:tabs>
          <w:tab w:val="left" w:pos="5325"/>
        </w:tabs>
        <w:spacing w:after="0" w:line="240" w:lineRule="auto"/>
        <w:contextualSpacing/>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5.6. Воспитание культуры здоровья</w:t>
      </w:r>
    </w:p>
    <w:p w:rsidR="009B508E" w:rsidRPr="009B508E" w:rsidRDefault="009B508E" w:rsidP="009B508E">
      <w:pPr>
        <w:tabs>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Цели: Сохранение и укрепления здоровья обучающихся, дополнительное образование в области физической культуры и спорта.</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Задачи:</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1) внедрение в образовательный процесс современных здоровьесберегающих педагогических технологий;</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 создание системы комплексного мониторинга уровня психического, соматического здоровья и социальной адаптации обучающихся, а также выявление факторов риска;</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3) формирование у обучающихся через цикл учебных дисциплин и внеучебных форм деятельности системы знаний о здоровье человека и здорового образа жизни, мотивации на сохранение своего здоровья и здоровья окружающих людей, профилактики вредных привычек;</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4) подготовка студентов-волонтеров и создание условий, позволяющих им вести работу по  снижению  уровня потребления ПАВ в студенческой среде;</w:t>
      </w:r>
    </w:p>
    <w:p w:rsidR="009B508E" w:rsidRPr="009B508E" w:rsidRDefault="009B508E" w:rsidP="009B508E">
      <w:pPr>
        <w:tabs>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5) пропаганда здорового образа жизни студентами-волонтерами среди студентов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62"/>
        <w:gridCol w:w="1636"/>
        <w:gridCol w:w="2210"/>
      </w:tblGrid>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п\п</w:t>
            </w: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Наименования мероприятия</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Сроки</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Ответственный</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Организовать работу спортивных секций</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сентябрь</w:t>
            </w:r>
          </w:p>
        </w:tc>
        <w:tc>
          <w:tcPr>
            <w:tcW w:w="221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зам по ВР</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Сдача норм ГТО (по плану)</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сентябрь-октябрь</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преподаватель физ. воспитания</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Курс лекций по здоровому образу жизни.</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октябрь</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библиотека</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клас.руководители</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День борьбы со СПИДом</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1 декабря</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волонтеры</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Провести спартакиаду техникума по видам спорта:</w:t>
            </w:r>
          </w:p>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теннис</w:t>
            </w:r>
          </w:p>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гиревому спорту, армрестлингу</w:t>
            </w:r>
          </w:p>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волейболу, - баскетболу</w:t>
            </w:r>
          </w:p>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-мини-футболу, -лыжные гонки</w:t>
            </w:r>
          </w:p>
        </w:tc>
        <w:tc>
          <w:tcPr>
            <w:tcW w:w="1683"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 по плану</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преподаватель физ. воспитания </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Конкурс к 23 февраля «А ну-ка парни»</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февраль</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преподаватель физ. воспитания</w:t>
            </w:r>
          </w:p>
        </w:tc>
      </w:tr>
      <w:tr w:rsidR="009B508E" w:rsidRPr="009B508E" w:rsidTr="009B508E">
        <w:trPr>
          <w:trHeight w:val="11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Участие команды ТТТ  в  зимней  и летней Олимпиаде Тальменского района</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в открытом чемпионате Тальменского района по хоккею с шайбой</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преподаватель физ. воспитания </w:t>
            </w:r>
          </w:p>
        </w:tc>
      </w:tr>
      <w:tr w:rsidR="009B508E" w:rsidRPr="009B508E" w:rsidTr="009B508E">
        <w:trPr>
          <w:trHeight w:val="487"/>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Сдача норм ГТО, обучающимися и работниками техникума </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 графику</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преподаватель физ. воспитания </w:t>
            </w:r>
          </w:p>
        </w:tc>
      </w:tr>
      <w:tr w:rsidR="009B508E" w:rsidRPr="009B508E" w:rsidTr="009B508E">
        <w:trPr>
          <w:trHeight w:val="111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Информационная выставка по профилактике вредных привычек и по привитию навыков ЗОЖ для обучающегося и преподавательского коллектива</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 по плану</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библиотекарь</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Организовать работу по пропаганде здорового образа жизни и спорта</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составить расписания работы секций</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выпуск информационного листа спортивных событий в техникуме</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преподаватель физ. воспитания</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физорги в группах</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преподаватели бж</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часы в группах по теме: «Значение физической культуры в жизни человека».</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классные руководители</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Беседы о вреде употребления спиртосодержащих напитков и психоактивных веществ (с приглашением мед. работников, сотрудников полиции)</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221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зам по вр</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Индивидуальная и групповая работа педагога - психолога со студентами «группы риска»</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 - психолог</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Сформировать команды обучающихся  по прикладным видам спорта</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сентябрь - ноябрь</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преподаватель физ. воспитания руководители секций</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Участие команды техникума в спортивных соревнованиях районного, краевого  уровня.</w:t>
            </w:r>
          </w:p>
        </w:tc>
        <w:tc>
          <w:tcPr>
            <w:tcW w:w="1683"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преподаватель физ. воспитания</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Оформить витрину «Спортивные достижения ТТТ»</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 w:val="left" w:pos="5325"/>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ноябрь-декабрь</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преподаватель физ. воспитания</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Акции:</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«Капля крови спасет жизнь»</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«ВИЧ – это…»</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«Наркомания в моих глазах»</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«Я выбираю жизнь»</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1 декабря</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март</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апрель</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педагог-психолог</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классные руководители</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Классный час: «Россия – родина моя»</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февраль</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педагог-психолог</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клас. руковод.</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Выступление на родительских собраниях по теме «Формирование жизнестойкости подростков»</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 плану</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педагог-психолог</w:t>
            </w:r>
          </w:p>
        </w:tc>
      </w:tr>
      <w:tr w:rsidR="009B508E" w:rsidRPr="009B508E" w:rsidTr="009B508E">
        <w:trPr>
          <w:trHeight w:val="390"/>
        </w:trPr>
        <w:tc>
          <w:tcPr>
            <w:tcW w:w="638" w:type="dxa"/>
            <w:tcBorders>
              <w:top w:val="single" w:sz="4" w:space="0" w:color="auto"/>
              <w:left w:val="single" w:sz="4" w:space="0" w:color="auto"/>
              <w:bottom w:val="single" w:sz="4" w:space="0" w:color="auto"/>
              <w:right w:val="single" w:sz="4" w:space="0" w:color="auto"/>
            </w:tcBorders>
          </w:tcPr>
          <w:p w:rsidR="009B508E" w:rsidRPr="009B508E" w:rsidRDefault="009B508E" w:rsidP="00C95114">
            <w:pPr>
              <w:numPr>
                <w:ilvl w:val="0"/>
                <w:numId w:val="21"/>
              </w:numPr>
              <w:tabs>
                <w:tab w:val="left" w:pos="567"/>
                <w:tab w:val="left" w:pos="5325"/>
              </w:tabs>
              <w:spacing w:after="0" w:line="240" w:lineRule="auto"/>
              <w:contextualSpacing/>
              <w:rPr>
                <w:rFonts w:ascii="Times New Roman" w:eastAsia="Times New Roman" w:hAnsi="Times New Roman" w:cs="Times New Roman"/>
                <w:sz w:val="24"/>
                <w:szCs w:val="24"/>
                <w:lang w:eastAsia="ru-RU"/>
              </w:rPr>
            </w:pPr>
          </w:p>
        </w:tc>
        <w:tc>
          <w:tcPr>
            <w:tcW w:w="5032"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Оформление тематической книжной выставки: «Здоровый образ жизни»</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«Питание: научный подход и нетрадиционный»; «Гигиена зрения»; «Провести лето с пользой»</w:t>
            </w:r>
          </w:p>
        </w:tc>
        <w:tc>
          <w:tcPr>
            <w:tcW w:w="1683"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течение года</w:t>
            </w:r>
          </w:p>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по плану</w:t>
            </w:r>
          </w:p>
        </w:tc>
        <w:tc>
          <w:tcPr>
            <w:tcW w:w="221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tabs>
                <w:tab w:val="left" w:pos="567"/>
              </w:tabs>
              <w:spacing w:after="0" w:line="240" w:lineRule="auto"/>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библиотекарь</w:t>
            </w:r>
          </w:p>
        </w:tc>
      </w:tr>
    </w:tbl>
    <w:p w:rsidR="009B508E" w:rsidRPr="009B508E" w:rsidRDefault="009B508E" w:rsidP="009B508E">
      <w:pPr>
        <w:tabs>
          <w:tab w:val="left" w:pos="4215"/>
        </w:tabs>
        <w:spacing w:after="0" w:line="240" w:lineRule="auto"/>
        <w:jc w:val="center"/>
        <w:rPr>
          <w:rFonts w:ascii="Times New Roman" w:eastAsia="Times New Roman" w:hAnsi="Times New Roman" w:cs="Times New Roman"/>
          <w:b/>
          <w:sz w:val="24"/>
          <w:szCs w:val="24"/>
          <w:lang w:eastAsia="ru-RU"/>
        </w:rPr>
      </w:pPr>
    </w:p>
    <w:p w:rsidR="009B508E" w:rsidRPr="009B508E" w:rsidRDefault="009B508E" w:rsidP="009B508E">
      <w:pPr>
        <w:tabs>
          <w:tab w:val="left" w:pos="4215"/>
        </w:tabs>
        <w:spacing w:after="0" w:line="240" w:lineRule="auto"/>
        <w:jc w:val="center"/>
        <w:rPr>
          <w:rFonts w:ascii="Times New Roman" w:eastAsia="Times New Roman" w:hAnsi="Times New Roman" w:cs="Times New Roman"/>
          <w:b/>
          <w:sz w:val="24"/>
          <w:szCs w:val="24"/>
          <w:lang w:eastAsia="ru-RU"/>
        </w:rPr>
      </w:pPr>
    </w:p>
    <w:p w:rsidR="009B508E" w:rsidRPr="009B508E" w:rsidRDefault="009B508E" w:rsidP="009B508E">
      <w:pPr>
        <w:tabs>
          <w:tab w:val="left" w:pos="4215"/>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Ожидаемые результаты:</w:t>
      </w:r>
    </w:p>
    <w:p w:rsidR="009B508E" w:rsidRPr="009B508E" w:rsidRDefault="009B508E" w:rsidP="009B508E">
      <w:pPr>
        <w:shd w:val="clear" w:color="auto" w:fill="FFFFFF"/>
        <w:tabs>
          <w:tab w:val="left" w:pos="142"/>
        </w:tabs>
        <w:spacing w:after="0" w:line="240" w:lineRule="auto"/>
        <w:ind w:firstLine="426"/>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1) реализация образовательных здоровьесберегающих технологий, обеспечивающих комфортное сотрудничество всех субъектов образовательного процесса;</w:t>
      </w:r>
    </w:p>
    <w:p w:rsidR="009B508E" w:rsidRPr="009B508E" w:rsidRDefault="009B508E" w:rsidP="009B508E">
      <w:pPr>
        <w:shd w:val="clear" w:color="auto" w:fill="FFFFFF"/>
        <w:tabs>
          <w:tab w:val="left" w:pos="142"/>
        </w:tabs>
        <w:spacing w:after="0" w:line="240" w:lineRule="auto"/>
        <w:ind w:firstLine="426"/>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2) сформированная у обучающихся системы  знаний о здоровье человека и навыков ведения здорового образа жизни;</w:t>
      </w:r>
    </w:p>
    <w:p w:rsidR="009B508E" w:rsidRPr="009B508E" w:rsidRDefault="009B508E" w:rsidP="009B508E">
      <w:pPr>
        <w:shd w:val="clear" w:color="auto" w:fill="FFFFFF"/>
        <w:tabs>
          <w:tab w:val="left" w:pos="142"/>
        </w:tabs>
        <w:spacing w:after="0" w:line="240" w:lineRule="auto"/>
        <w:ind w:firstLine="426"/>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3) осознание обучающимися здоровья как ценности, наличие мотивации на сохранение своего здоровья и здоровья окружающих людей;</w:t>
      </w:r>
    </w:p>
    <w:p w:rsidR="009B508E" w:rsidRPr="009B508E" w:rsidRDefault="009B508E" w:rsidP="009B508E">
      <w:pPr>
        <w:shd w:val="clear" w:color="auto" w:fill="FFFFFF"/>
        <w:tabs>
          <w:tab w:val="left" w:pos="142"/>
        </w:tabs>
        <w:spacing w:after="0" w:line="240" w:lineRule="auto"/>
        <w:ind w:firstLine="426"/>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4) создание банка методических разработок, направленных на пропаганду здорового образа жизни.</w:t>
      </w:r>
    </w:p>
    <w:p w:rsidR="009B508E" w:rsidRPr="009B508E" w:rsidRDefault="009B508E" w:rsidP="009B508E">
      <w:pPr>
        <w:widowControl w:val="0"/>
        <w:tabs>
          <w:tab w:val="left" w:pos="142"/>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Результативность  воспитания  здорового образа жизни определяется по следующим показателям:</w:t>
      </w:r>
    </w:p>
    <w:p w:rsidR="009B508E" w:rsidRPr="009B508E" w:rsidRDefault="009B508E" w:rsidP="009B508E">
      <w:pPr>
        <w:widowControl w:val="0"/>
        <w:tabs>
          <w:tab w:val="left" w:pos="142"/>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наличие наград и призов, грамот и поощрений в области  воспитания здорового образа жизни; </w:t>
      </w:r>
    </w:p>
    <w:p w:rsidR="009B508E" w:rsidRPr="009B508E" w:rsidRDefault="009B508E" w:rsidP="009B508E">
      <w:pPr>
        <w:widowControl w:val="0"/>
        <w:tabs>
          <w:tab w:val="left" w:pos="142"/>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активность студентов в  мероприятиях (вовлечение обучающихся в  спортивные секции, массовость); </w:t>
      </w:r>
    </w:p>
    <w:p w:rsidR="009B508E" w:rsidRPr="009B508E" w:rsidRDefault="009B508E" w:rsidP="009B508E">
      <w:pPr>
        <w:widowControl w:val="0"/>
        <w:tabs>
          <w:tab w:val="left" w:pos="142"/>
        </w:tabs>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сформированность ключевых компетенций выпускника.</w:t>
      </w:r>
    </w:p>
    <w:p w:rsidR="009B508E" w:rsidRPr="009B508E" w:rsidRDefault="009B508E" w:rsidP="009B508E">
      <w:pPr>
        <w:shd w:val="clear" w:color="auto" w:fill="FFFFFF"/>
        <w:tabs>
          <w:tab w:val="left" w:pos="142"/>
        </w:tabs>
        <w:spacing w:after="0" w:line="240" w:lineRule="auto"/>
        <w:ind w:firstLine="426"/>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709"/>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6. Особенности воспитания и социализации в условиях реализации ФГОС СПО</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Развитие мировой экономики и общества в целом влечет за собой кардинальные изменения в содержании профессионального образования, предъявляя повышенные требования к подготовке квалифицированных кадров. Сегодня необходима модель профессиональной подготовки, которая бы соответствовала реальным требованиям работодателей, способствовала формированию специалистов, адаптированных к условиям конкретного предприятия в данной производственной группе, а также обладающих инициативностью, исполнительностью и социальной ответственностью за результаты труда. Согласно требованиям Федерального государственного образовательного стандарта, который реализует современная система среднего профессионального образования, необходимо максимально приблизить программы подготовки специалистов к условиям их будущей профессиональной деятельности. Современному производству необходимы специалисты, обладающие хорошей теоретической и практической подготовкой, социально-профессиональной зрелостью и усвоившие профессиональные нормы и ценности. </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КГБПОУ «Тальменский технологический техникум» ведет обучение по программе подготовки специалистов среднего звена и по программам подготовки квалифицированных </w:t>
      </w:r>
      <w:r w:rsidRPr="009B508E">
        <w:rPr>
          <w:rFonts w:ascii="Times New Roman" w:eastAsia="Times New Roman" w:hAnsi="Times New Roman" w:cs="Times New Roman"/>
          <w:sz w:val="24"/>
          <w:szCs w:val="24"/>
          <w:lang w:eastAsia="ru-RU"/>
        </w:rPr>
        <w:lastRenderedPageBreak/>
        <w:t xml:space="preserve">рабочих и служащих. Поскольку требованием к уровню образования абитуриентов при приеме на обучение по программам подготовки специалистов среднего звена, квалифицированных рабочих и служащих является как среднее общее, так и основное общее образование, в техникуме реализуется как ФГОС СОО, так и ФГОС СПО. </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Программа воспитания и социализации обучающихся КГБПОУ «Тальменский технологический техникум» на 2018 - 2021 годы (далее – Программа) является основным документом для планирования работы и принятия решений по воспитательной работе. </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Программа строится с уч</w:t>
      </w:r>
      <w:r w:rsidRPr="009B508E">
        <w:rPr>
          <w:rFonts w:ascii="Cambria Math" w:eastAsia="Times New Roman" w:hAnsi="Cambria Math" w:cs="Cambria Math"/>
          <w:sz w:val="24"/>
          <w:szCs w:val="24"/>
          <w:lang w:eastAsia="ru-RU"/>
        </w:rPr>
        <w:t>ѐ</w:t>
      </w:r>
      <w:r w:rsidRPr="009B508E">
        <w:rPr>
          <w:rFonts w:ascii="Times New Roman" w:eastAsia="Times New Roman" w:hAnsi="Times New Roman" w:cs="Times New Roman"/>
          <w:sz w:val="24"/>
          <w:szCs w:val="24"/>
          <w:lang w:eastAsia="ru-RU"/>
        </w:rPr>
        <w:t>том ценностных установок обучения и воспитания: патриотизм, социальная солидарность, гражданственность, традиционные российские религии, семья, труд, творчество, природа, искусство, человечество и ориентирована на 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w:t>
      </w:r>
      <w:r w:rsidRPr="009B508E">
        <w:rPr>
          <w:rFonts w:ascii="Cambria Math" w:eastAsia="Times New Roman" w:hAnsi="Cambria Math" w:cs="Cambria Math"/>
          <w:sz w:val="24"/>
          <w:szCs w:val="24"/>
          <w:lang w:eastAsia="ru-RU"/>
        </w:rPr>
        <w:t>ѐ</w:t>
      </w:r>
      <w:r w:rsidRPr="009B508E">
        <w:rPr>
          <w:rFonts w:ascii="Times New Roman" w:eastAsia="Times New Roman" w:hAnsi="Times New Roman" w:cs="Times New Roman"/>
          <w:sz w:val="24"/>
          <w:szCs w:val="24"/>
          <w:lang w:eastAsia="ru-RU"/>
        </w:rPr>
        <w:t xml:space="preserve">нный в духовных и культурных традициях многонационального народа РФ. </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На основании Программы составляется годовой план работы образовательного учреждения и далее - планы на месяц. Программа является документом, открытым для внесения изменений и дополнений. В Программе предусмотрены мероприятия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рекомендованные Министерством образования и науки в целях приобщения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При организации мероприятий используются так же возможности учреждений культуры, физкультурно-спортивных и иных организаций, обладающих ресурсами, необходимыми для осуществления образовательной деятельности. Исходя из цели и задач, в техникуме организуется такая воспитательная среда, которая предоставляет каждому обучающемуся возможность выбора различных видов занятий и творческой деятельности, соответствующих личным потребностям. </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709"/>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6 . Этапы реализации Программы</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Содержание деятельности на первом этапе (2018-2019 гг.) – апробация проектов, анализ воспитательной работы в техникуме, обобщение результатов первого этапа реализации Программы, внесение корректив.</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Содержание деятельности на втором этапе (2019-2021 гг.) – мониторинг результатов реализации проектов первого этапа, внесение корректив в Программу, ее апробация, повышение квалификации педагогов, обобщение результатов 2 этапа реализации Программы, внесение корректив, публикации статей, докладов, выступления на конференциях, внедрение педагогического опыта по реализации Программы. Мониторинг качества выполнения Программы. Публикация на сайте Отчета о реализации Программы. Определение дальнейших перспектив развития техникума в области воспитательной работы.</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7. Организация управления программой и контроль за ходом ее реализации</w:t>
      </w:r>
    </w:p>
    <w:p w:rsidR="009B508E" w:rsidRPr="009B508E" w:rsidRDefault="009B508E" w:rsidP="009B508E">
      <w:pPr>
        <w:spacing w:after="0" w:line="240" w:lineRule="auto"/>
        <w:ind w:firstLine="360"/>
        <w:contextualSpacing/>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Общее управление комплексной программой осуществляет администрация  КГБПОУ «Тальменский технологический техникум».</w:t>
      </w:r>
    </w:p>
    <w:p w:rsidR="009B508E" w:rsidRPr="009B508E" w:rsidRDefault="009B508E" w:rsidP="009B508E">
      <w:pPr>
        <w:spacing w:after="0" w:line="240" w:lineRule="auto"/>
        <w:contextualSpacing/>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Механизм реализации программы предусматривает ежегодный анализ результатов проведенной работы. </w:t>
      </w:r>
    </w:p>
    <w:p w:rsidR="009B508E" w:rsidRPr="009B508E" w:rsidRDefault="009B508E" w:rsidP="009B508E">
      <w:pPr>
        <w:spacing w:after="0" w:line="240" w:lineRule="auto"/>
        <w:ind w:firstLine="708"/>
        <w:contextualSpacing/>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целях обеспечения комплексного контроля за реализацией программы предусматриваются:</w:t>
      </w:r>
    </w:p>
    <w:p w:rsidR="009B508E" w:rsidRPr="009B508E" w:rsidRDefault="009B508E" w:rsidP="00C95114">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осуществление постоянного мониторинга по всем направлениям  программы;</w:t>
      </w:r>
    </w:p>
    <w:p w:rsidR="009B508E" w:rsidRPr="009B508E" w:rsidRDefault="009B508E" w:rsidP="00C95114">
      <w:pPr>
        <w:numPr>
          <w:ilvl w:val="0"/>
          <w:numId w:val="22"/>
        </w:numPr>
        <w:spacing w:after="0" w:line="240" w:lineRule="auto"/>
        <w:contextualSpacing/>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регулярное рассмотрение хода выполнения программы на совещаниях классных руководителей, планерках при директоре, педагогических советах.</w:t>
      </w:r>
    </w:p>
    <w:p w:rsidR="009B508E" w:rsidRPr="009B508E" w:rsidRDefault="009B508E" w:rsidP="009B508E">
      <w:pPr>
        <w:spacing w:after="0" w:line="240" w:lineRule="auto"/>
        <w:ind w:firstLine="708"/>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709"/>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7.1. Механизм реализации Программы</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Механизм реализации Программы  представляет собой скоординированные по срокам и направлениям конкретные мероприятия, ведущие к достижению намеченных результатов.</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Управление Программой,   контроль и координацию деятельности по реализации Программы осуществляет заместитель директора по воспитательной работе.</w:t>
      </w:r>
    </w:p>
    <w:p w:rsidR="009B508E" w:rsidRPr="009B508E" w:rsidRDefault="009B508E" w:rsidP="009B508E">
      <w:pPr>
        <w:spacing w:after="0" w:line="240" w:lineRule="auto"/>
        <w:ind w:firstLine="709"/>
        <w:jc w:val="right"/>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Схема 1</w:t>
      </w:r>
    </w:p>
    <w:p w:rsidR="009B508E" w:rsidRPr="009B508E" w:rsidRDefault="009B508E" w:rsidP="009B508E">
      <w:pPr>
        <w:spacing w:after="0" w:line="240" w:lineRule="auto"/>
        <w:ind w:firstLine="709"/>
        <w:jc w:val="center"/>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Система контроля хода Программы и результатов ее выполнения</w:t>
      </w:r>
    </w:p>
    <w:p w:rsidR="009B508E" w:rsidRPr="009B508E" w:rsidRDefault="009B508E" w:rsidP="009B508E">
      <w:pPr>
        <w:spacing w:after="0" w:line="240" w:lineRule="auto"/>
        <w:ind w:firstLine="709"/>
        <w:jc w:val="center"/>
        <w:rPr>
          <w:rFonts w:ascii="Times New Roman" w:eastAsia="Times New Roman" w:hAnsi="Times New Roman" w:cs="Times New Roman"/>
          <w:sz w:val="24"/>
          <w:szCs w:val="24"/>
          <w:lang w:eastAsia="ru-RU"/>
        </w:rPr>
      </w:pPr>
      <w:r w:rsidRPr="009B508E">
        <w:rPr>
          <w:rFonts w:ascii="Times New Roman" w:eastAsia="Times New Roman" w:hAnsi="Times New Roman" w:cs="Times New Roman"/>
          <w:noProof/>
          <w:sz w:val="24"/>
          <w:szCs w:val="24"/>
          <w:lang w:eastAsia="ru-RU"/>
        </w:rPr>
        <mc:AlternateContent>
          <mc:Choice Requires="wpc">
            <w:drawing>
              <wp:inline distT="0" distB="0" distL="0" distR="0" wp14:anchorId="798CAC10" wp14:editId="5005B17B">
                <wp:extent cx="3543300" cy="1143000"/>
                <wp:effectExtent l="0" t="0" r="0" b="0"/>
                <wp:docPr id="14"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Rectangle 4"/>
                        <wps:cNvSpPr>
                          <a:spLocks noChangeArrowheads="1"/>
                        </wps:cNvSpPr>
                        <wps:spPr bwMode="auto">
                          <a:xfrm>
                            <a:off x="114300" y="114400"/>
                            <a:ext cx="1142700" cy="342600"/>
                          </a:xfrm>
                          <a:prstGeom prst="rect">
                            <a:avLst/>
                          </a:prstGeom>
                          <a:solidFill>
                            <a:srgbClr val="FFFFFF"/>
                          </a:solidFill>
                          <a:ln w="9525">
                            <a:solidFill>
                              <a:srgbClr val="000000"/>
                            </a:solidFill>
                            <a:miter lim="800000"/>
                            <a:headEnd/>
                            <a:tailEnd/>
                          </a:ln>
                        </wps:spPr>
                        <wps:txbx>
                          <w:txbxContent>
                            <w:p w:rsidR="0026595E" w:rsidRDefault="0026595E" w:rsidP="009B508E">
                              <w:pPr>
                                <w:jc w:val="center"/>
                                <w:rPr>
                                  <w:sz w:val="20"/>
                                  <w:szCs w:val="20"/>
                                </w:rPr>
                              </w:pPr>
                              <w:r>
                                <w:rPr>
                                  <w:sz w:val="20"/>
                                  <w:szCs w:val="20"/>
                                </w:rPr>
                                <w:t>Планирование</w:t>
                              </w:r>
                            </w:p>
                          </w:txbxContent>
                        </wps:txbx>
                        <wps:bodyPr rot="0" vert="horz" wrap="square" lIns="91440" tIns="45720" rIns="91440" bIns="45720" anchor="t" anchorCtr="0" upright="1">
                          <a:noAutofit/>
                        </wps:bodyPr>
                      </wps:wsp>
                      <wps:wsp>
                        <wps:cNvPr id="8" name="Rectangle 5"/>
                        <wps:cNvSpPr>
                          <a:spLocks noChangeArrowheads="1"/>
                        </wps:cNvSpPr>
                        <wps:spPr bwMode="auto">
                          <a:xfrm>
                            <a:off x="114300" y="685900"/>
                            <a:ext cx="1142700" cy="343400"/>
                          </a:xfrm>
                          <a:prstGeom prst="rect">
                            <a:avLst/>
                          </a:prstGeom>
                          <a:solidFill>
                            <a:srgbClr val="FFFFFF"/>
                          </a:solidFill>
                          <a:ln w="9525">
                            <a:solidFill>
                              <a:srgbClr val="000000"/>
                            </a:solidFill>
                            <a:miter lim="800000"/>
                            <a:headEnd/>
                            <a:tailEnd/>
                          </a:ln>
                        </wps:spPr>
                        <wps:txbx>
                          <w:txbxContent>
                            <w:p w:rsidR="0026595E" w:rsidRDefault="0026595E" w:rsidP="009B508E">
                              <w:pPr>
                                <w:jc w:val="center"/>
                                <w:rPr>
                                  <w:sz w:val="20"/>
                                  <w:szCs w:val="20"/>
                                </w:rPr>
                              </w:pPr>
                              <w:r>
                                <w:rPr>
                                  <w:sz w:val="20"/>
                                  <w:szCs w:val="20"/>
                                </w:rPr>
                                <w:t>Деятельность</w:t>
                              </w:r>
                            </w:p>
                          </w:txbxContent>
                        </wps:txbx>
                        <wps:bodyPr rot="0" vert="horz" wrap="square" lIns="91440" tIns="45720" rIns="91440" bIns="45720" anchor="t" anchorCtr="0" upright="1">
                          <a:noAutofit/>
                        </wps:bodyPr>
                      </wps:wsp>
                      <wps:wsp>
                        <wps:cNvPr id="9" name="Rectangle 6"/>
                        <wps:cNvSpPr>
                          <a:spLocks noChangeArrowheads="1"/>
                        </wps:cNvSpPr>
                        <wps:spPr bwMode="auto">
                          <a:xfrm>
                            <a:off x="1828800" y="685900"/>
                            <a:ext cx="1600100" cy="343400"/>
                          </a:xfrm>
                          <a:prstGeom prst="rect">
                            <a:avLst/>
                          </a:prstGeom>
                          <a:solidFill>
                            <a:srgbClr val="FFFFFF"/>
                          </a:solidFill>
                          <a:ln w="9525">
                            <a:solidFill>
                              <a:srgbClr val="000000"/>
                            </a:solidFill>
                            <a:miter lim="800000"/>
                            <a:headEnd/>
                            <a:tailEnd/>
                          </a:ln>
                        </wps:spPr>
                        <wps:txbx>
                          <w:txbxContent>
                            <w:p w:rsidR="0026595E" w:rsidRDefault="0026595E" w:rsidP="009B508E">
                              <w:pPr>
                                <w:jc w:val="center"/>
                                <w:rPr>
                                  <w:sz w:val="20"/>
                                  <w:szCs w:val="20"/>
                                </w:rPr>
                              </w:pPr>
                              <w:r>
                                <w:rPr>
                                  <w:sz w:val="20"/>
                                  <w:szCs w:val="20"/>
                                </w:rPr>
                                <w:t>Анализ, результаты</w:t>
                              </w:r>
                            </w:p>
                          </w:txbxContent>
                        </wps:txbx>
                        <wps:bodyPr rot="0" vert="horz" wrap="square" lIns="91440" tIns="45720" rIns="91440" bIns="45720" anchor="t" anchorCtr="0" upright="1">
                          <a:noAutofit/>
                        </wps:bodyPr>
                      </wps:wsp>
                      <wps:wsp>
                        <wps:cNvPr id="10" name="Line 7"/>
                        <wps:cNvCnPr>
                          <a:cxnSpLocks noChangeShapeType="1"/>
                        </wps:cNvCnPr>
                        <wps:spPr bwMode="auto">
                          <a:xfrm>
                            <a:off x="686100" y="457000"/>
                            <a:ext cx="900" cy="229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8"/>
                        <wps:cNvCnPr>
                          <a:cxnSpLocks noChangeShapeType="1"/>
                        </wps:cNvCnPr>
                        <wps:spPr bwMode="auto">
                          <a:xfrm>
                            <a:off x="1257000" y="800400"/>
                            <a:ext cx="5727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9"/>
                        <wps:cNvCnPr>
                          <a:cxnSpLocks noChangeShapeType="1"/>
                        </wps:cNvCnPr>
                        <wps:spPr bwMode="auto">
                          <a:xfrm flipV="1">
                            <a:off x="2629300" y="228900"/>
                            <a:ext cx="800" cy="457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0"/>
                        <wps:cNvCnPr>
                          <a:cxnSpLocks noChangeShapeType="1"/>
                        </wps:cNvCnPr>
                        <wps:spPr bwMode="auto">
                          <a:xfrm flipH="1">
                            <a:off x="1257000" y="228900"/>
                            <a:ext cx="13723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98CAC10" id="Полотно 8" o:spid="_x0000_s1026" editas="canvas" style="width:279pt;height:90pt;mso-position-horizontal-relative:char;mso-position-vertical-relative:line" coordsize="35433,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433;height:11430;visibility:visible;mso-wrap-style:square">
                  <v:fill o:detectmouseclick="t"/>
                  <v:path o:connecttype="none"/>
                </v:shape>
                <v:rect id="Rectangle 4" o:spid="_x0000_s1028" style="position:absolute;left:1143;top:1144;width:11427;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26595E" w:rsidRDefault="0026595E" w:rsidP="009B508E">
                        <w:pPr>
                          <w:jc w:val="center"/>
                          <w:rPr>
                            <w:sz w:val="20"/>
                            <w:szCs w:val="20"/>
                          </w:rPr>
                        </w:pPr>
                        <w:r>
                          <w:rPr>
                            <w:sz w:val="20"/>
                            <w:szCs w:val="20"/>
                          </w:rPr>
                          <w:t>Планирование</w:t>
                        </w:r>
                      </w:p>
                    </w:txbxContent>
                  </v:textbox>
                </v:rect>
                <v:rect id="Rectangle 5" o:spid="_x0000_s1029" style="position:absolute;left:1143;top:6859;width:11427;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26595E" w:rsidRDefault="0026595E" w:rsidP="009B508E">
                        <w:pPr>
                          <w:jc w:val="center"/>
                          <w:rPr>
                            <w:sz w:val="20"/>
                            <w:szCs w:val="20"/>
                          </w:rPr>
                        </w:pPr>
                        <w:r>
                          <w:rPr>
                            <w:sz w:val="20"/>
                            <w:szCs w:val="20"/>
                          </w:rPr>
                          <w:t>Деятельность</w:t>
                        </w:r>
                      </w:p>
                    </w:txbxContent>
                  </v:textbox>
                </v:rect>
                <v:rect id="Rectangle 6" o:spid="_x0000_s1030" style="position:absolute;left:18288;top:6859;width:16001;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26595E" w:rsidRDefault="0026595E" w:rsidP="009B508E">
                        <w:pPr>
                          <w:jc w:val="center"/>
                          <w:rPr>
                            <w:sz w:val="20"/>
                            <w:szCs w:val="20"/>
                          </w:rPr>
                        </w:pPr>
                        <w:r>
                          <w:rPr>
                            <w:sz w:val="20"/>
                            <w:szCs w:val="20"/>
                          </w:rPr>
                          <w:t>Анализ, результаты</w:t>
                        </w:r>
                      </w:p>
                    </w:txbxContent>
                  </v:textbox>
                </v:rect>
                <v:line id="Line 7" o:spid="_x0000_s1031" style="position:absolute;visibility:visible;mso-wrap-style:square" from="6861,4570" to="6870,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8" o:spid="_x0000_s1032" style="position:absolute;visibility:visible;mso-wrap-style:square" from="12570,8004" to="1829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9" o:spid="_x0000_s1033" style="position:absolute;flip:y;visibility:visible;mso-wrap-style:square" from="26293,2289" to="2630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10" o:spid="_x0000_s1034" style="position:absolute;flip:x;visibility:visible;mso-wrap-style:square" from="12570,2289" to="26293,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w10:anchorlock/>
              </v:group>
            </w:pict>
          </mc:Fallback>
        </mc:AlternateConten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На каждый год необходима разработка плана воспитательной работы в целях обеспечения контроля хода и результатов выполнения плана работы.</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Ежемесячно при заместителе директора по воспитательной работе  проводятся заседания рабочей группы классных руководителей и мастеров производственного обучения для анализа работы. По каждому пункту Программы делаются  конкретные отметки о ходе выполнения:</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выполнено – да, нет;</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если не выполнено, то почему;</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когда будет выполнено.</w:t>
      </w:r>
    </w:p>
    <w:p w:rsidR="009B508E" w:rsidRPr="009B508E" w:rsidRDefault="009B508E" w:rsidP="009B508E">
      <w:pPr>
        <w:spacing w:after="0" w:line="240" w:lineRule="auto"/>
        <w:ind w:firstLine="720"/>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Таким образом, по всем пунктам Программы в плане указан конкретный срок исполнения.</w:t>
      </w:r>
    </w:p>
    <w:p w:rsidR="009B508E" w:rsidRPr="009B508E" w:rsidRDefault="009B508E" w:rsidP="009B508E">
      <w:pPr>
        <w:spacing w:after="0" w:line="240" w:lineRule="auto"/>
        <w:ind w:firstLine="709"/>
        <w:jc w:val="right"/>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Схема 2</w:t>
      </w:r>
    </w:p>
    <w:p w:rsidR="009B508E" w:rsidRPr="009B508E" w:rsidRDefault="009B508E" w:rsidP="009B508E">
      <w:pPr>
        <w:spacing w:after="0" w:line="240" w:lineRule="auto"/>
        <w:ind w:firstLine="720"/>
        <w:jc w:val="center"/>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Реализация Программы</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noProof/>
          <w:sz w:val="24"/>
          <w:szCs w:val="24"/>
          <w:lang w:eastAsia="ru-RU"/>
        </w:rPr>
        <mc:AlternateContent>
          <mc:Choice Requires="wpc">
            <w:drawing>
              <wp:inline distT="0" distB="0" distL="0" distR="0" wp14:anchorId="24B1D79A" wp14:editId="32E0D86A">
                <wp:extent cx="5829300" cy="914400"/>
                <wp:effectExtent l="19050" t="9525" r="0" b="0"/>
                <wp:docPr id="23" name="Полотно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AutoShape 13"/>
                        <wps:cNvSpPr>
                          <a:spLocks noChangeArrowheads="1"/>
                        </wps:cNvSpPr>
                        <wps:spPr bwMode="auto">
                          <a:xfrm>
                            <a:off x="0" y="0"/>
                            <a:ext cx="1599500" cy="861600"/>
                          </a:xfrm>
                          <a:prstGeom prst="parallelogram">
                            <a:avLst>
                              <a:gd name="adj" fmla="val 46419"/>
                            </a:avLst>
                          </a:prstGeom>
                          <a:solidFill>
                            <a:srgbClr val="FFFFFF"/>
                          </a:solidFill>
                          <a:ln w="9525">
                            <a:solidFill>
                              <a:srgbClr val="000000"/>
                            </a:solidFill>
                            <a:miter lim="800000"/>
                            <a:headEnd/>
                            <a:tailEnd/>
                          </a:ln>
                        </wps:spPr>
                        <wps:txbx>
                          <w:txbxContent>
                            <w:p w:rsidR="0026595E" w:rsidRDefault="0026595E" w:rsidP="009B508E">
                              <w:pPr>
                                <w:jc w:val="center"/>
                                <w:rPr>
                                  <w:sz w:val="18"/>
                                  <w:szCs w:val="18"/>
                                </w:rPr>
                              </w:pPr>
                              <w:r>
                                <w:rPr>
                                  <w:sz w:val="18"/>
                                  <w:szCs w:val="18"/>
                                </w:rPr>
                                <w:t>Программа воспитанияТехникума</w:t>
                              </w:r>
                            </w:p>
                          </w:txbxContent>
                        </wps:txbx>
                        <wps:bodyPr rot="0" vert="horz" wrap="square" lIns="0" tIns="0" rIns="0" bIns="0" anchor="t" anchorCtr="0" upright="1">
                          <a:noAutofit/>
                        </wps:bodyPr>
                      </wps:wsp>
                      <wps:wsp>
                        <wps:cNvPr id="19" name="AutoShape 14"/>
                        <wps:cNvSpPr>
                          <a:spLocks noChangeArrowheads="1"/>
                        </wps:cNvSpPr>
                        <wps:spPr bwMode="auto">
                          <a:xfrm>
                            <a:off x="4115400" y="0"/>
                            <a:ext cx="1599600" cy="861600"/>
                          </a:xfrm>
                          <a:prstGeom prst="parallelogram">
                            <a:avLst>
                              <a:gd name="adj" fmla="val 46422"/>
                            </a:avLst>
                          </a:prstGeom>
                          <a:solidFill>
                            <a:srgbClr val="FFFFFF"/>
                          </a:solidFill>
                          <a:ln w="9525">
                            <a:solidFill>
                              <a:srgbClr val="000000"/>
                            </a:solidFill>
                            <a:miter lim="800000"/>
                            <a:headEnd/>
                            <a:tailEnd/>
                          </a:ln>
                        </wps:spPr>
                        <wps:txbx>
                          <w:txbxContent>
                            <w:p w:rsidR="0026595E" w:rsidRDefault="0026595E" w:rsidP="009B508E">
                              <w:pPr>
                                <w:jc w:val="center"/>
                                <w:rPr>
                                  <w:sz w:val="18"/>
                                  <w:szCs w:val="18"/>
                                </w:rPr>
                              </w:pPr>
                              <w:r>
                                <w:rPr>
                                  <w:sz w:val="18"/>
                                  <w:szCs w:val="18"/>
                                </w:rPr>
                                <w:t>План воспитательной работы на месяц</w:t>
                              </w:r>
                            </w:p>
                          </w:txbxContent>
                        </wps:txbx>
                        <wps:bodyPr rot="0" vert="horz" wrap="square" lIns="0" tIns="0" rIns="0" bIns="0" anchor="t" anchorCtr="0" upright="1">
                          <a:noAutofit/>
                        </wps:bodyPr>
                      </wps:wsp>
                      <wps:wsp>
                        <wps:cNvPr id="20" name="AutoShape 15"/>
                        <wps:cNvSpPr>
                          <a:spLocks noChangeArrowheads="1"/>
                        </wps:cNvSpPr>
                        <wps:spPr bwMode="auto">
                          <a:xfrm>
                            <a:off x="1486100" y="228800"/>
                            <a:ext cx="799800" cy="342300"/>
                          </a:xfrm>
                          <a:prstGeom prst="rightArrow">
                            <a:avLst>
                              <a:gd name="adj1" fmla="val 50000"/>
                              <a:gd name="adj2" fmla="val 584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16"/>
                        <wps:cNvSpPr>
                          <a:spLocks noChangeArrowheads="1"/>
                        </wps:cNvSpPr>
                        <wps:spPr bwMode="auto">
                          <a:xfrm>
                            <a:off x="3543300" y="228800"/>
                            <a:ext cx="800700" cy="342300"/>
                          </a:xfrm>
                          <a:prstGeom prst="rightArrow">
                            <a:avLst>
                              <a:gd name="adj1" fmla="val 50000"/>
                              <a:gd name="adj2" fmla="val 584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17"/>
                        <wps:cNvSpPr>
                          <a:spLocks noChangeArrowheads="1"/>
                        </wps:cNvSpPr>
                        <wps:spPr bwMode="auto">
                          <a:xfrm>
                            <a:off x="2057400" y="0"/>
                            <a:ext cx="1826200" cy="861600"/>
                          </a:xfrm>
                          <a:prstGeom prst="parallelogram">
                            <a:avLst>
                              <a:gd name="adj" fmla="val 52998"/>
                            </a:avLst>
                          </a:prstGeom>
                          <a:solidFill>
                            <a:srgbClr val="FFFFFF"/>
                          </a:solidFill>
                          <a:ln w="9525">
                            <a:solidFill>
                              <a:srgbClr val="000000"/>
                            </a:solidFill>
                            <a:miter lim="800000"/>
                            <a:headEnd/>
                            <a:tailEnd/>
                          </a:ln>
                        </wps:spPr>
                        <wps:txbx>
                          <w:txbxContent>
                            <w:p w:rsidR="0026595E" w:rsidRDefault="0026595E" w:rsidP="009B508E">
                              <w:pPr>
                                <w:jc w:val="center"/>
                                <w:rPr>
                                  <w:sz w:val="18"/>
                                  <w:szCs w:val="18"/>
                                </w:rPr>
                              </w:pPr>
                              <w:r>
                                <w:rPr>
                                  <w:sz w:val="18"/>
                                  <w:szCs w:val="18"/>
                                </w:rPr>
                                <w:t>План воспитательной работы на уч. год</w:t>
                              </w:r>
                            </w:p>
                          </w:txbxContent>
                        </wps:txbx>
                        <wps:bodyPr rot="0" vert="horz" wrap="square" lIns="0" tIns="0" rIns="0" bIns="0" anchor="t" anchorCtr="0" upright="1">
                          <a:noAutofit/>
                        </wps:bodyPr>
                      </wps:wsp>
                    </wpc:wpc>
                  </a:graphicData>
                </a:graphic>
              </wp:inline>
            </w:drawing>
          </mc:Choice>
          <mc:Fallback>
            <w:pict>
              <v:group w14:anchorId="24B1D79A" id="Полотно 14" o:spid="_x0000_s1035" editas="canvas" style="width:459pt;height:1in;mso-position-horizontal-relative:char;mso-position-vertical-relative:line" coordsize="5829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">
                <v:shape id="_x0000_s1036" type="#_x0000_t75" style="position:absolute;width:58293;height:9144;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037" type="#_x0000_t7" style="position:absolute;width:15995;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zqscA&#10;AADbAAAADwAAAGRycy9kb3ducmV2LnhtbESPT2vCQBDF7wW/wzKCl6Kb9lAkuoqIlRZKi39AvA3Z&#10;MYlmZ0N2jWk/fecgeJvhvXnvN9N55yrVUhNKzwZeRgko4szbknMD+937cAwqRGSLlWcy8EsB5rPe&#10;0xRT62+8oXYbcyUhHFI0UMRYp1qHrCCHYeRrYtFOvnEYZW1ybRu8Sbir9GuSvGmHJUtDgTUtC8ou&#10;26szED7H6031fG4X3yv3VR9//g7r886YQb9bTEBF6uLDfL/+sIIvsPKLDK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1c6rHAAAA2wAAAA8AAAAAAAAAAAAAAAAAmAIAAGRy&#10;cy9kb3ducmV2LnhtbFBLBQYAAAAABAAEAPUAAACMAwAAAAA=&#10;" adj="5401">
                  <v:textbox inset="0,0,0,0">
                    <w:txbxContent>
                      <w:p w:rsidR="0026595E" w:rsidRDefault="0026595E" w:rsidP="009B508E">
                        <w:pPr>
                          <w:jc w:val="center"/>
                          <w:rPr>
                            <w:sz w:val="18"/>
                            <w:szCs w:val="18"/>
                          </w:rPr>
                        </w:pPr>
                        <w:r>
                          <w:rPr>
                            <w:sz w:val="18"/>
                            <w:szCs w:val="18"/>
                          </w:rPr>
                          <w:t xml:space="preserve">Программа </w:t>
                        </w:r>
                        <w:proofErr w:type="spellStart"/>
                        <w:r>
                          <w:rPr>
                            <w:sz w:val="18"/>
                            <w:szCs w:val="18"/>
                          </w:rPr>
                          <w:t>воспитанияТехникума</w:t>
                        </w:r>
                        <w:proofErr w:type="spellEnd"/>
                      </w:p>
                    </w:txbxContent>
                  </v:textbox>
                </v:shape>
                <v:shape id="AutoShape 14" o:spid="_x0000_s1038" type="#_x0000_t7" style="position:absolute;left:41154;width:15996;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WMcMA&#10;AADbAAAADwAAAGRycy9kb3ducmV2LnhtbERPTWvCQBC9C/6HZYRepG70IJq6iohKC1JRC8XbkB2T&#10;aHY2ZLcx+utdoeBtHu9zJrPGFKKmyuWWFfR7EQjixOqcUwU/h9X7CITzyBoLy6TgRg5m03ZrgrG2&#10;V95RvfepCCHsYlSQeV/GUrokI4OuZ0viwJ1sZdAHWKVSV3gN4aaQgygaSoM5h4YMS1pklFz2f0aB&#10;+xqtd0X3XM+/l2ZTHrf33/X5oNRbp5l/gPDU+Jf43/2pw/wxPH8J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nWMcMAAADbAAAADwAAAAAAAAAAAAAAAACYAgAAZHJzL2Rv&#10;d25yZXYueG1sUEsFBgAAAAAEAAQA9QAAAIgDAAAAAA==&#10;" adj="5401">
                  <v:textbox inset="0,0,0,0">
                    <w:txbxContent>
                      <w:p w:rsidR="0026595E" w:rsidRDefault="0026595E" w:rsidP="009B508E">
                        <w:pPr>
                          <w:jc w:val="center"/>
                          <w:rPr>
                            <w:sz w:val="18"/>
                            <w:szCs w:val="18"/>
                          </w:rPr>
                        </w:pPr>
                        <w:r>
                          <w:rPr>
                            <w:sz w:val="18"/>
                            <w:szCs w:val="18"/>
                          </w:rPr>
                          <w:t>План воспитательной работы на месяц</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9" type="#_x0000_t13" style="position:absolute;left:14861;top:2288;width:7998;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8vcAA&#10;AADbAAAADwAAAGRycy9kb3ducmV2LnhtbERPzWrCQBC+F3yHZYTe6kbBVqKraGuhlxb8eYBhd0yC&#10;2dmYXWPap+8cBI8f3/9i1ftaddTGKrCB8SgDRWyDq7gwcDx8vsxAxYTssA5MBn4pwmo5eFpg7sKN&#10;d9TtU6EkhGOOBsqUmlzraEvyGEehIRbuFFqPSWBbaNfiTcJ9rSdZ9qo9ViwNJTb0XpI9769eelPX&#10;/f1csvhxtHa6wbdt/X3aGvM87NdzUIn69BDf3V/OwETWyxf5AX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T8vcAAAADbAAAADwAAAAAAAAAAAAAAAACYAgAAZHJzL2Rvd25y&#10;ZXYueG1sUEsFBgAAAAAEAAQA9QAAAIUDAAAAAA==&#10;" adj="16199"/>
                <v:shape id="AutoShape 16" o:spid="_x0000_s1040" type="#_x0000_t13" style="position:absolute;left:35433;top:2288;width:800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ZJsIA&#10;AADbAAAADwAAAGRycy9kb3ducmV2LnhtbESP24rCMBRF3wX/IZwB3zRVcJSOUcbLgC8KXj7gkBzb&#10;Ms1JbWLt+PUTQfBxsy+LPVu0thQN1b5wrGA4SEAQa2cKzhScTz/9KQgfkA2WjknBH3lYzLudGabG&#10;3flAzTFkIo6wT1FBHkKVSul1Thb9wFXE0bu42mKIss6kqfEex20pR0nyKS0WHAk5VrTKSf8ebzZy&#10;Q9M89tfEr89aj5c42ZS7y0ap3kf7/QUiUBve4Vd7axSMhvD8En+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FkmwgAAANsAAAAPAAAAAAAAAAAAAAAAAJgCAABkcnMvZG93&#10;bnJldi54bWxQSwUGAAAAAAQABAD1AAAAhwMAAAAA&#10;" adj="16199"/>
                <v:shape id="AutoShape 17" o:spid="_x0000_s1041" type="#_x0000_t7" style="position:absolute;left:20574;width:18262;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O/cYA&#10;AADbAAAADwAAAGRycy9kb3ducmV2LnhtbESPQWvCQBSE74X+h+UVeim6aQ4iMRuR0koLoqgF8fbI&#10;PpNo9m3IbmP017uC0OMwM98w6bQ3teiodZVlBe/DCARxbnXFhYLf7ddgDMJ5ZI21ZVJwIQfT7Pkp&#10;xUTbM6+p2/hCBAi7BBWU3jeJlC4vyaAb2oY4eAfbGvRBtoXULZ4D3NQyjqKRNFhxWCixoY+S8tPm&#10;zyhwP+P5un47drPlp1k0+9V1Nz9ulXp96WcTEJ56/x9+tL+1gjiG+5fwA2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GO/cYAAADbAAAADwAAAAAAAAAAAAAAAACYAgAAZHJz&#10;L2Rvd25yZXYueG1sUEsFBgAAAAAEAAQA9QAAAIsDAAAAAA==&#10;" adj="5401">
                  <v:textbox inset="0,0,0,0">
                    <w:txbxContent>
                      <w:p w:rsidR="0026595E" w:rsidRDefault="0026595E" w:rsidP="009B508E">
                        <w:pPr>
                          <w:jc w:val="center"/>
                          <w:rPr>
                            <w:sz w:val="18"/>
                            <w:szCs w:val="18"/>
                          </w:rPr>
                        </w:pPr>
                        <w:r>
                          <w:rPr>
                            <w:sz w:val="18"/>
                            <w:szCs w:val="18"/>
                          </w:rPr>
                          <w:t>План воспитательной работы на уч. год</w:t>
                        </w:r>
                      </w:p>
                    </w:txbxContent>
                  </v:textbox>
                </v:shape>
                <w10:anchorlock/>
              </v:group>
            </w:pict>
          </mc:Fallback>
        </mc:AlternateConten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Все участники Программы  четко осознают, что главными составляющими стратегии работы должны быть:</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высокое качество всех мероприятий Программы;</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удовлетворение потребностей обучающихся, родительского сообщества, социальных партнеров, общества в целом.</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Информация о ходе и итогах реализации Программы открыта для широкой общественности и размещается на официальном сайте техникума в сети Интернет.</w:t>
      </w:r>
    </w:p>
    <w:p w:rsidR="009B508E" w:rsidRPr="009B508E" w:rsidRDefault="009B508E" w:rsidP="009B508E">
      <w:pPr>
        <w:spacing w:after="0" w:line="240" w:lineRule="auto"/>
        <w:ind w:firstLine="709"/>
        <w:jc w:val="center"/>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709"/>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7.2. Области оценки эффективности Программы и ожидаемых результатов</w:t>
      </w:r>
    </w:p>
    <w:p w:rsidR="009B508E" w:rsidRPr="009B508E" w:rsidRDefault="009B508E" w:rsidP="009B508E">
      <w:pPr>
        <w:spacing w:after="0" w:line="240" w:lineRule="auto"/>
        <w:ind w:firstLine="709"/>
        <w:jc w:val="center"/>
        <w:rPr>
          <w:rFonts w:ascii="Times New Roman" w:eastAsia="Times New Roman" w:hAnsi="Times New Roman" w:cs="Times New Roman"/>
          <w:b/>
          <w:sz w:val="24"/>
          <w:szCs w:val="24"/>
          <w:lang w:eastAsia="ru-RU"/>
        </w:rPr>
      </w:pPr>
    </w:p>
    <w:p w:rsidR="009B508E" w:rsidRPr="009B508E" w:rsidRDefault="009B508E" w:rsidP="009B508E">
      <w:pPr>
        <w:spacing w:after="0" w:line="240" w:lineRule="auto"/>
        <w:ind w:firstLine="709"/>
        <w:jc w:val="right"/>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Таблица 9</w:t>
      </w:r>
    </w:p>
    <w:p w:rsidR="009B508E" w:rsidRPr="009B508E" w:rsidRDefault="009B508E" w:rsidP="009B508E">
      <w:pPr>
        <w:spacing w:after="0" w:line="240" w:lineRule="auto"/>
        <w:ind w:firstLine="709"/>
        <w:jc w:val="right"/>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Области оценки эффективности Программы и ожидаемых результатов</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58"/>
        <w:gridCol w:w="2666"/>
        <w:gridCol w:w="3113"/>
      </w:tblGrid>
      <w:tr w:rsidR="009B508E" w:rsidRPr="009B508E" w:rsidTr="009B508E">
        <w:tc>
          <w:tcPr>
            <w:tcW w:w="0" w:type="auto"/>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Воспитательные</w:t>
            </w:r>
          </w:p>
        </w:tc>
        <w:tc>
          <w:tcPr>
            <w:tcW w:w="0" w:type="auto"/>
            <w:tcBorders>
              <w:top w:val="single" w:sz="4" w:space="0" w:color="000000"/>
              <w:left w:val="single" w:sz="4" w:space="0" w:color="000000"/>
              <w:bottom w:val="single" w:sz="4" w:space="0" w:color="000000"/>
              <w:right w:val="single" w:sz="4" w:space="0" w:color="000000"/>
            </w:tcBorders>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Социальные</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Управленческие</w:t>
            </w:r>
          </w:p>
        </w:tc>
      </w:tr>
      <w:tr w:rsidR="009B508E" w:rsidRPr="009B508E" w:rsidTr="009B508E">
        <w:tc>
          <w:tcPr>
            <w:tcW w:w="0" w:type="auto"/>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уровень воспитанности;</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количество обучающихся, участвующих в мероприятиях;</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количество призеров, лауреатов и дипломантов спортивных соревнований, творческих конкурсов, фестивалей;</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количество обучающихся, пропустивших занятия без уважительной причины</w:t>
            </w:r>
          </w:p>
        </w:tc>
        <w:tc>
          <w:tcPr>
            <w:tcW w:w="0" w:type="auto"/>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соответствие выпускников техникума требованиям  социальных партнеров;</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отношение к собственному здоровью и здоровью окружающих</w:t>
            </w:r>
          </w:p>
        </w:tc>
        <w:tc>
          <w:tcPr>
            <w:tcW w:w="0" w:type="auto"/>
            <w:tcBorders>
              <w:top w:val="single" w:sz="4" w:space="0" w:color="000000"/>
              <w:left w:val="single" w:sz="4" w:space="0" w:color="000000"/>
              <w:bottom w:val="single" w:sz="4" w:space="0" w:color="000000"/>
              <w:right w:val="single" w:sz="4" w:space="0" w:color="000000"/>
            </w:tcBorders>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уровень использования ИКТ при контроле и организации воспитательных мероприятий;</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уровень квалификации педагогических работников и администрации техникума;</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уровень мотивации всех участников воспитательного процесса</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tc>
      </w:tr>
    </w:tbl>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Методы сбора информации: анкетирование всех участников воспитательного процесса и работодателей (в области ключевых компетенций), анализ результатов воспитательной деятельности, микроисследования, тестирования, наблюдения, беседы с субъектами воспитательного процесса. На основании выводов и рекомендаций разрабатывается проект следующей Программы.</w:t>
      </w:r>
    </w:p>
    <w:p w:rsidR="009B508E" w:rsidRPr="009B508E" w:rsidRDefault="009B508E" w:rsidP="009B508E">
      <w:pPr>
        <w:tabs>
          <w:tab w:val="num" w:pos="1276"/>
        </w:tabs>
        <w:spacing w:after="0" w:line="240" w:lineRule="auto"/>
        <w:ind w:firstLine="709"/>
        <w:jc w:val="both"/>
        <w:rPr>
          <w:rFonts w:ascii="Times New Roman" w:eastAsia="Times New Roman" w:hAnsi="Times New Roman" w:cs="Times New Roman"/>
          <w:sz w:val="24"/>
          <w:szCs w:val="24"/>
          <w:lang w:eastAsia="ru-RU"/>
        </w:rPr>
      </w:pPr>
    </w:p>
    <w:p w:rsidR="009B508E" w:rsidRPr="009B508E" w:rsidRDefault="009B508E" w:rsidP="009B508E">
      <w:pPr>
        <w:tabs>
          <w:tab w:val="num" w:pos="1276"/>
        </w:tabs>
        <w:spacing w:after="0" w:line="240" w:lineRule="auto"/>
        <w:ind w:firstLine="709"/>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7.3.Экономическое обоснование Программы</w:t>
      </w:r>
    </w:p>
    <w:p w:rsidR="009B508E" w:rsidRPr="009B508E" w:rsidRDefault="009B508E" w:rsidP="009B508E">
      <w:pPr>
        <w:tabs>
          <w:tab w:val="num" w:pos="1276"/>
        </w:tabs>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В настоящее время техникум имеет различные каналы поступления денежных средств. Финансирование техникума осуществляется за счет средств краевого бюджета, выделенных на выполнение государственного задания и  средств, приносящих доход деятельности, которые направляются на развитие материальной базы, внедрение новых образовательных технологий в педагогическую деятельность, информатизацию деятельности техникума, проведение массовых культурных мероприятий, профориентационную работу и улучшение социально-бытовых условий в техникуме.</w:t>
      </w:r>
    </w:p>
    <w:p w:rsidR="009B508E" w:rsidRPr="009B508E" w:rsidRDefault="009B508E" w:rsidP="009B508E">
      <w:pPr>
        <w:tabs>
          <w:tab w:val="num" w:pos="1276"/>
        </w:tabs>
        <w:spacing w:after="0" w:line="240" w:lineRule="auto"/>
        <w:jc w:val="center"/>
        <w:rPr>
          <w:rFonts w:ascii="Times New Roman" w:eastAsia="Times New Roman" w:hAnsi="Times New Roman" w:cs="Times New Roman"/>
          <w:sz w:val="24"/>
          <w:szCs w:val="24"/>
          <w:lang w:eastAsia="ru-RU"/>
        </w:rPr>
      </w:pPr>
    </w:p>
    <w:p w:rsidR="009B508E" w:rsidRPr="009B508E" w:rsidRDefault="009B508E" w:rsidP="009B508E">
      <w:pPr>
        <w:tabs>
          <w:tab w:val="num" w:pos="1276"/>
        </w:tabs>
        <w:spacing w:after="0" w:line="240" w:lineRule="auto"/>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7.4. Индикаторы реализации Программы</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Индикаторы - основной признак, на основании которого производится оценка, определение или классификация чего-либо, мерило суждения, оценки. Поскольку индикатор должен быть объективным, наиболее существенным, устойчивым и повторяющимся признаком, индикаторы и показатели реализации Программы указаны  в таблице 10.</w:t>
      </w:r>
    </w:p>
    <w:p w:rsidR="009B508E" w:rsidRPr="009B508E" w:rsidRDefault="009B508E" w:rsidP="009B508E">
      <w:pPr>
        <w:spacing w:after="0" w:line="240" w:lineRule="auto"/>
        <w:ind w:firstLine="709"/>
        <w:jc w:val="right"/>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Таблица 10</w:t>
      </w:r>
    </w:p>
    <w:tbl>
      <w:tblPr>
        <w:tblW w:w="0" w:type="auto"/>
        <w:tblInd w:w="40" w:type="dxa"/>
        <w:tblLayout w:type="fixed"/>
        <w:tblCellMar>
          <w:left w:w="40" w:type="dxa"/>
          <w:right w:w="40" w:type="dxa"/>
        </w:tblCellMar>
        <w:tblLook w:val="00A0" w:firstRow="1" w:lastRow="0" w:firstColumn="1" w:lastColumn="0" w:noHBand="0" w:noVBand="0"/>
      </w:tblPr>
      <w:tblGrid>
        <w:gridCol w:w="891"/>
        <w:gridCol w:w="5409"/>
        <w:gridCol w:w="1080"/>
        <w:gridCol w:w="1080"/>
        <w:gridCol w:w="1179"/>
      </w:tblGrid>
      <w:tr w:rsidR="009B508E" w:rsidRPr="009B508E" w:rsidTr="009B508E">
        <w:trPr>
          <w:trHeight w:hRule="exact" w:val="677"/>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 п/п</w:t>
            </w:r>
          </w:p>
        </w:tc>
        <w:tc>
          <w:tcPr>
            <w:tcW w:w="5409"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Индикаторы</w:t>
            </w: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2018</w:t>
            </w: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2019</w:t>
            </w:r>
          </w:p>
        </w:tc>
        <w:tc>
          <w:tcPr>
            <w:tcW w:w="1179"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2020</w:t>
            </w:r>
          </w:p>
        </w:tc>
      </w:tr>
      <w:tr w:rsidR="009B508E" w:rsidRPr="009B508E" w:rsidTr="009B508E">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1.</w:t>
            </w:r>
          </w:p>
        </w:tc>
        <w:tc>
          <w:tcPr>
            <w:tcW w:w="5409"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shd w:val="clear" w:color="auto" w:fill="FFFFFF"/>
              <w:spacing w:after="0" w:line="240" w:lineRule="auto"/>
              <w:ind w:firstLine="7"/>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Участие студентов  в  проектах  фе</w:t>
            </w:r>
            <w:r w:rsidRPr="009B508E">
              <w:rPr>
                <w:rFonts w:ascii="Times New Roman" w:eastAsia="Times New Roman" w:hAnsi="Times New Roman" w:cs="Times New Roman"/>
                <w:spacing w:val="-1"/>
                <w:sz w:val="24"/>
                <w:szCs w:val="24"/>
              </w:rPr>
              <w:t>дерального       (междуна</w:t>
            </w:r>
            <w:r w:rsidRPr="009B508E">
              <w:rPr>
                <w:rFonts w:ascii="Times New Roman" w:eastAsia="Times New Roman" w:hAnsi="Times New Roman" w:cs="Times New Roman"/>
                <w:sz w:val="24"/>
                <w:szCs w:val="24"/>
              </w:rPr>
              <w:t>родного) и областного уровня</w:t>
            </w:r>
          </w:p>
          <w:p w:rsidR="009B508E" w:rsidRPr="009B508E" w:rsidRDefault="009B508E" w:rsidP="00C95114">
            <w:pPr>
              <w:numPr>
                <w:ilvl w:val="0"/>
                <w:numId w:val="23"/>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победитель</w:t>
            </w:r>
          </w:p>
          <w:p w:rsidR="009B508E" w:rsidRPr="009B508E" w:rsidRDefault="009B508E" w:rsidP="00C95114">
            <w:pPr>
              <w:numPr>
                <w:ilvl w:val="0"/>
                <w:numId w:val="23"/>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призер</w:t>
            </w:r>
          </w:p>
          <w:p w:rsidR="009B508E" w:rsidRPr="009B508E" w:rsidRDefault="009B508E" w:rsidP="009B508E">
            <w:pPr>
              <w:shd w:val="clear" w:color="auto" w:fill="FFFFFF"/>
              <w:tabs>
                <w:tab w:val="left" w:pos="324"/>
              </w:tabs>
              <w:spacing w:after="0" w:line="240" w:lineRule="auto"/>
              <w:jc w:val="both"/>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9B508E" w:rsidRPr="009B508E" w:rsidTr="009B508E">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2.</w:t>
            </w:r>
          </w:p>
        </w:tc>
        <w:tc>
          <w:tcPr>
            <w:tcW w:w="5409"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shd w:val="clear" w:color="auto" w:fill="FFFFFF"/>
              <w:spacing w:after="0" w:line="240" w:lineRule="auto"/>
              <w:rPr>
                <w:rFonts w:ascii="Times New Roman" w:eastAsia="Times New Roman" w:hAnsi="Times New Roman" w:cs="Times New Roman"/>
                <w:spacing w:val="-1"/>
                <w:sz w:val="24"/>
                <w:szCs w:val="24"/>
              </w:rPr>
            </w:pPr>
            <w:r w:rsidRPr="009B508E">
              <w:rPr>
                <w:rFonts w:ascii="Times New Roman" w:eastAsia="Times New Roman" w:hAnsi="Times New Roman" w:cs="Times New Roman"/>
                <w:sz w:val="24"/>
                <w:szCs w:val="24"/>
              </w:rPr>
              <w:t>Участие  студентов в проектах районного</w:t>
            </w:r>
            <w:r w:rsidRPr="009B508E">
              <w:rPr>
                <w:rFonts w:ascii="Times New Roman" w:eastAsia="Times New Roman" w:hAnsi="Times New Roman" w:cs="Times New Roman"/>
                <w:spacing w:val="-1"/>
                <w:sz w:val="24"/>
                <w:szCs w:val="24"/>
              </w:rPr>
              <w:t xml:space="preserve"> уровня</w:t>
            </w:r>
          </w:p>
          <w:p w:rsidR="009B508E" w:rsidRPr="009B508E" w:rsidRDefault="009B508E" w:rsidP="00C95114">
            <w:pPr>
              <w:numPr>
                <w:ilvl w:val="0"/>
                <w:numId w:val="24"/>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победитель</w:t>
            </w:r>
          </w:p>
          <w:p w:rsidR="009B508E" w:rsidRPr="009B508E" w:rsidRDefault="009B508E" w:rsidP="00C95114">
            <w:pPr>
              <w:numPr>
                <w:ilvl w:val="0"/>
                <w:numId w:val="24"/>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призер</w:t>
            </w:r>
          </w:p>
          <w:p w:rsidR="009B508E" w:rsidRPr="009B508E" w:rsidRDefault="009B508E" w:rsidP="00C95114">
            <w:pPr>
              <w:numPr>
                <w:ilvl w:val="0"/>
                <w:numId w:val="24"/>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9B508E" w:rsidRPr="009B508E" w:rsidTr="009B508E">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lastRenderedPageBreak/>
              <w:t>3.</w:t>
            </w:r>
          </w:p>
        </w:tc>
        <w:tc>
          <w:tcPr>
            <w:tcW w:w="5409"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shd w:val="clear" w:color="auto" w:fill="FFFFFF"/>
              <w:spacing w:after="0" w:line="240" w:lineRule="auto"/>
              <w:ind w:firstLine="7"/>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Участие студентов в творческих фестивалях, конкурсах (районного уровня)</w:t>
            </w:r>
          </w:p>
          <w:p w:rsidR="009B508E" w:rsidRPr="009B508E" w:rsidRDefault="009B508E" w:rsidP="00C95114">
            <w:pPr>
              <w:numPr>
                <w:ilvl w:val="0"/>
                <w:numId w:val="25"/>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победитель</w:t>
            </w:r>
          </w:p>
          <w:p w:rsidR="009B508E" w:rsidRPr="009B508E" w:rsidRDefault="009B508E" w:rsidP="00C95114">
            <w:pPr>
              <w:numPr>
                <w:ilvl w:val="0"/>
                <w:numId w:val="25"/>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призер</w:t>
            </w:r>
          </w:p>
          <w:p w:rsidR="009B508E" w:rsidRPr="009B508E" w:rsidRDefault="009B508E" w:rsidP="00C95114">
            <w:pPr>
              <w:numPr>
                <w:ilvl w:val="0"/>
                <w:numId w:val="25"/>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9B508E" w:rsidRPr="009B508E" w:rsidTr="009B508E">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4.</w:t>
            </w:r>
          </w:p>
        </w:tc>
        <w:tc>
          <w:tcPr>
            <w:tcW w:w="5409"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shd w:val="clear" w:color="auto" w:fill="FFFFFF"/>
              <w:spacing w:after="0" w:line="240" w:lineRule="auto"/>
              <w:ind w:firstLine="7"/>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Участие студентов в творческих фестивалях, конкурсах (областного уровня)</w:t>
            </w:r>
          </w:p>
          <w:p w:rsidR="009B508E" w:rsidRPr="009B508E" w:rsidRDefault="009B508E" w:rsidP="00C95114">
            <w:pPr>
              <w:numPr>
                <w:ilvl w:val="0"/>
                <w:numId w:val="25"/>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победитель</w:t>
            </w:r>
          </w:p>
          <w:p w:rsidR="009B508E" w:rsidRPr="009B508E" w:rsidRDefault="009B508E" w:rsidP="00C95114">
            <w:pPr>
              <w:numPr>
                <w:ilvl w:val="0"/>
                <w:numId w:val="25"/>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призер</w:t>
            </w:r>
          </w:p>
          <w:p w:rsidR="009B508E" w:rsidRPr="009B508E" w:rsidRDefault="009B508E" w:rsidP="00C95114">
            <w:pPr>
              <w:numPr>
                <w:ilvl w:val="0"/>
                <w:numId w:val="25"/>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9B508E" w:rsidRPr="009B508E" w:rsidTr="009B508E">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5.</w:t>
            </w:r>
          </w:p>
        </w:tc>
        <w:tc>
          <w:tcPr>
            <w:tcW w:w="5409"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shd w:val="clear" w:color="auto" w:fill="FFFFFF"/>
              <w:spacing w:after="0" w:line="240" w:lineRule="auto"/>
              <w:ind w:firstLine="7"/>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Участие  студентов в  спортивных соревнованиях  областного уровня</w:t>
            </w:r>
          </w:p>
          <w:p w:rsidR="009B508E" w:rsidRPr="009B508E" w:rsidRDefault="009B508E" w:rsidP="00C95114">
            <w:pPr>
              <w:numPr>
                <w:ilvl w:val="0"/>
                <w:numId w:val="23"/>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победитель</w:t>
            </w:r>
          </w:p>
          <w:p w:rsidR="009B508E" w:rsidRPr="009B508E" w:rsidRDefault="009B508E" w:rsidP="00C95114">
            <w:pPr>
              <w:numPr>
                <w:ilvl w:val="0"/>
                <w:numId w:val="23"/>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призер</w:t>
            </w:r>
          </w:p>
          <w:p w:rsidR="009B508E" w:rsidRPr="009B508E" w:rsidRDefault="009B508E" w:rsidP="009B508E">
            <w:p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9B508E" w:rsidRPr="009B508E" w:rsidTr="009B508E">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6.</w:t>
            </w:r>
          </w:p>
        </w:tc>
        <w:tc>
          <w:tcPr>
            <w:tcW w:w="5409"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shd w:val="clear" w:color="auto" w:fill="FFFFFF"/>
              <w:spacing w:after="0" w:line="240" w:lineRule="auto"/>
              <w:ind w:firstLine="7"/>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Участие студентов  в  спортивных соревнованиях  районного уровня</w:t>
            </w:r>
          </w:p>
          <w:p w:rsidR="009B508E" w:rsidRPr="009B508E" w:rsidRDefault="009B508E" w:rsidP="00C95114">
            <w:pPr>
              <w:numPr>
                <w:ilvl w:val="0"/>
                <w:numId w:val="23"/>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победитель</w:t>
            </w:r>
          </w:p>
          <w:p w:rsidR="009B508E" w:rsidRPr="009B508E" w:rsidRDefault="009B508E" w:rsidP="00C95114">
            <w:pPr>
              <w:numPr>
                <w:ilvl w:val="0"/>
                <w:numId w:val="23"/>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призер</w:t>
            </w:r>
          </w:p>
          <w:p w:rsidR="009B508E" w:rsidRPr="009B508E" w:rsidRDefault="009B508E" w:rsidP="009B508E">
            <w:p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9B508E" w:rsidRPr="009B508E" w:rsidTr="009B508E">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7.</w:t>
            </w:r>
          </w:p>
        </w:tc>
        <w:tc>
          <w:tcPr>
            <w:tcW w:w="5409"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shd w:val="clear" w:color="auto" w:fill="FFFFFF"/>
              <w:spacing w:after="0" w:line="240" w:lineRule="auto"/>
              <w:ind w:firstLine="7"/>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Участие преподавателей  в организации и проведении открытых внеклассных мероприятий  на районном   уровне</w:t>
            </w:r>
          </w:p>
          <w:p w:rsidR="009B508E" w:rsidRPr="009B508E" w:rsidRDefault="009B508E" w:rsidP="00C95114">
            <w:pPr>
              <w:numPr>
                <w:ilvl w:val="0"/>
                <w:numId w:val="23"/>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победитель</w:t>
            </w:r>
          </w:p>
          <w:p w:rsidR="009B508E" w:rsidRPr="009B508E" w:rsidRDefault="009B508E" w:rsidP="00C95114">
            <w:pPr>
              <w:numPr>
                <w:ilvl w:val="0"/>
                <w:numId w:val="23"/>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призер</w:t>
            </w:r>
          </w:p>
          <w:p w:rsidR="009B508E" w:rsidRPr="009B508E" w:rsidRDefault="009B508E" w:rsidP="009B508E">
            <w:p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9B508E" w:rsidRPr="009B508E" w:rsidTr="009B508E">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8.</w:t>
            </w:r>
          </w:p>
        </w:tc>
        <w:tc>
          <w:tcPr>
            <w:tcW w:w="5409"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shd w:val="clear" w:color="auto" w:fill="FFFFFF"/>
              <w:spacing w:after="0" w:line="240" w:lineRule="auto"/>
              <w:ind w:firstLine="7"/>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Участие преподавателей в разработке авторских программ по организации воспитательной деятельности  на  областном   уровне</w:t>
            </w:r>
          </w:p>
          <w:p w:rsidR="009B508E" w:rsidRPr="009B508E" w:rsidRDefault="009B508E" w:rsidP="00C95114">
            <w:pPr>
              <w:numPr>
                <w:ilvl w:val="0"/>
                <w:numId w:val="23"/>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победитель</w:t>
            </w:r>
          </w:p>
          <w:p w:rsidR="009B508E" w:rsidRPr="009B508E" w:rsidRDefault="009B508E" w:rsidP="00C95114">
            <w:pPr>
              <w:numPr>
                <w:ilvl w:val="0"/>
                <w:numId w:val="23"/>
              </w:num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призер</w:t>
            </w:r>
          </w:p>
          <w:p w:rsidR="009B508E" w:rsidRPr="009B508E" w:rsidRDefault="009B508E" w:rsidP="009B508E">
            <w:pPr>
              <w:shd w:val="clear" w:color="auto" w:fill="FFFFFF"/>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участник</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9B508E" w:rsidRPr="009B508E" w:rsidTr="009B508E">
        <w:trPr>
          <w:trHeight w:val="2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10.</w:t>
            </w:r>
          </w:p>
        </w:tc>
        <w:tc>
          <w:tcPr>
            <w:tcW w:w="5409" w:type="dxa"/>
            <w:tcBorders>
              <w:top w:val="single" w:sz="6" w:space="0" w:color="auto"/>
              <w:left w:val="single" w:sz="6" w:space="0" w:color="auto"/>
              <w:bottom w:val="single" w:sz="6" w:space="0" w:color="auto"/>
              <w:right w:val="single" w:sz="6" w:space="0" w:color="auto"/>
            </w:tcBorders>
            <w:shd w:val="clear" w:color="auto" w:fill="FFFFFF"/>
            <w:hideMark/>
          </w:tcPr>
          <w:p w:rsidR="009B508E" w:rsidRPr="009B508E" w:rsidRDefault="009B508E" w:rsidP="009B508E">
            <w:pPr>
              <w:shd w:val="clear" w:color="auto" w:fill="FFFFFF"/>
              <w:spacing w:after="0" w:line="240" w:lineRule="auto"/>
              <w:ind w:firstLine="7"/>
              <w:rPr>
                <w:rFonts w:ascii="Times New Roman" w:eastAsia="Times New Roman" w:hAnsi="Times New Roman" w:cs="Times New Roman"/>
                <w:sz w:val="24"/>
                <w:szCs w:val="24"/>
              </w:rPr>
            </w:pPr>
            <w:r w:rsidRPr="009B508E">
              <w:rPr>
                <w:rFonts w:ascii="Times New Roman" w:eastAsia="Times New Roman" w:hAnsi="Times New Roman" w:cs="Times New Roman"/>
                <w:sz w:val="24"/>
                <w:szCs w:val="24"/>
              </w:rPr>
              <w:t>Средний балл общего уровня воспитанности обучающихся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shd w:val="clear" w:color="auto" w:fill="FFFFFF"/>
              <w:spacing w:after="0" w:line="240" w:lineRule="auto"/>
              <w:ind w:firstLine="709"/>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9B508E" w:rsidRPr="009B508E" w:rsidRDefault="009B508E" w:rsidP="009B508E">
            <w:pPr>
              <w:shd w:val="clear" w:color="auto" w:fill="FFFFFF"/>
              <w:spacing w:after="0" w:line="240" w:lineRule="auto"/>
              <w:ind w:firstLine="709"/>
              <w:rPr>
                <w:rFonts w:ascii="Times New Roman" w:eastAsia="Times New Roman" w:hAnsi="Times New Roman" w:cs="Times New Roman"/>
                <w:sz w:val="24"/>
                <w:szCs w:val="24"/>
              </w:rPr>
            </w:pPr>
          </w:p>
        </w:tc>
      </w:tr>
    </w:tbl>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709"/>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Для определения среднего балла общего уровня воспитанности обучающихся используются  результаты входного и выходного анкетирования, будет  использован  уровневый анализ - выявление уровня воспитанности личности по таким направлениям как гражданственность и патриотизм, толерантность, духовность и нравственность личности, а также здоровый образ жизни (см. таблицу </w:t>
      </w:r>
    </w:p>
    <w:p w:rsidR="009B508E" w:rsidRPr="009B508E" w:rsidRDefault="009B508E" w:rsidP="009B508E">
      <w:pPr>
        <w:spacing w:after="0" w:line="240" w:lineRule="auto"/>
        <w:jc w:val="right"/>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                      Таблица 11</w:t>
      </w:r>
    </w:p>
    <w:p w:rsidR="009B508E" w:rsidRPr="009B508E" w:rsidRDefault="009B508E" w:rsidP="009B508E">
      <w:pPr>
        <w:spacing w:after="0" w:line="240" w:lineRule="auto"/>
        <w:jc w:val="center"/>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Уровень воспитанности</w:t>
      </w:r>
    </w:p>
    <w:p w:rsidR="009B508E" w:rsidRPr="009B508E" w:rsidRDefault="009B508E" w:rsidP="009B508E">
      <w:pPr>
        <w:spacing w:after="0" w:line="240" w:lineRule="auto"/>
        <w:rPr>
          <w:rFonts w:ascii="Times New Roman" w:eastAsia="Times New Roman" w:hAnsi="Times New Roman" w:cs="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
        <w:gridCol w:w="3442"/>
        <w:gridCol w:w="5350"/>
      </w:tblGrid>
      <w:tr w:rsidR="009B508E" w:rsidRPr="009B508E" w:rsidTr="009B508E">
        <w:tc>
          <w:tcPr>
            <w:tcW w:w="0" w:type="auto"/>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w:t>
            </w:r>
          </w:p>
        </w:tc>
        <w:tc>
          <w:tcPr>
            <w:tcW w:w="3662" w:type="dxa"/>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Индикаторы</w:t>
            </w:r>
          </w:p>
        </w:tc>
        <w:tc>
          <w:tcPr>
            <w:tcW w:w="5889" w:type="dxa"/>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bCs/>
                <w:sz w:val="24"/>
                <w:szCs w:val="24"/>
                <w:lang w:eastAsia="ru-RU"/>
              </w:rPr>
            </w:pPr>
            <w:r w:rsidRPr="009B508E">
              <w:rPr>
                <w:rFonts w:ascii="Times New Roman" w:eastAsia="Times New Roman" w:hAnsi="Times New Roman" w:cs="Times New Roman"/>
                <w:bCs/>
                <w:sz w:val="24"/>
                <w:szCs w:val="24"/>
                <w:lang w:eastAsia="ru-RU"/>
              </w:rPr>
              <w:t xml:space="preserve">Качества личности </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bCs/>
                <w:sz w:val="24"/>
                <w:szCs w:val="24"/>
                <w:lang w:eastAsia="ru-RU"/>
              </w:rPr>
              <w:t>по каждому показателю</w:t>
            </w:r>
          </w:p>
        </w:tc>
      </w:tr>
      <w:tr w:rsidR="009B508E" w:rsidRPr="009B508E" w:rsidTr="009B508E">
        <w:tc>
          <w:tcPr>
            <w:tcW w:w="0" w:type="auto"/>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1.</w:t>
            </w:r>
          </w:p>
        </w:tc>
        <w:tc>
          <w:tcPr>
            <w:tcW w:w="3662" w:type="dxa"/>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bCs/>
                <w:sz w:val="24"/>
                <w:szCs w:val="24"/>
                <w:lang w:eastAsia="ru-RU"/>
              </w:rPr>
              <w:t>Гражданственность и патриотизм:</w:t>
            </w:r>
          </w:p>
        </w:tc>
        <w:tc>
          <w:tcPr>
            <w:tcW w:w="5889" w:type="dxa"/>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отношение к своей стране, малой Родине;</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правовая культура;</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чувство долга;</w:t>
            </w:r>
          </w:p>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отношение к труду</w:t>
            </w:r>
          </w:p>
        </w:tc>
      </w:tr>
      <w:tr w:rsidR="009B508E" w:rsidRPr="009B508E" w:rsidTr="009B508E">
        <w:tc>
          <w:tcPr>
            <w:tcW w:w="0" w:type="auto"/>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lastRenderedPageBreak/>
              <w:t>2.</w:t>
            </w:r>
          </w:p>
        </w:tc>
        <w:tc>
          <w:tcPr>
            <w:tcW w:w="3662" w:type="dxa"/>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bCs/>
                <w:sz w:val="24"/>
                <w:szCs w:val="24"/>
                <w:lang w:eastAsia="ru-RU"/>
              </w:rPr>
              <w:t>Толерантность:</w:t>
            </w:r>
          </w:p>
        </w:tc>
        <w:tc>
          <w:tcPr>
            <w:tcW w:w="5889" w:type="dxa"/>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способность к состраданию и доброта;</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терпимость и доброжелательность;</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скромность;</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готовность оказать помощь близким и дальним;</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стремление к миру и добрососедству;</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понимание ценности человеческой жизни</w:t>
            </w:r>
          </w:p>
        </w:tc>
      </w:tr>
      <w:tr w:rsidR="009B508E" w:rsidRPr="009B508E" w:rsidTr="009B508E">
        <w:tc>
          <w:tcPr>
            <w:tcW w:w="0" w:type="auto"/>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3.</w:t>
            </w:r>
          </w:p>
        </w:tc>
        <w:tc>
          <w:tcPr>
            <w:tcW w:w="3662" w:type="dxa"/>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bCs/>
                <w:sz w:val="24"/>
                <w:szCs w:val="24"/>
                <w:lang w:eastAsia="ru-RU"/>
              </w:rPr>
              <w:t>Духовность и нравственность личности:</w:t>
            </w:r>
          </w:p>
        </w:tc>
        <w:tc>
          <w:tcPr>
            <w:tcW w:w="5889" w:type="dxa"/>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потребность в самопознании;</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потребность в красоте;</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потребность в общении;</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милосердие и доброта;</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эстетический вкус;</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отношение к своей семье;</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отношение к техникуму, будущей профессии;</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ценностное отношение к природе</w:t>
            </w:r>
          </w:p>
        </w:tc>
      </w:tr>
      <w:tr w:rsidR="009B508E" w:rsidRPr="009B508E" w:rsidTr="009B508E">
        <w:tc>
          <w:tcPr>
            <w:tcW w:w="0" w:type="auto"/>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4.</w:t>
            </w:r>
          </w:p>
        </w:tc>
        <w:tc>
          <w:tcPr>
            <w:tcW w:w="3662" w:type="dxa"/>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bCs/>
                <w:sz w:val="24"/>
                <w:szCs w:val="24"/>
                <w:lang w:eastAsia="ru-RU"/>
              </w:rPr>
              <w:t>Здоровый образ жизни:</w:t>
            </w:r>
          </w:p>
        </w:tc>
        <w:tc>
          <w:tcPr>
            <w:tcW w:w="5889" w:type="dxa"/>
            <w:tcBorders>
              <w:top w:val="single" w:sz="4" w:space="0" w:color="000000"/>
              <w:left w:val="single" w:sz="4" w:space="0" w:color="000000"/>
              <w:bottom w:val="single" w:sz="4" w:space="0" w:color="000000"/>
              <w:right w:val="single" w:sz="4" w:space="0" w:color="000000"/>
            </w:tcBorders>
            <w:hideMark/>
          </w:tcPr>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знание основ здоровьесбережения;</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осознание здоровья как ценности;</w:t>
            </w:r>
          </w:p>
          <w:p w:rsidR="009B508E" w:rsidRPr="009B508E" w:rsidRDefault="009B508E" w:rsidP="009B508E">
            <w:pPr>
              <w:tabs>
                <w:tab w:val="num" w:pos="1276"/>
              </w:tabs>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способность к рефлексии;</w:t>
            </w:r>
          </w:p>
          <w:p w:rsidR="009B508E" w:rsidRPr="009B508E" w:rsidRDefault="009B508E" w:rsidP="009B508E">
            <w:pPr>
              <w:shd w:val="clear" w:color="auto" w:fill="FFFFFF"/>
              <w:spacing w:after="0" w:line="240" w:lineRule="auto"/>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потребление ПАВ</w:t>
            </w:r>
          </w:p>
        </w:tc>
      </w:tr>
    </w:tbl>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После определения уровня воспитанности обучающихся по каждому из выделенных направлений (5-4 баллов – </w:t>
      </w:r>
      <w:r w:rsidRPr="009B508E">
        <w:rPr>
          <w:rFonts w:ascii="Times New Roman" w:eastAsia="Times New Roman" w:hAnsi="Times New Roman" w:cs="Times New Roman"/>
          <w:bCs/>
          <w:sz w:val="24"/>
          <w:szCs w:val="24"/>
          <w:lang w:eastAsia="ru-RU"/>
        </w:rPr>
        <w:t>в</w:t>
      </w:r>
      <w:r w:rsidRPr="009B508E">
        <w:rPr>
          <w:rFonts w:ascii="Times New Roman" w:eastAsia="Times New Roman" w:hAnsi="Times New Roman" w:cs="Times New Roman"/>
          <w:sz w:val="24"/>
          <w:szCs w:val="24"/>
          <w:lang w:eastAsia="ru-RU"/>
        </w:rPr>
        <w:t xml:space="preserve">ысокий уровень, 4-3 балла – средний уровень, 3-2 балла – низкий и 2-1 балла – нулевой уровень)  вычисляется  средний балл общего уровня воспитанности обучающихся техникума. </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709"/>
        <w:jc w:val="center"/>
        <w:rPr>
          <w:rFonts w:ascii="Times New Roman" w:eastAsia="Times New Roman" w:hAnsi="Times New Roman" w:cs="Times New Roman"/>
          <w:b/>
          <w:sz w:val="24"/>
          <w:szCs w:val="24"/>
          <w:lang w:eastAsia="ru-RU"/>
        </w:rPr>
      </w:pPr>
      <w:r w:rsidRPr="009B508E">
        <w:rPr>
          <w:rFonts w:ascii="Times New Roman" w:eastAsia="Times New Roman" w:hAnsi="Times New Roman" w:cs="Times New Roman"/>
          <w:b/>
          <w:sz w:val="24"/>
          <w:szCs w:val="24"/>
          <w:lang w:eastAsia="ru-RU"/>
        </w:rPr>
        <w:t>Заключение</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 </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Комплексная программа воспитания  и социализации обучающихся КГБПОУ «Тальменский технологический техникум» до 2021 года предназначена для дальнейшего совершенствования и развития воспитательного процесса в условиях внедрения новых ФГОС в систему среднего профессионального образования. Она является основой для деятельности администрации и педагогического коллектива техникума.</w:t>
      </w:r>
    </w:p>
    <w:p w:rsidR="009B508E" w:rsidRPr="009B508E" w:rsidRDefault="009B508E" w:rsidP="009B508E">
      <w:pPr>
        <w:spacing w:after="0" w:line="240" w:lineRule="auto"/>
        <w:ind w:firstLine="709"/>
        <w:jc w:val="both"/>
        <w:rPr>
          <w:rFonts w:ascii="Times New Roman" w:eastAsia="Times New Roman" w:hAnsi="Times New Roman" w:cs="Times New Roman"/>
          <w:sz w:val="24"/>
          <w:szCs w:val="24"/>
          <w:lang w:eastAsia="ru-RU"/>
        </w:rPr>
      </w:pPr>
      <w:r w:rsidRPr="009B508E">
        <w:rPr>
          <w:rFonts w:ascii="Times New Roman" w:eastAsia="Times New Roman" w:hAnsi="Times New Roman" w:cs="Times New Roman"/>
          <w:sz w:val="24"/>
          <w:szCs w:val="24"/>
          <w:lang w:eastAsia="ru-RU"/>
        </w:rPr>
        <w:t xml:space="preserve">Программа отражает новый этап в развитии техникума. В ней представлены цель, задачи, стратегия и тактика развития воспитательной работы в техникуме, определены мероприятия, проводимые в рамках реализации программ «Духовно-нравственное воспитание», «Гражданско-правовое и патриотическое воспитание», «Воспитание здорового образа жизни», «Семейное воспитание  студентов», «Экологическое воспитание студентов», «Профессионально – трудовое и экономическое воспитание», «Развитие самоуправления», «Работа с родителями», а также показаны этапы, индикаторы и механизм реализации, области оценки эффективности Программы и ожидаемых результатов, дано экономическое обоснование Программы. С ее ключевыми идеями ознакомлены классные руководители, преподаватели, мастера производственного обучения, обучающиеся, родители. </w:t>
      </w:r>
    </w:p>
    <w:p w:rsidR="009B508E" w:rsidRPr="009B508E" w:rsidRDefault="009B508E" w:rsidP="009B508E">
      <w:pPr>
        <w:suppressAutoHyphens/>
        <w:spacing w:after="0" w:line="240" w:lineRule="auto"/>
        <w:jc w:val="center"/>
        <w:rPr>
          <w:rFonts w:ascii="Times New Roman" w:eastAsia="Times New Roman" w:hAnsi="Times New Roman" w:cs="Times New Roman"/>
          <w:color w:val="0070C0"/>
          <w:sz w:val="24"/>
          <w:szCs w:val="24"/>
          <w:lang w:eastAsia="ru-RU"/>
        </w:rPr>
      </w:pPr>
    </w:p>
    <w:p w:rsidR="009B508E" w:rsidRPr="009B508E" w:rsidRDefault="009B508E" w:rsidP="009B508E">
      <w:pPr>
        <w:spacing w:after="0" w:line="240" w:lineRule="auto"/>
        <w:rPr>
          <w:rFonts w:ascii="Times New Roman" w:eastAsia="Times New Roman" w:hAnsi="Times New Roman" w:cs="Times New Roman"/>
          <w:color w:val="0070C0"/>
          <w:sz w:val="24"/>
          <w:szCs w:val="24"/>
          <w:lang w:eastAsia="ru-RU"/>
        </w:rPr>
      </w:pPr>
      <w:r w:rsidRPr="009B508E">
        <w:rPr>
          <w:rFonts w:ascii="Times New Roman" w:eastAsia="Times New Roman" w:hAnsi="Times New Roman" w:cs="Times New Roman"/>
          <w:color w:val="0070C0"/>
          <w:sz w:val="24"/>
          <w:szCs w:val="24"/>
          <w:lang w:eastAsia="ru-RU"/>
        </w:rPr>
        <w:br w:type="page"/>
      </w:r>
    </w:p>
    <w:p w:rsidR="009B508E" w:rsidRPr="00C95114" w:rsidRDefault="00C95114" w:rsidP="009B508E">
      <w:pPr>
        <w:suppressAutoHyphens/>
        <w:spacing w:after="0" w:line="240" w:lineRule="auto"/>
        <w:jc w:val="center"/>
        <w:rPr>
          <w:rFonts w:ascii="Times New Roman" w:eastAsia="Times New Roman" w:hAnsi="Times New Roman" w:cs="Times New Roman"/>
          <w:b/>
          <w:sz w:val="24"/>
          <w:szCs w:val="24"/>
          <w:lang w:eastAsia="ru-RU"/>
        </w:rPr>
      </w:pPr>
      <w:r w:rsidRPr="00C95114">
        <w:rPr>
          <w:rFonts w:ascii="Times New Roman" w:eastAsia="Times New Roman" w:hAnsi="Times New Roman" w:cs="Times New Roman"/>
          <w:b/>
          <w:sz w:val="24"/>
          <w:szCs w:val="24"/>
          <w:lang w:eastAsia="ru-RU"/>
        </w:rPr>
        <w:lastRenderedPageBreak/>
        <w:t>7</w:t>
      </w:r>
      <w:r w:rsidR="009B508E" w:rsidRPr="00C95114">
        <w:rPr>
          <w:rFonts w:ascii="Times New Roman" w:eastAsia="Times New Roman" w:hAnsi="Times New Roman" w:cs="Times New Roman"/>
          <w:b/>
          <w:sz w:val="24"/>
          <w:szCs w:val="24"/>
          <w:lang w:eastAsia="ru-RU"/>
        </w:rPr>
        <w:t>.3. Программа коррекционной работы</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Программа коррекционной работы разработана в соответствии с требованиямиЗакона «Об образовании», Федерального государственного образовательного стандартасреднего профессионального образования.</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Одной из важнейших задач техникума в соответствии с Федеральнымгосударственным образовательным стандартом среднего профессионального образования являетсяобеспечение условий для индивидуального развития всех обучающихся, в особенноститех, кто в наибольшей степени нуждается в специальных условиях обучения, детей сограниченными возможностями здоровья, учет образовательных потребностей детей сограниченными возможностями здоровья.</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Нормативно-правовой и документальной основой Программы коррекционнойработы с обучающимися на ступени среднего профессионального образования являются:</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Закон Российской Федерации «Об образовании» от 29 декабря 2012 г.;</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Федеральный государственный образовательный стандарт среднего профессионального образования;</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Об основных гарантиях прав ребенка в Российской Федерации (Письмо от 24</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июля 1998г. № 124-ФЗ);</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О создании условий для получения образования детьми с ограниченными</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возможностями здоровья и детьми-инвалидами (Письмо МО РФ № АФ-150/06 от 18</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апреля 2008г.);</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Устав образовательного учреждения.</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b/>
          <w:bCs/>
          <w:sz w:val="24"/>
          <w:szCs w:val="24"/>
        </w:rPr>
        <w:t xml:space="preserve">Цели программы: </w:t>
      </w:r>
      <w:r w:rsidRPr="009B508E">
        <w:rPr>
          <w:rFonts w:ascii="Times New Roman" w:eastAsia="Calibri" w:hAnsi="Times New Roman" w:cs="Times New Roman"/>
          <w:sz w:val="24"/>
          <w:szCs w:val="24"/>
        </w:rPr>
        <w:t>оказание комплексной психолого-социально-педагогическойпомощи иподдержки обучающимся с ограниченными возможностями здоровья и ихродителям (законным представителям);</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осуществление коррекции недостатков в физическом и (или) психическомразвитии обучающихся с ограниченными возможностями здоровья при освоенииосновных и дополнительных программ среднего профессиональногообразования, дополнительных образовательных программ.</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b/>
          <w:bCs/>
          <w:sz w:val="24"/>
          <w:szCs w:val="24"/>
        </w:rPr>
      </w:pPr>
      <w:r w:rsidRPr="009B508E">
        <w:rPr>
          <w:rFonts w:ascii="Times New Roman" w:eastAsia="Calibri" w:hAnsi="Times New Roman" w:cs="Times New Roman"/>
          <w:b/>
          <w:bCs/>
          <w:sz w:val="24"/>
          <w:szCs w:val="24"/>
        </w:rPr>
        <w:t>Задачи программы:</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выявление и удовлетворение особых образовательных потребностейобучающихся с ограниченными возможностями здоровья при освоении ими основнойобразовательной программы среднего профессионального образования;</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определение особенностей организации образовательного процесса и условийинтеграции для рассматриваемой категории детей в соответствии с индивидуальнымиособенностями каждого ребенка, структурой нарушения развития и степеньювыраженности (в соответствии с рекомендациями психолого-медико-педагогическойкомиссии);</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осуществление индивидуально ориентированной социально-психолого-педагогической и медицинской помощи обучающимся с ограниченными возможностямиздоровья с учетом особенностей психического и (или) физического развития,индивидуальных возможностей детей (в соответствии с рекомендациями психолого-медико-педагогической комиссии);</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разработка и реализация индивидуальных программ, учебных планов,организация индивидуальных и (или) групповых занятий для детей с выраженнымнарушением в физическом и (или) психическом развитии.</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обеспечение возможности воспитания и обучения по дополнительнымобразовательным программам социально-педагогической и других направленностей,получение дополнительных образовательных коррекционных услуг;</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формирование зрелых личностных установок, способствующих оптимальнойадаптации в условиях реальной жизненной ситуации;</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lastRenderedPageBreak/>
        <w:t>- расширение адаптивных возможностей личности, определяющих готовность крешению доступных проблем в различных сферах жизнедеятельности;</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развитие коммуникативной компетенции, форм и навыков конструктивноголичностного общения в группе сверстников;</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реализация комплексной системы мероприятий по социальной адаптации ипрофессиональной ориентации обучающихся с ограниченными возможностями здоровья;</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оказание консультативной и методической помощи родителям (законнымпредставителям) детей с ограниченными возможностями здоровья по медицинским,правовым и другим вопросам.</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p>
    <w:p w:rsidR="009B508E" w:rsidRPr="009B508E" w:rsidRDefault="009B508E" w:rsidP="009B508E">
      <w:pPr>
        <w:autoSpaceDE w:val="0"/>
        <w:autoSpaceDN w:val="0"/>
        <w:adjustRightInd w:val="0"/>
        <w:spacing w:after="0" w:line="240" w:lineRule="auto"/>
        <w:ind w:firstLine="426"/>
        <w:jc w:val="center"/>
        <w:rPr>
          <w:rFonts w:ascii="Times New Roman" w:eastAsia="Calibri" w:hAnsi="Times New Roman" w:cs="Times New Roman"/>
          <w:b/>
          <w:bCs/>
          <w:i/>
          <w:iCs/>
          <w:sz w:val="24"/>
          <w:szCs w:val="24"/>
        </w:rPr>
      </w:pPr>
      <w:r w:rsidRPr="009B508E">
        <w:rPr>
          <w:rFonts w:ascii="Times New Roman" w:eastAsia="Calibri" w:hAnsi="Times New Roman" w:cs="Times New Roman"/>
          <w:b/>
          <w:bCs/>
          <w:i/>
          <w:iCs/>
          <w:sz w:val="24"/>
          <w:szCs w:val="24"/>
        </w:rPr>
        <w:t>СОДЕРЖАНИЕ ПРОГРАММЫ КОРРЕКЦИОННОЙ РАБОТЫ</w:t>
      </w:r>
    </w:p>
    <w:p w:rsidR="009B508E" w:rsidRPr="009B508E" w:rsidRDefault="009B508E" w:rsidP="009B508E">
      <w:pPr>
        <w:autoSpaceDE w:val="0"/>
        <w:autoSpaceDN w:val="0"/>
        <w:adjustRightInd w:val="0"/>
        <w:spacing w:after="0" w:line="240" w:lineRule="auto"/>
        <w:ind w:firstLine="426"/>
        <w:jc w:val="center"/>
        <w:rPr>
          <w:rFonts w:ascii="Times New Roman" w:eastAsia="Calibri" w:hAnsi="Times New Roman" w:cs="Times New Roman"/>
          <w:b/>
          <w:bCs/>
          <w:i/>
          <w:iCs/>
          <w:sz w:val="24"/>
          <w:szCs w:val="24"/>
        </w:rPr>
      </w:pP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b/>
          <w:bCs/>
          <w:sz w:val="24"/>
          <w:szCs w:val="24"/>
        </w:rPr>
      </w:pPr>
      <w:r w:rsidRPr="009B508E">
        <w:rPr>
          <w:rFonts w:ascii="Times New Roman" w:eastAsia="Calibri" w:hAnsi="Times New Roman" w:cs="Times New Roman"/>
          <w:b/>
          <w:bCs/>
          <w:sz w:val="24"/>
          <w:szCs w:val="24"/>
        </w:rPr>
        <w:t>Определяют следующие принципы:</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i/>
          <w:iCs/>
          <w:sz w:val="24"/>
          <w:szCs w:val="24"/>
        </w:rPr>
        <w:t>Соблюдение интересов студента</w:t>
      </w:r>
      <w:r w:rsidRPr="009B508E">
        <w:rPr>
          <w:rFonts w:ascii="Times New Roman" w:eastAsia="Calibri" w:hAnsi="Times New Roman" w:cs="Times New Roman"/>
          <w:sz w:val="24"/>
          <w:szCs w:val="24"/>
        </w:rPr>
        <w:t>. Принцип определяет позицию специалистов,которые призваны решать проблему студента с максимальной пользой и в интересахстудента.</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i/>
          <w:iCs/>
          <w:sz w:val="24"/>
          <w:szCs w:val="24"/>
        </w:rPr>
        <w:t xml:space="preserve">Системность. </w:t>
      </w:r>
      <w:r w:rsidRPr="009B508E">
        <w:rPr>
          <w:rFonts w:ascii="Times New Roman" w:eastAsia="Calibri" w:hAnsi="Times New Roman" w:cs="Times New Roman"/>
          <w:sz w:val="24"/>
          <w:szCs w:val="24"/>
        </w:rPr>
        <w:t>Принцип обеспечивает единство диагностики, коррекции иразвития, т. е. системный подход к анализу особенностей развития и коррекциинарушений людей с ограниченными возможностями здоровья, а также всесторонниймногоуровневый подход специалистов различного профиля, взаимодействие исогласованность их действий в решении проблем студента; участие в данном процессевсех участников образовательного процесса.</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i/>
          <w:iCs/>
          <w:sz w:val="24"/>
          <w:szCs w:val="24"/>
        </w:rPr>
        <w:t xml:space="preserve">Непрерывность. </w:t>
      </w:r>
      <w:r w:rsidRPr="009B508E">
        <w:rPr>
          <w:rFonts w:ascii="Times New Roman" w:eastAsia="Calibri" w:hAnsi="Times New Roman" w:cs="Times New Roman"/>
          <w:sz w:val="24"/>
          <w:szCs w:val="24"/>
        </w:rPr>
        <w:t>Принцип гарантирует студенту и его родителям (законнымпредставителям) непрерывность помощи до полного решения проблемы или определенияподхода к её решению.</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i/>
          <w:iCs/>
          <w:sz w:val="24"/>
          <w:szCs w:val="24"/>
        </w:rPr>
        <w:t xml:space="preserve">Рекомендательный характер оказания помощи. </w:t>
      </w:r>
      <w:r w:rsidRPr="009B508E">
        <w:rPr>
          <w:rFonts w:ascii="Times New Roman" w:eastAsia="Calibri" w:hAnsi="Times New Roman" w:cs="Times New Roman"/>
          <w:sz w:val="24"/>
          <w:szCs w:val="24"/>
        </w:rPr>
        <w:t>Принцип обеспечиваетсоблюдение гарантированных законодательством прав родителей (законныхпредставителей) людей с ограниченными возможностями здоровья выбирать формыполучения образования, образовательные учреждения, защищать законные права иинтересы.</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b/>
          <w:bCs/>
          <w:i/>
          <w:iCs/>
          <w:sz w:val="24"/>
          <w:szCs w:val="24"/>
        </w:rPr>
      </w:pPr>
      <w:r w:rsidRPr="009B508E">
        <w:rPr>
          <w:rFonts w:ascii="Times New Roman" w:eastAsia="Calibri" w:hAnsi="Times New Roman" w:cs="Times New Roman"/>
          <w:b/>
          <w:bCs/>
          <w:i/>
          <w:iCs/>
          <w:sz w:val="24"/>
          <w:szCs w:val="24"/>
        </w:rPr>
        <w:t>Направления работы:</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Деятельность техникума по организации профессионального образованиястудентов с ОВЗ включает:</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Создание безбарьерной образовательной среды — обеспечениебеспрепятственного доступа студентов с ОВЗ втехникум, а также обеспечениеорганизации образовательного процесса студентов с ОВЗ специальными средствами(архитектурная доступность, материально-техническое оснащение учебного процесса, сучетом особых образовательных потребностей);</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Формирование комфортной психологической среды, позволяющей студенту сОВЗ комфортно чувствовать себя в организационно-педагогических условиях колледжа;</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Доступ студентов с ОВЗ к новым информационно-коммуникационнымтехнологиям и системам, включая Интернет;</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Коррекция поведения студентов с ОВЗ и студентов с нормальным развитием вусловиях техникума;</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Обеспечение доступа инвалидов к местам отдыха и занятий спортом.</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xml:space="preserve">Программа коррекционной работы включает в себя взаимосвязанныенаправления. Данные направления отражают ее основное </w:t>
      </w:r>
      <w:r w:rsidRPr="009B508E">
        <w:rPr>
          <w:rFonts w:ascii="Times New Roman" w:eastAsia="Calibri" w:hAnsi="Times New Roman" w:cs="Times New Roman"/>
          <w:b/>
          <w:bCs/>
          <w:sz w:val="24"/>
          <w:szCs w:val="24"/>
        </w:rPr>
        <w:t>содержание и этапыреализации</w:t>
      </w:r>
      <w:r w:rsidRPr="009B508E">
        <w:rPr>
          <w:rFonts w:ascii="Times New Roman" w:eastAsia="Calibri" w:hAnsi="Times New Roman" w:cs="Times New Roman"/>
          <w:sz w:val="24"/>
          <w:szCs w:val="24"/>
        </w:rPr>
        <w:t>.</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Последовательность этапов создает необходимые предпосылки для устранениядезорганизующих факторов.</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p>
    <w:tbl>
      <w:tblPr>
        <w:tblStyle w:val="100"/>
        <w:tblW w:w="0" w:type="auto"/>
        <w:tblInd w:w="0" w:type="dxa"/>
        <w:tblLook w:val="04A0" w:firstRow="1" w:lastRow="0" w:firstColumn="1" w:lastColumn="0" w:noHBand="0" w:noVBand="1"/>
      </w:tblPr>
      <w:tblGrid>
        <w:gridCol w:w="1798"/>
        <w:gridCol w:w="2551"/>
        <w:gridCol w:w="2076"/>
        <w:gridCol w:w="2920"/>
      </w:tblGrid>
      <w:tr w:rsidR="009B508E" w:rsidRPr="009B508E" w:rsidTr="009B508E">
        <w:tc>
          <w:tcPr>
            <w:tcW w:w="1838"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hAnsi="Times New Roman"/>
                <w:sz w:val="20"/>
                <w:szCs w:val="20"/>
              </w:rPr>
            </w:pPr>
            <w:r w:rsidRPr="009B508E">
              <w:rPr>
                <w:rFonts w:ascii="Times New Roman" w:eastAsia="Times New Roman" w:hAnsi="Times New Roman"/>
                <w:sz w:val="20"/>
                <w:szCs w:val="20"/>
                <w:lang w:eastAsia="ru-RU"/>
              </w:rPr>
              <w:t>Направление,</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сроки</w:t>
            </w: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Содержание</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Ответственные</w:t>
            </w:r>
          </w:p>
        </w:tc>
        <w:tc>
          <w:tcPr>
            <w:tcW w:w="233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Результат</w:t>
            </w:r>
          </w:p>
        </w:tc>
      </w:tr>
      <w:tr w:rsidR="009B508E" w:rsidRPr="009B508E" w:rsidTr="009B508E">
        <w:tc>
          <w:tcPr>
            <w:tcW w:w="1838" w:type="dxa"/>
            <w:vMerge w:val="restart"/>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lastRenderedPageBreak/>
              <w:t>1. Диагностическая работа</w:t>
            </w:r>
          </w:p>
          <w:p w:rsidR="009B508E" w:rsidRPr="009B508E" w:rsidRDefault="009B508E" w:rsidP="009B508E">
            <w:pPr>
              <w:autoSpaceDE w:val="0"/>
              <w:autoSpaceDN w:val="0"/>
              <w:adjustRightInd w:val="0"/>
              <w:rPr>
                <w:rFonts w:ascii="Times New Roman,Italic" w:eastAsia="Times New Roman" w:hAnsi="Times New Roman,Italic" w:cs="Times New Roman,Italic"/>
                <w:i/>
                <w:iCs/>
                <w:sz w:val="20"/>
                <w:szCs w:val="20"/>
                <w:lang w:eastAsia="ru-RU"/>
              </w:rPr>
            </w:pPr>
            <w:r w:rsidRPr="009B508E">
              <w:rPr>
                <w:rFonts w:ascii="Times New Roman,Italic" w:eastAsia="Times New Roman" w:hAnsi="Times New Roman,Italic" w:cs="Times New Roman,Italic"/>
                <w:i/>
                <w:iCs/>
                <w:sz w:val="20"/>
                <w:szCs w:val="20"/>
                <w:lang w:eastAsia="ru-RU"/>
              </w:rPr>
              <w:t>сентябрь –</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Italic" w:eastAsia="Times New Roman" w:hAnsi="Times New Roman,Italic" w:cs="Times New Roman,Italic"/>
                <w:i/>
                <w:iCs/>
                <w:sz w:val="20"/>
                <w:szCs w:val="20"/>
                <w:lang w:eastAsia="ru-RU"/>
              </w:rPr>
              <w:t>октябрь</w:t>
            </w: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1. Выявление студентов, нуждающихся в специализированной помощи (доведение до сведения студентов групп нового набора о возможности создания условий специализированной помощи. Написание студентами заявления, если есть такая потребность)</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Администрация</w:t>
            </w:r>
          </w:p>
        </w:tc>
        <w:tc>
          <w:tcPr>
            <w:tcW w:w="233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Оценка контингента обучающихся, определение специфики</w:t>
            </w:r>
          </w:p>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образовательных потребностей.</w:t>
            </w:r>
          </w:p>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Оценка образовательной среды с целью соответствия требованиям</w:t>
            </w:r>
          </w:p>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программно-технической и кадровой базы учреждения.</w:t>
            </w:r>
          </w:p>
        </w:tc>
      </w:tr>
      <w:tr w:rsidR="009B508E" w:rsidRPr="009B508E" w:rsidTr="009B508E">
        <w:tc>
          <w:tcPr>
            <w:tcW w:w="0" w:type="auto"/>
            <w:vMerge/>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2. Ранняя (с первых дней пребывания студента в образовательном учреждении) диагностика причин трудности адаптации</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p>
        </w:tc>
      </w:tr>
      <w:tr w:rsidR="009B508E" w:rsidRPr="009B508E" w:rsidTr="009B508E">
        <w:tc>
          <w:tcPr>
            <w:tcW w:w="0" w:type="auto"/>
            <w:vMerge/>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3. Изучение социальной ситуации развития и условий семейного воспитания</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Кл. руководитель, зам.</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директора по ВР, социальный педагог</w:t>
            </w:r>
          </w:p>
        </w:tc>
        <w:tc>
          <w:tcPr>
            <w:tcW w:w="233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p>
        </w:tc>
      </w:tr>
      <w:tr w:rsidR="009B508E" w:rsidRPr="009B508E" w:rsidTr="009B508E">
        <w:tc>
          <w:tcPr>
            <w:tcW w:w="0" w:type="auto"/>
            <w:vMerge/>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4. Изучение адаптивных возможностей и уровня социализации студента с ОВЗ</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Кл. руководитель, педагог-психолог, социальный педагог зам. директора по ВР</w:t>
            </w:r>
          </w:p>
        </w:tc>
        <w:tc>
          <w:tcPr>
            <w:tcW w:w="233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p>
        </w:tc>
      </w:tr>
      <w:tr w:rsidR="009B508E" w:rsidRPr="009B508E" w:rsidTr="009B508E">
        <w:tc>
          <w:tcPr>
            <w:tcW w:w="1838" w:type="dxa"/>
            <w:vMerge w:val="restart"/>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2. Коррекционно-развивающая работа</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Italic" w:eastAsia="Times New Roman" w:hAnsi="Times New Roman,Italic" w:cs="Times New Roman,Italic"/>
                <w:i/>
                <w:iCs/>
                <w:sz w:val="20"/>
                <w:szCs w:val="20"/>
                <w:lang w:eastAsia="ru-RU"/>
              </w:rPr>
              <w:t>Ноябрь – май</w:t>
            </w: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1. Выбор оптимальных для развития студента с ОВЗ коррекционных программ/методик, методов и приемов обучения в соответствии с его особыми образовательными потребностями;</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Педагог-психолог,</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преподаватели</w:t>
            </w:r>
          </w:p>
        </w:tc>
        <w:tc>
          <w:tcPr>
            <w:tcW w:w="233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Особым образом организованный образовательный процесс и процессспециального  сопровождения студентов с ограниченнымивозможностями здоровья при специально созданных (вариативных) условий обучения, воспитания, развития, социализации рассматриваемой категории.</w:t>
            </w:r>
          </w:p>
        </w:tc>
      </w:tr>
      <w:tr w:rsidR="009B508E" w:rsidRPr="009B508E" w:rsidTr="009B508E">
        <w:tc>
          <w:tcPr>
            <w:tcW w:w="0" w:type="auto"/>
            <w:vMerge/>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2.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Педагог-психолог, преподаватели, кл.</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p>
        </w:tc>
      </w:tr>
      <w:tr w:rsidR="009B508E" w:rsidRPr="009B508E" w:rsidTr="009B508E">
        <w:tc>
          <w:tcPr>
            <w:tcW w:w="0" w:type="auto"/>
            <w:vMerge/>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3. Коррекция и развитие высших психических функций</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p>
        </w:tc>
      </w:tr>
      <w:tr w:rsidR="009B508E" w:rsidRPr="009B508E" w:rsidTr="009B508E">
        <w:tc>
          <w:tcPr>
            <w:tcW w:w="0" w:type="auto"/>
            <w:vMerge/>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4. Развитие эмоционально-волевой сферы студента и психокоррекцию его поведения</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Педагог-психолог, кл.</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p>
        </w:tc>
      </w:tr>
      <w:tr w:rsidR="009B508E" w:rsidRPr="009B508E" w:rsidTr="009B508E">
        <w:tc>
          <w:tcPr>
            <w:tcW w:w="0" w:type="auto"/>
            <w:vMerge/>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5. Социальная защита студентав случаях неблагоприятных условий жизни при психотравмирующих обстоятельствах.</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Кл. руководитель, зам.</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директора по ВР, социальный педагог</w:t>
            </w:r>
          </w:p>
        </w:tc>
        <w:tc>
          <w:tcPr>
            <w:tcW w:w="233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p>
        </w:tc>
      </w:tr>
      <w:tr w:rsidR="009B508E" w:rsidRPr="009B508E" w:rsidTr="009B508E">
        <w:tc>
          <w:tcPr>
            <w:tcW w:w="1838" w:type="dxa"/>
            <w:vMerge w:val="restart"/>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lastRenderedPageBreak/>
              <w:t>3. Консультативная работа</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Italic" w:eastAsia="Times New Roman" w:hAnsi="Times New Roman,Italic" w:cs="Times New Roman,Italic"/>
                <w:i/>
                <w:iCs/>
                <w:sz w:val="20"/>
                <w:szCs w:val="20"/>
                <w:lang w:eastAsia="ru-RU"/>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 xml:space="preserve">1. 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Педагог-психолог, преподаватели, зам. директора по УР и</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ВР</w:t>
            </w:r>
          </w:p>
        </w:tc>
        <w:tc>
          <w:tcPr>
            <w:tcW w:w="233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Констатация соответствия созданных условий и выбранных коррекционно-развивающих и образовательных  программ особым образовательным потребностям.</w:t>
            </w:r>
          </w:p>
        </w:tc>
      </w:tr>
      <w:tr w:rsidR="009B508E" w:rsidRPr="009B508E" w:rsidTr="009B508E">
        <w:tc>
          <w:tcPr>
            <w:tcW w:w="0" w:type="auto"/>
            <w:vMerge/>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2. Консультирование педагогов по выбору индивидуально-ориентированных методов и приемов работы с обучающимися с ОВЗ;</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Педагог-психолог, зам.</w:t>
            </w:r>
          </w:p>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директора по УР и</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ВР</w:t>
            </w:r>
          </w:p>
        </w:tc>
        <w:tc>
          <w:tcPr>
            <w:tcW w:w="233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p>
        </w:tc>
      </w:tr>
      <w:tr w:rsidR="009B508E" w:rsidRPr="009B508E" w:rsidTr="009B508E">
        <w:tc>
          <w:tcPr>
            <w:tcW w:w="0" w:type="auto"/>
            <w:vMerge/>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3. Консультативная помощь семье в вопросах выбора стратегии воспитания и приемов коррекционного обучения студента с ОВЗ.</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p>
        </w:tc>
      </w:tr>
      <w:tr w:rsidR="009B508E" w:rsidRPr="009B508E" w:rsidTr="009B508E">
        <w:tc>
          <w:tcPr>
            <w:tcW w:w="1838" w:type="dxa"/>
            <w:vMerge w:val="restart"/>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4. Информационно-просветительская</w:t>
            </w:r>
          </w:p>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работа</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Italic" w:eastAsia="Times New Roman" w:hAnsi="Times New Roman,Italic" w:cs="Times New Roman,Italic"/>
                <w:i/>
                <w:iCs/>
                <w:sz w:val="20"/>
                <w:szCs w:val="20"/>
                <w:lang w:eastAsia="ru-RU"/>
              </w:rPr>
              <w:t>в течение года</w:t>
            </w: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1. Повышение просвещенности всех участников образовательного процесса, в том числе на уровне семьи, в вопросах инвалидности и укрепление уважения прав и достоинства инвалидов</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Педагог-психолог, зам.</w:t>
            </w:r>
          </w:p>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директора по ВР, кл.</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руководитель</w:t>
            </w:r>
          </w:p>
        </w:tc>
        <w:tc>
          <w:tcPr>
            <w:tcW w:w="2337"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Высокий уровень просвещенности</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в вопросах инвалидности</w:t>
            </w:r>
          </w:p>
        </w:tc>
      </w:tr>
      <w:tr w:rsidR="009B508E" w:rsidRPr="009B508E" w:rsidTr="009B508E">
        <w:tc>
          <w:tcPr>
            <w:tcW w:w="0" w:type="auto"/>
            <w:vMerge/>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2. Борьба со стереотипами, предрассудками и вредными обычаями в отношении инвалидов, в том числе на почве половой принадлежности и возраста, во всех сферах жизни;</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Педагог-психолог, зам.</w:t>
            </w:r>
          </w:p>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директора по ВР, кл.</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p>
        </w:tc>
      </w:tr>
      <w:tr w:rsidR="009B508E" w:rsidRPr="009B508E" w:rsidTr="009B508E">
        <w:tc>
          <w:tcPr>
            <w:tcW w:w="0" w:type="auto"/>
            <w:vMerge/>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3. Развертывание и ведение эффективных общественно-просветительных кампаний</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Педагог-психолог, зам.</w:t>
            </w:r>
          </w:p>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директора по ВР, кл.</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руководитель</w:t>
            </w:r>
          </w:p>
        </w:tc>
        <w:tc>
          <w:tcPr>
            <w:tcW w:w="233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p>
        </w:tc>
      </w:tr>
      <w:tr w:rsidR="009B508E" w:rsidRPr="009B508E" w:rsidTr="009B508E">
        <w:tc>
          <w:tcPr>
            <w:tcW w:w="0" w:type="auto"/>
            <w:vMerge/>
            <w:tcBorders>
              <w:top w:val="single" w:sz="4" w:space="0" w:color="auto"/>
              <w:left w:val="single" w:sz="4" w:space="0" w:color="auto"/>
              <w:bottom w:val="single" w:sz="4" w:space="0" w:color="auto"/>
              <w:right w:val="single" w:sz="4" w:space="0" w:color="auto"/>
            </w:tcBorders>
            <w:vAlign w:val="center"/>
            <w:hideMark/>
          </w:tcPr>
          <w:p w:rsidR="009B508E" w:rsidRPr="009B508E" w:rsidRDefault="009B508E" w:rsidP="009B508E">
            <w:pPr>
              <w:rPr>
                <w:rFonts w:ascii="Times New Roman" w:hAnsi="Times New Roman"/>
                <w:sz w:val="24"/>
                <w:szCs w:val="24"/>
              </w:rPr>
            </w:pPr>
          </w:p>
        </w:tc>
        <w:tc>
          <w:tcPr>
            <w:tcW w:w="2834"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4. Воспитание уважительного отношения к правам инвалидов</w:t>
            </w:r>
          </w:p>
        </w:tc>
        <w:tc>
          <w:tcPr>
            <w:tcW w:w="2336" w:type="dxa"/>
            <w:tcBorders>
              <w:top w:val="single" w:sz="4" w:space="0" w:color="auto"/>
              <w:left w:val="single" w:sz="4" w:space="0" w:color="auto"/>
              <w:bottom w:val="single" w:sz="4" w:space="0" w:color="auto"/>
              <w:right w:val="single" w:sz="4" w:space="0" w:color="auto"/>
            </w:tcBorders>
            <w:hideMark/>
          </w:tcPr>
          <w:p w:rsidR="009B508E" w:rsidRPr="009B508E" w:rsidRDefault="009B508E" w:rsidP="009B508E">
            <w:pPr>
              <w:autoSpaceDE w:val="0"/>
              <w:autoSpaceDN w:val="0"/>
              <w:adjustRightInd w:val="0"/>
              <w:rPr>
                <w:rFonts w:ascii="Times New Roman" w:eastAsia="Times New Roman" w:hAnsi="Times New Roman"/>
                <w:sz w:val="20"/>
                <w:szCs w:val="20"/>
                <w:lang w:eastAsia="ru-RU"/>
              </w:rPr>
            </w:pPr>
            <w:r w:rsidRPr="009B508E">
              <w:rPr>
                <w:rFonts w:ascii="Times New Roman" w:eastAsia="Times New Roman" w:hAnsi="Times New Roman"/>
                <w:sz w:val="20"/>
                <w:szCs w:val="20"/>
                <w:lang w:eastAsia="ru-RU"/>
              </w:rPr>
              <w:t>Педагогический</w:t>
            </w:r>
          </w:p>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r w:rsidRPr="009B508E">
              <w:rPr>
                <w:rFonts w:ascii="Times New Roman" w:eastAsia="Times New Roman" w:hAnsi="Times New Roman"/>
                <w:sz w:val="20"/>
                <w:szCs w:val="20"/>
                <w:lang w:eastAsia="ru-RU"/>
              </w:rPr>
              <w:t>коллектив</w:t>
            </w:r>
          </w:p>
        </w:tc>
        <w:tc>
          <w:tcPr>
            <w:tcW w:w="2337" w:type="dxa"/>
            <w:tcBorders>
              <w:top w:val="single" w:sz="4" w:space="0" w:color="auto"/>
              <w:left w:val="single" w:sz="4" w:space="0" w:color="auto"/>
              <w:bottom w:val="single" w:sz="4" w:space="0" w:color="auto"/>
              <w:right w:val="single" w:sz="4" w:space="0" w:color="auto"/>
            </w:tcBorders>
          </w:tcPr>
          <w:p w:rsidR="009B508E" w:rsidRPr="009B508E" w:rsidRDefault="009B508E" w:rsidP="009B508E">
            <w:pPr>
              <w:autoSpaceDE w:val="0"/>
              <w:autoSpaceDN w:val="0"/>
              <w:adjustRightInd w:val="0"/>
              <w:jc w:val="both"/>
              <w:rPr>
                <w:rFonts w:ascii="Times New Roman" w:eastAsia="Times New Roman" w:hAnsi="Times New Roman"/>
                <w:sz w:val="24"/>
                <w:szCs w:val="24"/>
                <w:lang w:eastAsia="ru-RU"/>
              </w:rPr>
            </w:pPr>
          </w:p>
        </w:tc>
      </w:tr>
    </w:tbl>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p>
    <w:p w:rsidR="009B508E" w:rsidRPr="009B508E" w:rsidRDefault="009B508E" w:rsidP="009B508E">
      <w:pPr>
        <w:autoSpaceDE w:val="0"/>
        <w:autoSpaceDN w:val="0"/>
        <w:adjustRightInd w:val="0"/>
        <w:spacing w:after="0" w:line="240" w:lineRule="auto"/>
        <w:ind w:firstLine="426"/>
        <w:jc w:val="center"/>
        <w:rPr>
          <w:rFonts w:ascii="Times New Roman" w:eastAsia="Calibri" w:hAnsi="Times New Roman" w:cs="Times New Roman"/>
          <w:b/>
          <w:bCs/>
          <w:i/>
          <w:iCs/>
          <w:sz w:val="24"/>
          <w:szCs w:val="24"/>
        </w:rPr>
      </w:pPr>
      <w:r w:rsidRPr="009B508E">
        <w:rPr>
          <w:rFonts w:ascii="Times New Roman" w:eastAsia="Calibri" w:hAnsi="Times New Roman" w:cs="Times New Roman"/>
          <w:b/>
          <w:bCs/>
          <w:i/>
          <w:iCs/>
          <w:sz w:val="24"/>
          <w:szCs w:val="24"/>
        </w:rPr>
        <w:t>МЕХАНИЗМ РЕАЛИЗАЦИИ ПРОГРАММЫ</w:t>
      </w:r>
    </w:p>
    <w:p w:rsidR="009B508E" w:rsidRPr="009B508E" w:rsidRDefault="009B508E" w:rsidP="009B508E">
      <w:pPr>
        <w:autoSpaceDE w:val="0"/>
        <w:autoSpaceDN w:val="0"/>
        <w:adjustRightInd w:val="0"/>
        <w:spacing w:after="0" w:line="240" w:lineRule="auto"/>
        <w:ind w:firstLine="426"/>
        <w:jc w:val="center"/>
        <w:rPr>
          <w:rFonts w:ascii="Times New Roman" w:eastAsia="Calibri" w:hAnsi="Times New Roman" w:cs="Times New Roman"/>
          <w:b/>
          <w:bCs/>
          <w:i/>
          <w:iCs/>
          <w:sz w:val="24"/>
          <w:szCs w:val="24"/>
        </w:rPr>
      </w:pP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Одним из основных механизмов реализации коррекционной работы являетсяоптимально выстроенное взаимодействие специалистов образовательногоучреждения, обеспечивающее системное сопровождение студентов с ОВЗспециалистами различного профиля в образовательном процессе.</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Такое взаимодействие включает:</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Комплексность в определении и решении проблем студента,предоставлении ему квалифицированной помощи специалистов различногопрофиля;</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Многоаспектный анализ личностного и познавательного развития студента;</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lastRenderedPageBreak/>
        <w:t>Составление комплексных индивидуальных программ общего развития икоррекции отдельных сторон учебно-познавательной, речевой, эмоциональной,волевой и личностной сфер.</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Студенту, его родителям (законным представителям) в каждом отдельномслучае оказывается индивидуальная помощь. Индивидуальное обследованиестудентов проводится только с согласия родителей (законных представителей).</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Каждому студенту назначается группа сопровождения специалистов. Педагогивыстраивают процесс обучения, опираясь на резервные возможности обучающегося,с учетом его индивидуальных особенностей, рекомендаций специалистов:психолога, медработников. Коррекционно-развивающая работа выстраивается вгрупповых и индивидуальных формах по коррекции отдельных нарушений устудентов.</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Каждым специалистом на основании проведенных обследований, составляетсяплан коррекционных мероприятий по устранению выявленных недостатков.</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Психолого-педагогическое сопровождение обучающихся с ограниченнымивозможностями здоровья включает в себя также работу с педагогами и родителями(законными представителями) как участниками учебно-воспитательного процесса(семинары для родителей, консультации, выступления на родительских собраниях,педагогических советах, и т.д.).</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b/>
          <w:bCs/>
          <w:i/>
          <w:iCs/>
          <w:sz w:val="24"/>
          <w:szCs w:val="24"/>
        </w:rPr>
      </w:pPr>
      <w:r w:rsidRPr="009B508E">
        <w:rPr>
          <w:rFonts w:ascii="Times New Roman" w:eastAsia="Calibri" w:hAnsi="Times New Roman" w:cs="Times New Roman"/>
          <w:b/>
          <w:bCs/>
          <w:i/>
          <w:iCs/>
          <w:sz w:val="24"/>
          <w:szCs w:val="24"/>
        </w:rPr>
        <w:t>Особенности организации образовательной деятельности для лиц сограниченными возможностями здоровья.</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Содержание профессионального образования и условия организации обучениястудентов с ограниченными возможностями здоровья в техникуме определяютсяобразовательной программой той группы, в которую зачислен студент. Программапри необходимости может быть адаптированной, а для инвалидов адаптированнаяпрограмма разрабатывается в соответствии с индивидуальной программойреабилитации инвалида. Адаптированная образовательная программа разрабатываетсяпри наличии заявления со стороны студента (родителей, законных представителей) имедицинских показаний.</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Обучение по образовательным программам среднего профессиональногообразования студентов с ограниченными возможностями здоровья осуществляетсятехникумом с учетом особенностей психофизического развития, индивидуальныхвозможностей и состояния здоровья таких студентов.</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Техникумом создаются специальные условия для получения среднегопрофессионального образования студентами с ограниченными возможностямиздоровья.</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Под специальными условиями для получения среднего профессиональногообразования студентами с ограниченными возможностями здоровья понимаютсяусловия обучения, воспитания и развития таких обучающихся, включающие в себяиспользование специальных образовательных программ и методов обучения ивоспитания, специальных учебников, учебных пособий и дидактических материалов,предоставление услуг педагога-психолога оказывающего студентам необходимуюпомощь в создании благоприятного психологического климата, формированииусловий, стимулирующих личностный и профессиональный рост, обеспечениипсихологической защищённостистудентов, поддержке и укреплении их психическогоздоровья.</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b/>
          <w:bCs/>
          <w:i/>
          <w:iCs/>
          <w:sz w:val="24"/>
          <w:szCs w:val="24"/>
        </w:rPr>
      </w:pPr>
      <w:r w:rsidRPr="009B508E">
        <w:rPr>
          <w:rFonts w:ascii="Times New Roman" w:eastAsia="Calibri" w:hAnsi="Times New Roman" w:cs="Times New Roman"/>
          <w:b/>
          <w:bCs/>
          <w:i/>
          <w:iCs/>
          <w:sz w:val="24"/>
          <w:szCs w:val="24"/>
        </w:rPr>
        <w:t>Выбор мест прохождения практики для обучающихся лиц с ограниченнымивозможностями здоровья и инвалидов с учетом требований их доступности.</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xml:space="preserve">При определении мест прохождения учебной и производственной практикистудентом, имеющим инвалидность, профессиональная образовательная организациядолжна учитывать рекомендации, данные по результатам медико-социальнойэкспертизы, </w:t>
      </w:r>
      <w:r w:rsidRPr="009B508E">
        <w:rPr>
          <w:rFonts w:ascii="Times New Roman" w:eastAsia="Calibri" w:hAnsi="Times New Roman" w:cs="Times New Roman"/>
          <w:sz w:val="24"/>
          <w:szCs w:val="24"/>
        </w:rPr>
        <w:lastRenderedPageBreak/>
        <w:t>содержащиеся в индивидуальной программе реабилитации инвалида,относительно рекомендованных условий и видов труда. При необходимости дляпрохождения практики создаются специальные рабочие места в соответствии схарактером нарушений здоровья, а также с учетом профессии, характера труда,выполняемых инвалидом трудовых функций.</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p>
    <w:p w:rsidR="009B508E" w:rsidRPr="009B508E" w:rsidRDefault="009B508E" w:rsidP="009B508E">
      <w:pPr>
        <w:autoSpaceDE w:val="0"/>
        <w:autoSpaceDN w:val="0"/>
        <w:adjustRightInd w:val="0"/>
        <w:spacing w:after="0" w:line="240" w:lineRule="auto"/>
        <w:ind w:firstLine="426"/>
        <w:jc w:val="center"/>
        <w:rPr>
          <w:rFonts w:ascii="Times New Roman" w:eastAsia="Calibri" w:hAnsi="Times New Roman" w:cs="Times New Roman"/>
          <w:b/>
          <w:bCs/>
          <w:i/>
          <w:iCs/>
          <w:sz w:val="24"/>
          <w:szCs w:val="24"/>
        </w:rPr>
      </w:pPr>
      <w:r w:rsidRPr="009B508E">
        <w:rPr>
          <w:rFonts w:ascii="Times New Roman" w:eastAsia="Calibri" w:hAnsi="Times New Roman" w:cs="Times New Roman"/>
          <w:b/>
          <w:bCs/>
          <w:i/>
          <w:iCs/>
          <w:sz w:val="24"/>
          <w:szCs w:val="24"/>
        </w:rPr>
        <w:t>СИСТЕМА КОМПЛЕКСНОГО ПСИХОЛОГО-МЕДИКО-ПЕДАГОГИЧЕСКОГО СОПРОВОЖДЕНИЯ СТУДЕНТОВ С ОВЗ</w:t>
      </w:r>
    </w:p>
    <w:p w:rsidR="009B508E" w:rsidRPr="009B508E" w:rsidRDefault="009B508E" w:rsidP="009B508E">
      <w:pPr>
        <w:autoSpaceDE w:val="0"/>
        <w:autoSpaceDN w:val="0"/>
        <w:adjustRightInd w:val="0"/>
        <w:spacing w:after="0" w:line="240" w:lineRule="auto"/>
        <w:ind w:firstLine="426"/>
        <w:jc w:val="center"/>
        <w:rPr>
          <w:rFonts w:ascii="Times New Roman" w:eastAsia="Calibri" w:hAnsi="Times New Roman" w:cs="Times New Roman"/>
          <w:b/>
          <w:bCs/>
          <w:i/>
          <w:iCs/>
          <w:sz w:val="24"/>
          <w:szCs w:val="24"/>
        </w:rPr>
      </w:pP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В результате выполнения всей программы коррекционной работы будут достигнутысоответствующие планируемые результаты.</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b/>
          <w:bCs/>
          <w:i/>
          <w:iCs/>
          <w:sz w:val="24"/>
          <w:szCs w:val="24"/>
        </w:rPr>
      </w:pPr>
      <w:r w:rsidRPr="009B508E">
        <w:rPr>
          <w:rFonts w:ascii="Times New Roman" w:eastAsia="Calibri" w:hAnsi="Times New Roman" w:cs="Times New Roman"/>
          <w:b/>
          <w:bCs/>
          <w:i/>
          <w:iCs/>
          <w:sz w:val="24"/>
          <w:szCs w:val="24"/>
        </w:rPr>
        <w:t>Планируемый результат:</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Предупреждение физических, интеллектуальных и эмоциональных перегрузокстудентов с ОВЗ.</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Разработан механизм взаимодействия и реализации коррекционных мероприятийпедагогов и других специалистов в области коррекционной педагогики.</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Создана система комплексного (психолого-педагогического) сопровожденияобучающихся с ОВЗ в условиях образовательного процесса.</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Объединение усилий педагогов, медицинских и социальных работников в оказаниивсесторонней помощи и поддержки студентов с ОВЗ.</w:t>
      </w:r>
    </w:p>
    <w:p w:rsidR="009B508E" w:rsidRPr="009B508E" w:rsidRDefault="009B508E" w:rsidP="009B508E">
      <w:pPr>
        <w:autoSpaceDE w:val="0"/>
        <w:autoSpaceDN w:val="0"/>
        <w:adjustRightInd w:val="0"/>
        <w:spacing w:after="0" w:line="240"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Развитие системы отношений в направлении педагог — обучающийся — родитель— специалисты.</w:t>
      </w:r>
    </w:p>
    <w:p w:rsidR="009B508E" w:rsidRPr="009B508E" w:rsidRDefault="009B508E" w:rsidP="009B508E">
      <w:pPr>
        <w:spacing w:line="254" w:lineRule="auto"/>
        <w:ind w:firstLine="426"/>
        <w:jc w:val="both"/>
        <w:rPr>
          <w:rFonts w:ascii="Times New Roman" w:eastAsia="Calibri" w:hAnsi="Times New Roman" w:cs="Times New Roman"/>
          <w:sz w:val="24"/>
          <w:szCs w:val="24"/>
        </w:rPr>
      </w:pPr>
      <w:r w:rsidRPr="009B508E">
        <w:rPr>
          <w:rFonts w:ascii="Times New Roman" w:eastAsia="Calibri" w:hAnsi="Times New Roman" w:cs="Times New Roman"/>
          <w:sz w:val="24"/>
          <w:szCs w:val="24"/>
        </w:rPr>
        <w:t>- Освоение студентами с ОВЗ образовательной программы.</w:t>
      </w:r>
    </w:p>
    <w:p w:rsidR="009B508E" w:rsidRPr="009B508E" w:rsidRDefault="009B508E" w:rsidP="009B508E">
      <w:pPr>
        <w:suppressAutoHyphens/>
        <w:spacing w:after="0" w:line="240" w:lineRule="auto"/>
        <w:jc w:val="center"/>
        <w:rPr>
          <w:rFonts w:ascii="Times New Roman" w:eastAsia="Times New Roman" w:hAnsi="Times New Roman" w:cs="Times New Roman"/>
          <w:b/>
          <w:color w:val="0070C0"/>
          <w:sz w:val="24"/>
          <w:szCs w:val="24"/>
          <w:lang w:eastAsia="ru-RU"/>
        </w:rPr>
      </w:pPr>
    </w:p>
    <w:p w:rsidR="00CC21F2" w:rsidRDefault="00CC21F2" w:rsidP="009B508E">
      <w:pPr>
        <w:suppressAutoHyphens/>
        <w:spacing w:after="0" w:line="360" w:lineRule="auto"/>
        <w:jc w:val="center"/>
      </w:pPr>
    </w:p>
    <w:sectPr w:rsidR="00CC21F2" w:rsidSect="00CC21F2">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B00" w:rsidRDefault="003D1B00">
      <w:pPr>
        <w:spacing w:after="0" w:line="240" w:lineRule="auto"/>
      </w:pPr>
      <w:r>
        <w:separator/>
      </w:r>
    </w:p>
  </w:endnote>
  <w:endnote w:type="continuationSeparator" w:id="0">
    <w:p w:rsidR="003D1B00" w:rsidRDefault="003D1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95E" w:rsidRDefault="0026595E">
    <w:pPr>
      <w:pStyle w:val="11"/>
      <w:jc w:val="right"/>
    </w:pPr>
    <w:r>
      <w:fldChar w:fldCharType="begin"/>
    </w:r>
    <w:r>
      <w:instrText xml:space="preserve"> PAGE   \* MERGEFORMAT </w:instrText>
    </w:r>
    <w:r>
      <w:fldChar w:fldCharType="separate"/>
    </w:r>
    <w:r w:rsidR="00941135">
      <w:rPr>
        <w:noProof/>
      </w:rPr>
      <w:t>2</w:t>
    </w:r>
    <w:r>
      <w:rPr>
        <w:noProof/>
      </w:rPr>
      <w:fldChar w:fldCharType="end"/>
    </w:r>
  </w:p>
  <w:p w:rsidR="0026595E" w:rsidRDefault="0026595E">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95E" w:rsidRPr="00811064" w:rsidRDefault="0026595E" w:rsidP="00CC21F2">
    <w:r w:rsidRPr="00811064">
      <w:fldChar w:fldCharType="begin"/>
    </w:r>
    <w:r w:rsidRPr="00811064">
      <w:instrText xml:space="preserve"> PAGE   \* MERGEFORMAT </w:instrText>
    </w:r>
    <w:r w:rsidRPr="00811064">
      <w:fldChar w:fldCharType="separate"/>
    </w:r>
    <w:r w:rsidR="00941135">
      <w:rPr>
        <w:noProof/>
      </w:rPr>
      <w:t>54</w:t>
    </w:r>
    <w:r w:rsidRPr="00811064">
      <w:fldChar w:fldCharType="end"/>
    </w:r>
  </w:p>
  <w:p w:rsidR="0026595E" w:rsidRPr="00811064" w:rsidRDefault="0026595E" w:rsidP="00CC21F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95E" w:rsidRPr="00811064" w:rsidRDefault="0026595E" w:rsidP="00CC21F2">
    <w:r w:rsidRPr="00811064">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B00" w:rsidRDefault="003D1B00">
      <w:pPr>
        <w:spacing w:after="0" w:line="240" w:lineRule="auto"/>
      </w:pPr>
      <w:r>
        <w:separator/>
      </w:r>
    </w:p>
  </w:footnote>
  <w:footnote w:type="continuationSeparator" w:id="0">
    <w:p w:rsidR="003D1B00" w:rsidRDefault="003D1B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2EB2"/>
    <w:multiLevelType w:val="singleLevel"/>
    <w:tmpl w:val="285CBA6C"/>
    <w:lvl w:ilvl="0">
      <w:start w:val="10"/>
      <w:numFmt w:val="decimal"/>
      <w:lvlText w:val="%1."/>
      <w:lvlJc w:val="left"/>
      <w:pPr>
        <w:tabs>
          <w:tab w:val="num" w:pos="448"/>
        </w:tabs>
        <w:ind w:left="448" w:hanging="368"/>
      </w:pPr>
      <w:rPr>
        <w:rFonts w:cs="Times New Roman" w:hint="default"/>
      </w:rPr>
    </w:lvl>
  </w:abstractNum>
  <w:abstractNum w:abstractNumId="1" w15:restartNumberingAfterBreak="0">
    <w:nsid w:val="08CE7788"/>
    <w:multiLevelType w:val="hybridMultilevel"/>
    <w:tmpl w:val="CE7CFEF4"/>
    <w:lvl w:ilvl="0" w:tplc="04190001">
      <w:start w:val="1"/>
      <w:numFmt w:val="bullet"/>
      <w:lvlText w:val=""/>
      <w:lvlJc w:val="left"/>
      <w:pPr>
        <w:ind w:left="734" w:hanging="360"/>
      </w:pPr>
      <w:rPr>
        <w:rFonts w:ascii="Symbol" w:hAnsi="Symbol" w:hint="default"/>
      </w:rPr>
    </w:lvl>
    <w:lvl w:ilvl="1" w:tplc="04190003">
      <w:start w:val="1"/>
      <w:numFmt w:val="bullet"/>
      <w:lvlText w:val="o"/>
      <w:lvlJc w:val="left"/>
      <w:pPr>
        <w:ind w:left="1454" w:hanging="360"/>
      </w:pPr>
      <w:rPr>
        <w:rFonts w:ascii="Courier New" w:hAnsi="Courier New" w:hint="default"/>
      </w:rPr>
    </w:lvl>
    <w:lvl w:ilvl="2" w:tplc="04190005">
      <w:start w:val="1"/>
      <w:numFmt w:val="bullet"/>
      <w:lvlText w:val=""/>
      <w:lvlJc w:val="left"/>
      <w:pPr>
        <w:ind w:left="2174" w:hanging="360"/>
      </w:pPr>
      <w:rPr>
        <w:rFonts w:ascii="Wingdings" w:hAnsi="Wingdings" w:hint="default"/>
      </w:rPr>
    </w:lvl>
    <w:lvl w:ilvl="3" w:tplc="04190001">
      <w:start w:val="1"/>
      <w:numFmt w:val="bullet"/>
      <w:lvlText w:val=""/>
      <w:lvlJc w:val="left"/>
      <w:pPr>
        <w:ind w:left="2894" w:hanging="360"/>
      </w:pPr>
      <w:rPr>
        <w:rFonts w:ascii="Symbol" w:hAnsi="Symbol" w:hint="default"/>
      </w:rPr>
    </w:lvl>
    <w:lvl w:ilvl="4" w:tplc="04190003">
      <w:start w:val="1"/>
      <w:numFmt w:val="bullet"/>
      <w:lvlText w:val="o"/>
      <w:lvlJc w:val="left"/>
      <w:pPr>
        <w:ind w:left="3614" w:hanging="360"/>
      </w:pPr>
      <w:rPr>
        <w:rFonts w:ascii="Courier New" w:hAnsi="Courier New" w:hint="default"/>
      </w:rPr>
    </w:lvl>
    <w:lvl w:ilvl="5" w:tplc="04190005">
      <w:start w:val="1"/>
      <w:numFmt w:val="bullet"/>
      <w:lvlText w:val=""/>
      <w:lvlJc w:val="left"/>
      <w:pPr>
        <w:ind w:left="4334" w:hanging="360"/>
      </w:pPr>
      <w:rPr>
        <w:rFonts w:ascii="Wingdings" w:hAnsi="Wingdings" w:hint="default"/>
      </w:rPr>
    </w:lvl>
    <w:lvl w:ilvl="6" w:tplc="04190001">
      <w:start w:val="1"/>
      <w:numFmt w:val="bullet"/>
      <w:lvlText w:val=""/>
      <w:lvlJc w:val="left"/>
      <w:pPr>
        <w:ind w:left="5054" w:hanging="360"/>
      </w:pPr>
      <w:rPr>
        <w:rFonts w:ascii="Symbol" w:hAnsi="Symbol" w:hint="default"/>
      </w:rPr>
    </w:lvl>
    <w:lvl w:ilvl="7" w:tplc="04190003">
      <w:start w:val="1"/>
      <w:numFmt w:val="bullet"/>
      <w:lvlText w:val="o"/>
      <w:lvlJc w:val="left"/>
      <w:pPr>
        <w:ind w:left="5774" w:hanging="360"/>
      </w:pPr>
      <w:rPr>
        <w:rFonts w:ascii="Courier New" w:hAnsi="Courier New" w:hint="default"/>
      </w:rPr>
    </w:lvl>
    <w:lvl w:ilvl="8" w:tplc="04190005">
      <w:start w:val="1"/>
      <w:numFmt w:val="bullet"/>
      <w:lvlText w:val=""/>
      <w:lvlJc w:val="left"/>
      <w:pPr>
        <w:ind w:left="6494" w:hanging="360"/>
      </w:pPr>
      <w:rPr>
        <w:rFonts w:ascii="Wingdings" w:hAnsi="Wingdings" w:hint="default"/>
      </w:rPr>
    </w:lvl>
  </w:abstractNum>
  <w:abstractNum w:abstractNumId="2" w15:restartNumberingAfterBreak="0">
    <w:nsid w:val="0DBC19F3"/>
    <w:multiLevelType w:val="hybridMultilevel"/>
    <w:tmpl w:val="8408BF1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15:restartNumberingAfterBreak="0">
    <w:nsid w:val="18506198"/>
    <w:multiLevelType w:val="hybridMultilevel"/>
    <w:tmpl w:val="18222980"/>
    <w:lvl w:ilvl="0" w:tplc="972A8D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C36842"/>
    <w:multiLevelType w:val="multilevel"/>
    <w:tmpl w:val="D220A358"/>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F74558B"/>
    <w:multiLevelType w:val="hybridMultilevel"/>
    <w:tmpl w:val="144C082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15:restartNumberingAfterBreak="0">
    <w:nsid w:val="25723555"/>
    <w:multiLevelType w:val="singleLevel"/>
    <w:tmpl w:val="5C209DA8"/>
    <w:lvl w:ilvl="0">
      <w:start w:val="2"/>
      <w:numFmt w:val="bullet"/>
      <w:lvlText w:val="-"/>
      <w:lvlJc w:val="left"/>
      <w:pPr>
        <w:tabs>
          <w:tab w:val="num" w:pos="786"/>
        </w:tabs>
        <w:ind w:left="786" w:hanging="360"/>
      </w:pPr>
      <w:rPr>
        <w:rFonts w:hint="default"/>
      </w:rPr>
    </w:lvl>
  </w:abstractNum>
  <w:abstractNum w:abstractNumId="7" w15:restartNumberingAfterBreak="0">
    <w:nsid w:val="29D509CD"/>
    <w:multiLevelType w:val="hybridMultilevel"/>
    <w:tmpl w:val="D112165C"/>
    <w:lvl w:ilvl="0" w:tplc="D1F09102">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FB11C3"/>
    <w:multiLevelType w:val="hybridMultilevel"/>
    <w:tmpl w:val="4F3E937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D80413B"/>
    <w:multiLevelType w:val="hybridMultilevel"/>
    <w:tmpl w:val="64BA9F7A"/>
    <w:lvl w:ilvl="0" w:tplc="04190001">
      <w:start w:val="1"/>
      <w:numFmt w:val="bullet"/>
      <w:lvlText w:val=""/>
      <w:lvlJc w:val="left"/>
      <w:pPr>
        <w:tabs>
          <w:tab w:val="num" w:pos="1200"/>
        </w:tabs>
        <w:ind w:left="1200" w:hanging="360"/>
      </w:pPr>
      <w:rPr>
        <w:rFonts w:ascii="Symbol" w:hAnsi="Symbol" w:hint="default"/>
      </w:rPr>
    </w:lvl>
    <w:lvl w:ilvl="1" w:tplc="04190003">
      <w:start w:val="1"/>
      <w:numFmt w:val="bullet"/>
      <w:lvlText w:val="o"/>
      <w:lvlJc w:val="left"/>
      <w:pPr>
        <w:tabs>
          <w:tab w:val="num" w:pos="1920"/>
        </w:tabs>
        <w:ind w:left="1920" w:hanging="360"/>
      </w:pPr>
      <w:rPr>
        <w:rFonts w:ascii="Courier New" w:hAnsi="Courier New" w:hint="default"/>
      </w:rPr>
    </w:lvl>
    <w:lvl w:ilvl="2" w:tplc="04190005">
      <w:start w:val="1"/>
      <w:numFmt w:val="bullet"/>
      <w:lvlText w:val=""/>
      <w:lvlJc w:val="left"/>
      <w:pPr>
        <w:tabs>
          <w:tab w:val="num" w:pos="2640"/>
        </w:tabs>
        <w:ind w:left="2640" w:hanging="360"/>
      </w:pPr>
      <w:rPr>
        <w:rFonts w:ascii="Wingdings" w:hAnsi="Wingdings" w:hint="default"/>
      </w:rPr>
    </w:lvl>
    <w:lvl w:ilvl="3" w:tplc="04190001">
      <w:start w:val="1"/>
      <w:numFmt w:val="bullet"/>
      <w:lvlText w:val=""/>
      <w:lvlJc w:val="left"/>
      <w:pPr>
        <w:tabs>
          <w:tab w:val="num" w:pos="3360"/>
        </w:tabs>
        <w:ind w:left="3360" w:hanging="360"/>
      </w:pPr>
      <w:rPr>
        <w:rFonts w:ascii="Symbol" w:hAnsi="Symbol" w:hint="default"/>
      </w:rPr>
    </w:lvl>
    <w:lvl w:ilvl="4" w:tplc="04190003">
      <w:start w:val="1"/>
      <w:numFmt w:val="bullet"/>
      <w:lvlText w:val="o"/>
      <w:lvlJc w:val="left"/>
      <w:pPr>
        <w:tabs>
          <w:tab w:val="num" w:pos="4080"/>
        </w:tabs>
        <w:ind w:left="4080" w:hanging="360"/>
      </w:pPr>
      <w:rPr>
        <w:rFonts w:ascii="Courier New" w:hAnsi="Courier New" w:hint="default"/>
      </w:rPr>
    </w:lvl>
    <w:lvl w:ilvl="5" w:tplc="04190005">
      <w:start w:val="1"/>
      <w:numFmt w:val="bullet"/>
      <w:lvlText w:val=""/>
      <w:lvlJc w:val="left"/>
      <w:pPr>
        <w:tabs>
          <w:tab w:val="num" w:pos="4800"/>
        </w:tabs>
        <w:ind w:left="4800" w:hanging="360"/>
      </w:pPr>
      <w:rPr>
        <w:rFonts w:ascii="Wingdings" w:hAnsi="Wingdings" w:hint="default"/>
      </w:rPr>
    </w:lvl>
    <w:lvl w:ilvl="6" w:tplc="04190001">
      <w:start w:val="1"/>
      <w:numFmt w:val="bullet"/>
      <w:lvlText w:val=""/>
      <w:lvlJc w:val="left"/>
      <w:pPr>
        <w:tabs>
          <w:tab w:val="num" w:pos="5520"/>
        </w:tabs>
        <w:ind w:left="5520" w:hanging="360"/>
      </w:pPr>
      <w:rPr>
        <w:rFonts w:ascii="Symbol" w:hAnsi="Symbol" w:hint="default"/>
      </w:rPr>
    </w:lvl>
    <w:lvl w:ilvl="7" w:tplc="04190003">
      <w:start w:val="1"/>
      <w:numFmt w:val="bullet"/>
      <w:lvlText w:val="o"/>
      <w:lvlJc w:val="left"/>
      <w:pPr>
        <w:tabs>
          <w:tab w:val="num" w:pos="6240"/>
        </w:tabs>
        <w:ind w:left="6240" w:hanging="360"/>
      </w:pPr>
      <w:rPr>
        <w:rFonts w:ascii="Courier New" w:hAnsi="Courier New" w:hint="default"/>
      </w:rPr>
    </w:lvl>
    <w:lvl w:ilvl="8" w:tplc="04190005">
      <w:start w:val="1"/>
      <w:numFmt w:val="bullet"/>
      <w:lvlText w:val=""/>
      <w:lvlJc w:val="left"/>
      <w:pPr>
        <w:tabs>
          <w:tab w:val="num" w:pos="6960"/>
        </w:tabs>
        <w:ind w:left="6960" w:hanging="360"/>
      </w:pPr>
      <w:rPr>
        <w:rFonts w:ascii="Wingdings" w:hAnsi="Wingdings" w:hint="default"/>
      </w:rPr>
    </w:lvl>
  </w:abstractNum>
  <w:abstractNum w:abstractNumId="10" w15:restartNumberingAfterBreak="0">
    <w:nsid w:val="32BF15B4"/>
    <w:multiLevelType w:val="hybridMultilevel"/>
    <w:tmpl w:val="8668E2A6"/>
    <w:lvl w:ilvl="0" w:tplc="D1F09102">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3075DBD"/>
    <w:multiLevelType w:val="hybridMultilevel"/>
    <w:tmpl w:val="CF36FD6A"/>
    <w:lvl w:ilvl="0" w:tplc="04190001">
      <w:start w:val="1"/>
      <w:numFmt w:val="bullet"/>
      <w:lvlText w:val=""/>
      <w:lvlJc w:val="left"/>
      <w:pPr>
        <w:ind w:left="727" w:hanging="360"/>
      </w:pPr>
      <w:rPr>
        <w:rFonts w:ascii="Symbol" w:hAnsi="Symbol" w:hint="default"/>
      </w:rPr>
    </w:lvl>
    <w:lvl w:ilvl="1" w:tplc="04190003">
      <w:start w:val="1"/>
      <w:numFmt w:val="bullet"/>
      <w:lvlText w:val="o"/>
      <w:lvlJc w:val="left"/>
      <w:pPr>
        <w:ind w:left="1447" w:hanging="360"/>
      </w:pPr>
      <w:rPr>
        <w:rFonts w:ascii="Courier New" w:hAnsi="Courier New" w:hint="default"/>
      </w:rPr>
    </w:lvl>
    <w:lvl w:ilvl="2" w:tplc="04190005">
      <w:start w:val="1"/>
      <w:numFmt w:val="bullet"/>
      <w:lvlText w:val=""/>
      <w:lvlJc w:val="left"/>
      <w:pPr>
        <w:ind w:left="2167" w:hanging="360"/>
      </w:pPr>
      <w:rPr>
        <w:rFonts w:ascii="Wingdings" w:hAnsi="Wingdings" w:hint="default"/>
      </w:rPr>
    </w:lvl>
    <w:lvl w:ilvl="3" w:tplc="04190001">
      <w:start w:val="1"/>
      <w:numFmt w:val="bullet"/>
      <w:lvlText w:val=""/>
      <w:lvlJc w:val="left"/>
      <w:pPr>
        <w:ind w:left="2887" w:hanging="360"/>
      </w:pPr>
      <w:rPr>
        <w:rFonts w:ascii="Symbol" w:hAnsi="Symbol" w:hint="default"/>
      </w:rPr>
    </w:lvl>
    <w:lvl w:ilvl="4" w:tplc="04190003">
      <w:start w:val="1"/>
      <w:numFmt w:val="bullet"/>
      <w:lvlText w:val="o"/>
      <w:lvlJc w:val="left"/>
      <w:pPr>
        <w:ind w:left="3607" w:hanging="360"/>
      </w:pPr>
      <w:rPr>
        <w:rFonts w:ascii="Courier New" w:hAnsi="Courier New" w:hint="default"/>
      </w:rPr>
    </w:lvl>
    <w:lvl w:ilvl="5" w:tplc="04190005">
      <w:start w:val="1"/>
      <w:numFmt w:val="bullet"/>
      <w:lvlText w:val=""/>
      <w:lvlJc w:val="left"/>
      <w:pPr>
        <w:ind w:left="4327" w:hanging="360"/>
      </w:pPr>
      <w:rPr>
        <w:rFonts w:ascii="Wingdings" w:hAnsi="Wingdings" w:hint="default"/>
      </w:rPr>
    </w:lvl>
    <w:lvl w:ilvl="6" w:tplc="04190001">
      <w:start w:val="1"/>
      <w:numFmt w:val="bullet"/>
      <w:lvlText w:val=""/>
      <w:lvlJc w:val="left"/>
      <w:pPr>
        <w:ind w:left="5047" w:hanging="360"/>
      </w:pPr>
      <w:rPr>
        <w:rFonts w:ascii="Symbol" w:hAnsi="Symbol" w:hint="default"/>
      </w:rPr>
    </w:lvl>
    <w:lvl w:ilvl="7" w:tplc="04190003">
      <w:start w:val="1"/>
      <w:numFmt w:val="bullet"/>
      <w:lvlText w:val="o"/>
      <w:lvlJc w:val="left"/>
      <w:pPr>
        <w:ind w:left="5767" w:hanging="360"/>
      </w:pPr>
      <w:rPr>
        <w:rFonts w:ascii="Courier New" w:hAnsi="Courier New" w:hint="default"/>
      </w:rPr>
    </w:lvl>
    <w:lvl w:ilvl="8" w:tplc="04190005">
      <w:start w:val="1"/>
      <w:numFmt w:val="bullet"/>
      <w:lvlText w:val=""/>
      <w:lvlJc w:val="left"/>
      <w:pPr>
        <w:ind w:left="6487" w:hanging="360"/>
      </w:pPr>
      <w:rPr>
        <w:rFonts w:ascii="Wingdings" w:hAnsi="Wingdings" w:hint="default"/>
      </w:rPr>
    </w:lvl>
  </w:abstractNum>
  <w:abstractNum w:abstractNumId="12" w15:restartNumberingAfterBreak="0">
    <w:nsid w:val="365D3D92"/>
    <w:multiLevelType w:val="singleLevel"/>
    <w:tmpl w:val="8C725A74"/>
    <w:lvl w:ilvl="0">
      <w:start w:val="1"/>
      <w:numFmt w:val="decimal"/>
      <w:lvlText w:val="%1."/>
      <w:lvlJc w:val="left"/>
      <w:pPr>
        <w:tabs>
          <w:tab w:val="num" w:pos="440"/>
        </w:tabs>
        <w:ind w:left="440" w:hanging="360"/>
      </w:pPr>
      <w:rPr>
        <w:rFonts w:cs="Times New Roman" w:hint="default"/>
      </w:rPr>
    </w:lvl>
  </w:abstractNum>
  <w:abstractNum w:abstractNumId="13" w15:restartNumberingAfterBreak="0">
    <w:nsid w:val="434C7327"/>
    <w:multiLevelType w:val="multilevel"/>
    <w:tmpl w:val="C5E0B0D0"/>
    <w:lvl w:ilvl="0">
      <w:start w:val="1"/>
      <w:numFmt w:val="decimal"/>
      <w:lvlText w:val="%1."/>
      <w:lvlJc w:val="left"/>
      <w:pPr>
        <w:ind w:left="720" w:hanging="360"/>
      </w:pPr>
      <w:rPr>
        <w:rFonts w:cs="Times New Roman" w:hint="default"/>
        <w:color w:val="auto"/>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4ACF253D"/>
    <w:multiLevelType w:val="hybridMultilevel"/>
    <w:tmpl w:val="840415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D18487C"/>
    <w:multiLevelType w:val="hybridMultilevel"/>
    <w:tmpl w:val="1FC2DB76"/>
    <w:lvl w:ilvl="0" w:tplc="04190001">
      <w:start w:val="1"/>
      <w:numFmt w:val="bullet"/>
      <w:lvlText w:val=""/>
      <w:lvlJc w:val="left"/>
      <w:pPr>
        <w:ind w:left="741" w:hanging="360"/>
      </w:pPr>
      <w:rPr>
        <w:rFonts w:ascii="Symbol" w:hAnsi="Symbol" w:hint="default"/>
      </w:rPr>
    </w:lvl>
    <w:lvl w:ilvl="1" w:tplc="04190003">
      <w:start w:val="1"/>
      <w:numFmt w:val="bullet"/>
      <w:lvlText w:val="o"/>
      <w:lvlJc w:val="left"/>
      <w:pPr>
        <w:ind w:left="1461" w:hanging="360"/>
      </w:pPr>
      <w:rPr>
        <w:rFonts w:ascii="Courier New" w:hAnsi="Courier New" w:hint="default"/>
      </w:rPr>
    </w:lvl>
    <w:lvl w:ilvl="2" w:tplc="04190005">
      <w:start w:val="1"/>
      <w:numFmt w:val="bullet"/>
      <w:lvlText w:val=""/>
      <w:lvlJc w:val="left"/>
      <w:pPr>
        <w:ind w:left="2181" w:hanging="360"/>
      </w:pPr>
      <w:rPr>
        <w:rFonts w:ascii="Wingdings" w:hAnsi="Wingdings" w:hint="default"/>
      </w:rPr>
    </w:lvl>
    <w:lvl w:ilvl="3" w:tplc="04190001">
      <w:start w:val="1"/>
      <w:numFmt w:val="bullet"/>
      <w:lvlText w:val=""/>
      <w:lvlJc w:val="left"/>
      <w:pPr>
        <w:ind w:left="2901" w:hanging="360"/>
      </w:pPr>
      <w:rPr>
        <w:rFonts w:ascii="Symbol" w:hAnsi="Symbol" w:hint="default"/>
      </w:rPr>
    </w:lvl>
    <w:lvl w:ilvl="4" w:tplc="04190003">
      <w:start w:val="1"/>
      <w:numFmt w:val="bullet"/>
      <w:lvlText w:val="o"/>
      <w:lvlJc w:val="left"/>
      <w:pPr>
        <w:ind w:left="3621" w:hanging="360"/>
      </w:pPr>
      <w:rPr>
        <w:rFonts w:ascii="Courier New" w:hAnsi="Courier New" w:hint="default"/>
      </w:rPr>
    </w:lvl>
    <w:lvl w:ilvl="5" w:tplc="04190005">
      <w:start w:val="1"/>
      <w:numFmt w:val="bullet"/>
      <w:lvlText w:val=""/>
      <w:lvlJc w:val="left"/>
      <w:pPr>
        <w:ind w:left="4341" w:hanging="360"/>
      </w:pPr>
      <w:rPr>
        <w:rFonts w:ascii="Wingdings" w:hAnsi="Wingdings" w:hint="default"/>
      </w:rPr>
    </w:lvl>
    <w:lvl w:ilvl="6" w:tplc="04190001">
      <w:start w:val="1"/>
      <w:numFmt w:val="bullet"/>
      <w:lvlText w:val=""/>
      <w:lvlJc w:val="left"/>
      <w:pPr>
        <w:ind w:left="5061" w:hanging="360"/>
      </w:pPr>
      <w:rPr>
        <w:rFonts w:ascii="Symbol" w:hAnsi="Symbol" w:hint="default"/>
      </w:rPr>
    </w:lvl>
    <w:lvl w:ilvl="7" w:tplc="04190003">
      <w:start w:val="1"/>
      <w:numFmt w:val="bullet"/>
      <w:lvlText w:val="o"/>
      <w:lvlJc w:val="left"/>
      <w:pPr>
        <w:ind w:left="5781" w:hanging="360"/>
      </w:pPr>
      <w:rPr>
        <w:rFonts w:ascii="Courier New" w:hAnsi="Courier New" w:hint="default"/>
      </w:rPr>
    </w:lvl>
    <w:lvl w:ilvl="8" w:tplc="04190005">
      <w:start w:val="1"/>
      <w:numFmt w:val="bullet"/>
      <w:lvlText w:val=""/>
      <w:lvlJc w:val="left"/>
      <w:pPr>
        <w:ind w:left="6501" w:hanging="360"/>
      </w:pPr>
      <w:rPr>
        <w:rFonts w:ascii="Wingdings" w:hAnsi="Wingdings" w:hint="default"/>
      </w:rPr>
    </w:lvl>
  </w:abstractNum>
  <w:abstractNum w:abstractNumId="16" w15:restartNumberingAfterBreak="0">
    <w:nsid w:val="5325788F"/>
    <w:multiLevelType w:val="hybridMultilevel"/>
    <w:tmpl w:val="BB5E942E"/>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15:restartNumberingAfterBreak="0">
    <w:nsid w:val="57D12D9F"/>
    <w:multiLevelType w:val="hybridMultilevel"/>
    <w:tmpl w:val="6316ACCC"/>
    <w:lvl w:ilvl="0" w:tplc="F822B842">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8" w15:restartNumberingAfterBreak="0">
    <w:nsid w:val="6BC36651"/>
    <w:multiLevelType w:val="singleLevel"/>
    <w:tmpl w:val="54082130"/>
    <w:lvl w:ilvl="0">
      <w:start w:val="2"/>
      <w:numFmt w:val="bullet"/>
      <w:lvlText w:val="-"/>
      <w:lvlJc w:val="left"/>
      <w:pPr>
        <w:tabs>
          <w:tab w:val="num" w:pos="1069"/>
        </w:tabs>
        <w:ind w:left="1069" w:hanging="360"/>
      </w:pPr>
      <w:rPr>
        <w:rFonts w:hint="default"/>
      </w:rPr>
    </w:lvl>
  </w:abstractNum>
  <w:abstractNum w:abstractNumId="19" w15:restartNumberingAfterBreak="0">
    <w:nsid w:val="6D0363B6"/>
    <w:multiLevelType w:val="multilevel"/>
    <w:tmpl w:val="0A44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6DB63F61"/>
    <w:multiLevelType w:val="multilevel"/>
    <w:tmpl w:val="3F6EE7D8"/>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21" w15:restartNumberingAfterBreak="0">
    <w:nsid w:val="6ED65543"/>
    <w:multiLevelType w:val="hybridMultilevel"/>
    <w:tmpl w:val="9F3EB48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72FB5744"/>
    <w:multiLevelType w:val="singleLevel"/>
    <w:tmpl w:val="2158889E"/>
    <w:lvl w:ilvl="0">
      <w:start w:val="3"/>
      <w:numFmt w:val="bullet"/>
      <w:lvlText w:val="-"/>
      <w:lvlJc w:val="left"/>
      <w:pPr>
        <w:tabs>
          <w:tab w:val="num" w:pos="360"/>
        </w:tabs>
        <w:ind w:left="360" w:hanging="360"/>
      </w:pPr>
      <w:rPr>
        <w:rFonts w:hint="default"/>
      </w:rPr>
    </w:lvl>
  </w:abstractNum>
  <w:abstractNum w:abstractNumId="23" w15:restartNumberingAfterBreak="0">
    <w:nsid w:val="75323DC1"/>
    <w:multiLevelType w:val="multilevel"/>
    <w:tmpl w:val="A4446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6A4BFA"/>
    <w:multiLevelType w:val="hybridMultilevel"/>
    <w:tmpl w:val="F5F8BDF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4"/>
  </w:num>
  <w:num w:numId="2">
    <w:abstractNumId w:val="19"/>
    <w:lvlOverride w:ilvl="0">
      <w:startOverride w:val="1"/>
    </w:lvlOverride>
    <w:lvlOverride w:ilvl="1"/>
    <w:lvlOverride w:ilvl="2"/>
    <w:lvlOverride w:ilvl="3"/>
    <w:lvlOverride w:ilvl="4"/>
    <w:lvlOverride w:ilvl="5"/>
    <w:lvlOverride w:ilvl="6"/>
    <w:lvlOverride w:ilvl="7"/>
    <w:lvlOverride w:ilvl="8"/>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num>
  <w:num w:numId="5">
    <w:abstractNumId w:val="22"/>
  </w:num>
  <w:num w:numId="6">
    <w:abstractNumId w:val="6"/>
  </w:num>
  <w:num w:numId="7">
    <w:abstractNumId w:val="18"/>
  </w:num>
  <w:num w:numId="8">
    <w:abstractNumId w:val="0"/>
    <w:lvlOverride w:ilvl="0">
      <w:startOverride w:val="10"/>
    </w:lvlOverride>
  </w:num>
  <w:num w:numId="9">
    <w:abstractNumId w:val="9"/>
  </w:num>
  <w:num w:numId="10">
    <w:abstractNumId w:val="3"/>
  </w:num>
  <w:num w:numId="11">
    <w:abstractNumId w:val="7"/>
  </w:num>
  <w:num w:numId="12">
    <w:abstractNumId w:val="10"/>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5"/>
  </w:num>
  <w:num w:numId="24">
    <w:abstractNumId w:val="1"/>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E19"/>
    <w:rsid w:val="0026595E"/>
    <w:rsid w:val="002C5660"/>
    <w:rsid w:val="00353075"/>
    <w:rsid w:val="003D1B00"/>
    <w:rsid w:val="003F0983"/>
    <w:rsid w:val="00511367"/>
    <w:rsid w:val="009111A4"/>
    <w:rsid w:val="00941135"/>
    <w:rsid w:val="00953633"/>
    <w:rsid w:val="009B508E"/>
    <w:rsid w:val="00AD4E19"/>
    <w:rsid w:val="00BA581A"/>
    <w:rsid w:val="00C95114"/>
    <w:rsid w:val="00CB24B7"/>
    <w:rsid w:val="00CC21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AA3253-9AB4-4A92-AD3F-0E6DF9313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24B7"/>
  </w:style>
  <w:style w:type="paragraph" w:styleId="1">
    <w:name w:val="heading 1"/>
    <w:basedOn w:val="a"/>
    <w:next w:val="a"/>
    <w:link w:val="10"/>
    <w:uiPriority w:val="9"/>
    <w:qFormat/>
    <w:rsid w:val="00CC21F2"/>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next w:val="a"/>
    <w:link w:val="20"/>
    <w:uiPriority w:val="9"/>
    <w:qFormat/>
    <w:rsid w:val="00CC21F2"/>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uiPriority w:val="9"/>
    <w:qFormat/>
    <w:rsid w:val="00CC21F2"/>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
    <w:qFormat/>
    <w:rsid w:val="00CC21F2"/>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semiHidden/>
    <w:unhideWhenUsed/>
    <w:qFormat/>
    <w:rsid w:val="00CC21F2"/>
    <w:pPr>
      <w:keepNext/>
      <w:keepLines/>
      <w:spacing w:before="40" w:after="0" w:line="276" w:lineRule="auto"/>
      <w:outlineLvl w:val="4"/>
    </w:pPr>
    <w:rPr>
      <w:rFonts w:ascii="Calibri Light" w:eastAsia="Times New Roman" w:hAnsi="Calibri Light" w:cs="Times New Roman"/>
      <w:color w:val="2E74B5"/>
      <w:sz w:val="24"/>
      <w:szCs w:val="24"/>
      <w:lang w:eastAsia="ru-RU"/>
    </w:rPr>
  </w:style>
  <w:style w:type="paragraph" w:styleId="6">
    <w:name w:val="heading 6"/>
    <w:basedOn w:val="a"/>
    <w:next w:val="a"/>
    <w:link w:val="60"/>
    <w:uiPriority w:val="9"/>
    <w:qFormat/>
    <w:rsid w:val="00CC21F2"/>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CC21F2"/>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CC21F2"/>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CC21F2"/>
    <w:pPr>
      <w:tabs>
        <w:tab w:val="num" w:pos="1584"/>
      </w:tabs>
      <w:spacing w:before="240" w:after="60" w:line="240" w:lineRule="auto"/>
      <w:ind w:left="1584" w:hanging="1584"/>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21F2"/>
    <w:rPr>
      <w:rFonts w:ascii="Arial" w:eastAsia="Times New Roman" w:hAnsi="Arial" w:cs="Times New Roman"/>
      <w:b/>
      <w:bCs/>
      <w:kern w:val="32"/>
      <w:sz w:val="32"/>
      <w:szCs w:val="32"/>
      <w:lang w:eastAsia="ru-RU"/>
    </w:rPr>
  </w:style>
  <w:style w:type="character" w:customStyle="1" w:styleId="20">
    <w:name w:val="Заголовок 2 Знак"/>
    <w:basedOn w:val="a0"/>
    <w:link w:val="2"/>
    <w:uiPriority w:val="9"/>
    <w:rsid w:val="00CC21F2"/>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
    <w:rsid w:val="00CC21F2"/>
    <w:rPr>
      <w:rFonts w:ascii="Arial" w:eastAsia="Times New Roman" w:hAnsi="Arial" w:cs="Times New Roman"/>
      <w:b/>
      <w:bCs/>
      <w:sz w:val="26"/>
      <w:szCs w:val="26"/>
      <w:lang w:eastAsia="ru-RU"/>
    </w:rPr>
  </w:style>
  <w:style w:type="character" w:customStyle="1" w:styleId="40">
    <w:name w:val="Заголовок 4 Знак"/>
    <w:basedOn w:val="a0"/>
    <w:link w:val="4"/>
    <w:uiPriority w:val="9"/>
    <w:rsid w:val="00CC21F2"/>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CC21F2"/>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CC21F2"/>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CC21F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rsid w:val="00CC21F2"/>
    <w:rPr>
      <w:rFonts w:ascii="Arial" w:eastAsia="Times New Roman" w:hAnsi="Arial" w:cs="Arial"/>
      <w:lang w:eastAsia="ru-RU"/>
    </w:rPr>
  </w:style>
  <w:style w:type="paragraph" w:customStyle="1" w:styleId="11">
    <w:name w:val="Нижний колонтитул Знак Знак1"/>
    <w:basedOn w:val="a"/>
    <w:next w:val="a3"/>
    <w:link w:val="a4"/>
    <w:uiPriority w:val="99"/>
    <w:rsid w:val="00CB24B7"/>
    <w:pPr>
      <w:tabs>
        <w:tab w:val="center" w:pos="4677"/>
        <w:tab w:val="right" w:pos="9355"/>
      </w:tabs>
      <w:spacing w:before="120" w:after="120" w:line="240" w:lineRule="auto"/>
    </w:pPr>
    <w:rPr>
      <w:rFonts w:ascii="Times New Roman" w:hAnsi="Times New Roman" w:cs="Times New Roman"/>
      <w:sz w:val="24"/>
      <w:szCs w:val="24"/>
    </w:rPr>
  </w:style>
  <w:style w:type="paragraph" w:styleId="a3">
    <w:name w:val="footer"/>
    <w:aliases w:val="Нижний колонтитул Знак Знак Знак,Нижний колонтитул1,Нижний колонтитул Знак Знак"/>
    <w:basedOn w:val="a"/>
    <w:link w:val="12"/>
    <w:uiPriority w:val="99"/>
    <w:unhideWhenUsed/>
    <w:rsid w:val="00CB24B7"/>
    <w:pPr>
      <w:tabs>
        <w:tab w:val="center" w:pos="4677"/>
        <w:tab w:val="right" w:pos="9355"/>
      </w:tabs>
      <w:spacing w:after="0" w:line="240" w:lineRule="auto"/>
    </w:pPr>
  </w:style>
  <w:style w:type="character" w:customStyle="1" w:styleId="12">
    <w:name w:val="Нижний колонтитул Знак1"/>
    <w:aliases w:val="Нижний колонтитул Знак Знак Знак Знак1,Нижний колонтитул1 Знак1,Нижний колонтитул Знак Знак Знак2"/>
    <w:basedOn w:val="a0"/>
    <w:link w:val="a3"/>
    <w:uiPriority w:val="99"/>
    <w:semiHidden/>
    <w:rsid w:val="00CB24B7"/>
  </w:style>
  <w:style w:type="character" w:customStyle="1" w:styleId="a4">
    <w:name w:val="Нижний колонтитул Знак"/>
    <w:aliases w:val="Нижний колонтитул Знак Знак Знак Знак,Нижний колонтитул1 Знак,Нижний колонтитул Знак Знак Знак1"/>
    <w:basedOn w:val="a0"/>
    <w:link w:val="11"/>
    <w:uiPriority w:val="99"/>
    <w:locked/>
    <w:rsid w:val="00CB24B7"/>
    <w:rPr>
      <w:rFonts w:ascii="Times New Roman" w:hAnsi="Times New Roman" w:cs="Times New Roman"/>
      <w:sz w:val="24"/>
      <w:szCs w:val="24"/>
    </w:rPr>
  </w:style>
  <w:style w:type="character" w:customStyle="1" w:styleId="50">
    <w:name w:val="Заголовок 5 Знак"/>
    <w:basedOn w:val="a0"/>
    <w:link w:val="5"/>
    <w:uiPriority w:val="9"/>
    <w:semiHidden/>
    <w:rsid w:val="00CC21F2"/>
    <w:rPr>
      <w:rFonts w:ascii="Calibri Light" w:eastAsia="Times New Roman" w:hAnsi="Calibri Light" w:cs="Times New Roman"/>
      <w:color w:val="2E74B5"/>
      <w:sz w:val="24"/>
      <w:szCs w:val="24"/>
      <w:lang w:eastAsia="ru-RU"/>
    </w:rPr>
  </w:style>
  <w:style w:type="paragraph" w:styleId="a5">
    <w:name w:val="Body Text"/>
    <w:basedOn w:val="a"/>
    <w:link w:val="a6"/>
    <w:uiPriority w:val="99"/>
    <w:rsid w:val="00CC21F2"/>
    <w:pPr>
      <w:spacing w:after="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rsid w:val="00CC21F2"/>
    <w:rPr>
      <w:rFonts w:ascii="Times New Roman" w:eastAsia="Times New Roman" w:hAnsi="Times New Roman" w:cs="Times New Roman"/>
      <w:sz w:val="24"/>
      <w:szCs w:val="24"/>
      <w:lang w:eastAsia="ru-RU"/>
    </w:rPr>
  </w:style>
  <w:style w:type="paragraph" w:styleId="21">
    <w:name w:val="Body Text 2"/>
    <w:basedOn w:val="a"/>
    <w:link w:val="22"/>
    <w:uiPriority w:val="99"/>
    <w:rsid w:val="00CC21F2"/>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CC21F2"/>
    <w:rPr>
      <w:rFonts w:ascii="Times New Roman" w:eastAsia="Times New Roman" w:hAnsi="Times New Roman" w:cs="Times New Roman"/>
      <w:sz w:val="24"/>
      <w:szCs w:val="24"/>
      <w:lang w:eastAsia="ru-RU"/>
    </w:rPr>
  </w:style>
  <w:style w:type="character" w:customStyle="1" w:styleId="blk">
    <w:name w:val="blk"/>
    <w:rsid w:val="00CC21F2"/>
  </w:style>
  <w:style w:type="character" w:styleId="a7">
    <w:name w:val="page number"/>
    <w:basedOn w:val="a0"/>
    <w:uiPriority w:val="99"/>
    <w:rsid w:val="00CC21F2"/>
    <w:rPr>
      <w:rFonts w:cs="Times New Roman"/>
    </w:rPr>
  </w:style>
  <w:style w:type="paragraph" w:styleId="a8">
    <w:name w:val="Normal (Web)"/>
    <w:aliases w:val="Обычный (Web)"/>
    <w:basedOn w:val="a"/>
    <w:uiPriority w:val="34"/>
    <w:qFormat/>
    <w:rsid w:val="00CC21F2"/>
    <w:pPr>
      <w:widowControl w:val="0"/>
      <w:spacing w:after="0" w:line="240" w:lineRule="auto"/>
    </w:pPr>
    <w:rPr>
      <w:rFonts w:ascii="Times New Roman" w:eastAsia="Times New Roman" w:hAnsi="Times New Roman" w:cs="Times New Roman"/>
      <w:sz w:val="24"/>
      <w:szCs w:val="24"/>
      <w:lang w:val="en-US" w:eastAsia="nl-NL"/>
    </w:rPr>
  </w:style>
  <w:style w:type="paragraph" w:styleId="a9">
    <w:name w:val="footnote text"/>
    <w:basedOn w:val="a"/>
    <w:link w:val="aa"/>
    <w:uiPriority w:val="99"/>
    <w:qFormat/>
    <w:rsid w:val="00CC21F2"/>
    <w:pPr>
      <w:spacing w:after="0" w:line="240" w:lineRule="auto"/>
    </w:pPr>
    <w:rPr>
      <w:rFonts w:ascii="Times New Roman" w:eastAsia="Times New Roman" w:hAnsi="Times New Roman" w:cs="Times New Roman"/>
      <w:sz w:val="20"/>
      <w:szCs w:val="20"/>
      <w:lang w:val="en-US" w:eastAsia="ru-RU"/>
    </w:rPr>
  </w:style>
  <w:style w:type="character" w:customStyle="1" w:styleId="aa">
    <w:name w:val="Текст сноски Знак"/>
    <w:basedOn w:val="a0"/>
    <w:link w:val="a9"/>
    <w:uiPriority w:val="99"/>
    <w:rsid w:val="00CC21F2"/>
    <w:rPr>
      <w:rFonts w:ascii="Times New Roman" w:eastAsia="Times New Roman" w:hAnsi="Times New Roman" w:cs="Times New Roman"/>
      <w:sz w:val="20"/>
      <w:szCs w:val="20"/>
      <w:lang w:val="en-US" w:eastAsia="ru-RU"/>
    </w:rPr>
  </w:style>
  <w:style w:type="character" w:styleId="ab">
    <w:name w:val="footnote reference"/>
    <w:basedOn w:val="a0"/>
    <w:uiPriority w:val="99"/>
    <w:rsid w:val="00CC21F2"/>
    <w:rPr>
      <w:rFonts w:cs="Times New Roman"/>
      <w:vertAlign w:val="superscript"/>
    </w:rPr>
  </w:style>
  <w:style w:type="paragraph" w:styleId="23">
    <w:name w:val="List 2"/>
    <w:basedOn w:val="a"/>
    <w:uiPriority w:val="99"/>
    <w:rsid w:val="00CC21F2"/>
    <w:pPr>
      <w:spacing w:before="120" w:after="120" w:line="240" w:lineRule="auto"/>
      <w:ind w:left="720" w:hanging="360"/>
      <w:jc w:val="both"/>
    </w:pPr>
    <w:rPr>
      <w:rFonts w:ascii="Arial" w:eastAsia="Batang" w:hAnsi="Arial" w:cs="Times New Roman"/>
      <w:sz w:val="20"/>
      <w:szCs w:val="24"/>
      <w:lang w:eastAsia="ko-KR"/>
    </w:rPr>
  </w:style>
  <w:style w:type="character" w:styleId="ac">
    <w:name w:val="Hyperlink"/>
    <w:basedOn w:val="a0"/>
    <w:uiPriority w:val="99"/>
    <w:rsid w:val="00CC21F2"/>
    <w:rPr>
      <w:rFonts w:cs="Times New Roman"/>
      <w:color w:val="0000FF"/>
      <w:u w:val="single"/>
    </w:rPr>
  </w:style>
  <w:style w:type="paragraph" w:styleId="13">
    <w:name w:val="toc 1"/>
    <w:basedOn w:val="a"/>
    <w:next w:val="a"/>
    <w:autoRedefine/>
    <w:uiPriority w:val="39"/>
    <w:rsid w:val="00CC21F2"/>
    <w:pPr>
      <w:spacing w:before="240" w:after="120" w:line="276" w:lineRule="auto"/>
    </w:pPr>
    <w:rPr>
      <w:rFonts w:eastAsia="Times New Roman" w:cs="Times New Roman"/>
      <w:b/>
      <w:bCs/>
      <w:sz w:val="20"/>
      <w:szCs w:val="20"/>
      <w:lang w:eastAsia="ru-RU"/>
    </w:rPr>
  </w:style>
  <w:style w:type="paragraph" w:styleId="24">
    <w:name w:val="toc 2"/>
    <w:basedOn w:val="a"/>
    <w:next w:val="a"/>
    <w:autoRedefine/>
    <w:uiPriority w:val="39"/>
    <w:rsid w:val="00CC21F2"/>
    <w:pPr>
      <w:spacing w:before="120" w:after="0" w:line="276" w:lineRule="auto"/>
      <w:ind w:left="220"/>
    </w:pPr>
    <w:rPr>
      <w:rFonts w:eastAsia="Times New Roman" w:cs="Times New Roman"/>
      <w:i/>
      <w:iCs/>
      <w:sz w:val="20"/>
      <w:szCs w:val="20"/>
      <w:lang w:eastAsia="ru-RU"/>
    </w:rPr>
  </w:style>
  <w:style w:type="paragraph" w:styleId="31">
    <w:name w:val="toc 3"/>
    <w:basedOn w:val="a"/>
    <w:next w:val="a"/>
    <w:autoRedefine/>
    <w:uiPriority w:val="39"/>
    <w:rsid w:val="00CC21F2"/>
    <w:pPr>
      <w:spacing w:after="0" w:line="276" w:lineRule="auto"/>
      <w:ind w:left="440"/>
    </w:pPr>
    <w:rPr>
      <w:rFonts w:eastAsia="Times New Roman" w:cs="Times New Roman"/>
      <w:sz w:val="20"/>
      <w:szCs w:val="20"/>
      <w:lang w:eastAsia="ru-RU"/>
    </w:rPr>
  </w:style>
  <w:style w:type="character" w:customStyle="1" w:styleId="FootnoteTextChar">
    <w:name w:val="Footnote Text Char"/>
    <w:locked/>
    <w:rsid w:val="00CC21F2"/>
    <w:rPr>
      <w:rFonts w:ascii="Times New Roman" w:hAnsi="Times New Roman"/>
      <w:sz w:val="20"/>
      <w:lang w:eastAsia="ru-RU"/>
    </w:rPr>
  </w:style>
  <w:style w:type="paragraph" w:styleId="ad">
    <w:name w:val="List Paragraph"/>
    <w:basedOn w:val="a"/>
    <w:uiPriority w:val="34"/>
    <w:qFormat/>
    <w:rsid w:val="00CC21F2"/>
    <w:pPr>
      <w:spacing w:before="120" w:after="120" w:line="240" w:lineRule="auto"/>
      <w:ind w:left="708"/>
    </w:pPr>
    <w:rPr>
      <w:rFonts w:ascii="Times New Roman" w:eastAsia="Times New Roman" w:hAnsi="Times New Roman" w:cs="Times New Roman"/>
      <w:sz w:val="24"/>
      <w:szCs w:val="24"/>
      <w:lang w:eastAsia="ru-RU"/>
    </w:rPr>
  </w:style>
  <w:style w:type="character" w:styleId="ae">
    <w:name w:val="Emphasis"/>
    <w:basedOn w:val="a0"/>
    <w:uiPriority w:val="20"/>
    <w:qFormat/>
    <w:rsid w:val="00CC21F2"/>
    <w:rPr>
      <w:rFonts w:cs="Times New Roman"/>
      <w:i/>
    </w:rPr>
  </w:style>
  <w:style w:type="paragraph" w:styleId="af">
    <w:name w:val="Balloon Text"/>
    <w:basedOn w:val="a"/>
    <w:link w:val="af0"/>
    <w:uiPriority w:val="99"/>
    <w:rsid w:val="00CC21F2"/>
    <w:pPr>
      <w:spacing w:after="0" w:line="240" w:lineRule="auto"/>
    </w:pPr>
    <w:rPr>
      <w:rFonts w:ascii="Segoe UI" w:eastAsia="Times New Roman" w:hAnsi="Segoe UI" w:cs="Times New Roman"/>
      <w:sz w:val="18"/>
      <w:szCs w:val="18"/>
      <w:lang w:eastAsia="ru-RU"/>
    </w:rPr>
  </w:style>
  <w:style w:type="character" w:customStyle="1" w:styleId="af0">
    <w:name w:val="Текст выноски Знак"/>
    <w:basedOn w:val="a0"/>
    <w:link w:val="af"/>
    <w:uiPriority w:val="99"/>
    <w:rsid w:val="00CC21F2"/>
    <w:rPr>
      <w:rFonts w:ascii="Segoe UI" w:eastAsia="Times New Roman" w:hAnsi="Segoe UI" w:cs="Times New Roman"/>
      <w:sz w:val="18"/>
      <w:szCs w:val="18"/>
      <w:lang w:eastAsia="ru-RU"/>
    </w:rPr>
  </w:style>
  <w:style w:type="paragraph" w:customStyle="1" w:styleId="ConsPlusNormal">
    <w:name w:val="ConsPlusNormal"/>
    <w:uiPriority w:val="99"/>
    <w:rsid w:val="00CC21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header"/>
    <w:basedOn w:val="a"/>
    <w:link w:val="af2"/>
    <w:uiPriority w:val="99"/>
    <w:unhideWhenUsed/>
    <w:rsid w:val="00CC21F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uiPriority w:val="99"/>
    <w:rsid w:val="00CC21F2"/>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CC21F2"/>
    <w:rPr>
      <w:sz w:val="20"/>
    </w:rPr>
  </w:style>
  <w:style w:type="paragraph" w:styleId="af3">
    <w:name w:val="annotation text"/>
    <w:basedOn w:val="a"/>
    <w:link w:val="af4"/>
    <w:uiPriority w:val="99"/>
    <w:unhideWhenUsed/>
    <w:rsid w:val="00CC21F2"/>
    <w:pPr>
      <w:spacing w:after="0" w:line="240" w:lineRule="auto"/>
    </w:pPr>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CC21F2"/>
    <w:rPr>
      <w:rFonts w:ascii="Calibri" w:eastAsia="Times New Roman" w:hAnsi="Calibri" w:cs="Times New Roman"/>
      <w:sz w:val="20"/>
      <w:szCs w:val="20"/>
      <w:lang w:eastAsia="ru-RU"/>
    </w:rPr>
  </w:style>
  <w:style w:type="character" w:customStyle="1" w:styleId="111">
    <w:name w:val="Тема примечания Знак11"/>
    <w:uiPriority w:val="99"/>
    <w:rsid w:val="00CC21F2"/>
    <w:rPr>
      <w:b/>
      <w:sz w:val="20"/>
    </w:rPr>
  </w:style>
  <w:style w:type="paragraph" w:styleId="af5">
    <w:name w:val="annotation subject"/>
    <w:basedOn w:val="af3"/>
    <w:next w:val="af3"/>
    <w:link w:val="af6"/>
    <w:uiPriority w:val="99"/>
    <w:unhideWhenUsed/>
    <w:rsid w:val="00CC21F2"/>
    <w:rPr>
      <w:rFonts w:ascii="Times New Roman" w:hAnsi="Times New Roman"/>
      <w:b/>
      <w:bCs/>
    </w:rPr>
  </w:style>
  <w:style w:type="character" w:customStyle="1" w:styleId="af6">
    <w:name w:val="Тема примечания Знак"/>
    <w:basedOn w:val="af4"/>
    <w:link w:val="af5"/>
    <w:uiPriority w:val="99"/>
    <w:rsid w:val="00CC21F2"/>
    <w:rPr>
      <w:rFonts w:ascii="Times New Roman" w:eastAsia="Times New Roman" w:hAnsi="Times New Roman" w:cs="Times New Roman"/>
      <w:b/>
      <w:bCs/>
      <w:sz w:val="20"/>
      <w:szCs w:val="20"/>
      <w:lang w:eastAsia="ru-RU"/>
    </w:rPr>
  </w:style>
  <w:style w:type="paragraph" w:styleId="25">
    <w:name w:val="Body Text Indent 2"/>
    <w:basedOn w:val="a"/>
    <w:link w:val="26"/>
    <w:uiPriority w:val="99"/>
    <w:rsid w:val="00CC21F2"/>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CC21F2"/>
    <w:rPr>
      <w:rFonts w:ascii="Times New Roman" w:eastAsia="Times New Roman" w:hAnsi="Times New Roman" w:cs="Times New Roman"/>
      <w:sz w:val="24"/>
      <w:szCs w:val="24"/>
      <w:lang w:eastAsia="ru-RU"/>
    </w:rPr>
  </w:style>
  <w:style w:type="character" w:customStyle="1" w:styleId="apple-converted-space">
    <w:name w:val="apple-converted-space"/>
    <w:rsid w:val="00CC21F2"/>
  </w:style>
  <w:style w:type="character" w:customStyle="1" w:styleId="af7">
    <w:name w:val="Цветовое выделение"/>
    <w:uiPriority w:val="99"/>
    <w:rsid w:val="00CC21F2"/>
    <w:rPr>
      <w:b/>
      <w:color w:val="26282F"/>
    </w:rPr>
  </w:style>
  <w:style w:type="character" w:customStyle="1" w:styleId="af8">
    <w:name w:val="Гипертекстовая ссылка"/>
    <w:uiPriority w:val="99"/>
    <w:rsid w:val="00CC21F2"/>
    <w:rPr>
      <w:b/>
      <w:color w:val="106BBE"/>
    </w:rPr>
  </w:style>
  <w:style w:type="character" w:customStyle="1" w:styleId="af9">
    <w:name w:val="Активная гипертекстовая ссылка"/>
    <w:uiPriority w:val="99"/>
    <w:rsid w:val="00CC21F2"/>
    <w:rPr>
      <w:b/>
      <w:color w:val="106BBE"/>
      <w:u w:val="single"/>
    </w:rPr>
  </w:style>
  <w:style w:type="paragraph" w:customStyle="1" w:styleId="afa">
    <w:name w:val="Внимание"/>
    <w:basedOn w:val="a"/>
    <w:next w:val="a"/>
    <w:uiPriority w:val="99"/>
    <w:rsid w:val="00CC21F2"/>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b">
    <w:name w:val="Внимание: криминал!!"/>
    <w:basedOn w:val="afa"/>
    <w:next w:val="a"/>
    <w:uiPriority w:val="99"/>
    <w:rsid w:val="00CC21F2"/>
  </w:style>
  <w:style w:type="paragraph" w:customStyle="1" w:styleId="afc">
    <w:name w:val="Внимание: недобросовестность!"/>
    <w:basedOn w:val="afa"/>
    <w:next w:val="a"/>
    <w:uiPriority w:val="99"/>
    <w:rsid w:val="00CC21F2"/>
  </w:style>
  <w:style w:type="character" w:customStyle="1" w:styleId="afd">
    <w:name w:val="Выделение для Базового Поиска"/>
    <w:uiPriority w:val="99"/>
    <w:rsid w:val="00CC21F2"/>
    <w:rPr>
      <w:b/>
      <w:color w:val="0058A9"/>
    </w:rPr>
  </w:style>
  <w:style w:type="character" w:customStyle="1" w:styleId="afe">
    <w:name w:val="Выделение для Базового Поиска (курсив)"/>
    <w:uiPriority w:val="99"/>
    <w:rsid w:val="00CC21F2"/>
    <w:rPr>
      <w:b/>
      <w:i/>
      <w:color w:val="0058A9"/>
    </w:rPr>
  </w:style>
  <w:style w:type="paragraph" w:customStyle="1" w:styleId="aff">
    <w:name w:val="Дочерний элемент списка"/>
    <w:basedOn w:val="a"/>
    <w:next w:val="a"/>
    <w:uiPriority w:val="99"/>
    <w:rsid w:val="00CC21F2"/>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0">
    <w:name w:val="Основное меню (преемственное)"/>
    <w:basedOn w:val="a"/>
    <w:next w:val="a"/>
    <w:uiPriority w:val="99"/>
    <w:rsid w:val="00CC21F2"/>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4">
    <w:name w:val="Заголовок1"/>
    <w:basedOn w:val="aff0"/>
    <w:next w:val="a"/>
    <w:uiPriority w:val="99"/>
    <w:rsid w:val="00CC21F2"/>
    <w:rPr>
      <w:b/>
      <w:bCs/>
      <w:color w:val="0058A9"/>
      <w:shd w:val="clear" w:color="auto" w:fill="ECE9D8"/>
    </w:rPr>
  </w:style>
  <w:style w:type="paragraph" w:customStyle="1" w:styleId="aff1">
    <w:name w:val="Заголовок группы контролов"/>
    <w:basedOn w:val="a"/>
    <w:next w:val="a"/>
    <w:uiPriority w:val="99"/>
    <w:rsid w:val="00CC21F2"/>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2">
    <w:name w:val="Заголовок для информации об изменениях"/>
    <w:basedOn w:val="1"/>
    <w:next w:val="a"/>
    <w:uiPriority w:val="99"/>
    <w:rsid w:val="00CC21F2"/>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3">
    <w:name w:val="Заголовок распахивающейся части диалога"/>
    <w:basedOn w:val="a"/>
    <w:next w:val="a"/>
    <w:uiPriority w:val="99"/>
    <w:rsid w:val="00CC21F2"/>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4">
    <w:name w:val="Заголовок своего сообщения"/>
    <w:uiPriority w:val="99"/>
    <w:rsid w:val="00CC21F2"/>
    <w:rPr>
      <w:b/>
      <w:color w:val="26282F"/>
    </w:rPr>
  </w:style>
  <w:style w:type="paragraph" w:customStyle="1" w:styleId="aff5">
    <w:name w:val="Заголовок статьи"/>
    <w:basedOn w:val="a"/>
    <w:next w:val="a"/>
    <w:uiPriority w:val="99"/>
    <w:rsid w:val="00CC21F2"/>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6">
    <w:name w:val="Заголовок чужого сообщения"/>
    <w:uiPriority w:val="99"/>
    <w:rsid w:val="00CC21F2"/>
    <w:rPr>
      <w:b/>
      <w:color w:val="FF0000"/>
    </w:rPr>
  </w:style>
  <w:style w:type="paragraph" w:customStyle="1" w:styleId="aff7">
    <w:name w:val="Заголовок ЭР (левое окно)"/>
    <w:basedOn w:val="a"/>
    <w:next w:val="a"/>
    <w:uiPriority w:val="99"/>
    <w:rsid w:val="00CC21F2"/>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8">
    <w:name w:val="Заголовок ЭР (правое окно)"/>
    <w:basedOn w:val="aff7"/>
    <w:next w:val="a"/>
    <w:uiPriority w:val="99"/>
    <w:rsid w:val="00CC21F2"/>
    <w:pPr>
      <w:spacing w:after="0"/>
      <w:jc w:val="left"/>
    </w:pPr>
  </w:style>
  <w:style w:type="paragraph" w:customStyle="1" w:styleId="aff9">
    <w:name w:val="Интерактивный заголовок"/>
    <w:basedOn w:val="14"/>
    <w:next w:val="a"/>
    <w:uiPriority w:val="99"/>
    <w:rsid w:val="00CC21F2"/>
    <w:rPr>
      <w:u w:val="single"/>
    </w:rPr>
  </w:style>
  <w:style w:type="paragraph" w:customStyle="1" w:styleId="affa">
    <w:name w:val="Текст информации об изменениях"/>
    <w:basedOn w:val="a"/>
    <w:next w:val="a"/>
    <w:uiPriority w:val="99"/>
    <w:rsid w:val="00CC21F2"/>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b">
    <w:name w:val="Информация об изменениях"/>
    <w:basedOn w:val="affa"/>
    <w:next w:val="a"/>
    <w:uiPriority w:val="99"/>
    <w:rsid w:val="00CC21F2"/>
    <w:pPr>
      <w:spacing w:before="180"/>
      <w:ind w:left="360" w:right="360" w:firstLine="0"/>
    </w:pPr>
    <w:rPr>
      <w:shd w:val="clear" w:color="auto" w:fill="EAEFED"/>
    </w:rPr>
  </w:style>
  <w:style w:type="paragraph" w:customStyle="1" w:styleId="affc">
    <w:name w:val="Текст (справка)"/>
    <w:basedOn w:val="a"/>
    <w:next w:val="a"/>
    <w:uiPriority w:val="99"/>
    <w:rsid w:val="00CC21F2"/>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d">
    <w:name w:val="Комментарий"/>
    <w:basedOn w:val="affc"/>
    <w:next w:val="a"/>
    <w:uiPriority w:val="99"/>
    <w:rsid w:val="00CC21F2"/>
    <w:pPr>
      <w:spacing w:before="75"/>
      <w:ind w:right="0"/>
      <w:jc w:val="both"/>
    </w:pPr>
    <w:rPr>
      <w:color w:val="353842"/>
      <w:shd w:val="clear" w:color="auto" w:fill="F0F0F0"/>
    </w:rPr>
  </w:style>
  <w:style w:type="paragraph" w:customStyle="1" w:styleId="affe">
    <w:name w:val="Информация об изменениях документа"/>
    <w:basedOn w:val="affd"/>
    <w:next w:val="a"/>
    <w:uiPriority w:val="99"/>
    <w:rsid w:val="00CC21F2"/>
    <w:rPr>
      <w:i/>
      <w:iCs/>
    </w:rPr>
  </w:style>
  <w:style w:type="paragraph" w:customStyle="1" w:styleId="afff">
    <w:name w:val="Текст (лев. подпись)"/>
    <w:basedOn w:val="a"/>
    <w:next w:val="a"/>
    <w:uiPriority w:val="99"/>
    <w:rsid w:val="00CC21F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0">
    <w:name w:val="Колонтитул (левый)"/>
    <w:basedOn w:val="afff"/>
    <w:next w:val="a"/>
    <w:uiPriority w:val="99"/>
    <w:rsid w:val="00CC21F2"/>
    <w:rPr>
      <w:sz w:val="14"/>
      <w:szCs w:val="14"/>
    </w:rPr>
  </w:style>
  <w:style w:type="paragraph" w:customStyle="1" w:styleId="afff1">
    <w:name w:val="Текст (прав. подпись)"/>
    <w:basedOn w:val="a"/>
    <w:next w:val="a"/>
    <w:uiPriority w:val="99"/>
    <w:rsid w:val="00CC21F2"/>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2">
    <w:name w:val="Колонтитул (правый)"/>
    <w:basedOn w:val="afff1"/>
    <w:next w:val="a"/>
    <w:uiPriority w:val="99"/>
    <w:rsid w:val="00CC21F2"/>
    <w:rPr>
      <w:sz w:val="14"/>
      <w:szCs w:val="14"/>
    </w:rPr>
  </w:style>
  <w:style w:type="paragraph" w:customStyle="1" w:styleId="afff3">
    <w:name w:val="Комментарий пользователя"/>
    <w:basedOn w:val="affd"/>
    <w:next w:val="a"/>
    <w:uiPriority w:val="99"/>
    <w:rsid w:val="00CC21F2"/>
    <w:pPr>
      <w:jc w:val="left"/>
    </w:pPr>
    <w:rPr>
      <w:shd w:val="clear" w:color="auto" w:fill="FFDFE0"/>
    </w:rPr>
  </w:style>
  <w:style w:type="paragraph" w:customStyle="1" w:styleId="afff4">
    <w:name w:val="Куда обратиться?"/>
    <w:basedOn w:val="afa"/>
    <w:next w:val="a"/>
    <w:uiPriority w:val="99"/>
    <w:rsid w:val="00CC21F2"/>
  </w:style>
  <w:style w:type="paragraph" w:customStyle="1" w:styleId="afff5">
    <w:name w:val="Моноширинный"/>
    <w:basedOn w:val="a"/>
    <w:next w:val="a"/>
    <w:uiPriority w:val="99"/>
    <w:rsid w:val="00CC21F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6">
    <w:name w:val="Найденные слова"/>
    <w:uiPriority w:val="99"/>
    <w:rsid w:val="00CC21F2"/>
    <w:rPr>
      <w:b/>
      <w:color w:val="26282F"/>
      <w:shd w:val="clear" w:color="auto" w:fill="FFF580"/>
    </w:rPr>
  </w:style>
  <w:style w:type="paragraph" w:customStyle="1" w:styleId="afff7">
    <w:name w:val="Напишите нам"/>
    <w:basedOn w:val="a"/>
    <w:next w:val="a"/>
    <w:uiPriority w:val="99"/>
    <w:rsid w:val="00CC21F2"/>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8">
    <w:name w:val="Не вступил в силу"/>
    <w:uiPriority w:val="99"/>
    <w:rsid w:val="00CC21F2"/>
    <w:rPr>
      <w:b/>
      <w:color w:val="000000"/>
      <w:shd w:val="clear" w:color="auto" w:fill="D8EDE8"/>
    </w:rPr>
  </w:style>
  <w:style w:type="paragraph" w:customStyle="1" w:styleId="afff9">
    <w:name w:val="Необходимые документы"/>
    <w:basedOn w:val="afa"/>
    <w:next w:val="a"/>
    <w:uiPriority w:val="99"/>
    <w:rsid w:val="00CC21F2"/>
    <w:pPr>
      <w:ind w:firstLine="118"/>
    </w:pPr>
  </w:style>
  <w:style w:type="paragraph" w:customStyle="1" w:styleId="afffa">
    <w:name w:val="Нормальный (таблица)"/>
    <w:basedOn w:val="a"/>
    <w:next w:val="a"/>
    <w:uiPriority w:val="99"/>
    <w:rsid w:val="00CC21F2"/>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b">
    <w:name w:val="Таблицы (моноширинный)"/>
    <w:basedOn w:val="a"/>
    <w:next w:val="a"/>
    <w:uiPriority w:val="99"/>
    <w:rsid w:val="00CC21F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c">
    <w:name w:val="Оглавление"/>
    <w:basedOn w:val="afffb"/>
    <w:next w:val="a"/>
    <w:uiPriority w:val="99"/>
    <w:rsid w:val="00CC21F2"/>
    <w:pPr>
      <w:ind w:left="140"/>
    </w:pPr>
  </w:style>
  <w:style w:type="character" w:customStyle="1" w:styleId="afffd">
    <w:name w:val="Опечатки"/>
    <w:uiPriority w:val="99"/>
    <w:rsid w:val="00CC21F2"/>
    <w:rPr>
      <w:color w:val="FF0000"/>
    </w:rPr>
  </w:style>
  <w:style w:type="paragraph" w:customStyle="1" w:styleId="afffe">
    <w:name w:val="Переменная часть"/>
    <w:basedOn w:val="aff0"/>
    <w:next w:val="a"/>
    <w:uiPriority w:val="99"/>
    <w:rsid w:val="00CC21F2"/>
    <w:rPr>
      <w:sz w:val="18"/>
      <w:szCs w:val="18"/>
    </w:rPr>
  </w:style>
  <w:style w:type="paragraph" w:customStyle="1" w:styleId="affff">
    <w:name w:val="Подвал для информации об изменениях"/>
    <w:basedOn w:val="1"/>
    <w:next w:val="a"/>
    <w:uiPriority w:val="99"/>
    <w:rsid w:val="00CC21F2"/>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0">
    <w:name w:val="Подзаголовок для информации об изменениях"/>
    <w:basedOn w:val="affa"/>
    <w:next w:val="a"/>
    <w:uiPriority w:val="99"/>
    <w:rsid w:val="00CC21F2"/>
    <w:rPr>
      <w:b/>
      <w:bCs/>
    </w:rPr>
  </w:style>
  <w:style w:type="paragraph" w:customStyle="1" w:styleId="affff1">
    <w:name w:val="Подчёркнуный текст"/>
    <w:basedOn w:val="a"/>
    <w:next w:val="a"/>
    <w:uiPriority w:val="99"/>
    <w:rsid w:val="00CC21F2"/>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2">
    <w:name w:val="Постоянная часть"/>
    <w:basedOn w:val="aff0"/>
    <w:next w:val="a"/>
    <w:uiPriority w:val="99"/>
    <w:rsid w:val="00CC21F2"/>
    <w:rPr>
      <w:sz w:val="20"/>
      <w:szCs w:val="20"/>
    </w:rPr>
  </w:style>
  <w:style w:type="paragraph" w:customStyle="1" w:styleId="affff3">
    <w:name w:val="Прижатый влево"/>
    <w:basedOn w:val="a"/>
    <w:next w:val="a"/>
    <w:uiPriority w:val="99"/>
    <w:rsid w:val="00CC21F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4">
    <w:name w:val="Пример."/>
    <w:basedOn w:val="afa"/>
    <w:next w:val="a"/>
    <w:uiPriority w:val="99"/>
    <w:rsid w:val="00CC21F2"/>
  </w:style>
  <w:style w:type="paragraph" w:customStyle="1" w:styleId="affff5">
    <w:name w:val="Примечание."/>
    <w:basedOn w:val="afa"/>
    <w:next w:val="a"/>
    <w:uiPriority w:val="99"/>
    <w:rsid w:val="00CC21F2"/>
  </w:style>
  <w:style w:type="character" w:customStyle="1" w:styleId="affff6">
    <w:name w:val="Продолжение ссылки"/>
    <w:uiPriority w:val="99"/>
    <w:rsid w:val="00CC21F2"/>
  </w:style>
  <w:style w:type="paragraph" w:customStyle="1" w:styleId="affff7">
    <w:name w:val="Словарная статья"/>
    <w:basedOn w:val="a"/>
    <w:next w:val="a"/>
    <w:uiPriority w:val="99"/>
    <w:rsid w:val="00CC21F2"/>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8">
    <w:name w:val="Сравнение редакций"/>
    <w:uiPriority w:val="99"/>
    <w:rsid w:val="00CC21F2"/>
    <w:rPr>
      <w:b/>
      <w:color w:val="26282F"/>
    </w:rPr>
  </w:style>
  <w:style w:type="character" w:customStyle="1" w:styleId="affff9">
    <w:name w:val="Сравнение редакций. Добавленный фрагмент"/>
    <w:uiPriority w:val="99"/>
    <w:rsid w:val="00CC21F2"/>
    <w:rPr>
      <w:color w:val="000000"/>
      <w:shd w:val="clear" w:color="auto" w:fill="C1D7FF"/>
    </w:rPr>
  </w:style>
  <w:style w:type="character" w:customStyle="1" w:styleId="affffa">
    <w:name w:val="Сравнение редакций. Удаленный фрагмент"/>
    <w:uiPriority w:val="99"/>
    <w:rsid w:val="00CC21F2"/>
    <w:rPr>
      <w:color w:val="000000"/>
      <w:shd w:val="clear" w:color="auto" w:fill="C4C413"/>
    </w:rPr>
  </w:style>
  <w:style w:type="paragraph" w:customStyle="1" w:styleId="affffb">
    <w:name w:val="Ссылка на официальную публикацию"/>
    <w:basedOn w:val="a"/>
    <w:next w:val="a"/>
    <w:uiPriority w:val="99"/>
    <w:rsid w:val="00CC21F2"/>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c">
    <w:name w:val="Ссылка на утративший силу документ"/>
    <w:uiPriority w:val="99"/>
    <w:rsid w:val="00CC21F2"/>
    <w:rPr>
      <w:b/>
      <w:color w:val="749232"/>
    </w:rPr>
  </w:style>
  <w:style w:type="paragraph" w:customStyle="1" w:styleId="affffd">
    <w:name w:val="Текст в таблице"/>
    <w:basedOn w:val="afffa"/>
    <w:next w:val="a"/>
    <w:uiPriority w:val="99"/>
    <w:rsid w:val="00CC21F2"/>
    <w:pPr>
      <w:ind w:firstLine="500"/>
    </w:pPr>
  </w:style>
  <w:style w:type="paragraph" w:customStyle="1" w:styleId="affffe">
    <w:name w:val="Текст ЭР (см. также)"/>
    <w:basedOn w:val="a"/>
    <w:next w:val="a"/>
    <w:uiPriority w:val="99"/>
    <w:rsid w:val="00CC21F2"/>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
    <w:name w:val="Технический комментарий"/>
    <w:basedOn w:val="a"/>
    <w:next w:val="a"/>
    <w:uiPriority w:val="99"/>
    <w:rsid w:val="00CC21F2"/>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0">
    <w:name w:val="Утратил силу"/>
    <w:uiPriority w:val="99"/>
    <w:rsid w:val="00CC21F2"/>
    <w:rPr>
      <w:b/>
      <w:strike/>
      <w:color w:val="666600"/>
    </w:rPr>
  </w:style>
  <w:style w:type="paragraph" w:customStyle="1" w:styleId="afffff1">
    <w:name w:val="Формула"/>
    <w:basedOn w:val="a"/>
    <w:next w:val="a"/>
    <w:uiPriority w:val="99"/>
    <w:rsid w:val="00CC21F2"/>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2">
    <w:name w:val="Центрированный (таблица)"/>
    <w:basedOn w:val="afffa"/>
    <w:next w:val="a"/>
    <w:uiPriority w:val="99"/>
    <w:rsid w:val="00CC21F2"/>
    <w:pPr>
      <w:jc w:val="center"/>
    </w:pPr>
  </w:style>
  <w:style w:type="paragraph" w:customStyle="1" w:styleId="-">
    <w:name w:val="ЭР-содержание (правое окно)"/>
    <w:basedOn w:val="a"/>
    <w:next w:val="a"/>
    <w:uiPriority w:val="99"/>
    <w:rsid w:val="00CC21F2"/>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uiPriority w:val="99"/>
    <w:rsid w:val="00CC21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3">
    <w:name w:val="annotation reference"/>
    <w:basedOn w:val="a0"/>
    <w:uiPriority w:val="99"/>
    <w:unhideWhenUsed/>
    <w:rsid w:val="00CC21F2"/>
    <w:rPr>
      <w:rFonts w:cs="Times New Roman"/>
      <w:sz w:val="16"/>
    </w:rPr>
  </w:style>
  <w:style w:type="paragraph" w:styleId="41">
    <w:name w:val="toc 4"/>
    <w:basedOn w:val="a"/>
    <w:next w:val="a"/>
    <w:autoRedefine/>
    <w:uiPriority w:val="39"/>
    <w:rsid w:val="00CC21F2"/>
    <w:pPr>
      <w:spacing w:after="0" w:line="276" w:lineRule="auto"/>
      <w:ind w:left="660"/>
    </w:pPr>
    <w:rPr>
      <w:rFonts w:eastAsia="Times New Roman" w:cs="Times New Roman"/>
      <w:sz w:val="20"/>
      <w:szCs w:val="20"/>
      <w:lang w:eastAsia="ru-RU"/>
    </w:rPr>
  </w:style>
  <w:style w:type="paragraph" w:styleId="51">
    <w:name w:val="toc 5"/>
    <w:basedOn w:val="a"/>
    <w:next w:val="a"/>
    <w:autoRedefine/>
    <w:uiPriority w:val="39"/>
    <w:rsid w:val="00CC21F2"/>
    <w:pPr>
      <w:spacing w:after="0" w:line="276" w:lineRule="auto"/>
      <w:ind w:left="880"/>
    </w:pPr>
    <w:rPr>
      <w:rFonts w:eastAsia="Times New Roman" w:cs="Times New Roman"/>
      <w:sz w:val="20"/>
      <w:szCs w:val="20"/>
      <w:lang w:eastAsia="ru-RU"/>
    </w:rPr>
  </w:style>
  <w:style w:type="paragraph" w:styleId="61">
    <w:name w:val="toc 6"/>
    <w:basedOn w:val="a"/>
    <w:next w:val="a"/>
    <w:autoRedefine/>
    <w:uiPriority w:val="39"/>
    <w:rsid w:val="00CC21F2"/>
    <w:pPr>
      <w:spacing w:after="0" w:line="276" w:lineRule="auto"/>
      <w:ind w:left="1100"/>
    </w:pPr>
    <w:rPr>
      <w:rFonts w:eastAsia="Times New Roman" w:cs="Times New Roman"/>
      <w:sz w:val="20"/>
      <w:szCs w:val="20"/>
      <w:lang w:eastAsia="ru-RU"/>
    </w:rPr>
  </w:style>
  <w:style w:type="paragraph" w:styleId="71">
    <w:name w:val="toc 7"/>
    <w:basedOn w:val="a"/>
    <w:next w:val="a"/>
    <w:autoRedefine/>
    <w:uiPriority w:val="39"/>
    <w:rsid w:val="00CC21F2"/>
    <w:pPr>
      <w:spacing w:after="0" w:line="276" w:lineRule="auto"/>
      <w:ind w:left="1320"/>
    </w:pPr>
    <w:rPr>
      <w:rFonts w:eastAsia="Times New Roman" w:cs="Times New Roman"/>
      <w:sz w:val="20"/>
      <w:szCs w:val="20"/>
      <w:lang w:eastAsia="ru-RU"/>
    </w:rPr>
  </w:style>
  <w:style w:type="paragraph" w:styleId="81">
    <w:name w:val="toc 8"/>
    <w:basedOn w:val="a"/>
    <w:next w:val="a"/>
    <w:autoRedefine/>
    <w:uiPriority w:val="39"/>
    <w:rsid w:val="00CC21F2"/>
    <w:pPr>
      <w:spacing w:after="0" w:line="276" w:lineRule="auto"/>
      <w:ind w:left="1540"/>
    </w:pPr>
    <w:rPr>
      <w:rFonts w:eastAsia="Times New Roman" w:cs="Times New Roman"/>
      <w:sz w:val="20"/>
      <w:szCs w:val="20"/>
      <w:lang w:eastAsia="ru-RU"/>
    </w:rPr>
  </w:style>
  <w:style w:type="paragraph" w:styleId="91">
    <w:name w:val="toc 9"/>
    <w:basedOn w:val="a"/>
    <w:next w:val="a"/>
    <w:autoRedefine/>
    <w:uiPriority w:val="39"/>
    <w:rsid w:val="00CC21F2"/>
    <w:pPr>
      <w:spacing w:after="0" w:line="276" w:lineRule="auto"/>
      <w:ind w:left="1760"/>
    </w:pPr>
    <w:rPr>
      <w:rFonts w:eastAsia="Times New Roman" w:cs="Times New Roman"/>
      <w:sz w:val="20"/>
      <w:szCs w:val="20"/>
      <w:lang w:eastAsia="ru-RU"/>
    </w:rPr>
  </w:style>
  <w:style w:type="paragraph" w:customStyle="1" w:styleId="s1">
    <w:name w:val="s_1"/>
    <w:basedOn w:val="a"/>
    <w:uiPriority w:val="99"/>
    <w:rsid w:val="00CC21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4">
    <w:name w:val="Текст концевой сноски Знак"/>
    <w:basedOn w:val="a0"/>
    <w:link w:val="afffff5"/>
    <w:uiPriority w:val="99"/>
    <w:semiHidden/>
    <w:rsid w:val="00CC21F2"/>
    <w:rPr>
      <w:rFonts w:ascii="Calibri" w:eastAsia="Times New Roman" w:hAnsi="Calibri" w:cs="Times New Roman"/>
      <w:sz w:val="20"/>
      <w:szCs w:val="20"/>
      <w:lang w:eastAsia="ru-RU"/>
    </w:rPr>
  </w:style>
  <w:style w:type="paragraph" w:styleId="afffff5">
    <w:name w:val="endnote text"/>
    <w:basedOn w:val="a"/>
    <w:link w:val="afffff4"/>
    <w:uiPriority w:val="99"/>
    <w:semiHidden/>
    <w:unhideWhenUsed/>
    <w:rsid w:val="00CC21F2"/>
    <w:pPr>
      <w:spacing w:after="0" w:line="240" w:lineRule="auto"/>
    </w:pPr>
    <w:rPr>
      <w:rFonts w:ascii="Calibri" w:eastAsia="Times New Roman" w:hAnsi="Calibri" w:cs="Times New Roman"/>
      <w:sz w:val="20"/>
      <w:szCs w:val="20"/>
      <w:lang w:eastAsia="ru-RU"/>
    </w:rPr>
  </w:style>
  <w:style w:type="paragraph" w:styleId="afffff6">
    <w:name w:val="Body Text Indent"/>
    <w:basedOn w:val="a"/>
    <w:link w:val="afffff7"/>
    <w:uiPriority w:val="99"/>
    <w:rsid w:val="00CC21F2"/>
    <w:pPr>
      <w:spacing w:after="120" w:line="276" w:lineRule="auto"/>
      <w:ind w:left="283"/>
    </w:pPr>
    <w:rPr>
      <w:rFonts w:ascii="Calibri" w:eastAsia="Times New Roman" w:hAnsi="Calibri" w:cs="Times New Roman"/>
      <w:lang w:eastAsia="ru-RU"/>
    </w:rPr>
  </w:style>
  <w:style w:type="character" w:customStyle="1" w:styleId="afffff7">
    <w:name w:val="Основной текст с отступом Знак"/>
    <w:basedOn w:val="a0"/>
    <w:link w:val="afffff6"/>
    <w:uiPriority w:val="99"/>
    <w:rsid w:val="00CC21F2"/>
    <w:rPr>
      <w:rFonts w:ascii="Calibri" w:eastAsia="Times New Roman" w:hAnsi="Calibri" w:cs="Times New Roman"/>
      <w:lang w:eastAsia="ru-RU"/>
    </w:rPr>
  </w:style>
  <w:style w:type="paragraph" w:styleId="afffff8">
    <w:name w:val="Subtitle"/>
    <w:basedOn w:val="a"/>
    <w:next w:val="a"/>
    <w:link w:val="afffff9"/>
    <w:uiPriority w:val="11"/>
    <w:qFormat/>
    <w:rsid w:val="00CC21F2"/>
    <w:pPr>
      <w:numPr>
        <w:ilvl w:val="1"/>
      </w:numPr>
      <w:spacing w:after="200" w:line="276" w:lineRule="auto"/>
    </w:pPr>
    <w:rPr>
      <w:rFonts w:asciiTheme="majorHAnsi" w:eastAsiaTheme="majorEastAsia" w:hAnsiTheme="majorHAnsi" w:cs="Times New Roman"/>
      <w:i/>
      <w:iCs/>
      <w:color w:val="5B9BD5" w:themeColor="accent1"/>
      <w:spacing w:val="15"/>
      <w:sz w:val="24"/>
      <w:szCs w:val="24"/>
      <w:lang w:eastAsia="ru-RU"/>
    </w:rPr>
  </w:style>
  <w:style w:type="character" w:customStyle="1" w:styleId="afffff9">
    <w:name w:val="Подзаголовок Знак"/>
    <w:basedOn w:val="a0"/>
    <w:link w:val="afffff8"/>
    <w:uiPriority w:val="11"/>
    <w:rsid w:val="00CC21F2"/>
    <w:rPr>
      <w:rFonts w:asciiTheme="majorHAnsi" w:eastAsiaTheme="majorEastAsia" w:hAnsiTheme="majorHAnsi" w:cs="Times New Roman"/>
      <w:i/>
      <w:iCs/>
      <w:color w:val="5B9BD5" w:themeColor="accent1"/>
      <w:spacing w:val="15"/>
      <w:sz w:val="24"/>
      <w:szCs w:val="24"/>
      <w:lang w:eastAsia="ru-RU"/>
    </w:rPr>
  </w:style>
  <w:style w:type="character" w:styleId="afffffa">
    <w:name w:val="Strong"/>
    <w:basedOn w:val="a0"/>
    <w:uiPriority w:val="22"/>
    <w:qFormat/>
    <w:rsid w:val="00CC21F2"/>
    <w:rPr>
      <w:rFonts w:cs="Times New Roman"/>
      <w:b/>
    </w:rPr>
  </w:style>
  <w:style w:type="paragraph" w:customStyle="1" w:styleId="afffffb">
    <w:name w:val="Стиль"/>
    <w:uiPriority w:val="99"/>
    <w:rsid w:val="00CC21F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46">
    <w:name w:val="Font Style46"/>
    <w:basedOn w:val="a0"/>
    <w:uiPriority w:val="99"/>
    <w:rsid w:val="00CC21F2"/>
    <w:rPr>
      <w:rFonts w:ascii="Times New Roman" w:hAnsi="Times New Roman" w:cs="Times New Roman"/>
      <w:sz w:val="26"/>
      <w:szCs w:val="26"/>
    </w:rPr>
  </w:style>
  <w:style w:type="character" w:customStyle="1" w:styleId="27">
    <w:name w:val="Основной текст2"/>
    <w:rsid w:val="00CC21F2"/>
    <w:rPr>
      <w:rFonts w:ascii="Times New Roman" w:hAnsi="Times New Roman"/>
      <w:color w:val="000000"/>
      <w:w w:val="100"/>
      <w:position w:val="0"/>
      <w:sz w:val="26"/>
      <w:u w:val="none"/>
      <w:lang w:val="ru-RU" w:eastAsia="ru-RU"/>
    </w:rPr>
  </w:style>
  <w:style w:type="character" w:customStyle="1" w:styleId="match">
    <w:name w:val="match"/>
    <w:basedOn w:val="a0"/>
    <w:rsid w:val="00CC21F2"/>
    <w:rPr>
      <w:rFonts w:cs="Times New Roman"/>
    </w:rPr>
  </w:style>
  <w:style w:type="paragraph" w:customStyle="1" w:styleId="headertext">
    <w:name w:val="headertext"/>
    <w:basedOn w:val="a"/>
    <w:uiPriority w:val="99"/>
    <w:rsid w:val="00CC21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CC21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
    <w:uiPriority w:val="99"/>
    <w:rsid w:val="00CC21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uiPriority w:val="99"/>
    <w:qFormat/>
    <w:rsid w:val="00CC21F2"/>
    <w:pPr>
      <w:spacing w:after="0" w:line="240" w:lineRule="auto"/>
      <w:ind w:left="720"/>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CC21F2"/>
    <w:pPr>
      <w:widowControl w:val="0"/>
      <w:spacing w:after="0" w:line="240" w:lineRule="auto"/>
      <w:ind w:left="103"/>
    </w:pPr>
    <w:rPr>
      <w:rFonts w:ascii="Times New Roman" w:eastAsia="Times New Roman" w:hAnsi="Times New Roman" w:cs="Times New Roman"/>
      <w:lang w:val="en-US"/>
    </w:rPr>
  </w:style>
  <w:style w:type="character" w:customStyle="1" w:styleId="Bodytext2115pt">
    <w:name w:val="Body text (2) + 11.5 pt"/>
    <w:aliases w:val="Not Bold"/>
    <w:rsid w:val="00CC21F2"/>
    <w:rPr>
      <w:rFonts w:ascii="Times New Roman" w:hAnsi="Times New Roman"/>
      <w:b/>
      <w:color w:val="000000"/>
      <w:spacing w:val="0"/>
      <w:w w:val="100"/>
      <w:position w:val="0"/>
      <w:sz w:val="23"/>
      <w:u w:val="none"/>
      <w:lang w:val="ru-RU" w:eastAsia="ru-RU"/>
    </w:rPr>
  </w:style>
  <w:style w:type="paragraph" w:styleId="32">
    <w:name w:val="Body Text 3"/>
    <w:basedOn w:val="a"/>
    <w:link w:val="33"/>
    <w:uiPriority w:val="99"/>
    <w:rsid w:val="00CC21F2"/>
    <w:pPr>
      <w:spacing w:after="120" w:line="276" w:lineRule="auto"/>
    </w:pPr>
    <w:rPr>
      <w:rFonts w:ascii="Calibri" w:eastAsia="Times New Roman" w:hAnsi="Calibri" w:cs="Times New Roman"/>
      <w:sz w:val="16"/>
      <w:szCs w:val="16"/>
      <w:lang w:eastAsia="ru-RU"/>
    </w:rPr>
  </w:style>
  <w:style w:type="character" w:customStyle="1" w:styleId="33">
    <w:name w:val="Основной текст 3 Знак"/>
    <w:basedOn w:val="a0"/>
    <w:link w:val="32"/>
    <w:uiPriority w:val="99"/>
    <w:rsid w:val="00CC21F2"/>
    <w:rPr>
      <w:rFonts w:ascii="Calibri" w:eastAsia="Times New Roman" w:hAnsi="Calibri" w:cs="Times New Roman"/>
      <w:sz w:val="16"/>
      <w:szCs w:val="16"/>
      <w:lang w:eastAsia="ru-RU"/>
    </w:rPr>
  </w:style>
  <w:style w:type="character" w:customStyle="1" w:styleId="FontStyle49">
    <w:name w:val="Font Style49"/>
    <w:basedOn w:val="a0"/>
    <w:rsid w:val="00CC21F2"/>
    <w:rPr>
      <w:rFonts w:ascii="Times New Roman" w:hAnsi="Times New Roman" w:cs="Times New Roman"/>
      <w:sz w:val="22"/>
      <w:szCs w:val="22"/>
    </w:rPr>
  </w:style>
  <w:style w:type="paragraph" w:customStyle="1" w:styleId="Style32">
    <w:name w:val="Style32"/>
    <w:basedOn w:val="a"/>
    <w:uiPriority w:val="99"/>
    <w:rsid w:val="00CC21F2"/>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customStyle="1" w:styleId="afffffc">
    <w:name w:val="Основной текст_"/>
    <w:basedOn w:val="a0"/>
    <w:link w:val="42"/>
    <w:locked/>
    <w:rsid w:val="00CC21F2"/>
    <w:rPr>
      <w:rFonts w:ascii="Times New Roman" w:hAnsi="Times New Roman" w:cs="Times New Roman"/>
      <w:sz w:val="23"/>
      <w:szCs w:val="23"/>
      <w:shd w:val="clear" w:color="auto" w:fill="FFFFFF"/>
    </w:rPr>
  </w:style>
  <w:style w:type="paragraph" w:customStyle="1" w:styleId="42">
    <w:name w:val="Основной текст4"/>
    <w:basedOn w:val="a"/>
    <w:link w:val="afffffc"/>
    <w:rsid w:val="00CC21F2"/>
    <w:pPr>
      <w:widowControl w:val="0"/>
      <w:shd w:val="clear" w:color="auto" w:fill="FFFFFF"/>
      <w:spacing w:after="0" w:line="278" w:lineRule="exact"/>
      <w:ind w:hanging="1900"/>
    </w:pPr>
    <w:rPr>
      <w:rFonts w:ascii="Times New Roman" w:hAnsi="Times New Roman" w:cs="Times New Roman"/>
      <w:sz w:val="23"/>
      <w:szCs w:val="23"/>
    </w:rPr>
  </w:style>
  <w:style w:type="character" w:customStyle="1" w:styleId="16">
    <w:name w:val="Основной текст1"/>
    <w:basedOn w:val="afffffc"/>
    <w:rsid w:val="00CC21F2"/>
    <w:rPr>
      <w:rFonts w:ascii="Times New Roman" w:hAnsi="Times New Roman" w:cs="Times New Roman"/>
      <w:color w:val="000000"/>
      <w:spacing w:val="0"/>
      <w:w w:val="100"/>
      <w:position w:val="0"/>
      <w:sz w:val="23"/>
      <w:szCs w:val="23"/>
      <w:u w:val="single"/>
      <w:shd w:val="clear" w:color="auto" w:fill="FFFFFF"/>
      <w:lang w:val="ru-RU"/>
    </w:rPr>
  </w:style>
  <w:style w:type="character" w:customStyle="1" w:styleId="72">
    <w:name w:val="Основной текст (7)_"/>
    <w:basedOn w:val="a0"/>
    <w:link w:val="73"/>
    <w:locked/>
    <w:rsid w:val="00CC21F2"/>
    <w:rPr>
      <w:rFonts w:ascii="Times New Roman" w:hAnsi="Times New Roman" w:cs="Times New Roman"/>
      <w:i/>
      <w:iCs/>
      <w:sz w:val="23"/>
      <w:szCs w:val="23"/>
      <w:shd w:val="clear" w:color="auto" w:fill="FFFFFF"/>
    </w:rPr>
  </w:style>
  <w:style w:type="paragraph" w:customStyle="1" w:styleId="73">
    <w:name w:val="Основной текст (7)"/>
    <w:basedOn w:val="a"/>
    <w:link w:val="72"/>
    <w:rsid w:val="00CC21F2"/>
    <w:pPr>
      <w:widowControl w:val="0"/>
      <w:shd w:val="clear" w:color="auto" w:fill="FFFFFF"/>
      <w:spacing w:after="0" w:line="413" w:lineRule="exact"/>
      <w:ind w:firstLine="280"/>
      <w:jc w:val="both"/>
    </w:pPr>
    <w:rPr>
      <w:rFonts w:ascii="Times New Roman" w:hAnsi="Times New Roman" w:cs="Times New Roman"/>
      <w:i/>
      <w:iCs/>
      <w:sz w:val="23"/>
      <w:szCs w:val="23"/>
    </w:rPr>
  </w:style>
  <w:style w:type="paragraph" w:customStyle="1" w:styleId="s22">
    <w:name w:val="s_22"/>
    <w:basedOn w:val="a"/>
    <w:uiPriority w:val="99"/>
    <w:rsid w:val="00CC21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4">
    <w:name w:val="Основной текст (3)_"/>
    <w:basedOn w:val="a0"/>
    <w:link w:val="35"/>
    <w:uiPriority w:val="99"/>
    <w:locked/>
    <w:rsid w:val="00CC21F2"/>
    <w:rPr>
      <w:rFonts w:ascii="Times New Roman" w:hAnsi="Times New Roman" w:cs="Times New Roman"/>
      <w:sz w:val="24"/>
      <w:szCs w:val="24"/>
      <w:shd w:val="clear" w:color="auto" w:fill="FFFFFF"/>
    </w:rPr>
  </w:style>
  <w:style w:type="paragraph" w:customStyle="1" w:styleId="35">
    <w:name w:val="Основной текст (3)"/>
    <w:basedOn w:val="a"/>
    <w:link w:val="34"/>
    <w:uiPriority w:val="99"/>
    <w:rsid w:val="00CC21F2"/>
    <w:pPr>
      <w:shd w:val="clear" w:color="auto" w:fill="FFFFFF"/>
      <w:spacing w:after="0" w:line="240" w:lineRule="atLeast"/>
      <w:ind w:hanging="1880"/>
    </w:pPr>
    <w:rPr>
      <w:rFonts w:ascii="Times New Roman" w:hAnsi="Times New Roman" w:cs="Times New Roman"/>
      <w:sz w:val="24"/>
      <w:szCs w:val="24"/>
    </w:rPr>
  </w:style>
  <w:style w:type="character" w:customStyle="1" w:styleId="ecattext">
    <w:name w:val="ecattext"/>
    <w:basedOn w:val="a0"/>
    <w:rsid w:val="00CC21F2"/>
    <w:rPr>
      <w:rFonts w:cs="Times New Roman"/>
    </w:rPr>
  </w:style>
  <w:style w:type="character" w:styleId="afffffd">
    <w:name w:val="FollowedHyperlink"/>
    <w:basedOn w:val="a0"/>
    <w:uiPriority w:val="99"/>
    <w:unhideWhenUsed/>
    <w:rsid w:val="00CC21F2"/>
    <w:rPr>
      <w:rFonts w:cs="Times New Roman"/>
      <w:color w:val="954F72" w:themeColor="followedHyperlink"/>
      <w:u w:val="single"/>
    </w:rPr>
  </w:style>
  <w:style w:type="character" w:customStyle="1" w:styleId="afffffe">
    <w:name w:val="Основной текст + Полужирный"/>
    <w:aliases w:val="Курсив,Интервал -1 pt,Основной текст + 19 pt,Заголовок №7 + Не полужирный,Заголовок №6 (2) + 11 pt,Курсив1,Колонтитул + 9,5 pt1,Интервал 0 pt1,Основной текст (11) + Не полужирный,Интервал 0 pt6,Не курсив3,Интервал 0 pt59,6 p"/>
    <w:basedOn w:val="afffffc"/>
    <w:uiPriority w:val="99"/>
    <w:rsid w:val="00CC21F2"/>
    <w:rPr>
      <w:rFonts w:ascii="Times New Roman" w:hAnsi="Times New Roman" w:cs="Times New Roman"/>
      <w:b/>
      <w:bCs/>
      <w:color w:val="000000"/>
      <w:spacing w:val="7"/>
      <w:w w:val="100"/>
      <w:position w:val="0"/>
      <w:sz w:val="20"/>
      <w:szCs w:val="20"/>
      <w:shd w:val="clear" w:color="auto" w:fill="FFFFFF"/>
      <w:lang w:val="ru-RU" w:eastAsia="ru-RU"/>
    </w:rPr>
  </w:style>
  <w:style w:type="paragraph" w:customStyle="1" w:styleId="1110">
    <w:name w:val="Основной текст (11)1"/>
    <w:basedOn w:val="a"/>
    <w:link w:val="112"/>
    <w:uiPriority w:val="99"/>
    <w:rsid w:val="00CC21F2"/>
    <w:pPr>
      <w:widowControl w:val="0"/>
      <w:shd w:val="clear" w:color="auto" w:fill="FFFFFF"/>
      <w:spacing w:before="720" w:after="0" w:line="221" w:lineRule="exact"/>
      <w:jc w:val="center"/>
    </w:pPr>
    <w:rPr>
      <w:rFonts w:ascii="Times New Roman" w:eastAsia="Times New Roman" w:hAnsi="Times New Roman" w:cs="Times New Roman"/>
      <w:b/>
      <w:bCs/>
      <w:sz w:val="19"/>
      <w:szCs w:val="19"/>
      <w:lang w:eastAsia="ru-RU"/>
    </w:rPr>
  </w:style>
  <w:style w:type="character" w:customStyle="1" w:styleId="112">
    <w:name w:val="Основной текст (11)_"/>
    <w:basedOn w:val="a0"/>
    <w:link w:val="1110"/>
    <w:uiPriority w:val="99"/>
    <w:locked/>
    <w:rsid w:val="00CC21F2"/>
    <w:rPr>
      <w:rFonts w:ascii="Times New Roman" w:eastAsia="Times New Roman" w:hAnsi="Times New Roman" w:cs="Times New Roman"/>
      <w:b/>
      <w:bCs/>
      <w:sz w:val="19"/>
      <w:szCs w:val="19"/>
      <w:shd w:val="clear" w:color="auto" w:fill="FFFFFF"/>
      <w:lang w:eastAsia="ru-RU"/>
    </w:rPr>
  </w:style>
  <w:style w:type="character" w:customStyle="1" w:styleId="74">
    <w:name w:val="Основной текст (7) + Курсив"/>
    <w:basedOn w:val="a0"/>
    <w:uiPriority w:val="99"/>
    <w:rsid w:val="00CC21F2"/>
    <w:rPr>
      <w:rFonts w:ascii="Century Schoolbook" w:hAnsi="Century Schoolbook" w:cs="Century Schoolbook"/>
      <w:b/>
      <w:bCs/>
      <w:i/>
      <w:iCs/>
      <w:spacing w:val="3"/>
      <w:sz w:val="19"/>
      <w:szCs w:val="19"/>
      <w:shd w:val="clear" w:color="auto" w:fill="FFFFFF"/>
    </w:rPr>
  </w:style>
  <w:style w:type="character" w:customStyle="1" w:styleId="113">
    <w:name w:val="Основной текст (11)"/>
    <w:basedOn w:val="112"/>
    <w:uiPriority w:val="99"/>
    <w:rsid w:val="00CC21F2"/>
    <w:rPr>
      <w:rFonts w:ascii="Times New Roman" w:eastAsia="Times New Roman" w:hAnsi="Times New Roman" w:cs="Times New Roman"/>
      <w:b/>
      <w:bCs/>
      <w:sz w:val="19"/>
      <w:szCs w:val="19"/>
      <w:shd w:val="clear" w:color="auto" w:fill="FFFFFF"/>
      <w:lang w:eastAsia="ru-RU"/>
    </w:rPr>
  </w:style>
  <w:style w:type="paragraph" w:customStyle="1" w:styleId="510">
    <w:name w:val="Заголовок 51"/>
    <w:basedOn w:val="a"/>
    <w:next w:val="a"/>
    <w:uiPriority w:val="99"/>
    <w:unhideWhenUsed/>
    <w:qFormat/>
    <w:rsid w:val="00CC21F2"/>
    <w:pPr>
      <w:keepNext/>
      <w:keepLines/>
      <w:spacing w:before="40" w:after="0" w:line="240" w:lineRule="auto"/>
      <w:outlineLvl w:val="4"/>
    </w:pPr>
    <w:rPr>
      <w:rFonts w:ascii="Calibri Light" w:eastAsia="Times New Roman" w:hAnsi="Calibri Light" w:cs="Times New Roman"/>
      <w:color w:val="2E74B5"/>
      <w:sz w:val="24"/>
      <w:szCs w:val="24"/>
      <w:lang w:eastAsia="ru-RU"/>
    </w:rPr>
  </w:style>
  <w:style w:type="paragraph" w:styleId="affffff">
    <w:name w:val="Title"/>
    <w:basedOn w:val="a"/>
    <w:link w:val="affffff0"/>
    <w:uiPriority w:val="10"/>
    <w:qFormat/>
    <w:rsid w:val="00CC21F2"/>
    <w:pPr>
      <w:spacing w:after="0" w:line="240" w:lineRule="auto"/>
      <w:jc w:val="center"/>
    </w:pPr>
    <w:rPr>
      <w:rFonts w:ascii="Times New Roman" w:eastAsia="Times New Roman" w:hAnsi="Times New Roman" w:cs="Times New Roman"/>
      <w:b/>
      <w:szCs w:val="20"/>
      <w:lang w:eastAsia="ru-RU"/>
    </w:rPr>
  </w:style>
  <w:style w:type="character" w:customStyle="1" w:styleId="affffff0">
    <w:name w:val="Название Знак"/>
    <w:basedOn w:val="a0"/>
    <w:link w:val="affffff"/>
    <w:uiPriority w:val="10"/>
    <w:rsid w:val="00CC21F2"/>
    <w:rPr>
      <w:rFonts w:ascii="Times New Roman" w:eastAsia="Times New Roman" w:hAnsi="Times New Roman" w:cs="Times New Roman"/>
      <w:b/>
      <w:szCs w:val="20"/>
      <w:lang w:eastAsia="ru-RU"/>
    </w:rPr>
  </w:style>
  <w:style w:type="paragraph" w:customStyle="1" w:styleId="Style1">
    <w:name w:val="Style1"/>
    <w:basedOn w:val="a"/>
    <w:uiPriority w:val="99"/>
    <w:rsid w:val="00CC21F2"/>
    <w:pPr>
      <w:widowControl w:val="0"/>
      <w:autoSpaceDE w:val="0"/>
      <w:autoSpaceDN w:val="0"/>
      <w:adjustRightInd w:val="0"/>
      <w:spacing w:after="0" w:line="480" w:lineRule="exact"/>
      <w:ind w:firstLine="706"/>
      <w:jc w:val="both"/>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CC21F2"/>
    <w:pPr>
      <w:widowControl w:val="0"/>
      <w:autoSpaceDE w:val="0"/>
      <w:autoSpaceDN w:val="0"/>
      <w:adjustRightInd w:val="0"/>
      <w:spacing w:after="0" w:line="240" w:lineRule="auto"/>
    </w:pPr>
    <w:rPr>
      <w:rFonts w:ascii="Courier New" w:eastAsia="Times New Roman" w:hAnsi="Courier New" w:cs="Courier New"/>
      <w:sz w:val="20"/>
      <w:szCs w:val="20"/>
      <w:lang w:eastAsia="ru-RU" w:bidi="gu-IN"/>
    </w:rPr>
  </w:style>
  <w:style w:type="paragraph" w:customStyle="1" w:styleId="ConsPlusCell">
    <w:name w:val="ConsPlusCell"/>
    <w:uiPriority w:val="99"/>
    <w:rsid w:val="00CC21F2"/>
    <w:pPr>
      <w:widowControl w:val="0"/>
      <w:autoSpaceDE w:val="0"/>
      <w:autoSpaceDN w:val="0"/>
      <w:adjustRightInd w:val="0"/>
      <w:spacing w:after="0" w:line="240" w:lineRule="auto"/>
    </w:pPr>
    <w:rPr>
      <w:rFonts w:ascii="Arial" w:eastAsia="Times New Roman" w:hAnsi="Arial" w:cs="Arial"/>
      <w:sz w:val="20"/>
      <w:szCs w:val="20"/>
      <w:lang w:eastAsia="ru-RU" w:bidi="gu-IN"/>
    </w:rPr>
  </w:style>
  <w:style w:type="paragraph" w:customStyle="1" w:styleId="ConsNonformat">
    <w:name w:val="ConsNonformat"/>
    <w:uiPriority w:val="99"/>
    <w:rsid w:val="00CC21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0">
    <w:name w:val="Основной текст 31"/>
    <w:basedOn w:val="a"/>
    <w:uiPriority w:val="99"/>
    <w:semiHidden/>
    <w:rsid w:val="00CC21F2"/>
    <w:pPr>
      <w:suppressAutoHyphens/>
      <w:spacing w:after="0" w:line="240" w:lineRule="auto"/>
      <w:jc w:val="both"/>
    </w:pPr>
    <w:rPr>
      <w:rFonts w:ascii="Times New Roman" w:eastAsia="MS Mincho" w:hAnsi="Times New Roman" w:cs="Times New Roman"/>
      <w:sz w:val="28"/>
      <w:szCs w:val="24"/>
      <w:lang w:eastAsia="ar-SA"/>
    </w:rPr>
  </w:style>
  <w:style w:type="paragraph" w:styleId="affffff1">
    <w:name w:val="Block Text"/>
    <w:basedOn w:val="a"/>
    <w:uiPriority w:val="99"/>
    <w:rsid w:val="00CC21F2"/>
    <w:pPr>
      <w:spacing w:after="0" w:line="260" w:lineRule="auto"/>
      <w:ind w:left="80" w:right="400" w:firstLine="880"/>
      <w:jc w:val="both"/>
    </w:pPr>
    <w:rPr>
      <w:rFonts w:ascii="Times New Roman" w:eastAsia="Times New Roman" w:hAnsi="Times New Roman" w:cs="Times New Roman"/>
      <w:sz w:val="28"/>
      <w:szCs w:val="20"/>
      <w:lang w:eastAsia="ru-RU"/>
    </w:rPr>
  </w:style>
  <w:style w:type="table" w:customStyle="1" w:styleId="82">
    <w:name w:val="Сетка таблицы8"/>
    <w:basedOn w:val="a1"/>
    <w:next w:val="affffff2"/>
    <w:rsid w:val="00CC21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2">
    <w:name w:val="Table Grid"/>
    <w:basedOn w:val="a1"/>
    <w:uiPriority w:val="59"/>
    <w:rsid w:val="00CC21F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uiPriority w:val="99"/>
    <w:rsid w:val="00CC21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6">
    <w:name w:val="Body Text Indent 3"/>
    <w:basedOn w:val="a"/>
    <w:link w:val="37"/>
    <w:uiPriority w:val="99"/>
    <w:unhideWhenUsed/>
    <w:rsid w:val="00CC21F2"/>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CC21F2"/>
    <w:rPr>
      <w:rFonts w:ascii="Times New Roman" w:eastAsia="Times New Roman" w:hAnsi="Times New Roman" w:cs="Times New Roman"/>
      <w:sz w:val="16"/>
      <w:szCs w:val="16"/>
      <w:lang w:eastAsia="ru-RU"/>
    </w:rPr>
  </w:style>
  <w:style w:type="paragraph" w:customStyle="1" w:styleId="msobodytextindent2cxspmiddle">
    <w:name w:val="msobodytextindent2cxspmiddle"/>
    <w:basedOn w:val="a"/>
    <w:uiPriority w:val="99"/>
    <w:rsid w:val="00CC21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bodytextindent2cxsplast">
    <w:name w:val="msobodytextindent2cxsplast"/>
    <w:basedOn w:val="a"/>
    <w:uiPriority w:val="99"/>
    <w:rsid w:val="00CC21F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0">
    <w:name w:val="Сетка таблицы12"/>
    <w:basedOn w:val="a1"/>
    <w:next w:val="affffff2"/>
    <w:uiPriority w:val="59"/>
    <w:rsid w:val="00CC21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9B508E"/>
  </w:style>
  <w:style w:type="character" w:customStyle="1" w:styleId="18">
    <w:name w:val="Текст примечания Знак1"/>
    <w:basedOn w:val="a0"/>
    <w:uiPriority w:val="99"/>
    <w:semiHidden/>
    <w:rsid w:val="009B508E"/>
    <w:rPr>
      <w:rFonts w:ascii="Calibri" w:eastAsia="Times New Roman" w:hAnsi="Calibri" w:cs="Times New Roman"/>
      <w:sz w:val="20"/>
      <w:szCs w:val="20"/>
      <w:lang w:eastAsia="ru-RU"/>
    </w:rPr>
  </w:style>
  <w:style w:type="character" w:customStyle="1" w:styleId="340">
    <w:name w:val="Заголовок №3 (4)_"/>
    <w:basedOn w:val="a0"/>
    <w:link w:val="341"/>
    <w:locked/>
    <w:rsid w:val="009B508E"/>
    <w:rPr>
      <w:rFonts w:ascii="Times New Roman" w:hAnsi="Times New Roman" w:cs="Times New Roman"/>
      <w:sz w:val="23"/>
      <w:szCs w:val="23"/>
      <w:shd w:val="clear" w:color="auto" w:fill="FFFFFF"/>
    </w:rPr>
  </w:style>
  <w:style w:type="paragraph" w:customStyle="1" w:styleId="341">
    <w:name w:val="Заголовок №3 (4)"/>
    <w:basedOn w:val="a"/>
    <w:link w:val="340"/>
    <w:rsid w:val="009B508E"/>
    <w:pPr>
      <w:widowControl w:val="0"/>
      <w:shd w:val="clear" w:color="auto" w:fill="FFFFFF"/>
      <w:spacing w:after="240" w:line="264" w:lineRule="exact"/>
      <w:outlineLvl w:val="2"/>
    </w:pPr>
    <w:rPr>
      <w:rFonts w:ascii="Times New Roman" w:hAnsi="Times New Roman" w:cs="Times New Roman"/>
      <w:sz w:val="23"/>
      <w:szCs w:val="23"/>
    </w:rPr>
  </w:style>
  <w:style w:type="character" w:styleId="affffff3">
    <w:name w:val="endnote reference"/>
    <w:basedOn w:val="a0"/>
    <w:uiPriority w:val="99"/>
    <w:semiHidden/>
    <w:unhideWhenUsed/>
    <w:rsid w:val="009B508E"/>
    <w:rPr>
      <w:rFonts w:ascii="Times New Roman" w:hAnsi="Times New Roman" w:cs="Times New Roman" w:hint="default"/>
      <w:vertAlign w:val="superscript"/>
    </w:rPr>
  </w:style>
  <w:style w:type="character" w:customStyle="1" w:styleId="710">
    <w:name w:val="Заголовок 7 Знак1"/>
    <w:basedOn w:val="a0"/>
    <w:uiPriority w:val="9"/>
    <w:semiHidden/>
    <w:rsid w:val="009B508E"/>
    <w:rPr>
      <w:rFonts w:ascii="Cambria" w:eastAsia="Times New Roman" w:hAnsi="Cambria" w:cs="Times New Roman"/>
      <w:i/>
      <w:iCs/>
      <w:color w:val="243F60"/>
      <w:sz w:val="22"/>
      <w:szCs w:val="22"/>
    </w:rPr>
  </w:style>
  <w:style w:type="character" w:customStyle="1" w:styleId="810">
    <w:name w:val="Заголовок 8 Знак1"/>
    <w:basedOn w:val="a0"/>
    <w:uiPriority w:val="9"/>
    <w:semiHidden/>
    <w:rsid w:val="009B508E"/>
    <w:rPr>
      <w:rFonts w:ascii="Cambria" w:eastAsia="Times New Roman" w:hAnsi="Cambria" w:cs="Times New Roman"/>
      <w:color w:val="272727"/>
      <w:sz w:val="21"/>
      <w:szCs w:val="21"/>
    </w:rPr>
  </w:style>
  <w:style w:type="character" w:customStyle="1" w:styleId="910">
    <w:name w:val="Заголовок 9 Знак1"/>
    <w:basedOn w:val="a0"/>
    <w:uiPriority w:val="9"/>
    <w:semiHidden/>
    <w:rsid w:val="009B508E"/>
    <w:rPr>
      <w:rFonts w:ascii="Cambria" w:eastAsia="Times New Roman" w:hAnsi="Cambria" w:cs="Times New Roman"/>
      <w:i/>
      <w:iCs/>
      <w:color w:val="272727"/>
      <w:sz w:val="21"/>
      <w:szCs w:val="21"/>
    </w:rPr>
  </w:style>
  <w:style w:type="character" w:customStyle="1" w:styleId="19">
    <w:name w:val="Основной текст Знак1"/>
    <w:basedOn w:val="a0"/>
    <w:uiPriority w:val="99"/>
    <w:semiHidden/>
    <w:rsid w:val="009B508E"/>
    <w:rPr>
      <w:rFonts w:ascii="Calibri" w:eastAsia="Times New Roman" w:hAnsi="Calibri" w:cs="Times New Roman"/>
      <w:lang w:eastAsia="ru-RU"/>
    </w:rPr>
  </w:style>
  <w:style w:type="character" w:customStyle="1" w:styleId="210">
    <w:name w:val="Основной текст 2 Знак1"/>
    <w:basedOn w:val="a0"/>
    <w:uiPriority w:val="99"/>
    <w:semiHidden/>
    <w:rsid w:val="009B508E"/>
    <w:rPr>
      <w:rFonts w:ascii="Calibri" w:eastAsia="Times New Roman" w:hAnsi="Calibri" w:cs="Times New Roman"/>
      <w:lang w:eastAsia="ru-RU"/>
    </w:rPr>
  </w:style>
  <w:style w:type="character" w:customStyle="1" w:styleId="1a">
    <w:name w:val="Текст сноски Знак1"/>
    <w:basedOn w:val="a0"/>
    <w:uiPriority w:val="99"/>
    <w:semiHidden/>
    <w:rsid w:val="009B508E"/>
    <w:rPr>
      <w:rFonts w:ascii="Calibri" w:eastAsia="Times New Roman" w:hAnsi="Calibri" w:cs="Times New Roman"/>
      <w:sz w:val="20"/>
      <w:szCs w:val="20"/>
      <w:lang w:eastAsia="ru-RU"/>
    </w:rPr>
  </w:style>
  <w:style w:type="character" w:customStyle="1" w:styleId="1b">
    <w:name w:val="Текст выноски Знак1"/>
    <w:basedOn w:val="a0"/>
    <w:uiPriority w:val="99"/>
    <w:semiHidden/>
    <w:rsid w:val="009B508E"/>
    <w:rPr>
      <w:rFonts w:ascii="Segoe UI" w:eastAsia="Times New Roman" w:hAnsi="Segoe UI" w:cs="Segoe UI"/>
      <w:sz w:val="18"/>
      <w:szCs w:val="18"/>
      <w:lang w:eastAsia="ru-RU"/>
    </w:rPr>
  </w:style>
  <w:style w:type="character" w:customStyle="1" w:styleId="1c">
    <w:name w:val="Верхний колонтитул Знак1"/>
    <w:basedOn w:val="a0"/>
    <w:uiPriority w:val="99"/>
    <w:semiHidden/>
    <w:rsid w:val="009B508E"/>
    <w:rPr>
      <w:rFonts w:ascii="Calibri" w:eastAsia="Times New Roman" w:hAnsi="Calibri" w:cs="Times New Roman"/>
      <w:lang w:eastAsia="ru-RU"/>
    </w:rPr>
  </w:style>
  <w:style w:type="character" w:customStyle="1" w:styleId="1d">
    <w:name w:val="Тема примечания Знак1"/>
    <w:basedOn w:val="18"/>
    <w:uiPriority w:val="99"/>
    <w:semiHidden/>
    <w:rsid w:val="009B508E"/>
    <w:rPr>
      <w:rFonts w:ascii="Calibri" w:eastAsia="Times New Roman" w:hAnsi="Calibri" w:cs="Times New Roman"/>
      <w:b/>
      <w:bCs/>
      <w:sz w:val="20"/>
      <w:szCs w:val="20"/>
      <w:lang w:eastAsia="ru-RU"/>
    </w:rPr>
  </w:style>
  <w:style w:type="character" w:customStyle="1" w:styleId="211">
    <w:name w:val="Основной текст с отступом 2 Знак1"/>
    <w:basedOn w:val="a0"/>
    <w:uiPriority w:val="99"/>
    <w:semiHidden/>
    <w:rsid w:val="009B508E"/>
    <w:rPr>
      <w:rFonts w:ascii="Calibri" w:eastAsia="Times New Roman" w:hAnsi="Calibri" w:cs="Times New Roman"/>
      <w:lang w:eastAsia="ru-RU"/>
    </w:rPr>
  </w:style>
  <w:style w:type="character" w:customStyle="1" w:styleId="1e">
    <w:name w:val="Текст концевой сноски Знак1"/>
    <w:basedOn w:val="a0"/>
    <w:uiPriority w:val="99"/>
    <w:semiHidden/>
    <w:rsid w:val="009B508E"/>
    <w:rPr>
      <w:rFonts w:ascii="Calibri" w:eastAsia="Times New Roman" w:hAnsi="Calibri" w:cs="Times New Roman"/>
      <w:sz w:val="20"/>
      <w:szCs w:val="20"/>
      <w:lang w:eastAsia="ru-RU"/>
    </w:rPr>
  </w:style>
  <w:style w:type="character" w:customStyle="1" w:styleId="1f">
    <w:name w:val="Основной текст с отступом Знак1"/>
    <w:basedOn w:val="a0"/>
    <w:uiPriority w:val="99"/>
    <w:semiHidden/>
    <w:rsid w:val="009B508E"/>
    <w:rPr>
      <w:rFonts w:ascii="Calibri" w:eastAsia="Times New Roman" w:hAnsi="Calibri" w:cs="Times New Roman"/>
      <w:lang w:eastAsia="ru-RU"/>
    </w:rPr>
  </w:style>
  <w:style w:type="character" w:customStyle="1" w:styleId="1f0">
    <w:name w:val="Подзаголовок Знак1"/>
    <w:basedOn w:val="a0"/>
    <w:uiPriority w:val="11"/>
    <w:rsid w:val="009B508E"/>
    <w:rPr>
      <w:rFonts w:eastAsia="Times New Roman"/>
      <w:color w:val="5A5A5A"/>
      <w:spacing w:val="15"/>
      <w:lang w:eastAsia="ru-RU"/>
    </w:rPr>
  </w:style>
  <w:style w:type="character" w:customStyle="1" w:styleId="311">
    <w:name w:val="Основной текст 3 Знак1"/>
    <w:basedOn w:val="a0"/>
    <w:uiPriority w:val="99"/>
    <w:semiHidden/>
    <w:rsid w:val="009B508E"/>
    <w:rPr>
      <w:rFonts w:ascii="Calibri" w:eastAsia="Times New Roman" w:hAnsi="Calibri" w:cs="Times New Roman"/>
      <w:sz w:val="16"/>
      <w:szCs w:val="16"/>
      <w:lang w:eastAsia="ru-RU"/>
    </w:rPr>
  </w:style>
  <w:style w:type="character" w:customStyle="1" w:styleId="1f1">
    <w:name w:val="Название Знак1"/>
    <w:basedOn w:val="a0"/>
    <w:uiPriority w:val="10"/>
    <w:rsid w:val="009B508E"/>
    <w:rPr>
      <w:rFonts w:ascii="Cambria" w:eastAsia="Times New Roman" w:hAnsi="Cambria" w:cs="Times New Roman"/>
      <w:spacing w:val="-10"/>
      <w:kern w:val="28"/>
      <w:sz w:val="56"/>
      <w:szCs w:val="56"/>
      <w:lang w:eastAsia="ru-RU"/>
    </w:rPr>
  </w:style>
  <w:style w:type="character" w:customStyle="1" w:styleId="312">
    <w:name w:val="Основной текст с отступом 3 Знак1"/>
    <w:basedOn w:val="a0"/>
    <w:uiPriority w:val="99"/>
    <w:semiHidden/>
    <w:rsid w:val="009B508E"/>
    <w:rPr>
      <w:rFonts w:ascii="Calibri" w:eastAsia="Times New Roman" w:hAnsi="Calibri" w:cs="Times New Roman"/>
      <w:sz w:val="16"/>
      <w:szCs w:val="16"/>
      <w:lang w:eastAsia="ru-RU"/>
    </w:rPr>
  </w:style>
  <w:style w:type="character" w:customStyle="1" w:styleId="511">
    <w:name w:val="Заголовок 5 Знак1"/>
    <w:basedOn w:val="a0"/>
    <w:uiPriority w:val="9"/>
    <w:semiHidden/>
    <w:locked/>
    <w:rsid w:val="009B508E"/>
    <w:rPr>
      <w:rFonts w:ascii="Cambria" w:eastAsia="Times New Roman" w:hAnsi="Cambria" w:cs="Times New Roman" w:hint="default"/>
      <w:color w:val="365F91"/>
      <w:sz w:val="22"/>
      <w:szCs w:val="22"/>
    </w:rPr>
  </w:style>
  <w:style w:type="table" w:customStyle="1" w:styleId="1f2">
    <w:name w:val="Сетка таблицы1"/>
    <w:basedOn w:val="a1"/>
    <w:rsid w:val="009B508E"/>
    <w:pPr>
      <w:spacing w:after="0" w:line="240" w:lineRule="auto"/>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rsid w:val="009B508E"/>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rsid w:val="009B508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uiPriority w:val="59"/>
    <w:rsid w:val="009B508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uiPriority w:val="39"/>
    <w:rsid w:val="009B508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uiPriority w:val="59"/>
    <w:rsid w:val="009B508E"/>
    <w:pPr>
      <w:spacing w:after="0" w:line="240" w:lineRule="auto"/>
      <w:jc w:val="center"/>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1"/>
    <w:rsid w:val="009B508E"/>
    <w:pPr>
      <w:spacing w:after="0" w:line="240" w:lineRule="auto"/>
      <w:jc w:val="center"/>
    </w:pPr>
    <w:rPr>
      <w:rFonts w:ascii="Calibri" w:eastAsia="Times New Roman" w:hAnsi="Calibri" w:cs="Times New Roman"/>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rsid w:val="009B508E"/>
    <w:pPr>
      <w:spacing w:after="0" w:line="240" w:lineRule="auto"/>
      <w:jc w:val="center"/>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1"/>
    <w:rsid w:val="009B508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9B508E"/>
    <w:pPr>
      <w:spacing w:after="0" w:line="240" w:lineRule="auto"/>
      <w:jc w:val="center"/>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1"/>
    <w:uiPriority w:val="39"/>
    <w:rsid w:val="009B508E"/>
    <w:pPr>
      <w:spacing w:after="0" w:line="240" w:lineRule="auto"/>
      <w:jc w:val="center"/>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rsid w:val="009B508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ветлая заливка - Акцент 31"/>
    <w:basedOn w:val="a1"/>
    <w:uiPriority w:val="60"/>
    <w:rsid w:val="009B508E"/>
    <w:pPr>
      <w:spacing w:after="0" w:line="240" w:lineRule="auto"/>
    </w:pPr>
    <w:rPr>
      <w:rFonts w:ascii="Times New Roman" w:eastAsia="Times New Roman" w:hAnsi="Times New Roman" w:cs="Times New Roman"/>
      <w:color w:val="7B7B7B"/>
      <w:lang w:eastAsia="ru-RU"/>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pPr>
      <w:rPr>
        <w:rFonts w:ascii="Times New Roman" w:hAnsi="Times New Roman" w:cs="Times New Roman" w:hint="default"/>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pPr>
      <w:rPr>
        <w:rFonts w:ascii="Times New Roman" w:hAnsi="Times New Roman" w:cs="Times New Roman" w:hint="default"/>
        <w:b/>
        <w:bCs/>
      </w:rPr>
      <w:tblPr/>
      <w:tcPr>
        <w:tcBorders>
          <w:top w:val="single" w:sz="8" w:space="0" w:color="A5A5A5"/>
          <w:left w:val="nil"/>
          <w:bottom w:val="single" w:sz="8" w:space="0" w:color="A5A5A5"/>
          <w:right w:val="nil"/>
          <w:insideH w:val="nil"/>
          <w:insideV w:val="nil"/>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rPr>
        <w:rFonts w:ascii="Times New Roman" w:hAnsi="Times New Roman" w:cs="Times New Roman" w:hint="default"/>
      </w:rPr>
      <w:tblPr/>
      <w:tcPr>
        <w:tcBorders>
          <w:left w:val="nil"/>
          <w:right w:val="nil"/>
          <w:insideH w:val="nil"/>
          <w:insideV w:val="nil"/>
        </w:tcBorders>
        <w:shd w:val="clear" w:color="auto" w:fill="E8E8E8"/>
      </w:tcPr>
    </w:tblStylePr>
    <w:tblStylePr w:type="band1Horz">
      <w:rPr>
        <w:rFonts w:ascii="Times New Roman" w:hAnsi="Times New Roman" w:cs="Times New Roman" w:hint="default"/>
      </w:rPr>
      <w:tblPr/>
      <w:tcPr>
        <w:tcBorders>
          <w:left w:val="nil"/>
          <w:right w:val="nil"/>
          <w:insideH w:val="nil"/>
          <w:insideV w:val="nil"/>
        </w:tcBorders>
        <w:shd w:val="clear" w:color="auto" w:fill="E8E8E8"/>
      </w:tcPr>
    </w:tblStylePr>
  </w:style>
  <w:style w:type="table" w:customStyle="1" w:styleId="92">
    <w:name w:val="Сетка таблицы9"/>
    <w:basedOn w:val="a1"/>
    <w:uiPriority w:val="39"/>
    <w:rsid w:val="009B508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39"/>
    <w:rsid w:val="009B508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26595E"/>
  </w:style>
  <w:style w:type="paragraph" w:customStyle="1" w:styleId="xl64">
    <w:name w:val="xl64"/>
    <w:basedOn w:val="a"/>
    <w:rsid w:val="00941135"/>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65">
    <w:name w:val="xl65"/>
    <w:basedOn w:val="a"/>
    <w:rsid w:val="0094113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6">
    <w:name w:val="xl66"/>
    <w:basedOn w:val="a"/>
    <w:rsid w:val="0094113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7">
    <w:name w:val="xl67"/>
    <w:basedOn w:val="a"/>
    <w:rsid w:val="0094113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8">
    <w:name w:val="xl68"/>
    <w:basedOn w:val="a"/>
    <w:rsid w:val="0094113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xl69">
    <w:name w:val="xl69"/>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70">
    <w:name w:val="xl70"/>
    <w:basedOn w:val="a"/>
    <w:rsid w:val="0094113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71">
    <w:name w:val="xl71"/>
    <w:basedOn w:val="a"/>
    <w:rsid w:val="009411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72">
    <w:name w:val="xl72"/>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73">
    <w:name w:val="xl73"/>
    <w:basedOn w:val="a"/>
    <w:rsid w:val="009411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74">
    <w:name w:val="xl74"/>
    <w:basedOn w:val="a"/>
    <w:rsid w:val="00941135"/>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75">
    <w:name w:val="xl75"/>
    <w:basedOn w:val="a"/>
    <w:rsid w:val="0094113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76">
    <w:name w:val="xl76"/>
    <w:basedOn w:val="a"/>
    <w:rsid w:val="00941135"/>
    <w:pPr>
      <w:pBdr>
        <w:left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77">
    <w:name w:val="xl77"/>
    <w:basedOn w:val="a"/>
    <w:rsid w:val="009411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78">
    <w:name w:val="xl78"/>
    <w:basedOn w:val="a"/>
    <w:rsid w:val="00941135"/>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79">
    <w:name w:val="xl79"/>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80">
    <w:name w:val="xl80"/>
    <w:basedOn w:val="a"/>
    <w:rsid w:val="009411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81">
    <w:name w:val="xl81"/>
    <w:basedOn w:val="a"/>
    <w:rsid w:val="00941135"/>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82">
    <w:name w:val="xl82"/>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83">
    <w:name w:val="xl83"/>
    <w:basedOn w:val="a"/>
    <w:rsid w:val="0094113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84">
    <w:name w:val="xl84"/>
    <w:basedOn w:val="a"/>
    <w:rsid w:val="0094113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85">
    <w:name w:val="xl85"/>
    <w:basedOn w:val="a"/>
    <w:rsid w:val="00941135"/>
    <w:pPr>
      <w:pBdr>
        <w:top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86">
    <w:name w:val="xl86"/>
    <w:basedOn w:val="a"/>
    <w:rsid w:val="0094113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87">
    <w:name w:val="xl87"/>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88">
    <w:name w:val="xl88"/>
    <w:basedOn w:val="a"/>
    <w:rsid w:val="009411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89">
    <w:name w:val="xl89"/>
    <w:basedOn w:val="a"/>
    <w:rsid w:val="00941135"/>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90">
    <w:name w:val="xl90"/>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91">
    <w:name w:val="xl91"/>
    <w:basedOn w:val="a"/>
    <w:rsid w:val="009411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92">
    <w:name w:val="xl92"/>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93">
    <w:name w:val="xl93"/>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94">
    <w:name w:val="xl94"/>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95">
    <w:name w:val="xl95"/>
    <w:basedOn w:val="a"/>
    <w:rsid w:val="009411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96">
    <w:name w:val="xl96"/>
    <w:basedOn w:val="a"/>
    <w:rsid w:val="0094113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97">
    <w:name w:val="xl97"/>
    <w:basedOn w:val="a"/>
    <w:rsid w:val="0094113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98">
    <w:name w:val="xl98"/>
    <w:basedOn w:val="a"/>
    <w:rsid w:val="009411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99">
    <w:name w:val="xl99"/>
    <w:basedOn w:val="a"/>
    <w:rsid w:val="0094113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00">
    <w:name w:val="xl100"/>
    <w:basedOn w:val="a"/>
    <w:rsid w:val="00941135"/>
    <w:pPr>
      <w:pBdr>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01">
    <w:name w:val="xl101"/>
    <w:basedOn w:val="a"/>
    <w:rsid w:val="009411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02">
    <w:name w:val="xl102"/>
    <w:basedOn w:val="a"/>
    <w:rsid w:val="00941135"/>
    <w:pPr>
      <w:pBdr>
        <w:left w:val="single" w:sz="4" w:space="0" w:color="auto"/>
        <w:bottom w:val="single" w:sz="4" w:space="0" w:color="auto"/>
        <w:right w:val="single" w:sz="4" w:space="0" w:color="auto"/>
      </w:pBdr>
      <w:shd w:val="clear" w:color="80808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03">
    <w:name w:val="xl103"/>
    <w:basedOn w:val="a"/>
    <w:rsid w:val="00941135"/>
    <w:pPr>
      <w:pBdr>
        <w:left w:val="single" w:sz="4" w:space="0" w:color="auto"/>
        <w:bottom w:val="single" w:sz="4" w:space="0" w:color="auto"/>
        <w:right w:val="single" w:sz="4" w:space="0" w:color="auto"/>
      </w:pBdr>
      <w:shd w:val="clear" w:color="808080" w:fill="FFFF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04">
    <w:name w:val="xl104"/>
    <w:basedOn w:val="a"/>
    <w:rsid w:val="0094113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05">
    <w:name w:val="xl105"/>
    <w:basedOn w:val="a"/>
    <w:rsid w:val="0094113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106">
    <w:name w:val="xl106"/>
    <w:basedOn w:val="a"/>
    <w:rsid w:val="009411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07">
    <w:name w:val="xl107"/>
    <w:basedOn w:val="a"/>
    <w:rsid w:val="009411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08">
    <w:name w:val="xl108"/>
    <w:basedOn w:val="a"/>
    <w:rsid w:val="0094113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4"/>
      <w:szCs w:val="14"/>
      <w:lang w:eastAsia="ru-RU"/>
    </w:rPr>
  </w:style>
  <w:style w:type="paragraph" w:customStyle="1" w:styleId="xl109">
    <w:name w:val="xl109"/>
    <w:basedOn w:val="a"/>
    <w:rsid w:val="00941135"/>
    <w:pPr>
      <w:pBdr>
        <w:top w:val="single" w:sz="4" w:space="0" w:color="auto"/>
        <w:left w:val="single" w:sz="4" w:space="0" w:color="000000"/>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10">
    <w:name w:val="xl110"/>
    <w:basedOn w:val="a"/>
    <w:rsid w:val="009411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11">
    <w:name w:val="xl111"/>
    <w:basedOn w:val="a"/>
    <w:rsid w:val="0094113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12">
    <w:name w:val="xl112"/>
    <w:basedOn w:val="a"/>
    <w:rsid w:val="0094113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13">
    <w:name w:val="xl113"/>
    <w:basedOn w:val="a"/>
    <w:rsid w:val="00941135"/>
    <w:pPr>
      <w:pBdr>
        <w:top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14">
    <w:name w:val="xl114"/>
    <w:basedOn w:val="a"/>
    <w:rsid w:val="009411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15">
    <w:name w:val="xl115"/>
    <w:basedOn w:val="a"/>
    <w:rsid w:val="0094113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16">
    <w:name w:val="xl116"/>
    <w:basedOn w:val="a"/>
    <w:rsid w:val="0094113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17">
    <w:name w:val="xl117"/>
    <w:basedOn w:val="a"/>
    <w:rsid w:val="00941135"/>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18">
    <w:name w:val="xl118"/>
    <w:basedOn w:val="a"/>
    <w:rsid w:val="00941135"/>
    <w:pPr>
      <w:pBdr>
        <w:top w:val="single" w:sz="4" w:space="0" w:color="auto"/>
        <w:left w:val="single" w:sz="4" w:space="0" w:color="auto"/>
        <w:bottom w:val="single" w:sz="4" w:space="0" w:color="auto"/>
        <w:right w:val="single" w:sz="4" w:space="0" w:color="auto"/>
      </w:pBdr>
      <w:shd w:val="clear" w:color="FF00FF"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19">
    <w:name w:val="xl119"/>
    <w:basedOn w:val="a"/>
    <w:rsid w:val="009411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20">
    <w:name w:val="xl120"/>
    <w:basedOn w:val="a"/>
    <w:rsid w:val="0094113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21">
    <w:name w:val="xl121"/>
    <w:basedOn w:val="a"/>
    <w:rsid w:val="009411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lang w:eastAsia="ru-RU"/>
    </w:rPr>
  </w:style>
  <w:style w:type="paragraph" w:customStyle="1" w:styleId="xl122">
    <w:name w:val="xl122"/>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lang w:eastAsia="ru-RU"/>
    </w:rPr>
  </w:style>
  <w:style w:type="paragraph" w:customStyle="1" w:styleId="xl123">
    <w:name w:val="xl123"/>
    <w:basedOn w:val="a"/>
    <w:rsid w:val="00941135"/>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124">
    <w:name w:val="xl124"/>
    <w:basedOn w:val="a"/>
    <w:rsid w:val="0094113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125">
    <w:name w:val="xl125"/>
    <w:basedOn w:val="a"/>
    <w:rsid w:val="00941135"/>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26">
    <w:name w:val="xl126"/>
    <w:basedOn w:val="a"/>
    <w:rsid w:val="00941135"/>
    <w:pPr>
      <w:shd w:val="clear" w:color="000000" w:fill="CCCCFF"/>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127">
    <w:name w:val="xl127"/>
    <w:basedOn w:val="a"/>
    <w:rsid w:val="00941135"/>
    <w:pPr>
      <w:pBdr>
        <w:top w:val="single" w:sz="4" w:space="0" w:color="auto"/>
        <w:left w:val="single" w:sz="4" w:space="0" w:color="auto"/>
        <w:bottom w:val="single" w:sz="4" w:space="0" w:color="auto"/>
        <w:right w:val="single" w:sz="4" w:space="0" w:color="auto"/>
      </w:pBdr>
      <w:shd w:val="clear" w:color="FFFF00" w:fill="CC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28">
    <w:name w:val="xl128"/>
    <w:basedOn w:val="a"/>
    <w:rsid w:val="0094113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29">
    <w:name w:val="xl129"/>
    <w:basedOn w:val="a"/>
    <w:rsid w:val="00941135"/>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30">
    <w:name w:val="xl130"/>
    <w:basedOn w:val="a"/>
    <w:rsid w:val="0094113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31">
    <w:name w:val="xl131"/>
    <w:basedOn w:val="a"/>
    <w:rsid w:val="00941135"/>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32">
    <w:name w:val="xl132"/>
    <w:basedOn w:val="a"/>
    <w:rsid w:val="0094113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33">
    <w:name w:val="xl133"/>
    <w:basedOn w:val="a"/>
    <w:rsid w:val="00941135"/>
    <w:pPr>
      <w:pBdr>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34">
    <w:name w:val="xl134"/>
    <w:basedOn w:val="a"/>
    <w:rsid w:val="0094113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35">
    <w:name w:val="xl135"/>
    <w:basedOn w:val="a"/>
    <w:rsid w:val="009411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36">
    <w:name w:val="xl136"/>
    <w:basedOn w:val="a"/>
    <w:rsid w:val="0094113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137">
    <w:name w:val="xl137"/>
    <w:basedOn w:val="a"/>
    <w:rsid w:val="0094113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3333"/>
      <w:sz w:val="14"/>
      <w:szCs w:val="14"/>
      <w:lang w:eastAsia="ru-RU"/>
    </w:rPr>
  </w:style>
  <w:style w:type="paragraph" w:customStyle="1" w:styleId="xl138">
    <w:name w:val="xl138"/>
    <w:basedOn w:val="a"/>
    <w:rsid w:val="009411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39">
    <w:name w:val="xl139"/>
    <w:basedOn w:val="a"/>
    <w:rsid w:val="0094113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40">
    <w:name w:val="xl140"/>
    <w:basedOn w:val="a"/>
    <w:rsid w:val="00941135"/>
    <w:pPr>
      <w:pBdr>
        <w:top w:val="single" w:sz="4" w:space="0" w:color="auto"/>
        <w:left w:val="single" w:sz="4" w:space="0" w:color="auto"/>
        <w:bottom w:val="single" w:sz="4" w:space="0" w:color="auto"/>
        <w:right w:val="single" w:sz="4" w:space="0" w:color="auto"/>
      </w:pBdr>
      <w:shd w:val="clear" w:color="800080"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41">
    <w:name w:val="xl141"/>
    <w:basedOn w:val="a"/>
    <w:rsid w:val="0094113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42">
    <w:name w:val="xl142"/>
    <w:basedOn w:val="a"/>
    <w:rsid w:val="00941135"/>
    <w:pPr>
      <w:pBdr>
        <w:top w:val="single" w:sz="4" w:space="0" w:color="auto"/>
        <w:left w:val="single" w:sz="4" w:space="0" w:color="auto"/>
        <w:bottom w:val="single" w:sz="4" w:space="0" w:color="auto"/>
        <w:right w:val="single" w:sz="4" w:space="0" w:color="auto"/>
      </w:pBdr>
      <w:shd w:val="clear" w:color="FFFF00" w:fill="CC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43">
    <w:name w:val="xl143"/>
    <w:basedOn w:val="a"/>
    <w:rsid w:val="00941135"/>
    <w:pPr>
      <w:pBdr>
        <w:top w:val="single" w:sz="4" w:space="0" w:color="auto"/>
        <w:left w:val="single" w:sz="4" w:space="0" w:color="auto"/>
        <w:right w:val="single" w:sz="4" w:space="0" w:color="auto"/>
      </w:pBdr>
      <w:shd w:val="clear" w:color="FFFF00" w:fill="CCCCFF"/>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144">
    <w:name w:val="xl144"/>
    <w:basedOn w:val="a"/>
    <w:rsid w:val="00941135"/>
    <w:pPr>
      <w:pBdr>
        <w:left w:val="single" w:sz="4" w:space="0" w:color="auto"/>
        <w:bottom w:val="single" w:sz="4" w:space="0" w:color="auto"/>
        <w:right w:val="single" w:sz="4" w:space="0" w:color="auto"/>
      </w:pBdr>
      <w:shd w:val="clear" w:color="FF00FF" w:fill="CC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45">
    <w:name w:val="xl145"/>
    <w:basedOn w:val="a"/>
    <w:rsid w:val="00941135"/>
    <w:pPr>
      <w:pBdr>
        <w:top w:val="single" w:sz="4" w:space="0" w:color="auto"/>
        <w:left w:val="single" w:sz="4" w:space="0" w:color="auto"/>
        <w:bottom w:val="single" w:sz="4" w:space="0" w:color="auto"/>
        <w:right w:val="single" w:sz="4" w:space="0" w:color="auto"/>
      </w:pBdr>
      <w:shd w:val="clear" w:color="FFFF00"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46">
    <w:name w:val="xl146"/>
    <w:basedOn w:val="a"/>
    <w:rsid w:val="00941135"/>
    <w:pPr>
      <w:pBdr>
        <w:top w:val="single" w:sz="4" w:space="0" w:color="auto"/>
        <w:left w:val="single" w:sz="4" w:space="0" w:color="auto"/>
        <w:bottom w:val="single" w:sz="4" w:space="0" w:color="auto"/>
      </w:pBdr>
      <w:shd w:val="clear" w:color="FFFF00" w:fill="CC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47">
    <w:name w:val="xl147"/>
    <w:basedOn w:val="a"/>
    <w:rsid w:val="00941135"/>
    <w:pPr>
      <w:pBdr>
        <w:top w:val="single" w:sz="4" w:space="0" w:color="auto"/>
        <w:left w:val="single" w:sz="4" w:space="0" w:color="auto"/>
        <w:bottom w:val="single" w:sz="4" w:space="0" w:color="auto"/>
        <w:right w:val="single" w:sz="4" w:space="0" w:color="auto"/>
      </w:pBdr>
      <w:shd w:val="clear" w:color="FFFF00" w:fill="CCCCFF"/>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148">
    <w:name w:val="xl148"/>
    <w:basedOn w:val="a"/>
    <w:rsid w:val="00941135"/>
    <w:pPr>
      <w:pBdr>
        <w:top w:val="single" w:sz="4" w:space="0" w:color="auto"/>
        <w:bottom w:val="single" w:sz="4" w:space="0" w:color="auto"/>
        <w:right w:val="single" w:sz="4" w:space="0" w:color="auto"/>
      </w:pBdr>
      <w:shd w:val="clear" w:color="FFFF00" w:fill="CC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49">
    <w:name w:val="xl149"/>
    <w:basedOn w:val="a"/>
    <w:rsid w:val="00941135"/>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50">
    <w:name w:val="xl150"/>
    <w:basedOn w:val="a"/>
    <w:rsid w:val="00941135"/>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51">
    <w:name w:val="xl151"/>
    <w:basedOn w:val="a"/>
    <w:rsid w:val="00941135"/>
    <w:pPr>
      <w:pBdr>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sz w:val="14"/>
      <w:szCs w:val="14"/>
      <w:lang w:eastAsia="ru-RU"/>
    </w:rPr>
  </w:style>
  <w:style w:type="paragraph" w:customStyle="1" w:styleId="xl152">
    <w:name w:val="xl152"/>
    <w:basedOn w:val="a"/>
    <w:rsid w:val="00941135"/>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53">
    <w:name w:val="xl153"/>
    <w:basedOn w:val="a"/>
    <w:rsid w:val="00941135"/>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54">
    <w:name w:val="xl154"/>
    <w:basedOn w:val="a"/>
    <w:rsid w:val="00941135"/>
    <w:pPr>
      <w:pBdr>
        <w:top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55">
    <w:name w:val="xl155"/>
    <w:basedOn w:val="a"/>
    <w:rsid w:val="00941135"/>
    <w:pPr>
      <w:pBdr>
        <w:top w:val="single" w:sz="4" w:space="0" w:color="auto"/>
        <w:left w:val="single" w:sz="4" w:space="0" w:color="auto"/>
        <w:bottom w:val="single" w:sz="4" w:space="0" w:color="auto"/>
        <w:right w:val="single" w:sz="4" w:space="0" w:color="auto"/>
      </w:pBdr>
      <w:shd w:val="clear" w:color="800080"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56">
    <w:name w:val="xl156"/>
    <w:basedOn w:val="a"/>
    <w:rsid w:val="00941135"/>
    <w:pPr>
      <w:pBdr>
        <w:top w:val="single" w:sz="4" w:space="0" w:color="auto"/>
        <w:left w:val="single" w:sz="4" w:space="0" w:color="auto"/>
        <w:bottom w:val="single" w:sz="4" w:space="0" w:color="auto"/>
        <w:right w:val="single" w:sz="4" w:space="0" w:color="auto"/>
      </w:pBdr>
      <w:shd w:val="clear" w:color="800080" w:fill="99CCFF"/>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157">
    <w:name w:val="xl157"/>
    <w:basedOn w:val="a"/>
    <w:rsid w:val="00941135"/>
    <w:pPr>
      <w:pBdr>
        <w:top w:val="single" w:sz="4" w:space="0" w:color="auto"/>
        <w:left w:val="single" w:sz="4" w:space="0" w:color="auto"/>
        <w:bottom w:val="single" w:sz="4" w:space="0" w:color="auto"/>
        <w:right w:val="single" w:sz="4" w:space="0" w:color="auto"/>
      </w:pBdr>
      <w:shd w:val="clear" w:color="800080" w:fill="99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58">
    <w:name w:val="xl158"/>
    <w:basedOn w:val="a"/>
    <w:rsid w:val="00941135"/>
    <w:pPr>
      <w:pBdr>
        <w:top w:val="single" w:sz="4" w:space="0" w:color="auto"/>
        <w:left w:val="single" w:sz="4" w:space="0" w:color="auto"/>
        <w:bottom w:val="single" w:sz="4" w:space="0" w:color="auto"/>
        <w:right w:val="single" w:sz="4" w:space="0" w:color="auto"/>
      </w:pBdr>
      <w:shd w:val="clear" w:color="800080"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59">
    <w:name w:val="xl159"/>
    <w:basedOn w:val="a"/>
    <w:rsid w:val="00941135"/>
    <w:pPr>
      <w:pBdr>
        <w:left w:val="single" w:sz="4" w:space="0" w:color="auto"/>
        <w:bottom w:val="single" w:sz="4" w:space="0" w:color="auto"/>
        <w:right w:val="single" w:sz="4" w:space="0" w:color="auto"/>
      </w:pBdr>
      <w:shd w:val="clear" w:color="FF00FF" w:fill="99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60">
    <w:name w:val="xl160"/>
    <w:basedOn w:val="a"/>
    <w:rsid w:val="00941135"/>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61">
    <w:name w:val="xl161"/>
    <w:basedOn w:val="a"/>
    <w:rsid w:val="00941135"/>
    <w:pPr>
      <w:pBdr>
        <w:top w:val="single" w:sz="4" w:space="0" w:color="auto"/>
        <w:left w:val="single" w:sz="4" w:space="0" w:color="auto"/>
        <w:bottom w:val="single" w:sz="4" w:space="0" w:color="auto"/>
        <w:right w:val="single" w:sz="4" w:space="0" w:color="auto"/>
      </w:pBdr>
      <w:shd w:val="clear" w:color="99CCFF"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62">
    <w:name w:val="xl162"/>
    <w:basedOn w:val="a"/>
    <w:rsid w:val="00941135"/>
    <w:pPr>
      <w:pBdr>
        <w:top w:val="single" w:sz="4" w:space="0" w:color="auto"/>
        <w:left w:val="single" w:sz="4" w:space="0" w:color="auto"/>
        <w:bottom w:val="single" w:sz="4" w:space="0" w:color="auto"/>
        <w:right w:val="single" w:sz="4" w:space="0" w:color="auto"/>
      </w:pBdr>
      <w:shd w:val="clear" w:color="99CCFF" w:fill="99CCFF"/>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163">
    <w:name w:val="xl163"/>
    <w:basedOn w:val="a"/>
    <w:rsid w:val="00941135"/>
    <w:pPr>
      <w:pBdr>
        <w:top w:val="single" w:sz="4" w:space="0" w:color="auto"/>
        <w:left w:val="single" w:sz="4" w:space="0" w:color="auto"/>
        <w:bottom w:val="single" w:sz="4" w:space="0" w:color="auto"/>
        <w:right w:val="single" w:sz="4" w:space="0" w:color="auto"/>
      </w:pBdr>
      <w:shd w:val="clear" w:color="99CCFF"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64">
    <w:name w:val="xl164"/>
    <w:basedOn w:val="a"/>
    <w:rsid w:val="00941135"/>
    <w:pPr>
      <w:pBdr>
        <w:top w:val="single" w:sz="4" w:space="0" w:color="auto"/>
        <w:left w:val="single" w:sz="4" w:space="0" w:color="auto"/>
        <w:bottom w:val="single" w:sz="4" w:space="0" w:color="auto"/>
        <w:right w:val="single" w:sz="4" w:space="0" w:color="auto"/>
      </w:pBdr>
      <w:shd w:val="clear" w:color="800080" w:fill="99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65">
    <w:name w:val="xl165"/>
    <w:basedOn w:val="a"/>
    <w:rsid w:val="00941135"/>
    <w:pPr>
      <w:pBdr>
        <w:top w:val="single" w:sz="4" w:space="0" w:color="auto"/>
        <w:left w:val="single" w:sz="4" w:space="0" w:color="auto"/>
        <w:bottom w:val="single" w:sz="4" w:space="0" w:color="auto"/>
        <w:right w:val="single" w:sz="4" w:space="0" w:color="auto"/>
      </w:pBdr>
      <w:shd w:val="clear" w:color="800080" w:fill="99CCFF"/>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166">
    <w:name w:val="xl166"/>
    <w:basedOn w:val="a"/>
    <w:rsid w:val="00941135"/>
    <w:pPr>
      <w:pBdr>
        <w:top w:val="single" w:sz="4" w:space="0" w:color="auto"/>
        <w:left w:val="single" w:sz="4" w:space="0" w:color="auto"/>
        <w:bottom w:val="single" w:sz="4" w:space="0" w:color="auto"/>
        <w:right w:val="single" w:sz="4" w:space="0" w:color="auto"/>
      </w:pBdr>
      <w:shd w:val="clear" w:color="FFFF00" w:fill="99CC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67">
    <w:name w:val="xl167"/>
    <w:basedOn w:val="a"/>
    <w:rsid w:val="00941135"/>
    <w:pPr>
      <w:pBdr>
        <w:top w:val="single" w:sz="4" w:space="0" w:color="auto"/>
        <w:left w:val="single" w:sz="4" w:space="0" w:color="auto"/>
        <w:bottom w:val="single" w:sz="4" w:space="0" w:color="auto"/>
        <w:right w:val="single" w:sz="4" w:space="0" w:color="auto"/>
      </w:pBdr>
      <w:shd w:val="clear" w:color="FFFF00" w:fill="99CCFF"/>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168">
    <w:name w:val="xl168"/>
    <w:basedOn w:val="a"/>
    <w:rsid w:val="00941135"/>
    <w:pPr>
      <w:pBdr>
        <w:top w:val="single" w:sz="4" w:space="0" w:color="auto"/>
        <w:left w:val="single" w:sz="4" w:space="0" w:color="auto"/>
        <w:bottom w:val="single" w:sz="4" w:space="0" w:color="auto"/>
        <w:right w:val="single" w:sz="4" w:space="0" w:color="auto"/>
      </w:pBdr>
      <w:shd w:val="clear" w:color="FFFF00"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
    <w:rsid w:val="00941135"/>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70">
    <w:name w:val="xl170"/>
    <w:basedOn w:val="a"/>
    <w:rsid w:val="0094113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ru-RU"/>
    </w:rPr>
  </w:style>
  <w:style w:type="paragraph" w:customStyle="1" w:styleId="xl171">
    <w:name w:val="xl171"/>
    <w:basedOn w:val="a"/>
    <w:rsid w:val="00941135"/>
    <w:pPr>
      <w:pBdr>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ru-RU"/>
    </w:rPr>
  </w:style>
  <w:style w:type="paragraph" w:customStyle="1" w:styleId="xl172">
    <w:name w:val="xl172"/>
    <w:basedOn w:val="a"/>
    <w:rsid w:val="0094113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lang w:eastAsia="ru-RU"/>
    </w:rPr>
  </w:style>
  <w:style w:type="paragraph" w:customStyle="1" w:styleId="xl173">
    <w:name w:val="xl173"/>
    <w:basedOn w:val="a"/>
    <w:rsid w:val="0094113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lang w:eastAsia="ru-RU"/>
    </w:rPr>
  </w:style>
  <w:style w:type="paragraph" w:customStyle="1" w:styleId="xl174">
    <w:name w:val="xl174"/>
    <w:basedOn w:val="a"/>
    <w:rsid w:val="009411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14"/>
      <w:szCs w:val="14"/>
      <w:lang w:eastAsia="ru-RU"/>
    </w:rPr>
  </w:style>
  <w:style w:type="paragraph" w:customStyle="1" w:styleId="xl175">
    <w:name w:val="xl175"/>
    <w:basedOn w:val="a"/>
    <w:rsid w:val="0094113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76">
    <w:name w:val="xl176"/>
    <w:basedOn w:val="a"/>
    <w:rsid w:val="0094113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177">
    <w:name w:val="xl177"/>
    <w:basedOn w:val="a"/>
    <w:rsid w:val="00941135"/>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78">
    <w:name w:val="xl178"/>
    <w:basedOn w:val="a"/>
    <w:rsid w:val="00941135"/>
    <w:pPr>
      <w:pBdr>
        <w:top w:val="single" w:sz="4" w:space="0" w:color="auto"/>
        <w:left w:val="single" w:sz="4" w:space="0" w:color="auto"/>
        <w:right w:val="single" w:sz="4" w:space="0" w:color="auto"/>
      </w:pBdr>
      <w:shd w:val="clear" w:color="000000" w:fill="99CCFF"/>
      <w:spacing w:before="100" w:beforeAutospacing="1" w:after="100" w:afterAutospacing="1" w:line="240" w:lineRule="auto"/>
      <w:textAlignment w:val="center"/>
    </w:pPr>
    <w:rPr>
      <w:rFonts w:ascii="Times New Roman" w:eastAsia="Times New Roman" w:hAnsi="Times New Roman" w:cs="Times New Roman"/>
      <w:b/>
      <w:bCs/>
      <w:sz w:val="14"/>
      <w:szCs w:val="14"/>
      <w:lang w:eastAsia="ru-RU"/>
    </w:rPr>
  </w:style>
  <w:style w:type="paragraph" w:customStyle="1" w:styleId="xl179">
    <w:name w:val="xl179"/>
    <w:basedOn w:val="a"/>
    <w:rsid w:val="00941135"/>
    <w:pPr>
      <w:pBdr>
        <w:top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80">
    <w:name w:val="xl180"/>
    <w:basedOn w:val="a"/>
    <w:rsid w:val="00941135"/>
    <w:pPr>
      <w:pBdr>
        <w:left w:val="single" w:sz="4" w:space="0" w:color="auto"/>
        <w:bottom w:val="single" w:sz="4" w:space="0" w:color="auto"/>
        <w:right w:val="single" w:sz="4" w:space="0" w:color="auto"/>
      </w:pBdr>
      <w:shd w:val="clear" w:color="FF00FF"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81">
    <w:name w:val="xl181"/>
    <w:basedOn w:val="a"/>
    <w:rsid w:val="0094113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82">
    <w:name w:val="xl182"/>
    <w:basedOn w:val="a"/>
    <w:rsid w:val="0094113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3333"/>
      <w:sz w:val="14"/>
      <w:szCs w:val="14"/>
      <w:lang w:eastAsia="ru-RU"/>
    </w:rPr>
  </w:style>
  <w:style w:type="paragraph" w:customStyle="1" w:styleId="xl183">
    <w:name w:val="xl183"/>
    <w:basedOn w:val="a"/>
    <w:rsid w:val="00941135"/>
    <w:pPr>
      <w:pBdr>
        <w:top w:val="single" w:sz="4" w:space="0" w:color="auto"/>
        <w:left w:val="single" w:sz="4" w:space="0" w:color="000000"/>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84">
    <w:name w:val="xl184"/>
    <w:basedOn w:val="a"/>
    <w:rsid w:val="009411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85">
    <w:name w:val="xl185"/>
    <w:basedOn w:val="a"/>
    <w:rsid w:val="0094113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86">
    <w:name w:val="xl186"/>
    <w:basedOn w:val="a"/>
    <w:rsid w:val="00941135"/>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87">
    <w:name w:val="xl187"/>
    <w:basedOn w:val="a"/>
    <w:rsid w:val="00941135"/>
    <w:pPr>
      <w:pBdr>
        <w:left w:val="single" w:sz="4" w:space="0" w:color="auto"/>
        <w:bottom w:val="single" w:sz="4" w:space="0" w:color="auto"/>
        <w:right w:val="single" w:sz="4" w:space="0" w:color="auto"/>
      </w:pBdr>
      <w:shd w:val="clear" w:color="FF00FF" w:fill="FFFF0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88">
    <w:name w:val="xl188"/>
    <w:basedOn w:val="a"/>
    <w:rsid w:val="009411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89">
    <w:name w:val="xl189"/>
    <w:basedOn w:val="a"/>
    <w:rsid w:val="009411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190">
    <w:name w:val="xl190"/>
    <w:basedOn w:val="a"/>
    <w:rsid w:val="0094113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lang w:eastAsia="ru-RU"/>
    </w:rPr>
  </w:style>
  <w:style w:type="paragraph" w:customStyle="1" w:styleId="xl191">
    <w:name w:val="xl191"/>
    <w:basedOn w:val="a"/>
    <w:rsid w:val="009411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lang w:eastAsia="ru-RU"/>
    </w:rPr>
  </w:style>
  <w:style w:type="paragraph" w:customStyle="1" w:styleId="xl192">
    <w:name w:val="xl192"/>
    <w:basedOn w:val="a"/>
    <w:rsid w:val="00941135"/>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ru-RU"/>
    </w:rPr>
  </w:style>
  <w:style w:type="paragraph" w:customStyle="1" w:styleId="xl193">
    <w:name w:val="xl193"/>
    <w:basedOn w:val="a"/>
    <w:rsid w:val="00941135"/>
    <w:pPr>
      <w:pBdr>
        <w:bottom w:val="single" w:sz="4" w:space="0" w:color="auto"/>
        <w:right w:val="single" w:sz="4" w:space="0" w:color="auto"/>
      </w:pBdr>
      <w:shd w:val="clear" w:color="000000" w:fill="CCCCFF"/>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ru-RU"/>
    </w:rPr>
  </w:style>
  <w:style w:type="paragraph" w:customStyle="1" w:styleId="xl194">
    <w:name w:val="xl194"/>
    <w:basedOn w:val="a"/>
    <w:rsid w:val="00941135"/>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95">
    <w:name w:val="xl195"/>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xl196">
    <w:name w:val="xl196"/>
    <w:basedOn w:val="a"/>
    <w:rsid w:val="009411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ru-RU"/>
    </w:rPr>
  </w:style>
  <w:style w:type="paragraph" w:customStyle="1" w:styleId="xl197">
    <w:name w:val="xl197"/>
    <w:basedOn w:val="a"/>
    <w:rsid w:val="00941135"/>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lang w:eastAsia="ru-RU"/>
    </w:rPr>
  </w:style>
  <w:style w:type="paragraph" w:customStyle="1" w:styleId="xl198">
    <w:name w:val="xl198"/>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lang w:eastAsia="ru-RU"/>
    </w:rPr>
  </w:style>
  <w:style w:type="paragraph" w:customStyle="1" w:styleId="xl199">
    <w:name w:val="xl199"/>
    <w:basedOn w:val="a"/>
    <w:rsid w:val="0094113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color w:val="FF0000"/>
      <w:sz w:val="14"/>
      <w:szCs w:val="14"/>
      <w:lang w:eastAsia="ru-RU"/>
    </w:rPr>
  </w:style>
  <w:style w:type="paragraph" w:customStyle="1" w:styleId="xl200">
    <w:name w:val="xl200"/>
    <w:basedOn w:val="a"/>
    <w:rsid w:val="00941135"/>
    <w:pPr>
      <w:shd w:val="clear" w:color="000000" w:fill="92CDDC"/>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201">
    <w:name w:val="xl201"/>
    <w:basedOn w:val="a"/>
    <w:rsid w:val="0094113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3333"/>
      <w:sz w:val="14"/>
      <w:szCs w:val="14"/>
      <w:lang w:eastAsia="ru-RU"/>
    </w:rPr>
  </w:style>
  <w:style w:type="paragraph" w:customStyle="1" w:styleId="xl202">
    <w:name w:val="xl202"/>
    <w:basedOn w:val="a"/>
    <w:rsid w:val="0094113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3333"/>
      <w:sz w:val="14"/>
      <w:szCs w:val="14"/>
      <w:lang w:eastAsia="ru-RU"/>
    </w:rPr>
  </w:style>
  <w:style w:type="paragraph" w:customStyle="1" w:styleId="xl203">
    <w:name w:val="xl203"/>
    <w:basedOn w:val="a"/>
    <w:rsid w:val="009411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3333"/>
      <w:sz w:val="14"/>
      <w:szCs w:val="14"/>
      <w:lang w:eastAsia="ru-RU"/>
    </w:rPr>
  </w:style>
  <w:style w:type="paragraph" w:customStyle="1" w:styleId="xl204">
    <w:name w:val="xl204"/>
    <w:basedOn w:val="a"/>
    <w:rsid w:val="009411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ru-RU"/>
    </w:rPr>
  </w:style>
  <w:style w:type="paragraph" w:customStyle="1" w:styleId="xl205">
    <w:name w:val="xl205"/>
    <w:basedOn w:val="a"/>
    <w:rsid w:val="0094113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206">
    <w:name w:val="xl206"/>
    <w:basedOn w:val="a"/>
    <w:rsid w:val="0094113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207">
    <w:name w:val="xl207"/>
    <w:basedOn w:val="a"/>
    <w:rsid w:val="0094113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208">
    <w:name w:val="xl208"/>
    <w:basedOn w:val="a"/>
    <w:rsid w:val="0094113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209">
    <w:name w:val="xl209"/>
    <w:basedOn w:val="a"/>
    <w:rsid w:val="009411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210">
    <w:name w:val="xl210"/>
    <w:basedOn w:val="a"/>
    <w:rsid w:val="0094113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1">
    <w:name w:val="xl211"/>
    <w:basedOn w:val="a"/>
    <w:rsid w:val="009411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3333"/>
      <w:sz w:val="14"/>
      <w:szCs w:val="14"/>
      <w:lang w:eastAsia="ru-RU"/>
    </w:rPr>
  </w:style>
  <w:style w:type="paragraph" w:customStyle="1" w:styleId="xl212">
    <w:name w:val="xl212"/>
    <w:basedOn w:val="a"/>
    <w:rsid w:val="0094113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3333"/>
      <w:sz w:val="14"/>
      <w:szCs w:val="14"/>
      <w:lang w:eastAsia="ru-RU"/>
    </w:rPr>
  </w:style>
  <w:style w:type="paragraph" w:customStyle="1" w:styleId="xl213">
    <w:name w:val="xl213"/>
    <w:basedOn w:val="a"/>
    <w:rsid w:val="0094113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333333"/>
      <w:sz w:val="14"/>
      <w:szCs w:val="14"/>
      <w:lang w:eastAsia="ru-RU"/>
    </w:rPr>
  </w:style>
  <w:style w:type="paragraph" w:customStyle="1" w:styleId="xl214">
    <w:name w:val="xl214"/>
    <w:basedOn w:val="a"/>
    <w:rsid w:val="0094113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215">
    <w:name w:val="xl215"/>
    <w:basedOn w:val="a"/>
    <w:rsid w:val="0094113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216">
    <w:name w:val="xl216"/>
    <w:basedOn w:val="a"/>
    <w:rsid w:val="0094113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217">
    <w:name w:val="xl217"/>
    <w:basedOn w:val="a"/>
    <w:rsid w:val="0094113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 w:type="paragraph" w:customStyle="1" w:styleId="xl218">
    <w:name w:val="xl218"/>
    <w:basedOn w:val="a"/>
    <w:rsid w:val="0094113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219">
    <w:name w:val="xl219"/>
    <w:basedOn w:val="a"/>
    <w:rsid w:val="0094113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220">
    <w:name w:val="xl220"/>
    <w:basedOn w:val="a"/>
    <w:rsid w:val="0094113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ru-RU"/>
    </w:rPr>
  </w:style>
  <w:style w:type="paragraph" w:customStyle="1" w:styleId="xl221">
    <w:name w:val="xl221"/>
    <w:basedOn w:val="a"/>
    <w:rsid w:val="0094113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222">
    <w:name w:val="xl222"/>
    <w:basedOn w:val="a"/>
    <w:rsid w:val="00941135"/>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223">
    <w:name w:val="xl223"/>
    <w:basedOn w:val="a"/>
    <w:rsid w:val="00941135"/>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224">
    <w:name w:val="xl224"/>
    <w:basedOn w:val="a"/>
    <w:rsid w:val="0094113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225">
    <w:name w:val="xl225"/>
    <w:basedOn w:val="a"/>
    <w:rsid w:val="00941135"/>
    <w:pPr>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226">
    <w:name w:val="xl226"/>
    <w:basedOn w:val="a"/>
    <w:rsid w:val="00941135"/>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227">
    <w:name w:val="xl227"/>
    <w:basedOn w:val="a"/>
    <w:rsid w:val="00941135"/>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228">
    <w:name w:val="xl228"/>
    <w:basedOn w:val="a"/>
    <w:rsid w:val="00941135"/>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229">
    <w:name w:val="xl229"/>
    <w:basedOn w:val="a"/>
    <w:rsid w:val="00941135"/>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4"/>
      <w:szCs w:val="14"/>
      <w:lang w:eastAsia="ru-RU"/>
    </w:rPr>
  </w:style>
  <w:style w:type="paragraph" w:customStyle="1" w:styleId="xl230">
    <w:name w:val="xl230"/>
    <w:basedOn w:val="a"/>
    <w:rsid w:val="0094113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333333"/>
      <w:sz w:val="14"/>
      <w:szCs w:val="14"/>
      <w:lang w:eastAsia="ru-RU"/>
    </w:rPr>
  </w:style>
  <w:style w:type="paragraph" w:customStyle="1" w:styleId="xl231">
    <w:name w:val="xl231"/>
    <w:basedOn w:val="a"/>
    <w:rsid w:val="00941135"/>
    <w:pPr>
      <w:pBdr>
        <w:top w:val="single" w:sz="4" w:space="0" w:color="auto"/>
        <w:left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333333"/>
      <w:sz w:val="14"/>
      <w:szCs w:val="14"/>
      <w:lang w:eastAsia="ru-RU"/>
    </w:rPr>
  </w:style>
  <w:style w:type="paragraph" w:customStyle="1" w:styleId="xl232">
    <w:name w:val="xl232"/>
    <w:basedOn w:val="a"/>
    <w:rsid w:val="0094113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3">
    <w:name w:val="xl233"/>
    <w:basedOn w:val="a"/>
    <w:rsid w:val="0094113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4"/>
      <w:szCs w:val="1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670205">
      <w:bodyDiv w:val="1"/>
      <w:marLeft w:val="0"/>
      <w:marRight w:val="0"/>
      <w:marTop w:val="0"/>
      <w:marBottom w:val="0"/>
      <w:divBdr>
        <w:top w:val="none" w:sz="0" w:space="0" w:color="auto"/>
        <w:left w:val="none" w:sz="0" w:space="0" w:color="auto"/>
        <w:bottom w:val="none" w:sz="0" w:space="0" w:color="auto"/>
        <w:right w:val="none" w:sz="0" w:space="0" w:color="auto"/>
      </w:divBdr>
    </w:div>
    <w:div w:id="953026868">
      <w:bodyDiv w:val="1"/>
      <w:marLeft w:val="0"/>
      <w:marRight w:val="0"/>
      <w:marTop w:val="0"/>
      <w:marBottom w:val="0"/>
      <w:divBdr>
        <w:top w:val="none" w:sz="0" w:space="0" w:color="auto"/>
        <w:left w:val="none" w:sz="0" w:space="0" w:color="auto"/>
        <w:bottom w:val="none" w:sz="0" w:space="0" w:color="auto"/>
        <w:right w:val="none" w:sz="0" w:space="0" w:color="auto"/>
      </w:divBdr>
    </w:div>
    <w:div w:id="1126313967">
      <w:bodyDiv w:val="1"/>
      <w:marLeft w:val="0"/>
      <w:marRight w:val="0"/>
      <w:marTop w:val="0"/>
      <w:marBottom w:val="0"/>
      <w:divBdr>
        <w:top w:val="none" w:sz="0" w:space="0" w:color="auto"/>
        <w:left w:val="none" w:sz="0" w:space="0" w:color="auto"/>
        <w:bottom w:val="none" w:sz="0" w:space="0" w:color="auto"/>
        <w:right w:val="none" w:sz="0" w:space="0" w:color="auto"/>
      </w:divBdr>
    </w:div>
    <w:div w:id="138113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arant.ru/products/ipo/prime/doc/7147631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55E60-E472-414C-B62E-2532AB643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43811</Words>
  <Characters>249724</Characters>
  <Application>Microsoft Office Word</Application>
  <DocSecurity>0</DocSecurity>
  <Lines>2081</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 Windows</cp:lastModifiedBy>
  <cp:revision>4</cp:revision>
  <dcterms:created xsi:type="dcterms:W3CDTF">2020-08-17T12:33:00Z</dcterms:created>
  <dcterms:modified xsi:type="dcterms:W3CDTF">2020-08-17T12:38:00Z</dcterms:modified>
</cp:coreProperties>
</file>